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94F" w:rsidRPr="00BB42DD" w:rsidRDefault="00BA794F" w:rsidP="00BB42DD">
      <w:pPr>
        <w:spacing w:after="0" w:line="360" w:lineRule="auto"/>
        <w:jc w:val="both"/>
        <w:rPr>
          <w:rFonts w:asciiTheme="majorBidi" w:hAnsiTheme="majorBidi" w:cstheme="majorBidi"/>
          <w:sz w:val="26"/>
          <w:szCs w:val="26"/>
          <w:lang w:val="en-GB"/>
        </w:rPr>
      </w:pPr>
      <w:r w:rsidRPr="00BB42DD">
        <w:rPr>
          <w:rFonts w:asciiTheme="majorBidi" w:hAnsiTheme="majorBidi" w:cstheme="majorBidi"/>
          <w:sz w:val="26"/>
          <w:szCs w:val="26"/>
          <w:lang w:val="en-GB"/>
        </w:rPr>
        <w:t>Module: Phonetics</w:t>
      </w:r>
    </w:p>
    <w:p w:rsidR="00BA794F" w:rsidRPr="00BB42DD" w:rsidRDefault="00BA794F" w:rsidP="00A840D6">
      <w:pPr>
        <w:spacing w:after="0" w:line="360" w:lineRule="auto"/>
        <w:jc w:val="both"/>
        <w:rPr>
          <w:rFonts w:asciiTheme="majorBidi" w:hAnsiTheme="majorBidi" w:cstheme="majorBidi"/>
          <w:sz w:val="26"/>
          <w:szCs w:val="26"/>
          <w:lang w:val="en-GB"/>
        </w:rPr>
      </w:pPr>
      <w:r w:rsidRPr="00BB42DD">
        <w:rPr>
          <w:rFonts w:asciiTheme="majorBidi" w:hAnsiTheme="majorBidi" w:cstheme="majorBidi"/>
          <w:sz w:val="26"/>
          <w:szCs w:val="26"/>
          <w:lang w:val="en-GB"/>
        </w:rPr>
        <w:t xml:space="preserve">Level: </w:t>
      </w:r>
      <w:r w:rsidR="00A840D6">
        <w:rPr>
          <w:rFonts w:asciiTheme="majorBidi" w:hAnsiTheme="majorBidi" w:cstheme="majorBidi"/>
          <w:sz w:val="26"/>
          <w:szCs w:val="26"/>
          <w:lang w:val="en-GB"/>
        </w:rPr>
        <w:t>L1- FILA</w:t>
      </w:r>
      <w:r w:rsidRPr="00BB42DD">
        <w:rPr>
          <w:rFonts w:asciiTheme="majorBidi" w:hAnsiTheme="majorBidi" w:cstheme="majorBidi"/>
          <w:sz w:val="26"/>
          <w:szCs w:val="26"/>
          <w:lang w:val="en-GB"/>
        </w:rPr>
        <w:tab/>
      </w:r>
    </w:p>
    <w:p w:rsidR="00BA794F" w:rsidRPr="00BB42DD" w:rsidRDefault="00BA794F" w:rsidP="00BB42DD">
      <w:pPr>
        <w:spacing w:after="0" w:line="360" w:lineRule="auto"/>
        <w:jc w:val="both"/>
        <w:rPr>
          <w:rFonts w:asciiTheme="majorBidi" w:hAnsiTheme="majorBidi" w:cstheme="majorBidi"/>
          <w:sz w:val="26"/>
          <w:szCs w:val="26"/>
          <w:lang w:val="en-GB"/>
        </w:rPr>
      </w:pPr>
      <w:r w:rsidRPr="00BB42DD">
        <w:rPr>
          <w:rFonts w:asciiTheme="majorBidi" w:hAnsiTheme="majorBidi" w:cstheme="majorBidi"/>
          <w:sz w:val="26"/>
          <w:szCs w:val="26"/>
          <w:lang w:val="en-GB"/>
        </w:rPr>
        <w:t>Time Allot</w:t>
      </w:r>
      <w:r w:rsidR="00A840D6">
        <w:rPr>
          <w:rFonts w:asciiTheme="majorBidi" w:hAnsiTheme="majorBidi" w:cstheme="majorBidi"/>
          <w:sz w:val="26"/>
          <w:szCs w:val="26"/>
          <w:lang w:val="en-GB"/>
        </w:rPr>
        <w:t>t</w:t>
      </w:r>
      <w:r w:rsidRPr="00BB42DD">
        <w:rPr>
          <w:rFonts w:asciiTheme="majorBidi" w:hAnsiTheme="majorBidi" w:cstheme="majorBidi"/>
          <w:sz w:val="26"/>
          <w:szCs w:val="26"/>
          <w:lang w:val="en-GB"/>
        </w:rPr>
        <w:t>ed: 90 min</w:t>
      </w:r>
      <w:r w:rsidRPr="00BB42DD">
        <w:rPr>
          <w:rFonts w:asciiTheme="majorBidi" w:hAnsiTheme="majorBidi" w:cstheme="majorBidi"/>
          <w:sz w:val="26"/>
          <w:szCs w:val="26"/>
          <w:lang w:val="en-GB"/>
        </w:rPr>
        <w:tab/>
      </w:r>
      <w:r w:rsidRPr="00BB42DD">
        <w:rPr>
          <w:rFonts w:asciiTheme="majorBidi" w:hAnsiTheme="majorBidi" w:cstheme="majorBidi"/>
          <w:sz w:val="26"/>
          <w:szCs w:val="26"/>
          <w:lang w:val="en-GB"/>
        </w:rPr>
        <w:tab/>
      </w:r>
      <w:r w:rsidRPr="00BB42DD">
        <w:rPr>
          <w:rFonts w:asciiTheme="majorBidi" w:hAnsiTheme="majorBidi" w:cstheme="majorBidi"/>
          <w:sz w:val="26"/>
          <w:szCs w:val="26"/>
          <w:lang w:val="en-GB"/>
        </w:rPr>
        <w:tab/>
      </w:r>
    </w:p>
    <w:p w:rsidR="00BA794F" w:rsidRPr="00BB42DD" w:rsidRDefault="00BA794F" w:rsidP="00BB42DD">
      <w:pPr>
        <w:spacing w:after="0" w:line="360" w:lineRule="auto"/>
        <w:jc w:val="both"/>
        <w:rPr>
          <w:rFonts w:asciiTheme="majorBidi" w:hAnsiTheme="majorBidi" w:cstheme="majorBidi"/>
          <w:sz w:val="26"/>
          <w:szCs w:val="26"/>
          <w:lang w:val="en-GB"/>
        </w:rPr>
      </w:pPr>
      <w:r w:rsidRPr="00BB42DD">
        <w:rPr>
          <w:rFonts w:asciiTheme="majorBidi" w:hAnsiTheme="majorBidi" w:cstheme="majorBidi"/>
          <w:sz w:val="26"/>
          <w:szCs w:val="26"/>
          <w:lang w:val="en-GB"/>
        </w:rPr>
        <w:t>Instructor: Dr Fatma KHERBACHE</w:t>
      </w:r>
    </w:p>
    <w:p w:rsidR="00BA794F" w:rsidRPr="00BB42DD" w:rsidRDefault="00BA794F" w:rsidP="00900934">
      <w:pPr>
        <w:spacing w:after="0" w:line="360" w:lineRule="auto"/>
        <w:jc w:val="both"/>
        <w:rPr>
          <w:rFonts w:asciiTheme="majorBidi" w:hAnsiTheme="majorBidi" w:cstheme="majorBidi"/>
          <w:sz w:val="26"/>
          <w:szCs w:val="26"/>
          <w:lang w:val="en-GB"/>
        </w:rPr>
      </w:pPr>
      <w:r w:rsidRPr="00BB42DD">
        <w:rPr>
          <w:rFonts w:asciiTheme="majorBidi" w:hAnsiTheme="majorBidi" w:cstheme="majorBidi"/>
          <w:sz w:val="26"/>
          <w:szCs w:val="26"/>
          <w:lang w:val="en-GB"/>
        </w:rPr>
        <w:t xml:space="preserve">E-mail: </w:t>
      </w:r>
      <w:r w:rsidR="00900934">
        <w:rPr>
          <w:rFonts w:asciiTheme="majorBidi" w:hAnsiTheme="majorBidi" w:cstheme="majorBidi"/>
          <w:sz w:val="26"/>
          <w:szCs w:val="26"/>
          <w:lang w:val="en-GB"/>
        </w:rPr>
        <w:t>socioling70</w:t>
      </w:r>
      <w:r w:rsidRPr="00BB42DD">
        <w:rPr>
          <w:rFonts w:asciiTheme="majorBidi" w:hAnsiTheme="majorBidi" w:cstheme="majorBidi"/>
          <w:sz w:val="26"/>
          <w:szCs w:val="26"/>
          <w:lang w:val="en-GB"/>
        </w:rPr>
        <w:t>@gmail.com</w:t>
      </w:r>
    </w:p>
    <w:p w:rsidR="00BA794F" w:rsidRPr="00BB42DD" w:rsidRDefault="00BA794F" w:rsidP="00BB42DD">
      <w:pPr>
        <w:tabs>
          <w:tab w:val="left" w:pos="2780"/>
        </w:tabs>
        <w:spacing w:after="0" w:line="360" w:lineRule="auto"/>
        <w:jc w:val="both"/>
        <w:rPr>
          <w:rFonts w:asciiTheme="majorBidi" w:hAnsiTheme="majorBidi" w:cstheme="majorBidi"/>
          <w:b/>
          <w:bCs/>
          <w:sz w:val="26"/>
          <w:szCs w:val="26"/>
          <w:lang w:val="en-GB"/>
        </w:rPr>
      </w:pPr>
      <w:r w:rsidRPr="00BB42DD">
        <w:rPr>
          <w:rFonts w:asciiTheme="majorBidi" w:hAnsiTheme="majorBidi" w:cstheme="majorBidi"/>
          <w:sz w:val="26"/>
          <w:szCs w:val="26"/>
          <w:lang w:val="en-GB"/>
        </w:rPr>
        <w:t>Lecture 3:   Vowels and Consonants</w:t>
      </w:r>
    </w:p>
    <w:p w:rsidR="00BA794F" w:rsidRPr="00BB42DD" w:rsidRDefault="00BA794F" w:rsidP="00BB42DD">
      <w:pPr>
        <w:spacing w:after="0" w:line="360" w:lineRule="auto"/>
        <w:rPr>
          <w:rFonts w:asciiTheme="majorBidi" w:hAnsiTheme="majorBidi" w:cstheme="majorBidi"/>
          <w:sz w:val="26"/>
          <w:szCs w:val="26"/>
          <w:lang w:val="en-GB"/>
        </w:rPr>
      </w:pPr>
    </w:p>
    <w:p w:rsidR="00BA794F" w:rsidRPr="00BB42DD" w:rsidRDefault="00BA794F" w:rsidP="00BB42DD">
      <w:pPr>
        <w:tabs>
          <w:tab w:val="left" w:pos="2780"/>
        </w:tabs>
        <w:spacing w:after="0" w:line="360" w:lineRule="auto"/>
        <w:jc w:val="both"/>
        <w:rPr>
          <w:rFonts w:asciiTheme="majorBidi" w:hAnsiTheme="majorBidi" w:cstheme="majorBidi"/>
          <w:b/>
          <w:bCs/>
          <w:sz w:val="26"/>
          <w:szCs w:val="26"/>
          <w:lang w:val="en-GB"/>
        </w:rPr>
      </w:pPr>
    </w:p>
    <w:p w:rsidR="008322A9" w:rsidRDefault="008322A9" w:rsidP="00BB42DD">
      <w:pPr>
        <w:tabs>
          <w:tab w:val="left" w:pos="2780"/>
        </w:tabs>
        <w:spacing w:after="0" w:line="360" w:lineRule="auto"/>
        <w:jc w:val="both"/>
        <w:rPr>
          <w:rFonts w:asciiTheme="majorBidi" w:hAnsiTheme="majorBidi" w:cstheme="majorBidi"/>
          <w:sz w:val="26"/>
          <w:szCs w:val="26"/>
          <w:lang w:val="en-GB"/>
        </w:rPr>
      </w:pPr>
      <w:r w:rsidRPr="00BB42DD">
        <w:rPr>
          <w:rFonts w:asciiTheme="majorBidi" w:hAnsiTheme="majorBidi" w:cstheme="majorBidi"/>
          <w:sz w:val="26"/>
          <w:szCs w:val="26"/>
          <w:lang w:val="en-GB"/>
        </w:rPr>
        <w:t xml:space="preserve">How do vowels differ from consonants? </w:t>
      </w:r>
    </w:p>
    <w:p w:rsidR="00BA794F" w:rsidRPr="00BB42DD" w:rsidRDefault="008322A9" w:rsidP="00BB42DD">
      <w:pPr>
        <w:tabs>
          <w:tab w:val="left" w:pos="2780"/>
        </w:tabs>
        <w:spacing w:after="0"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BA794F" w:rsidRPr="00BB42DD">
        <w:rPr>
          <w:rFonts w:asciiTheme="majorBidi" w:hAnsiTheme="majorBidi" w:cstheme="majorBidi"/>
          <w:sz w:val="26"/>
          <w:szCs w:val="26"/>
          <w:lang w:val="en-GB"/>
        </w:rPr>
        <w:t xml:space="preserve">How do vowels differ from consonants? Vowels and consonants are very familiar to us, but scientifically they are not easy to define. The most common view is that vowels are sounds in which there is no obstruction to the flow of air from the larynx to the lips. But, for consonants it can be clearly felt that we are making it difficult (partial obstruction or impossible – complete or total obstruction-) for the air to pass through the mouth (as examples: d and s sounds). </w:t>
      </w:r>
    </w:p>
    <w:p w:rsidR="00BA794F" w:rsidRPr="00BB42DD" w:rsidRDefault="00BA794F" w:rsidP="00BB42DD">
      <w:pPr>
        <w:tabs>
          <w:tab w:val="left" w:pos="2780"/>
        </w:tabs>
        <w:spacing w:after="0" w:line="360" w:lineRule="auto"/>
        <w:jc w:val="both"/>
        <w:rPr>
          <w:rFonts w:asciiTheme="majorBidi" w:hAnsiTheme="majorBidi" w:cstheme="majorBidi"/>
          <w:sz w:val="26"/>
          <w:szCs w:val="26"/>
          <w:lang w:val="en-GB"/>
        </w:rPr>
      </w:pPr>
      <w:r w:rsidRPr="00BB42DD">
        <w:rPr>
          <w:rFonts w:asciiTheme="majorBidi" w:hAnsiTheme="majorBidi" w:cstheme="majorBidi"/>
          <w:sz w:val="26"/>
          <w:szCs w:val="26"/>
          <w:lang w:val="en-GB"/>
        </w:rPr>
        <w:t xml:space="preserve">     However, there are many cases where the decision is difficult to make. For instance, sounds at the beginning of the words ‘home’ and ‘wave’ do not really obstruct the flow of air. But, it is possible to distinguish (to make difference) vowels and consonants in another way. Let consider English words beginning with the sound ‘h’. The sound which normally comes after ‘h’ is a vowel like in ‘hospital’, ‘hotel’, ‘head’, ‘hear’, ‘hat’... and the same thing with the sound ‘w’ like ‘wave’, ‘well’, ‘wife’...Thus, we can differentiate  between vowels and consonants by looking at the different contexts and positions in which particular sounds can occur. This is the study of the distribution of sounds. If we look at the vowel-consonant distribution in this way, we must say that the most important difference between vowels and consonants is not the way they are produced, but their different distributions. The distribution of vowels and consonants is different for each language. </w:t>
      </w:r>
    </w:p>
    <w:p w:rsidR="00BA794F" w:rsidRPr="00BB42DD" w:rsidRDefault="00BA794F" w:rsidP="0076438D">
      <w:pPr>
        <w:tabs>
          <w:tab w:val="left" w:pos="2780"/>
        </w:tabs>
        <w:spacing w:after="0" w:line="360" w:lineRule="auto"/>
        <w:jc w:val="both"/>
        <w:rPr>
          <w:rFonts w:asciiTheme="majorBidi" w:hAnsiTheme="majorBidi" w:cstheme="majorBidi"/>
          <w:b/>
          <w:bCs/>
          <w:sz w:val="26"/>
          <w:szCs w:val="26"/>
          <w:lang w:val="en-GB"/>
        </w:rPr>
      </w:pPr>
      <w:r w:rsidRPr="00BB42DD">
        <w:rPr>
          <w:rFonts w:asciiTheme="majorBidi" w:hAnsiTheme="majorBidi" w:cstheme="majorBidi"/>
          <w:b/>
          <w:bCs/>
          <w:sz w:val="26"/>
          <w:szCs w:val="26"/>
          <w:lang w:val="en-GB"/>
        </w:rPr>
        <w:t xml:space="preserve"> </w:t>
      </w:r>
      <w:r w:rsidR="0076438D">
        <w:rPr>
          <w:rFonts w:asciiTheme="majorBidi" w:hAnsiTheme="majorBidi" w:cstheme="majorBidi"/>
          <w:b/>
          <w:bCs/>
          <w:sz w:val="26"/>
          <w:szCs w:val="26"/>
          <w:lang w:val="en-GB"/>
        </w:rPr>
        <w:t>How Do Vowels differ from Each Other?</w:t>
      </w:r>
    </w:p>
    <w:p w:rsidR="00BA794F" w:rsidRPr="00BB42DD" w:rsidRDefault="00BA794F" w:rsidP="00BB42DD">
      <w:pPr>
        <w:tabs>
          <w:tab w:val="left" w:pos="2780"/>
        </w:tabs>
        <w:spacing w:after="0" w:line="360" w:lineRule="auto"/>
        <w:jc w:val="both"/>
        <w:rPr>
          <w:rFonts w:asciiTheme="majorBidi" w:hAnsiTheme="majorBidi" w:cstheme="majorBidi"/>
          <w:sz w:val="26"/>
          <w:szCs w:val="26"/>
          <w:lang w:val="en-GB"/>
        </w:rPr>
      </w:pPr>
      <w:r w:rsidRPr="00BB42DD">
        <w:rPr>
          <w:rFonts w:asciiTheme="majorBidi" w:hAnsiTheme="majorBidi" w:cstheme="majorBidi"/>
          <w:sz w:val="26"/>
          <w:szCs w:val="26"/>
          <w:lang w:val="en-GB"/>
        </w:rPr>
        <w:t xml:space="preserve">In what ways do vowels differ from each other? The first thing to consider is the </w:t>
      </w:r>
      <w:r w:rsidRPr="00BB42DD">
        <w:rPr>
          <w:rFonts w:asciiTheme="majorBidi" w:hAnsiTheme="majorBidi" w:cstheme="majorBidi"/>
          <w:i/>
          <w:iCs/>
          <w:sz w:val="26"/>
          <w:szCs w:val="26"/>
          <w:u w:val="single"/>
          <w:lang w:val="en-GB"/>
        </w:rPr>
        <w:t>shape</w:t>
      </w:r>
      <w:r w:rsidRPr="00BB42DD">
        <w:rPr>
          <w:rFonts w:asciiTheme="majorBidi" w:hAnsiTheme="majorBidi" w:cstheme="majorBidi"/>
          <w:sz w:val="26"/>
          <w:szCs w:val="26"/>
          <w:lang w:val="en-GB"/>
        </w:rPr>
        <w:t xml:space="preserve"> and </w:t>
      </w:r>
      <w:r w:rsidRPr="00BB42DD">
        <w:rPr>
          <w:rFonts w:asciiTheme="majorBidi" w:hAnsiTheme="majorBidi" w:cstheme="majorBidi"/>
          <w:i/>
          <w:iCs/>
          <w:sz w:val="26"/>
          <w:szCs w:val="26"/>
          <w:u w:val="single"/>
          <w:lang w:val="en-GB"/>
        </w:rPr>
        <w:t>position</w:t>
      </w:r>
      <w:r w:rsidRPr="00BB42DD">
        <w:rPr>
          <w:rFonts w:asciiTheme="majorBidi" w:hAnsiTheme="majorBidi" w:cstheme="majorBidi"/>
          <w:sz w:val="26"/>
          <w:szCs w:val="26"/>
          <w:lang w:val="en-GB"/>
        </w:rPr>
        <w:t xml:space="preserve"> of the tongue. There are many complex possibilities of the movement of the tongue, but they can be simplified by describing just two (2) things:</w:t>
      </w:r>
    </w:p>
    <w:p w:rsidR="00BA794F" w:rsidRPr="00BB42DD" w:rsidRDefault="00BA794F" w:rsidP="00BB42DD">
      <w:pPr>
        <w:tabs>
          <w:tab w:val="left" w:pos="2780"/>
        </w:tabs>
        <w:spacing w:after="0" w:line="360" w:lineRule="auto"/>
        <w:jc w:val="both"/>
        <w:rPr>
          <w:rFonts w:asciiTheme="majorBidi" w:hAnsiTheme="majorBidi" w:cstheme="majorBidi"/>
          <w:i/>
          <w:iCs/>
          <w:sz w:val="26"/>
          <w:szCs w:val="26"/>
          <w:u w:val="single"/>
          <w:lang w:val="en-GB"/>
        </w:rPr>
      </w:pPr>
      <w:r w:rsidRPr="00BB42DD">
        <w:rPr>
          <w:rFonts w:asciiTheme="majorBidi" w:hAnsiTheme="majorBidi" w:cstheme="majorBidi"/>
          <w:sz w:val="26"/>
          <w:szCs w:val="26"/>
          <w:lang w:val="en-GB"/>
        </w:rPr>
        <w:lastRenderedPageBreak/>
        <w:t xml:space="preserve">1-The vertical distance between the tongue and the palate </w:t>
      </w:r>
      <w:r w:rsidRPr="00BB42DD">
        <w:rPr>
          <w:rFonts w:asciiTheme="majorBidi" w:hAnsiTheme="majorBidi" w:cstheme="majorBidi"/>
          <w:i/>
          <w:iCs/>
          <w:sz w:val="26"/>
          <w:szCs w:val="26"/>
          <w:u w:val="single"/>
          <w:lang w:val="en-GB"/>
        </w:rPr>
        <w:t>(tongue-height differentiation).</w:t>
      </w:r>
    </w:p>
    <w:p w:rsidR="00BA794F" w:rsidRPr="00BB42DD" w:rsidRDefault="00BA794F" w:rsidP="00BB42DD">
      <w:pPr>
        <w:pStyle w:val="Paragraphedeliste"/>
        <w:numPr>
          <w:ilvl w:val="0"/>
          <w:numId w:val="1"/>
        </w:numPr>
        <w:tabs>
          <w:tab w:val="left" w:pos="2780"/>
        </w:tabs>
        <w:spacing w:after="0" w:line="360" w:lineRule="auto"/>
        <w:ind w:left="0"/>
        <w:jc w:val="both"/>
        <w:rPr>
          <w:rFonts w:asciiTheme="majorBidi" w:hAnsiTheme="majorBidi" w:cstheme="majorBidi"/>
          <w:sz w:val="26"/>
          <w:szCs w:val="26"/>
          <w:lang w:val="en-GB"/>
        </w:rPr>
      </w:pPr>
      <w:r w:rsidRPr="00BB42DD">
        <w:rPr>
          <w:rFonts w:asciiTheme="majorBidi" w:hAnsiTheme="majorBidi" w:cstheme="majorBidi"/>
          <w:sz w:val="26"/>
          <w:szCs w:val="26"/>
          <w:lang w:val="en-GB"/>
        </w:rPr>
        <w:t xml:space="preserve">The part of the tongue (front or back) which is raised highest </w:t>
      </w:r>
      <w:r w:rsidRPr="00BB42DD">
        <w:rPr>
          <w:rFonts w:asciiTheme="majorBidi" w:hAnsiTheme="majorBidi" w:cstheme="majorBidi"/>
          <w:i/>
          <w:iCs/>
          <w:sz w:val="26"/>
          <w:szCs w:val="26"/>
          <w:u w:val="single"/>
          <w:lang w:val="en-GB"/>
        </w:rPr>
        <w:t>(frontness-backness).</w:t>
      </w:r>
    </w:p>
    <w:p w:rsidR="00BB42DD" w:rsidRPr="00BB42DD" w:rsidRDefault="00BB42DD" w:rsidP="00BB42DD">
      <w:pPr>
        <w:pStyle w:val="Paragraphedeliste"/>
        <w:tabs>
          <w:tab w:val="left" w:pos="2780"/>
        </w:tabs>
        <w:spacing w:after="0" w:line="360" w:lineRule="auto"/>
        <w:ind w:left="0"/>
        <w:jc w:val="both"/>
        <w:rPr>
          <w:rFonts w:asciiTheme="majorBidi" w:hAnsiTheme="majorBidi" w:cstheme="majorBidi"/>
          <w:sz w:val="26"/>
          <w:szCs w:val="26"/>
          <w:lang w:val="en-GB"/>
        </w:rPr>
      </w:pPr>
    </w:p>
    <w:p w:rsidR="00BA794F" w:rsidRPr="00BB42DD" w:rsidRDefault="00BA794F" w:rsidP="00BB42DD">
      <w:pPr>
        <w:tabs>
          <w:tab w:val="left" w:pos="2780"/>
        </w:tabs>
        <w:spacing w:after="0" w:line="360" w:lineRule="auto"/>
        <w:jc w:val="both"/>
        <w:rPr>
          <w:rFonts w:asciiTheme="majorBidi" w:hAnsiTheme="majorBidi" w:cstheme="majorBidi"/>
          <w:b/>
          <w:bCs/>
          <w:sz w:val="26"/>
          <w:szCs w:val="26"/>
          <w:lang w:val="en-GB"/>
        </w:rPr>
      </w:pPr>
      <w:r w:rsidRPr="00BB42DD">
        <w:rPr>
          <w:rFonts w:asciiTheme="majorBidi" w:hAnsiTheme="majorBidi" w:cstheme="majorBidi"/>
          <w:sz w:val="26"/>
          <w:szCs w:val="26"/>
          <w:lang w:val="en-GB"/>
        </w:rPr>
        <w:t>*</w:t>
      </w:r>
      <w:r w:rsidRPr="00BB42DD">
        <w:rPr>
          <w:rFonts w:asciiTheme="majorBidi" w:hAnsiTheme="majorBidi" w:cstheme="majorBidi"/>
          <w:b/>
          <w:bCs/>
          <w:sz w:val="26"/>
          <w:szCs w:val="26"/>
          <w:lang w:val="en-GB"/>
        </w:rPr>
        <w:t>Tongue-height differentiation</w:t>
      </w:r>
    </w:p>
    <w:p w:rsidR="00BA794F" w:rsidRPr="00BB42DD" w:rsidRDefault="002323B7" w:rsidP="00BB42DD">
      <w:pPr>
        <w:tabs>
          <w:tab w:val="left" w:pos="2780"/>
        </w:tabs>
        <w:spacing w:after="0" w:line="360" w:lineRule="auto"/>
        <w:jc w:val="both"/>
        <w:rPr>
          <w:rFonts w:asciiTheme="majorBidi" w:hAnsiTheme="majorBidi" w:cstheme="majorBidi"/>
          <w:sz w:val="26"/>
          <w:szCs w:val="26"/>
          <w:lang w:val="en-GB"/>
        </w:rPr>
      </w:pPr>
      <w:r w:rsidRPr="002323B7">
        <w:rPr>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65.65pt;margin-top:10.9pt;width:22.55pt;height:0;z-index:251660288" o:connectortype="straight">
            <v:stroke endarrow="block"/>
          </v:shape>
        </w:pict>
      </w:r>
      <w:r w:rsidR="00BA794F" w:rsidRPr="00BB42DD">
        <w:rPr>
          <w:rFonts w:asciiTheme="majorBidi" w:hAnsiTheme="majorBidi" w:cstheme="majorBidi"/>
          <w:sz w:val="26"/>
          <w:szCs w:val="26"/>
          <w:lang w:val="en-GB"/>
        </w:rPr>
        <w:t xml:space="preserve">- [i:] in ‘see’          the tongue is raised close to the palate. </w:t>
      </w:r>
    </w:p>
    <w:p w:rsidR="00BA794F" w:rsidRPr="00BB42DD" w:rsidRDefault="002323B7" w:rsidP="00BB42DD">
      <w:pPr>
        <w:tabs>
          <w:tab w:val="left" w:pos="2780"/>
        </w:tabs>
        <w:spacing w:after="0" w:line="360" w:lineRule="auto"/>
        <w:jc w:val="both"/>
        <w:rPr>
          <w:rFonts w:asciiTheme="majorBidi" w:hAnsiTheme="majorBidi" w:cstheme="majorBidi"/>
          <w:sz w:val="26"/>
          <w:szCs w:val="26"/>
          <w:lang w:val="en-GB"/>
        </w:rPr>
      </w:pPr>
      <w:r w:rsidRPr="002323B7">
        <w:rPr>
          <w:noProof/>
          <w:sz w:val="26"/>
          <w:szCs w:val="26"/>
        </w:rPr>
        <w:pict>
          <v:shape id="_x0000_s1027" type="#_x0000_t32" style="position:absolute;left:0;text-align:left;margin-left:67.1pt;margin-top:10pt;width:22.55pt;height:0;z-index:251661312" o:connectortype="straight">
            <v:stroke endarrow="block"/>
          </v:shape>
        </w:pict>
      </w:r>
      <w:r w:rsidR="00BA794F" w:rsidRPr="00BB42DD">
        <w:rPr>
          <w:rFonts w:asciiTheme="majorBidi" w:hAnsiTheme="majorBidi" w:cstheme="majorBidi"/>
          <w:sz w:val="26"/>
          <w:szCs w:val="26"/>
          <w:lang w:val="en-GB"/>
        </w:rPr>
        <w:t>- [æ] in ‘cat’         the distance between the tongue and the palate is much greater.</w:t>
      </w:r>
    </w:p>
    <w:p w:rsidR="00BA794F" w:rsidRDefault="00BA794F" w:rsidP="00BB42DD">
      <w:pPr>
        <w:tabs>
          <w:tab w:val="left" w:pos="2780"/>
        </w:tabs>
        <w:spacing w:after="0" w:line="360" w:lineRule="auto"/>
        <w:jc w:val="both"/>
        <w:rPr>
          <w:rFonts w:asciiTheme="majorBidi" w:hAnsiTheme="majorBidi" w:cstheme="majorBidi"/>
          <w:sz w:val="26"/>
          <w:szCs w:val="26"/>
          <w:lang w:val="en-GB"/>
        </w:rPr>
      </w:pPr>
      <w:r w:rsidRPr="00BB42DD">
        <w:rPr>
          <w:rFonts w:asciiTheme="majorBidi" w:hAnsiTheme="majorBidi" w:cstheme="majorBidi"/>
          <w:sz w:val="26"/>
          <w:szCs w:val="26"/>
          <w:lang w:val="en-GB"/>
        </w:rPr>
        <w:t xml:space="preserve">The difference between [æ] and [i:] is a difference of tongue-height. When describing these vowels, we say that [i:] is a </w:t>
      </w:r>
      <w:r w:rsidRPr="00BB42DD">
        <w:rPr>
          <w:rFonts w:asciiTheme="majorBidi" w:hAnsiTheme="majorBidi" w:cstheme="majorBidi"/>
          <w:i/>
          <w:iCs/>
          <w:sz w:val="26"/>
          <w:szCs w:val="26"/>
          <w:u w:val="single"/>
          <w:lang w:val="en-GB"/>
        </w:rPr>
        <w:t xml:space="preserve">close </w:t>
      </w:r>
      <w:r w:rsidRPr="00BB42DD">
        <w:rPr>
          <w:rFonts w:asciiTheme="majorBidi" w:hAnsiTheme="majorBidi" w:cstheme="majorBidi"/>
          <w:sz w:val="26"/>
          <w:szCs w:val="26"/>
          <w:lang w:val="en-GB"/>
        </w:rPr>
        <w:t xml:space="preserve">vowel and [æ] is an </w:t>
      </w:r>
      <w:r w:rsidRPr="00BB42DD">
        <w:rPr>
          <w:rFonts w:asciiTheme="majorBidi" w:hAnsiTheme="majorBidi" w:cstheme="majorBidi"/>
          <w:i/>
          <w:iCs/>
          <w:sz w:val="26"/>
          <w:szCs w:val="26"/>
          <w:u w:val="single"/>
          <w:lang w:val="en-GB"/>
        </w:rPr>
        <w:t>open</w:t>
      </w:r>
      <w:r w:rsidRPr="00BB42DD">
        <w:rPr>
          <w:rFonts w:asciiTheme="majorBidi" w:hAnsiTheme="majorBidi" w:cstheme="majorBidi"/>
          <w:sz w:val="26"/>
          <w:szCs w:val="26"/>
          <w:lang w:val="en-GB"/>
        </w:rPr>
        <w:t xml:space="preserve"> vowel. The tongue-height can be changed by moving the tongue up and down.</w:t>
      </w:r>
    </w:p>
    <w:p w:rsidR="00BB42DD" w:rsidRPr="00BB42DD" w:rsidRDefault="00BB42DD" w:rsidP="00BB42DD">
      <w:pPr>
        <w:tabs>
          <w:tab w:val="left" w:pos="2780"/>
        </w:tabs>
        <w:spacing w:after="0" w:line="360" w:lineRule="auto"/>
        <w:jc w:val="both"/>
        <w:rPr>
          <w:rFonts w:asciiTheme="majorBidi" w:hAnsiTheme="majorBidi" w:cstheme="majorBidi"/>
          <w:sz w:val="26"/>
          <w:szCs w:val="26"/>
          <w:lang w:val="en-GB"/>
        </w:rPr>
      </w:pPr>
    </w:p>
    <w:p w:rsidR="00BA794F" w:rsidRPr="00BB42DD" w:rsidRDefault="00BA794F" w:rsidP="00BB42DD">
      <w:pPr>
        <w:tabs>
          <w:tab w:val="left" w:pos="2780"/>
        </w:tabs>
        <w:spacing w:after="0" w:line="360" w:lineRule="auto"/>
        <w:jc w:val="both"/>
        <w:rPr>
          <w:rFonts w:asciiTheme="majorBidi" w:hAnsiTheme="majorBidi" w:cstheme="majorBidi"/>
          <w:b/>
          <w:bCs/>
          <w:sz w:val="26"/>
          <w:szCs w:val="26"/>
          <w:lang w:val="en-GB"/>
        </w:rPr>
      </w:pPr>
      <w:r w:rsidRPr="00BB42DD">
        <w:rPr>
          <w:rFonts w:asciiTheme="majorBidi" w:hAnsiTheme="majorBidi" w:cstheme="majorBidi"/>
          <w:b/>
          <w:bCs/>
          <w:sz w:val="26"/>
          <w:szCs w:val="26"/>
          <w:lang w:val="en-GB"/>
        </w:rPr>
        <w:t>*Frontness vs. backness</w:t>
      </w:r>
    </w:p>
    <w:p w:rsidR="00BA794F" w:rsidRDefault="00BA794F" w:rsidP="00BB42DD">
      <w:pPr>
        <w:tabs>
          <w:tab w:val="left" w:pos="2780"/>
        </w:tabs>
        <w:spacing w:after="0" w:line="360" w:lineRule="auto"/>
        <w:jc w:val="both"/>
        <w:rPr>
          <w:rFonts w:asciiTheme="majorBidi" w:hAnsiTheme="majorBidi" w:cstheme="majorBidi"/>
          <w:sz w:val="26"/>
          <w:szCs w:val="26"/>
          <w:lang w:val="en-GB"/>
        </w:rPr>
      </w:pPr>
      <w:r w:rsidRPr="00BB42DD">
        <w:rPr>
          <w:rFonts w:asciiTheme="majorBidi" w:hAnsiTheme="majorBidi" w:cstheme="majorBidi"/>
          <w:sz w:val="26"/>
          <w:szCs w:val="26"/>
          <w:lang w:val="en-GB"/>
        </w:rPr>
        <w:t xml:space="preserve">By changing the shape of the tongue, we can produce vowels in which a different part (front, back) of the tongue is raised highest. For example: it is the front part of the tongue that is raised in the case of [i:] and [æ]. We could, therefore, describe them as </w:t>
      </w:r>
      <w:r w:rsidRPr="00BB42DD">
        <w:rPr>
          <w:rFonts w:asciiTheme="majorBidi" w:hAnsiTheme="majorBidi" w:cstheme="majorBidi"/>
          <w:i/>
          <w:iCs/>
          <w:sz w:val="26"/>
          <w:szCs w:val="26"/>
          <w:u w:val="single"/>
          <w:lang w:val="en-GB"/>
        </w:rPr>
        <w:t xml:space="preserve">front </w:t>
      </w:r>
      <w:r w:rsidRPr="00BB42DD">
        <w:rPr>
          <w:rFonts w:asciiTheme="majorBidi" w:hAnsiTheme="majorBidi" w:cstheme="majorBidi"/>
          <w:sz w:val="26"/>
          <w:szCs w:val="26"/>
          <w:lang w:val="en-GB"/>
        </w:rPr>
        <w:t>vowels. But, in the production of [a:](like in dark, arm) and [u:] (like in too), it is the back part of the tongue which is raised highest. Thus, [a:] and [u:] are back vowels.</w:t>
      </w:r>
    </w:p>
    <w:p w:rsidR="00BB42DD" w:rsidRPr="00BB42DD" w:rsidRDefault="002323B7" w:rsidP="00BB42DD">
      <w:pPr>
        <w:tabs>
          <w:tab w:val="left" w:pos="2780"/>
        </w:tabs>
        <w:spacing w:after="0" w:line="360" w:lineRule="auto"/>
        <w:jc w:val="both"/>
        <w:rPr>
          <w:rFonts w:asciiTheme="majorBidi" w:hAnsiTheme="majorBidi" w:cstheme="majorBidi"/>
          <w:sz w:val="26"/>
          <w:szCs w:val="26"/>
          <w:lang w:val="en-GB"/>
        </w:rPr>
      </w:pPr>
      <w:r w:rsidRPr="002323B7">
        <w:rPr>
          <w:noProof/>
          <w:sz w:val="26"/>
          <w:szCs w:val="26"/>
        </w:rPr>
        <w:pict>
          <v:shape id="_x0000_s1029" type="#_x0000_t32" style="position:absolute;left:0;text-align:left;margin-left:57.5pt;margin-top:13.3pt;width:0;height:124.55pt;z-index:251663360" o:connectortype="straight">
            <v:stroke endarrow="block"/>
          </v:shape>
        </w:pict>
      </w:r>
    </w:p>
    <w:p w:rsidR="00BA794F" w:rsidRPr="00BB42DD" w:rsidRDefault="002323B7" w:rsidP="00BB42DD">
      <w:pPr>
        <w:tabs>
          <w:tab w:val="left" w:pos="1277"/>
        </w:tabs>
        <w:spacing w:after="0" w:line="360" w:lineRule="auto"/>
        <w:jc w:val="both"/>
        <w:rPr>
          <w:rFonts w:asciiTheme="majorBidi" w:hAnsiTheme="majorBidi" w:cstheme="majorBidi"/>
          <w:sz w:val="26"/>
          <w:szCs w:val="26"/>
          <w:lang w:val="en-GB"/>
        </w:rPr>
      </w:pPr>
      <w:r w:rsidRPr="002323B7">
        <w:rPr>
          <w:noProof/>
          <w:sz w:val="26"/>
          <w:szCs w:val="26"/>
        </w:rPr>
        <w:pict>
          <v:shape id="_x0000_s1028" type="#_x0000_t32" style="position:absolute;left:0;text-align:left;margin-left:37.45pt;margin-top:13.2pt;width:174.7pt;height:0;z-index:251662336" o:connectortype="straight">
            <v:stroke endarrow="block"/>
          </v:shape>
        </w:pict>
      </w:r>
      <w:r w:rsidR="00BA794F" w:rsidRPr="00BB42DD">
        <w:rPr>
          <w:rFonts w:asciiTheme="majorBidi" w:hAnsiTheme="majorBidi" w:cstheme="majorBidi"/>
          <w:sz w:val="26"/>
          <w:szCs w:val="26"/>
          <w:lang w:val="en-GB"/>
        </w:rPr>
        <w:t xml:space="preserve">  close     </w:t>
      </w:r>
      <w:r w:rsidR="00BA794F" w:rsidRPr="00BB42DD">
        <w:rPr>
          <w:rFonts w:asciiTheme="majorBidi" w:hAnsiTheme="majorBidi" w:cstheme="majorBidi"/>
          <w:sz w:val="26"/>
          <w:szCs w:val="26"/>
          <w:lang w:val="en-GB"/>
        </w:rPr>
        <w:tab/>
        <w:t>front                            back     shape of the tongue</w:t>
      </w:r>
    </w:p>
    <w:p w:rsidR="00BA794F" w:rsidRPr="00BB42DD" w:rsidRDefault="00BA794F" w:rsidP="00BB42DD">
      <w:pPr>
        <w:tabs>
          <w:tab w:val="left" w:pos="2780"/>
        </w:tabs>
        <w:spacing w:after="0" w:line="360" w:lineRule="auto"/>
        <w:jc w:val="both"/>
        <w:rPr>
          <w:rFonts w:asciiTheme="majorBidi" w:hAnsiTheme="majorBidi" w:cstheme="majorBidi"/>
          <w:b/>
          <w:bCs/>
          <w:sz w:val="26"/>
          <w:szCs w:val="26"/>
          <w:lang w:val="en-GB"/>
        </w:rPr>
      </w:pPr>
      <w:r w:rsidRPr="00BB42DD">
        <w:rPr>
          <w:rFonts w:asciiTheme="majorBidi" w:hAnsiTheme="majorBidi" w:cstheme="majorBidi"/>
          <w:sz w:val="26"/>
          <w:szCs w:val="26"/>
          <w:lang w:val="en-GB"/>
        </w:rPr>
        <w:t xml:space="preserve">                      </w:t>
      </w:r>
      <w:r w:rsidRPr="00BB42DD">
        <w:rPr>
          <w:rFonts w:asciiTheme="majorBidi" w:hAnsiTheme="majorBidi" w:cstheme="majorBidi"/>
          <w:b/>
          <w:bCs/>
          <w:sz w:val="26"/>
          <w:szCs w:val="26"/>
          <w:lang w:val="en-GB"/>
        </w:rPr>
        <w:t>i:                                       u:</w:t>
      </w:r>
    </w:p>
    <w:p w:rsidR="00BA794F" w:rsidRPr="00BB42DD" w:rsidRDefault="00BA794F" w:rsidP="00BB42DD">
      <w:pPr>
        <w:spacing w:after="0" w:line="360" w:lineRule="auto"/>
        <w:rPr>
          <w:rFonts w:asciiTheme="majorBidi" w:hAnsiTheme="majorBidi" w:cstheme="majorBidi"/>
          <w:sz w:val="26"/>
          <w:szCs w:val="26"/>
          <w:lang w:val="en-GB"/>
        </w:rPr>
      </w:pPr>
    </w:p>
    <w:p w:rsidR="00BA794F" w:rsidRPr="00BB42DD" w:rsidRDefault="00BA794F" w:rsidP="00BB42DD">
      <w:pPr>
        <w:spacing w:after="0" w:line="360" w:lineRule="auto"/>
        <w:rPr>
          <w:rFonts w:asciiTheme="majorBidi" w:hAnsiTheme="majorBidi" w:cstheme="majorBidi"/>
          <w:b/>
          <w:bCs/>
          <w:sz w:val="26"/>
          <w:szCs w:val="26"/>
          <w:lang w:val="en-GB"/>
        </w:rPr>
      </w:pPr>
      <w:r w:rsidRPr="00BB42DD">
        <w:rPr>
          <w:rFonts w:asciiTheme="majorBidi" w:hAnsiTheme="majorBidi" w:cstheme="majorBidi"/>
          <w:sz w:val="26"/>
          <w:szCs w:val="26"/>
          <w:lang w:val="en-GB"/>
        </w:rPr>
        <w:t xml:space="preserve">                       </w:t>
      </w:r>
      <w:r w:rsidRPr="00BB42DD">
        <w:rPr>
          <w:rFonts w:asciiTheme="majorBidi" w:hAnsiTheme="majorBidi" w:cstheme="majorBidi"/>
          <w:b/>
          <w:bCs/>
          <w:sz w:val="26"/>
          <w:szCs w:val="26"/>
          <w:lang w:val="en-GB"/>
        </w:rPr>
        <w:t>æ                                       a:</w:t>
      </w:r>
    </w:p>
    <w:p w:rsidR="00BB42DD" w:rsidRDefault="00BA794F" w:rsidP="00BB42DD">
      <w:pPr>
        <w:spacing w:after="0" w:line="360" w:lineRule="auto"/>
        <w:rPr>
          <w:rFonts w:asciiTheme="majorBidi" w:hAnsiTheme="majorBidi" w:cstheme="majorBidi"/>
          <w:sz w:val="26"/>
          <w:szCs w:val="26"/>
          <w:lang w:val="en-GB"/>
        </w:rPr>
      </w:pPr>
      <w:r w:rsidRPr="00BB42DD">
        <w:rPr>
          <w:rFonts w:asciiTheme="majorBidi" w:hAnsiTheme="majorBidi" w:cstheme="majorBidi"/>
          <w:sz w:val="26"/>
          <w:szCs w:val="26"/>
          <w:lang w:val="en-GB"/>
        </w:rPr>
        <w:t xml:space="preserve">      open           </w:t>
      </w:r>
    </w:p>
    <w:p w:rsidR="00BA794F" w:rsidRDefault="00BB42DD" w:rsidP="00BB42DD">
      <w:pPr>
        <w:spacing w:after="0" w:line="360" w:lineRule="auto"/>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BA794F" w:rsidRPr="00BB42DD">
        <w:rPr>
          <w:rFonts w:asciiTheme="majorBidi" w:hAnsiTheme="majorBidi" w:cstheme="majorBidi"/>
          <w:sz w:val="26"/>
          <w:szCs w:val="26"/>
          <w:lang w:val="en-GB"/>
        </w:rPr>
        <w:t xml:space="preserve"> Position of the tongue</w:t>
      </w:r>
    </w:p>
    <w:p w:rsidR="00BB42DD" w:rsidRPr="00BB42DD" w:rsidRDefault="00BB42DD" w:rsidP="00BB42DD">
      <w:pPr>
        <w:spacing w:after="0" w:line="360" w:lineRule="auto"/>
        <w:rPr>
          <w:rFonts w:asciiTheme="majorBidi" w:hAnsiTheme="majorBidi" w:cstheme="majorBidi"/>
          <w:sz w:val="26"/>
          <w:szCs w:val="26"/>
          <w:lang w:val="en-GB"/>
        </w:rPr>
      </w:pPr>
    </w:p>
    <w:p w:rsidR="00BA794F" w:rsidRDefault="00BA794F" w:rsidP="00BB42DD">
      <w:pPr>
        <w:tabs>
          <w:tab w:val="left" w:pos="2617"/>
          <w:tab w:val="left" w:pos="2742"/>
        </w:tabs>
        <w:spacing w:after="0" w:line="360" w:lineRule="auto"/>
        <w:rPr>
          <w:rFonts w:asciiTheme="majorBidi" w:hAnsiTheme="majorBidi" w:cstheme="majorBidi"/>
          <w:b/>
          <w:bCs/>
          <w:sz w:val="26"/>
          <w:szCs w:val="26"/>
          <w:lang w:val="en-GB"/>
        </w:rPr>
      </w:pPr>
      <w:r w:rsidRPr="00BB42DD">
        <w:rPr>
          <w:rFonts w:asciiTheme="majorBidi" w:hAnsiTheme="majorBidi" w:cstheme="majorBidi"/>
          <w:b/>
          <w:bCs/>
          <w:sz w:val="26"/>
          <w:szCs w:val="26"/>
          <w:lang w:val="en-GB"/>
        </w:rPr>
        <w:t xml:space="preserve">        Figure 3.  Extreme vowel positions</w:t>
      </w:r>
    </w:p>
    <w:p w:rsidR="00BB42DD" w:rsidRPr="00BB42DD" w:rsidRDefault="00BB42DD" w:rsidP="00BB42DD">
      <w:pPr>
        <w:tabs>
          <w:tab w:val="left" w:pos="2617"/>
          <w:tab w:val="left" w:pos="2742"/>
        </w:tabs>
        <w:spacing w:after="0" w:line="360" w:lineRule="auto"/>
        <w:rPr>
          <w:rFonts w:asciiTheme="majorBidi" w:hAnsiTheme="majorBidi" w:cstheme="majorBidi"/>
          <w:b/>
          <w:bCs/>
          <w:sz w:val="26"/>
          <w:szCs w:val="26"/>
          <w:lang w:val="en-GB"/>
        </w:rPr>
      </w:pPr>
    </w:p>
    <w:p w:rsidR="00BA794F" w:rsidRDefault="00BA794F" w:rsidP="00BB42DD">
      <w:pPr>
        <w:tabs>
          <w:tab w:val="left" w:pos="2742"/>
        </w:tabs>
        <w:spacing w:after="0" w:line="360" w:lineRule="auto"/>
        <w:jc w:val="both"/>
        <w:rPr>
          <w:rFonts w:asciiTheme="majorBidi" w:hAnsiTheme="majorBidi" w:cstheme="majorBidi"/>
          <w:sz w:val="26"/>
          <w:szCs w:val="26"/>
          <w:lang w:val="en-GB"/>
        </w:rPr>
      </w:pPr>
      <w:r w:rsidRPr="00BB42DD">
        <w:rPr>
          <w:rFonts w:asciiTheme="majorBidi" w:hAnsiTheme="majorBidi" w:cstheme="majorBidi"/>
          <w:b/>
          <w:bCs/>
          <w:sz w:val="26"/>
          <w:szCs w:val="26"/>
          <w:lang w:val="en-GB"/>
        </w:rPr>
        <w:t xml:space="preserve">Cardinal Vowels: </w:t>
      </w:r>
      <w:r w:rsidRPr="00BB42DD">
        <w:rPr>
          <w:rFonts w:asciiTheme="majorBidi" w:hAnsiTheme="majorBidi" w:cstheme="majorBidi"/>
          <w:sz w:val="26"/>
          <w:szCs w:val="26"/>
          <w:lang w:val="en-GB"/>
        </w:rPr>
        <w:t>They are standard reference system which helps us in learning about the range of vowels that the humans can produce. It is a useful way of describing, classifying and comparing vowels. This system is not typical of English or any other language.</w:t>
      </w:r>
    </w:p>
    <w:p w:rsidR="00BB42DD" w:rsidRDefault="00BB42DD" w:rsidP="00BB42DD">
      <w:pPr>
        <w:tabs>
          <w:tab w:val="left" w:pos="2742"/>
        </w:tabs>
        <w:spacing w:after="0" w:line="360" w:lineRule="auto"/>
        <w:jc w:val="both"/>
        <w:rPr>
          <w:rFonts w:asciiTheme="majorBidi" w:hAnsiTheme="majorBidi" w:cstheme="majorBidi"/>
          <w:sz w:val="26"/>
          <w:szCs w:val="26"/>
          <w:lang w:val="en-GB"/>
        </w:rPr>
      </w:pPr>
    </w:p>
    <w:p w:rsidR="00BB42DD" w:rsidRDefault="00BB42DD" w:rsidP="00BB42DD">
      <w:pPr>
        <w:tabs>
          <w:tab w:val="left" w:pos="2742"/>
        </w:tabs>
        <w:spacing w:after="0" w:line="360" w:lineRule="auto"/>
        <w:jc w:val="both"/>
        <w:rPr>
          <w:rFonts w:asciiTheme="majorBidi" w:hAnsiTheme="majorBidi" w:cstheme="majorBidi"/>
          <w:sz w:val="26"/>
          <w:szCs w:val="26"/>
          <w:lang w:val="en-GB"/>
        </w:rPr>
      </w:pPr>
    </w:p>
    <w:p w:rsidR="00BB42DD" w:rsidRPr="00BB42DD" w:rsidRDefault="00BB42DD" w:rsidP="00BB42DD">
      <w:pPr>
        <w:tabs>
          <w:tab w:val="left" w:pos="2742"/>
        </w:tabs>
        <w:spacing w:after="0" w:line="360" w:lineRule="auto"/>
        <w:jc w:val="both"/>
        <w:rPr>
          <w:rFonts w:asciiTheme="majorBidi" w:hAnsiTheme="majorBidi" w:cstheme="majorBidi"/>
          <w:sz w:val="26"/>
          <w:szCs w:val="26"/>
          <w:lang w:val="en-GB"/>
        </w:rPr>
      </w:pPr>
    </w:p>
    <w:p w:rsidR="00BA794F" w:rsidRPr="00BB42DD" w:rsidRDefault="00BA794F" w:rsidP="00BB42DD">
      <w:pPr>
        <w:tabs>
          <w:tab w:val="left" w:pos="2742"/>
        </w:tabs>
        <w:spacing w:after="0" w:line="360" w:lineRule="auto"/>
        <w:rPr>
          <w:rFonts w:asciiTheme="majorBidi" w:hAnsiTheme="majorBidi" w:cstheme="majorBidi"/>
          <w:sz w:val="26"/>
          <w:szCs w:val="26"/>
          <w:lang w:val="en-GB"/>
        </w:rPr>
      </w:pPr>
      <w:r w:rsidRPr="00BB42DD">
        <w:rPr>
          <w:rFonts w:asciiTheme="majorBidi" w:hAnsiTheme="majorBidi" w:cstheme="majorBidi"/>
          <w:sz w:val="26"/>
          <w:szCs w:val="26"/>
          <w:lang w:val="en-GB"/>
        </w:rPr>
        <w:t xml:space="preserve">                              front                               central                           back</w:t>
      </w:r>
    </w:p>
    <w:p w:rsidR="00BA794F" w:rsidRPr="00BB42DD" w:rsidRDefault="002323B7" w:rsidP="00BB42DD">
      <w:pPr>
        <w:tabs>
          <w:tab w:val="left" w:pos="2742"/>
        </w:tabs>
        <w:spacing w:after="0" w:line="360" w:lineRule="auto"/>
        <w:rPr>
          <w:rFonts w:asciiTheme="majorBidi" w:hAnsiTheme="majorBidi" w:cstheme="majorBidi"/>
          <w:b/>
          <w:bCs/>
          <w:sz w:val="26"/>
          <w:szCs w:val="26"/>
          <w:lang w:val="en-GB"/>
        </w:rPr>
      </w:pPr>
      <w:r w:rsidRPr="002323B7">
        <w:rPr>
          <w:noProof/>
          <w:sz w:val="26"/>
          <w:szCs w:val="26"/>
        </w:rPr>
        <w:pict>
          <v:shape id="_x0000_s1034" type="#_x0000_t32" style="position:absolute;margin-left:362.65pt;margin-top:8.25pt;width:.05pt;height:68.7pt;flip:y;z-index:251668480" o:connectortype="straight"/>
        </w:pict>
      </w:r>
      <w:r w:rsidRPr="002323B7">
        <w:rPr>
          <w:noProof/>
          <w:sz w:val="26"/>
          <w:szCs w:val="26"/>
        </w:rPr>
        <w:pict>
          <v:shape id="_x0000_s1036" type="#_x0000_t32" style="position:absolute;margin-left:217.8pt;margin-top:6.6pt;width:36.85pt;height:70.35pt;z-index:251670528" o:connectortype="straight"/>
        </w:pict>
      </w:r>
      <w:r w:rsidRPr="002323B7">
        <w:rPr>
          <w:noProof/>
          <w:sz w:val="26"/>
          <w:szCs w:val="26"/>
        </w:rPr>
        <w:pict>
          <v:shape id="_x0000_s1035" type="#_x0000_t32" style="position:absolute;margin-left:124.75pt;margin-top:6pt;width:40.65pt;height:70.95pt;flip:x y;z-index:251669504" o:connectortype="straight"/>
        </w:pict>
      </w:r>
      <w:r w:rsidRPr="002323B7">
        <w:rPr>
          <w:noProof/>
          <w:sz w:val="26"/>
          <w:szCs w:val="26"/>
        </w:rPr>
        <w:pict>
          <v:shape id="_x0000_s1030" type="#_x0000_t32" style="position:absolute;margin-left:124.75pt;margin-top:6.6pt;width:237.9pt;height:.6pt;z-index:251664384" o:connectortype="straight"/>
        </w:pict>
      </w:r>
      <w:r w:rsidR="00BA794F" w:rsidRPr="00BB42DD">
        <w:rPr>
          <w:rFonts w:asciiTheme="majorBidi" w:hAnsiTheme="majorBidi" w:cstheme="majorBidi"/>
          <w:b/>
          <w:bCs/>
          <w:sz w:val="26"/>
          <w:szCs w:val="26"/>
          <w:lang w:val="en-GB"/>
        </w:rPr>
        <w:t xml:space="preserve">             </w:t>
      </w:r>
      <w:r w:rsidR="00BA794F" w:rsidRPr="00BB42DD">
        <w:rPr>
          <w:rFonts w:asciiTheme="majorBidi" w:hAnsiTheme="majorBidi" w:cstheme="majorBidi"/>
          <w:sz w:val="26"/>
          <w:szCs w:val="26"/>
          <w:lang w:val="en-GB"/>
        </w:rPr>
        <w:t xml:space="preserve">close </w:t>
      </w:r>
      <w:r w:rsidR="00BA794F" w:rsidRPr="00BB42DD">
        <w:rPr>
          <w:rFonts w:asciiTheme="majorBidi" w:hAnsiTheme="majorBidi" w:cstheme="majorBidi"/>
          <w:b/>
          <w:bCs/>
          <w:sz w:val="26"/>
          <w:szCs w:val="26"/>
          <w:lang w:val="en-GB"/>
        </w:rPr>
        <w:t xml:space="preserve">          i                                                                                  u                                                      </w:t>
      </w:r>
    </w:p>
    <w:p w:rsidR="00BA794F" w:rsidRPr="00BB42DD" w:rsidRDefault="002323B7" w:rsidP="00BB42DD">
      <w:pPr>
        <w:tabs>
          <w:tab w:val="left" w:pos="2742"/>
        </w:tabs>
        <w:spacing w:after="0" w:line="360" w:lineRule="auto"/>
        <w:rPr>
          <w:rFonts w:asciiTheme="majorBidi" w:hAnsiTheme="majorBidi" w:cstheme="majorBidi"/>
          <w:b/>
          <w:bCs/>
          <w:sz w:val="26"/>
          <w:szCs w:val="26"/>
          <w:lang w:val="en-GB"/>
        </w:rPr>
      </w:pPr>
      <w:r w:rsidRPr="002323B7">
        <w:rPr>
          <w:noProof/>
          <w:sz w:val="26"/>
          <w:szCs w:val="26"/>
        </w:rPr>
        <w:pict>
          <v:shape id="_x0000_s1031" type="#_x0000_t32" style="position:absolute;margin-left:141pt;margin-top:8.45pt;width:221.65pt;height:0;z-index:251665408" o:connectortype="straight"/>
        </w:pict>
      </w:r>
      <w:r w:rsidR="00BA794F" w:rsidRPr="00BB42DD">
        <w:rPr>
          <w:rFonts w:asciiTheme="majorBidi" w:hAnsiTheme="majorBidi" w:cstheme="majorBidi"/>
          <w:b/>
          <w:bCs/>
          <w:sz w:val="26"/>
          <w:szCs w:val="26"/>
          <w:lang w:val="en-GB"/>
        </w:rPr>
        <w:t xml:space="preserve">             </w:t>
      </w:r>
      <w:r w:rsidR="00BA794F" w:rsidRPr="00BB42DD">
        <w:rPr>
          <w:rFonts w:asciiTheme="majorBidi" w:hAnsiTheme="majorBidi" w:cstheme="majorBidi"/>
          <w:sz w:val="26"/>
          <w:szCs w:val="26"/>
          <w:lang w:val="en-GB"/>
        </w:rPr>
        <w:t>half-close</w:t>
      </w:r>
      <w:r w:rsidR="00BA794F" w:rsidRPr="00BB42DD">
        <w:rPr>
          <w:rFonts w:asciiTheme="majorBidi" w:hAnsiTheme="majorBidi" w:cstheme="majorBidi"/>
          <w:b/>
          <w:bCs/>
          <w:sz w:val="26"/>
          <w:szCs w:val="26"/>
          <w:lang w:val="en-GB"/>
        </w:rPr>
        <w:t xml:space="preserve">      e                                                                               o</w:t>
      </w:r>
    </w:p>
    <w:p w:rsidR="00BA794F" w:rsidRPr="00BB42DD" w:rsidRDefault="002323B7" w:rsidP="00BB42DD">
      <w:pPr>
        <w:tabs>
          <w:tab w:val="left" w:pos="2742"/>
        </w:tabs>
        <w:spacing w:after="0" w:line="360" w:lineRule="auto"/>
        <w:rPr>
          <w:rFonts w:asciiTheme="majorBidi" w:hAnsiTheme="majorBidi" w:cstheme="majorBidi"/>
          <w:b/>
          <w:bCs/>
          <w:sz w:val="26"/>
          <w:szCs w:val="26"/>
          <w:lang w:val="en-GB"/>
        </w:rPr>
      </w:pPr>
      <w:r w:rsidRPr="002323B7">
        <w:rPr>
          <w:noProof/>
          <w:sz w:val="26"/>
          <w:szCs w:val="26"/>
        </w:rPr>
        <w:pict>
          <v:shape id="_x0000_s1032" type="#_x0000_t32" style="position:absolute;margin-left:152.25pt;margin-top:8.45pt;width:210.4pt;height:.05pt;z-index:251666432" o:connectortype="straight"/>
        </w:pict>
      </w:r>
      <w:r w:rsidR="00BA794F" w:rsidRPr="00BB42DD">
        <w:rPr>
          <w:rFonts w:asciiTheme="majorBidi" w:hAnsiTheme="majorBidi" w:cstheme="majorBidi"/>
          <w:sz w:val="26"/>
          <w:szCs w:val="26"/>
          <w:lang w:val="en-GB"/>
        </w:rPr>
        <w:t xml:space="preserve">             half-open            </w:t>
      </w:r>
      <w:r w:rsidR="00BA794F" w:rsidRPr="00BB42DD">
        <w:rPr>
          <w:rFonts w:asciiTheme="majorBidi" w:hAnsiTheme="majorBidi" w:cstheme="majorBidi"/>
          <w:b/>
          <w:bCs/>
          <w:sz w:val="26"/>
          <w:szCs w:val="26"/>
          <w:lang w:val="en-GB"/>
        </w:rPr>
        <w:t>ε                                                                          ͻ</w:t>
      </w:r>
    </w:p>
    <w:p w:rsidR="00BA794F" w:rsidRPr="00BB42DD" w:rsidRDefault="002323B7" w:rsidP="00BB42DD">
      <w:pPr>
        <w:tabs>
          <w:tab w:val="left" w:pos="2742"/>
        </w:tabs>
        <w:spacing w:after="0" w:line="360" w:lineRule="auto"/>
        <w:rPr>
          <w:rFonts w:asciiTheme="majorBidi" w:hAnsiTheme="majorBidi" w:cstheme="majorBidi"/>
          <w:b/>
          <w:bCs/>
          <w:sz w:val="26"/>
          <w:szCs w:val="26"/>
          <w:lang w:val="en-GB"/>
        </w:rPr>
      </w:pPr>
      <w:r w:rsidRPr="002323B7">
        <w:rPr>
          <w:noProof/>
          <w:sz w:val="26"/>
          <w:szCs w:val="26"/>
        </w:rPr>
        <w:pict>
          <v:shape id="_x0000_s1033" type="#_x0000_t32" style="position:absolute;margin-left:165.4pt;margin-top:9.65pt;width:197.25pt;height:0;z-index:251667456" o:connectortype="straight"/>
        </w:pict>
      </w:r>
      <w:r w:rsidR="00BA794F" w:rsidRPr="00BB42DD">
        <w:rPr>
          <w:rFonts w:asciiTheme="majorBidi" w:hAnsiTheme="majorBidi" w:cstheme="majorBidi"/>
          <w:b/>
          <w:bCs/>
          <w:sz w:val="26"/>
          <w:szCs w:val="26"/>
          <w:lang w:val="en-GB"/>
        </w:rPr>
        <w:t xml:space="preserve">             </w:t>
      </w:r>
      <w:r w:rsidR="00BA794F" w:rsidRPr="00BB42DD">
        <w:rPr>
          <w:rFonts w:asciiTheme="majorBidi" w:hAnsiTheme="majorBidi" w:cstheme="majorBidi"/>
          <w:sz w:val="26"/>
          <w:szCs w:val="26"/>
          <w:lang w:val="en-GB"/>
        </w:rPr>
        <w:t xml:space="preserve">open                      </w:t>
      </w:r>
      <w:r w:rsidR="00BA794F" w:rsidRPr="00BB42DD">
        <w:rPr>
          <w:rFonts w:asciiTheme="majorBidi" w:hAnsiTheme="majorBidi" w:cstheme="majorBidi"/>
          <w:b/>
          <w:bCs/>
          <w:sz w:val="26"/>
          <w:szCs w:val="26"/>
          <w:lang w:val="en-GB"/>
        </w:rPr>
        <w:t xml:space="preserve"> a                                                                      ɑ</w:t>
      </w:r>
    </w:p>
    <w:p w:rsidR="00BA794F" w:rsidRPr="00BB42DD" w:rsidRDefault="00BA794F" w:rsidP="00BB42DD">
      <w:pPr>
        <w:tabs>
          <w:tab w:val="left" w:pos="2742"/>
        </w:tabs>
        <w:spacing w:after="0" w:line="360" w:lineRule="auto"/>
        <w:rPr>
          <w:rFonts w:asciiTheme="majorBidi" w:hAnsiTheme="majorBidi" w:cstheme="majorBidi"/>
          <w:b/>
          <w:bCs/>
          <w:sz w:val="26"/>
          <w:szCs w:val="26"/>
          <w:lang w:val="en-GB"/>
        </w:rPr>
      </w:pPr>
      <w:r w:rsidRPr="00BB42DD">
        <w:rPr>
          <w:rFonts w:asciiTheme="majorBidi" w:hAnsiTheme="majorBidi" w:cstheme="majorBidi"/>
          <w:sz w:val="26"/>
          <w:szCs w:val="26"/>
          <w:lang w:val="en-GB"/>
        </w:rPr>
        <w:t xml:space="preserve">                                                  </w:t>
      </w:r>
      <w:r w:rsidRPr="00BB42DD">
        <w:rPr>
          <w:rFonts w:asciiTheme="majorBidi" w:hAnsiTheme="majorBidi" w:cstheme="majorBidi"/>
          <w:b/>
          <w:bCs/>
          <w:sz w:val="26"/>
          <w:szCs w:val="26"/>
          <w:lang w:val="en-GB"/>
        </w:rPr>
        <w:t xml:space="preserve">Figure 4. </w:t>
      </w:r>
      <w:r w:rsidRPr="00BB42DD">
        <w:rPr>
          <w:rFonts w:asciiTheme="majorBidi" w:hAnsiTheme="majorBidi" w:cstheme="majorBidi"/>
          <w:sz w:val="26"/>
          <w:szCs w:val="26"/>
          <w:lang w:val="en-GB"/>
        </w:rPr>
        <w:t xml:space="preserve"> </w:t>
      </w:r>
      <w:r w:rsidRPr="00BB42DD">
        <w:rPr>
          <w:rFonts w:asciiTheme="majorBidi" w:hAnsiTheme="majorBidi" w:cstheme="majorBidi"/>
          <w:b/>
          <w:bCs/>
          <w:sz w:val="26"/>
          <w:szCs w:val="26"/>
          <w:lang w:val="en-GB"/>
        </w:rPr>
        <w:t>Eight primary cardinal vowels</w:t>
      </w:r>
    </w:p>
    <w:p w:rsidR="00BB42DD" w:rsidRDefault="00BB42DD" w:rsidP="00BB42DD">
      <w:pPr>
        <w:spacing w:after="0" w:line="360" w:lineRule="auto"/>
        <w:rPr>
          <w:rFonts w:asciiTheme="majorBidi" w:hAnsiTheme="majorBidi" w:cstheme="majorBidi"/>
          <w:b/>
          <w:bCs/>
          <w:sz w:val="26"/>
          <w:szCs w:val="26"/>
          <w:lang w:val="en-GB"/>
        </w:rPr>
      </w:pPr>
    </w:p>
    <w:p w:rsidR="00BA794F" w:rsidRPr="00BB42DD" w:rsidRDefault="00BA794F" w:rsidP="00BB42DD">
      <w:pPr>
        <w:spacing w:after="0" w:line="360" w:lineRule="auto"/>
        <w:rPr>
          <w:rFonts w:asciiTheme="majorBidi" w:hAnsiTheme="majorBidi" w:cstheme="majorBidi"/>
          <w:b/>
          <w:bCs/>
          <w:sz w:val="26"/>
          <w:szCs w:val="26"/>
          <w:lang w:val="en-GB"/>
        </w:rPr>
      </w:pPr>
      <w:r w:rsidRPr="00BB42DD">
        <w:rPr>
          <w:rFonts w:asciiTheme="majorBidi" w:hAnsiTheme="majorBidi" w:cstheme="majorBidi"/>
          <w:b/>
          <w:bCs/>
          <w:sz w:val="26"/>
          <w:szCs w:val="26"/>
          <w:lang w:val="en-GB"/>
        </w:rPr>
        <w:t>*Lip position</w:t>
      </w:r>
    </w:p>
    <w:p w:rsidR="00BA794F" w:rsidRPr="00BB42DD" w:rsidRDefault="00BA794F" w:rsidP="00BB42DD">
      <w:pPr>
        <w:spacing w:after="0" w:line="360" w:lineRule="auto"/>
        <w:rPr>
          <w:rFonts w:asciiTheme="majorBidi" w:hAnsiTheme="majorBidi" w:cstheme="majorBidi"/>
          <w:sz w:val="26"/>
          <w:szCs w:val="26"/>
          <w:lang w:val="en-GB"/>
        </w:rPr>
      </w:pPr>
      <w:r w:rsidRPr="00BB42DD">
        <w:rPr>
          <w:rFonts w:asciiTheme="majorBidi" w:hAnsiTheme="majorBidi" w:cstheme="majorBidi"/>
          <w:sz w:val="26"/>
          <w:szCs w:val="26"/>
          <w:lang w:val="en-GB"/>
        </w:rPr>
        <w:t>There is another important variable of vowel quality and that is lip-position. There are three (3) possibilities:</w:t>
      </w:r>
    </w:p>
    <w:p w:rsidR="00BA794F" w:rsidRPr="00BB42DD" w:rsidRDefault="00BA794F" w:rsidP="00BB42DD">
      <w:pPr>
        <w:spacing w:after="0" w:line="360" w:lineRule="auto"/>
        <w:rPr>
          <w:rFonts w:asciiTheme="majorBidi" w:hAnsiTheme="majorBidi" w:cstheme="majorBidi"/>
          <w:sz w:val="26"/>
          <w:szCs w:val="26"/>
          <w:lang w:val="en-GB"/>
        </w:rPr>
      </w:pPr>
      <w:r w:rsidRPr="00BB42DD">
        <w:rPr>
          <w:rFonts w:asciiTheme="majorBidi" w:hAnsiTheme="majorBidi" w:cstheme="majorBidi"/>
          <w:sz w:val="26"/>
          <w:szCs w:val="26"/>
          <w:lang w:val="en-GB"/>
        </w:rPr>
        <w:t>-rounded: the corners of the lips are brought towards each other and the lips are pushed forwards like in [u:]</w:t>
      </w:r>
    </w:p>
    <w:p w:rsidR="00BA794F" w:rsidRPr="00BB42DD" w:rsidRDefault="00BA794F" w:rsidP="00BB42DD">
      <w:pPr>
        <w:spacing w:after="0" w:line="360" w:lineRule="auto"/>
        <w:rPr>
          <w:rFonts w:asciiTheme="majorBidi" w:hAnsiTheme="majorBidi" w:cstheme="majorBidi"/>
          <w:sz w:val="26"/>
          <w:szCs w:val="26"/>
          <w:lang w:val="en-GB"/>
        </w:rPr>
      </w:pPr>
      <w:r w:rsidRPr="00BB42DD">
        <w:rPr>
          <w:rFonts w:asciiTheme="majorBidi" w:hAnsiTheme="majorBidi" w:cstheme="majorBidi"/>
          <w:sz w:val="26"/>
          <w:szCs w:val="26"/>
          <w:lang w:val="en-GB"/>
        </w:rPr>
        <w:t>-spread: the corners of the lips move away from each other like in [i:]</w:t>
      </w:r>
    </w:p>
    <w:p w:rsidR="00BA794F" w:rsidRPr="00BB42DD" w:rsidRDefault="00BA794F" w:rsidP="00BB42DD">
      <w:pPr>
        <w:spacing w:after="0" w:line="360" w:lineRule="auto"/>
        <w:rPr>
          <w:rFonts w:asciiTheme="majorBidi" w:hAnsiTheme="majorBidi" w:cstheme="majorBidi"/>
          <w:sz w:val="26"/>
          <w:szCs w:val="26"/>
          <w:lang w:val="en-GB"/>
        </w:rPr>
      </w:pPr>
      <w:r w:rsidRPr="00BB42DD">
        <w:rPr>
          <w:rFonts w:asciiTheme="majorBidi" w:hAnsiTheme="majorBidi" w:cstheme="majorBidi"/>
          <w:sz w:val="26"/>
          <w:szCs w:val="26"/>
          <w:lang w:val="en-GB"/>
        </w:rPr>
        <w:t xml:space="preserve">-neutral: the lips are neither rounded nor spread like in </w:t>
      </w:r>
      <w:r w:rsidRPr="00BB42DD">
        <w:rPr>
          <w:rFonts w:asciiTheme="majorBidi" w:hAnsiTheme="majorBidi" w:cstheme="majorBidi"/>
          <w:b/>
          <w:bCs/>
          <w:sz w:val="26"/>
          <w:szCs w:val="26"/>
          <w:u w:val="single"/>
          <w:lang w:val="en-GB"/>
        </w:rPr>
        <w:t>a</w:t>
      </w:r>
      <w:r w:rsidRPr="00BB42DD">
        <w:rPr>
          <w:rFonts w:asciiTheme="majorBidi" w:hAnsiTheme="majorBidi" w:cstheme="majorBidi"/>
          <w:sz w:val="26"/>
          <w:szCs w:val="26"/>
          <w:lang w:val="en-GB"/>
        </w:rPr>
        <w:t>bout [ǝ] schwa</w:t>
      </w:r>
    </w:p>
    <w:p w:rsidR="00CE2396" w:rsidRPr="00BB42DD" w:rsidRDefault="00CE2396" w:rsidP="00BB42DD">
      <w:pPr>
        <w:spacing w:after="0" w:line="360" w:lineRule="auto"/>
        <w:rPr>
          <w:sz w:val="26"/>
          <w:szCs w:val="26"/>
          <w:lang w:val="en-US"/>
        </w:rPr>
      </w:pPr>
    </w:p>
    <w:sectPr w:rsidR="00CE2396" w:rsidRPr="00BB42DD" w:rsidSect="00495CD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65E" w:rsidRDefault="001C265E" w:rsidP="00BB42DD">
      <w:pPr>
        <w:spacing w:after="0" w:line="240" w:lineRule="auto"/>
      </w:pPr>
      <w:r>
        <w:separator/>
      </w:r>
    </w:p>
  </w:endnote>
  <w:endnote w:type="continuationSeparator" w:id="1">
    <w:p w:rsidR="001C265E" w:rsidRDefault="001C265E" w:rsidP="00BB42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4409"/>
      <w:docPartObj>
        <w:docPartGallery w:val="Page Numbers (Bottom of Page)"/>
        <w:docPartUnique/>
      </w:docPartObj>
    </w:sdtPr>
    <w:sdtContent>
      <w:p w:rsidR="00BB42DD" w:rsidRDefault="002323B7">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BB42DD" w:rsidRDefault="002323B7">
                    <w:pPr>
                      <w:jc w:val="center"/>
                    </w:pPr>
                    <w:fldSimple w:instr=" PAGE    \* MERGEFORMAT ">
                      <w:r w:rsidR="0076438D" w:rsidRPr="0076438D">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65E" w:rsidRDefault="001C265E" w:rsidP="00BB42DD">
      <w:pPr>
        <w:spacing w:after="0" w:line="240" w:lineRule="auto"/>
      </w:pPr>
      <w:r>
        <w:separator/>
      </w:r>
    </w:p>
  </w:footnote>
  <w:footnote w:type="continuationSeparator" w:id="1">
    <w:p w:rsidR="001C265E" w:rsidRDefault="001C265E" w:rsidP="00BB42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371F0"/>
    <w:multiLevelType w:val="hybridMultilevel"/>
    <w:tmpl w:val="76900A60"/>
    <w:lvl w:ilvl="0" w:tplc="727CA07E">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useFELayout/>
  </w:compat>
  <w:rsids>
    <w:rsidRoot w:val="00BA794F"/>
    <w:rsid w:val="001303F9"/>
    <w:rsid w:val="001C265E"/>
    <w:rsid w:val="00204561"/>
    <w:rsid w:val="002323B7"/>
    <w:rsid w:val="00314164"/>
    <w:rsid w:val="00322EE9"/>
    <w:rsid w:val="00495CD8"/>
    <w:rsid w:val="00747D40"/>
    <w:rsid w:val="0076438D"/>
    <w:rsid w:val="0077190C"/>
    <w:rsid w:val="008322A9"/>
    <w:rsid w:val="00891068"/>
    <w:rsid w:val="00900934"/>
    <w:rsid w:val="00A840D6"/>
    <w:rsid w:val="00AE78F5"/>
    <w:rsid w:val="00BA794F"/>
    <w:rsid w:val="00BB42DD"/>
    <w:rsid w:val="00CE239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2" type="connector" idref="#_x0000_s1029"/>
        <o:r id="V:Rule13" type="connector" idref="#_x0000_s1032"/>
        <o:r id="V:Rule14" type="connector" idref="#_x0000_s1027"/>
        <o:r id="V:Rule15" type="connector" idref="#_x0000_s1030"/>
        <o:r id="V:Rule16" type="connector" idref="#_x0000_s1031"/>
        <o:r id="V:Rule17" type="connector" idref="#_x0000_s1026"/>
        <o:r id="V:Rule18" type="connector" idref="#_x0000_s1034"/>
        <o:r id="V:Rule19" type="connector" idref="#_x0000_s1035"/>
        <o:r id="V:Rule20" type="connector" idref="#_x0000_s1033"/>
        <o:r id="V:Rule21" type="connector" idref="#_x0000_s1028"/>
        <o:r id="V:Rule2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C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794F"/>
    <w:pPr>
      <w:ind w:left="720"/>
      <w:contextualSpacing/>
    </w:pPr>
  </w:style>
  <w:style w:type="paragraph" w:styleId="En-tte">
    <w:name w:val="header"/>
    <w:basedOn w:val="Normal"/>
    <w:link w:val="En-tteCar"/>
    <w:uiPriority w:val="99"/>
    <w:semiHidden/>
    <w:unhideWhenUsed/>
    <w:rsid w:val="00BA794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A794F"/>
  </w:style>
  <w:style w:type="paragraph" w:styleId="Pieddepage">
    <w:name w:val="footer"/>
    <w:basedOn w:val="Normal"/>
    <w:link w:val="PieddepageCar"/>
    <w:uiPriority w:val="99"/>
    <w:semiHidden/>
    <w:unhideWhenUsed/>
    <w:rsid w:val="00BB42D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B42DD"/>
  </w:style>
  <w:style w:type="paragraph" w:styleId="NormalWeb">
    <w:name w:val="Normal (Web)"/>
    <w:basedOn w:val="Normal"/>
    <w:uiPriority w:val="99"/>
    <w:semiHidden/>
    <w:unhideWhenUsed/>
    <w:rsid w:val="00BB42DD"/>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BB42D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718</Words>
  <Characters>3953</Characters>
  <Application>Microsoft Office Word</Application>
  <DocSecurity>0</DocSecurity>
  <Lines>32</Lines>
  <Paragraphs>9</Paragraphs>
  <ScaleCrop>false</ScaleCrop>
  <Company/>
  <LinksUpToDate>false</LinksUpToDate>
  <CharactersWithSpaces>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2024-02-11T01:32:00Z</dcterms:created>
  <dcterms:modified xsi:type="dcterms:W3CDTF">2024-02-17T23:05:00Z</dcterms:modified>
</cp:coreProperties>
</file>