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20" w:rsidRDefault="00D73520" w:rsidP="00D73520">
      <w:pPr>
        <w:bidi/>
        <w:spacing w:before="0" w:after="0"/>
        <w:jc w:val="center"/>
        <w:rPr>
          <w:rFonts w:ascii="Arabic Typesetting" w:hAnsi="Arabic Typesetting" w:cs="DTP Naskh 1"/>
          <w:b/>
          <w:bCs/>
          <w:color w:val="000000"/>
          <w:sz w:val="36"/>
          <w:szCs w:val="36"/>
          <w:u w:val="single"/>
          <w:rtl/>
        </w:rPr>
      </w:pPr>
      <w:r>
        <w:rPr>
          <w:rFonts w:ascii="Arabic Typesetting" w:hAnsi="Arabic Typesetting" w:cs="DTP Naskh 1" w:hint="cs"/>
          <w:b/>
          <w:bCs/>
          <w:color w:val="000000"/>
          <w:sz w:val="36"/>
          <w:szCs w:val="36"/>
          <w:u w:val="single"/>
          <w:rtl/>
        </w:rPr>
        <w:t>المحاضرة الثامنة، مقياس: دراسات معمقة في التفسير التحليلي، ماستر2: التفسير وعلوم القرآن.</w:t>
      </w:r>
    </w:p>
    <w:p w:rsidR="00F51C4F" w:rsidRDefault="00CF667D" w:rsidP="00B35323">
      <w:pPr>
        <w:autoSpaceDE w:val="0"/>
        <w:autoSpaceDN w:val="0"/>
        <w:bidi/>
        <w:adjustRightInd w:val="0"/>
        <w:spacing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قال الله تعالى: </w:t>
      </w:r>
      <w:r w:rsidRPr="00CF667D">
        <w:rPr>
          <w:rFonts w:ascii="Arabic Typesetting" w:hAnsi="Arabic Typesetting" w:cs="Arabic Typesetting"/>
          <w:color w:val="000000"/>
          <w:sz w:val="36"/>
          <w:szCs w:val="36"/>
          <w:rtl/>
        </w:rPr>
        <w:t xml:space="preserve">﴿ </w:t>
      </w:r>
      <w:r w:rsidR="00F51C4F" w:rsidRPr="00CF667D">
        <w:rPr>
          <w:rFonts w:ascii="Arabic Typesetting" w:hAnsi="Arabic Typesetting" w:cs="Arabic Typesetting"/>
          <w:b/>
          <w:bCs/>
          <w:color w:val="000000"/>
          <w:sz w:val="36"/>
          <w:szCs w:val="36"/>
          <w:rtl/>
        </w:rPr>
        <w:t>وَأَنْكِحُوا الْأَيامى مِنْكُمْ وَالصَّالِحِينَ مِنْ عِبادِكُمْ وَإِمائِكُمْ إِنْ يَكُونُوا فُقَراءَ يُغْنِهِمُ اللَّهُ مِنْ فَضْلِهِ وَاللَّهُ واسِعٌ عَلِيمٌ (32) وَلْيَسْتَعْفِفِ الَّذِينَ لا يَجِدُونَ نِكاحاً حَتَّى يُغْنِيَهُمُ اللَّهُ مِنْ فَضْلِهِ وَالَّذِينَ يَبْتَغُونَ الْكِتابَ مِمَّا مَلَكَتْ أَيْمانُكُمْ فَكاتِبُوهُمْ إِنْ عَلِمْتُمْ فِيهِمْ خَيْراً وَآتُوهُمْ مِنْ مالِ اللَّهِ الَّذِي آتاكُمْ وَلا تُكْرِهُوا فَتَياتِكُمْ عَلَى الْبِغاءِ إِنْ أَرَدْنَ تَحَصُّناً لِتَبْتَغُوا عَرَضَ الْحَياةِ الدُّنْيا وَمَنْ يُكْرِهْهُنَّ فَإِنَّ اللَّهَ مِنْ بَعْدِ إِكْراهِهِنَّ غَفُورٌ رَحِيمٌ (33) وَلَقَدْ أَنْزَلْنا إِلَيْكُمْ آياتٍ مُبَيِّناتٍ وَمَثَلاً مِنَ الَّذِينَ خَلَوْا مِنْ قَبْلِكُمْ وَمَوْعِظَةً لِلْمُتَّقِينَ (34)</w:t>
      </w:r>
      <w:r w:rsidRPr="00CF667D">
        <w:rPr>
          <w:rFonts w:ascii="Arabic Typesetting" w:hAnsi="Arabic Typesetting" w:cs="Arabic Typesetting"/>
          <w:b/>
          <w:bCs/>
          <w:color w:val="000000"/>
          <w:sz w:val="36"/>
          <w:szCs w:val="36"/>
          <w:rtl/>
        </w:rPr>
        <w:t xml:space="preserve"> </w:t>
      </w:r>
      <w:r w:rsidRPr="00CF667D">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[النور:32-34]</w:t>
      </w:r>
      <w:r w:rsidR="007C4448">
        <w:rPr>
          <w:rFonts w:ascii="Arabic Typesetting" w:hAnsi="Arabic Typesetting" w:cs="Arabic Typesetting" w:hint="cs"/>
          <w:color w:val="000000"/>
          <w:sz w:val="36"/>
          <w:szCs w:val="36"/>
          <w:rtl/>
        </w:rPr>
        <w:t>.</w:t>
      </w:r>
    </w:p>
    <w:p w:rsidR="00F51C4F" w:rsidRPr="00C77473" w:rsidRDefault="007C4448" w:rsidP="00B35323">
      <w:pPr>
        <w:autoSpaceDE w:val="0"/>
        <w:autoSpaceDN w:val="0"/>
        <w:bidi/>
        <w:adjustRightInd w:val="0"/>
        <w:spacing w:after="0"/>
        <w:ind w:left="-1"/>
        <w:jc w:val="both"/>
        <w:rPr>
          <w:rFonts w:ascii="Arabic Typesetting" w:hAnsi="Arabic Typesetting" w:cs="Arabic Typesetting"/>
          <w:b/>
          <w:bCs/>
          <w:sz w:val="36"/>
          <w:szCs w:val="36"/>
          <w:rtl/>
        </w:rPr>
      </w:pPr>
      <w:r w:rsidRPr="007C4448">
        <w:rPr>
          <w:rFonts w:ascii="Arabic Typesetting" w:hAnsi="Arabic Typesetting" w:cs="Arabic Typesetting" w:hint="cs"/>
          <w:b/>
          <w:bCs/>
          <w:color w:val="000000"/>
          <w:sz w:val="36"/>
          <w:szCs w:val="36"/>
          <w:rtl/>
        </w:rPr>
        <w:t>التفسير اللغوي:</w:t>
      </w:r>
    </w:p>
    <w:p w:rsidR="007F10D7" w:rsidRDefault="00C77473"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F51C4F" w:rsidRPr="00C77473">
        <w:rPr>
          <w:rFonts w:ascii="Arabic Typesetting" w:hAnsi="Arabic Typesetting" w:cs="Arabic Typesetting"/>
          <w:b/>
          <w:bCs/>
          <w:color w:val="000000"/>
          <w:sz w:val="36"/>
          <w:szCs w:val="36"/>
          <w:rtl/>
        </w:rPr>
        <w:t>الْأَيامى</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 xml:space="preserve"> جمع أيّم</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وهي من الحرائر كل من ليس لها زوج، بكرا كانت أو ثيبا، وكل من ليس له زوج من الأحرار</w:t>
      </w:r>
      <w:r w:rsidR="007F10D7">
        <w:rPr>
          <w:rFonts w:ascii="Arabic Typesetting" w:hAnsi="Arabic Typesetting" w:cs="Arabic Typesetting" w:hint="cs"/>
          <w:color w:val="000000"/>
          <w:sz w:val="36"/>
          <w:szCs w:val="36"/>
          <w:rtl/>
        </w:rPr>
        <w:t>.</w:t>
      </w:r>
    </w:p>
    <w:p w:rsidR="00D9341A" w:rsidRDefault="007F10D7"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w:t>
      </w:r>
      <w:r w:rsidR="00F51C4F" w:rsidRPr="007F10D7">
        <w:rPr>
          <w:rFonts w:ascii="Arabic Typesetting" w:hAnsi="Arabic Typesetting" w:cs="Arabic Typesetting"/>
          <w:b/>
          <w:bCs/>
          <w:color w:val="000000"/>
          <w:sz w:val="36"/>
          <w:szCs w:val="36"/>
          <w:rtl/>
        </w:rPr>
        <w:t>إِمائِكُمْ</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 xml:space="preserve"> عباد</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جمع عبد، وإماء: جمع أمة</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وهي الرقيقة</w:t>
      </w:r>
      <w:r w:rsidR="00D9341A">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w:t>
      </w:r>
      <w:r w:rsidR="00F326A2">
        <w:rPr>
          <w:rFonts w:ascii="Arabic Typesetting" w:hAnsi="Arabic Typesetting" w:cs="Arabic Typesetting" w:hint="cs"/>
          <w:color w:val="000000"/>
          <w:sz w:val="36"/>
          <w:szCs w:val="36"/>
          <w:rtl/>
        </w:rPr>
        <w:t xml:space="preserve">     </w:t>
      </w:r>
      <w:r w:rsidR="00D9341A">
        <w:rPr>
          <w:rFonts w:ascii="Arabic Typesetting" w:hAnsi="Arabic Typesetting" w:cs="Arabic Typesetting" w:hint="cs"/>
          <w:color w:val="000000"/>
          <w:sz w:val="36"/>
          <w:szCs w:val="36"/>
          <w:rtl/>
        </w:rPr>
        <w:t xml:space="preserve">- </w:t>
      </w:r>
      <w:r w:rsidR="00F51C4F" w:rsidRPr="00D9341A">
        <w:rPr>
          <w:rFonts w:ascii="Arabic Typesetting" w:hAnsi="Arabic Typesetting" w:cs="Arabic Typesetting"/>
          <w:b/>
          <w:bCs/>
          <w:color w:val="000000"/>
          <w:sz w:val="36"/>
          <w:szCs w:val="36"/>
          <w:rtl/>
        </w:rPr>
        <w:t>لْيَسْتَعْفِفِ</w:t>
      </w:r>
      <w:r w:rsidR="00D9341A">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ليجتهد في العفة</w:t>
      </w:r>
      <w:r w:rsidR="00D9341A">
        <w:rPr>
          <w:rFonts w:ascii="Arabic Typesetting" w:hAnsi="Arabic Typesetting" w:cs="Arabic Typesetting" w:hint="cs"/>
          <w:color w:val="000000"/>
          <w:sz w:val="36"/>
          <w:szCs w:val="36"/>
          <w:rtl/>
        </w:rPr>
        <w:t>.</w:t>
      </w:r>
    </w:p>
    <w:p w:rsidR="004E6B6E" w:rsidRDefault="00170881"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b/>
          <w:bCs/>
          <w:color w:val="000000"/>
          <w:sz w:val="36"/>
          <w:szCs w:val="36"/>
          <w:rtl/>
        </w:rPr>
        <w:t xml:space="preserve">- </w:t>
      </w:r>
      <w:r w:rsidR="004E6B6E" w:rsidRPr="004E6B6E">
        <w:rPr>
          <w:rFonts w:ascii="Arabic Typesetting" w:hAnsi="Arabic Typesetting" w:cs="Arabic Typesetting" w:hint="cs"/>
          <w:b/>
          <w:bCs/>
          <w:color w:val="000000"/>
          <w:sz w:val="36"/>
          <w:szCs w:val="36"/>
          <w:rtl/>
        </w:rPr>
        <w:t>ف</w:t>
      </w:r>
      <w:r w:rsidR="004E6B6E" w:rsidRPr="004E6B6E">
        <w:rPr>
          <w:rFonts w:ascii="Arabic Typesetting" w:hAnsi="Arabic Typesetting" w:cs="Arabic Typesetting"/>
          <w:b/>
          <w:bCs/>
          <w:color w:val="000000"/>
          <w:sz w:val="36"/>
          <w:szCs w:val="36"/>
          <w:rtl/>
        </w:rPr>
        <w:t>كاتِبُوهُمْ</w:t>
      </w:r>
      <w:r w:rsidR="004E6B6E">
        <w:rPr>
          <w:rFonts w:ascii="Arabic Typesetting" w:hAnsi="Arabic Typesetting" w:cs="Arabic Typesetting" w:hint="cs"/>
          <w:b/>
          <w:bCs/>
          <w:color w:val="000000"/>
          <w:sz w:val="36"/>
          <w:szCs w:val="36"/>
          <w:rtl/>
        </w:rPr>
        <w:t xml:space="preserve">: </w:t>
      </w:r>
      <w:r w:rsidR="00F51C4F" w:rsidRPr="004E6B6E">
        <w:rPr>
          <w:rFonts w:ascii="Arabic Typesetting" w:hAnsi="Arabic Typesetting" w:cs="Arabic Typesetting"/>
          <w:color w:val="000000"/>
          <w:sz w:val="36"/>
          <w:szCs w:val="36"/>
          <w:rtl/>
        </w:rPr>
        <w:t>المكاتبة</w:t>
      </w:r>
      <w:r w:rsidR="004E6B6E">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هي أن يقول السيد لمملوكه:</w:t>
      </w:r>
      <w:r>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كاتبتك على كذا من الأقساط، فإن أديتها فأنت حر، فهي عقد بين المالك وعبده على أن يؤدي مالا لسيده، فيعتق، أو هي إعتاق المملوك بعد أداء شيء من المال مقسطا</w:t>
      </w:r>
      <w:r w:rsidR="004E6B6E">
        <w:rPr>
          <w:rFonts w:ascii="Arabic Typesetting" w:hAnsi="Arabic Typesetting" w:cs="Arabic Typesetting" w:hint="cs"/>
          <w:color w:val="000000"/>
          <w:sz w:val="36"/>
          <w:szCs w:val="36"/>
          <w:rtl/>
        </w:rPr>
        <w:t>.</w:t>
      </w:r>
    </w:p>
    <w:p w:rsidR="00F51C4F" w:rsidRPr="007C4448" w:rsidRDefault="00F51C4F" w:rsidP="00B35323">
      <w:pPr>
        <w:autoSpaceDE w:val="0"/>
        <w:autoSpaceDN w:val="0"/>
        <w:bidi/>
        <w:adjustRightInd w:val="0"/>
        <w:spacing w:after="0"/>
        <w:ind w:left="-1"/>
        <w:jc w:val="both"/>
        <w:rPr>
          <w:rFonts w:ascii="Arabic Typesetting" w:hAnsi="Arabic Typesetting" w:cs="Arabic Typesetting"/>
          <w:b/>
          <w:bCs/>
          <w:sz w:val="36"/>
          <w:szCs w:val="36"/>
          <w:rtl/>
        </w:rPr>
      </w:pPr>
      <w:r w:rsidRPr="007C4448">
        <w:rPr>
          <w:rFonts w:ascii="Arabic Typesetting" w:hAnsi="Arabic Typesetting" w:cs="Arabic Typesetting"/>
          <w:b/>
          <w:bCs/>
          <w:sz w:val="36"/>
          <w:szCs w:val="36"/>
          <w:rtl/>
        </w:rPr>
        <w:t>سبب النزول:</w:t>
      </w:r>
    </w:p>
    <w:p w:rsidR="00F51C4F" w:rsidRPr="002C0B27" w:rsidRDefault="00C654D0" w:rsidP="00170EF5">
      <w:pPr>
        <w:autoSpaceDE w:val="0"/>
        <w:autoSpaceDN w:val="0"/>
        <w:bidi/>
        <w:adjustRightInd w:val="0"/>
        <w:spacing w:before="0" w:after="0"/>
        <w:ind w:left="-1"/>
        <w:jc w:val="both"/>
        <w:rPr>
          <w:rFonts w:ascii="Arabic Typesetting" w:hAnsi="Arabic Typesetting" w:cs="Arabic Typesetting"/>
          <w:color w:val="000000"/>
          <w:sz w:val="36"/>
          <w:szCs w:val="36"/>
          <w:rtl/>
        </w:rPr>
      </w:pPr>
      <w:r w:rsidRPr="00C654D0">
        <w:rPr>
          <w:rFonts w:ascii="Arabic Typesetting" w:hAnsi="Arabic Typesetting" w:cs="Arabic Typesetting" w:hint="cs"/>
          <w:sz w:val="36"/>
          <w:szCs w:val="36"/>
          <w:rtl/>
        </w:rPr>
        <w:t xml:space="preserve">- </w:t>
      </w:r>
      <w:r w:rsidR="00F51C4F" w:rsidRPr="00853198">
        <w:rPr>
          <w:rFonts w:ascii="Arabic Typesetting" w:hAnsi="Arabic Typesetting" w:cs="Arabic Typesetting"/>
          <w:b/>
          <w:bCs/>
          <w:color w:val="000000"/>
          <w:sz w:val="36"/>
          <w:szCs w:val="36"/>
          <w:rtl/>
        </w:rPr>
        <w:t>وَالَّذِينَ يَبْتَغُونَ</w:t>
      </w:r>
      <w:r w:rsidR="00853198">
        <w:rPr>
          <w:rFonts w:ascii="Arabic Typesetting" w:hAnsi="Arabic Typesetting" w:cs="Arabic Typesetting" w:hint="cs"/>
          <w:b/>
          <w:bCs/>
          <w:color w:val="000000"/>
          <w:sz w:val="36"/>
          <w:szCs w:val="36"/>
          <w:rtl/>
        </w:rPr>
        <w:t xml:space="preserve"> </w:t>
      </w:r>
      <w:r w:rsidR="00853198" w:rsidRPr="00CF667D">
        <w:rPr>
          <w:rFonts w:ascii="Arabic Typesetting" w:hAnsi="Arabic Typesetting" w:cs="Arabic Typesetting"/>
          <w:b/>
          <w:bCs/>
          <w:color w:val="000000"/>
          <w:sz w:val="36"/>
          <w:szCs w:val="36"/>
          <w:rtl/>
        </w:rPr>
        <w:t>مِمَّا مَلَكَتْ أَيْمانُكُمْ</w:t>
      </w:r>
      <w:r w:rsidR="00170EF5">
        <w:rPr>
          <w:rFonts w:ascii="Arabic Typesetting" w:hAnsi="Arabic Typesetting" w:cs="Arabic Typesetting" w:hint="cs"/>
          <w:b/>
          <w:bCs/>
          <w:color w:val="000000"/>
          <w:sz w:val="36"/>
          <w:szCs w:val="36"/>
          <w:rtl/>
        </w:rPr>
        <w:t xml:space="preserve">: </w:t>
      </w:r>
      <w:r w:rsidR="00170EF5" w:rsidRPr="00170EF5">
        <w:rPr>
          <w:rFonts w:ascii="Arabic Typesetting" w:hAnsi="Arabic Typesetting" w:cs="Arabic Typesetting" w:hint="cs"/>
          <w:color w:val="000000"/>
          <w:sz w:val="36"/>
          <w:szCs w:val="36"/>
          <w:rtl/>
        </w:rPr>
        <w:t>عن عبد الله بن صبيح عن أبيه قال: كنت مملوكا</w:t>
      </w:r>
      <w:r w:rsidR="00170EF5">
        <w:rPr>
          <w:rFonts w:ascii="Arabic Typesetting" w:hAnsi="Arabic Typesetting" w:cs="Arabic Typesetting" w:hint="cs"/>
          <w:b/>
          <w:bCs/>
          <w:color w:val="000000"/>
          <w:sz w:val="36"/>
          <w:szCs w:val="36"/>
          <w:rtl/>
        </w:rPr>
        <w:t xml:space="preserve"> </w:t>
      </w:r>
      <w:r w:rsidR="00103F95" w:rsidRPr="00170EF5">
        <w:rPr>
          <w:rFonts w:ascii="Arabic Typesetting" w:hAnsi="Arabic Typesetting" w:cs="Arabic Typesetting"/>
          <w:color w:val="000000"/>
          <w:sz w:val="36"/>
          <w:szCs w:val="36"/>
          <w:rtl/>
        </w:rPr>
        <w:t>لح</w:t>
      </w:r>
      <w:r w:rsidR="00103F95" w:rsidRPr="00170EF5">
        <w:rPr>
          <w:rFonts w:ascii="Arabic Typesetting" w:hAnsi="Arabic Typesetting" w:cs="Arabic Typesetting" w:hint="cs"/>
          <w:color w:val="000000"/>
          <w:sz w:val="36"/>
          <w:szCs w:val="36"/>
          <w:rtl/>
        </w:rPr>
        <w:t>ُ</w:t>
      </w:r>
      <w:r w:rsidR="00103F95" w:rsidRPr="00170EF5">
        <w:rPr>
          <w:rFonts w:ascii="Arabic Typesetting" w:hAnsi="Arabic Typesetting" w:cs="Arabic Typesetting"/>
          <w:color w:val="000000"/>
          <w:sz w:val="36"/>
          <w:szCs w:val="36"/>
          <w:rtl/>
        </w:rPr>
        <w:t>و</w:t>
      </w:r>
      <w:r w:rsidR="00103F95" w:rsidRPr="00170EF5">
        <w:rPr>
          <w:rFonts w:ascii="Arabic Typesetting" w:hAnsi="Arabic Typesetting" w:cs="Arabic Typesetting" w:hint="cs"/>
          <w:color w:val="000000"/>
          <w:sz w:val="36"/>
          <w:szCs w:val="36"/>
          <w:rtl/>
        </w:rPr>
        <w:t>َ</w:t>
      </w:r>
      <w:r w:rsidR="00F51C4F" w:rsidRPr="00170EF5">
        <w:rPr>
          <w:rFonts w:ascii="Arabic Typesetting" w:hAnsi="Arabic Typesetting" w:cs="Arabic Typesetting"/>
          <w:color w:val="000000"/>
          <w:sz w:val="36"/>
          <w:szCs w:val="36"/>
          <w:rtl/>
        </w:rPr>
        <w:t>ي</w:t>
      </w:r>
      <w:r w:rsidR="00103F95" w:rsidRPr="00170EF5">
        <w:rPr>
          <w:rFonts w:ascii="Arabic Typesetting" w:hAnsi="Arabic Typesetting" w:cs="Arabic Typesetting" w:hint="cs"/>
          <w:color w:val="000000"/>
          <w:sz w:val="36"/>
          <w:szCs w:val="36"/>
          <w:rtl/>
        </w:rPr>
        <w:t>ْ</w:t>
      </w:r>
      <w:r w:rsidR="00F51C4F" w:rsidRPr="00170EF5">
        <w:rPr>
          <w:rFonts w:ascii="Arabic Typesetting" w:hAnsi="Arabic Typesetting" w:cs="Arabic Typesetting"/>
          <w:color w:val="000000"/>
          <w:sz w:val="36"/>
          <w:szCs w:val="36"/>
          <w:rtl/>
        </w:rPr>
        <w:t>ط</w:t>
      </w:r>
      <w:r w:rsidR="00103F95" w:rsidRPr="00170EF5">
        <w:rPr>
          <w:rFonts w:ascii="Arabic Typesetting" w:hAnsi="Arabic Typesetting" w:cs="Arabic Typesetting" w:hint="cs"/>
          <w:color w:val="000000"/>
          <w:sz w:val="36"/>
          <w:szCs w:val="36"/>
          <w:rtl/>
        </w:rPr>
        <w:t>ِ</w:t>
      </w:r>
      <w:r w:rsidR="00F51C4F" w:rsidRPr="00170EF5">
        <w:rPr>
          <w:rFonts w:ascii="Arabic Typesetting" w:hAnsi="Arabic Typesetting" w:cs="Arabic Typesetting"/>
          <w:color w:val="000000"/>
          <w:sz w:val="36"/>
          <w:szCs w:val="36"/>
          <w:rtl/>
        </w:rPr>
        <w:t>ب بن عبد العزّى</w:t>
      </w:r>
      <w:r w:rsidR="00170EF5">
        <w:rPr>
          <w:rFonts w:ascii="Arabic Typesetting" w:hAnsi="Arabic Typesetting" w:cs="Arabic Typesetting" w:hint="cs"/>
          <w:color w:val="000000"/>
          <w:sz w:val="36"/>
          <w:szCs w:val="36"/>
          <w:rtl/>
        </w:rPr>
        <w:t xml:space="preserve">، فسألته الكتابة فأبى؛ </w:t>
      </w:r>
      <w:r w:rsidR="00F51C4F" w:rsidRPr="00170EF5">
        <w:rPr>
          <w:rFonts w:ascii="Arabic Typesetting" w:hAnsi="Arabic Typesetting" w:cs="Arabic Typesetting"/>
          <w:color w:val="000000"/>
          <w:sz w:val="36"/>
          <w:szCs w:val="36"/>
          <w:rtl/>
        </w:rPr>
        <w:t xml:space="preserve"> </w:t>
      </w:r>
      <w:r w:rsidR="00221883">
        <w:rPr>
          <w:rFonts w:ascii="Arabic Typesetting" w:hAnsi="Arabic Typesetting" w:cs="Arabic Typesetting"/>
          <w:color w:val="000000"/>
          <w:sz w:val="36"/>
          <w:szCs w:val="36"/>
          <w:rtl/>
        </w:rPr>
        <w:t>فأنزل الله تعالى هذه الآية</w:t>
      </w:r>
      <w:r w:rsidR="00221883">
        <w:rPr>
          <w:rFonts w:ascii="Arabic Typesetting" w:hAnsi="Arabic Typesetting" w:cs="Arabic Typesetting" w:hint="cs"/>
          <w:color w:val="000000"/>
          <w:sz w:val="36"/>
          <w:szCs w:val="36"/>
          <w:rtl/>
        </w:rPr>
        <w:t>.</w:t>
      </w:r>
      <w:r w:rsidR="00221883">
        <w:rPr>
          <w:rFonts w:ascii="Arabic Typesetting" w:hAnsi="Arabic Typesetting" w:cs="Arabic Typesetting"/>
          <w:color w:val="000000"/>
          <w:sz w:val="36"/>
          <w:szCs w:val="36"/>
          <w:rtl/>
        </w:rPr>
        <w:t xml:space="preserve"> وكاتبه ح</w:t>
      </w:r>
      <w:r w:rsidR="00221883">
        <w:rPr>
          <w:rFonts w:ascii="Arabic Typesetting" w:hAnsi="Arabic Typesetting" w:cs="Arabic Typesetting" w:hint="cs"/>
          <w:color w:val="000000"/>
          <w:sz w:val="36"/>
          <w:szCs w:val="36"/>
          <w:rtl/>
        </w:rPr>
        <w:t>ُ</w:t>
      </w:r>
      <w:r w:rsidR="00221883">
        <w:rPr>
          <w:rFonts w:ascii="Arabic Typesetting" w:hAnsi="Arabic Typesetting" w:cs="Arabic Typesetting"/>
          <w:color w:val="000000"/>
          <w:sz w:val="36"/>
          <w:szCs w:val="36"/>
          <w:rtl/>
        </w:rPr>
        <w:t>و</w:t>
      </w:r>
      <w:r w:rsidR="00F51C4F" w:rsidRPr="00170EF5">
        <w:rPr>
          <w:rFonts w:ascii="Arabic Typesetting" w:hAnsi="Arabic Typesetting" w:cs="Arabic Typesetting"/>
          <w:color w:val="000000"/>
          <w:sz w:val="36"/>
          <w:szCs w:val="36"/>
          <w:rtl/>
        </w:rPr>
        <w:t>يطب على مائة دينار، ووهب له منها عشرين دينارا فأداها، وقتل يوم حنين في الحرب.</w:t>
      </w:r>
      <w:r w:rsidR="00221883">
        <w:rPr>
          <w:rFonts w:ascii="Arabic Typesetting" w:hAnsi="Arabic Typesetting" w:cs="Arabic Typesetting" w:hint="cs"/>
          <w:color w:val="000000"/>
          <w:sz w:val="36"/>
          <w:szCs w:val="36"/>
          <w:rtl/>
        </w:rPr>
        <w:t>(التاريخ الكبير للبخاري، وفتح الباري لابن حجر)</w:t>
      </w:r>
    </w:p>
    <w:p w:rsidR="00F51C4F" w:rsidRPr="002C0B27" w:rsidRDefault="00AE1208" w:rsidP="00221883">
      <w:pPr>
        <w:autoSpaceDE w:val="0"/>
        <w:autoSpaceDN w:val="0"/>
        <w:bidi/>
        <w:adjustRightInd w:val="0"/>
        <w:spacing w:before="0" w:after="0"/>
        <w:ind w:left="-1"/>
        <w:jc w:val="both"/>
        <w:rPr>
          <w:rFonts w:ascii="Arabic Typesetting" w:hAnsi="Arabic Typesetting" w:cs="Arabic Typesetting"/>
          <w:color w:val="000000"/>
          <w:sz w:val="36"/>
          <w:szCs w:val="36"/>
          <w:rtl/>
        </w:rPr>
      </w:pPr>
      <w:r w:rsidRPr="00AE1208">
        <w:rPr>
          <w:rFonts w:ascii="Arabic Typesetting" w:hAnsi="Arabic Typesetting" w:cs="Arabic Typesetting" w:hint="cs"/>
          <w:b/>
          <w:bCs/>
          <w:sz w:val="36"/>
          <w:szCs w:val="36"/>
          <w:rtl/>
        </w:rPr>
        <w:t>-</w:t>
      </w:r>
      <w:r w:rsidR="00F51C4F" w:rsidRPr="00AE1208">
        <w:rPr>
          <w:rFonts w:ascii="Arabic Typesetting" w:hAnsi="Arabic Typesetting" w:cs="Arabic Typesetting"/>
          <w:b/>
          <w:bCs/>
          <w:sz w:val="36"/>
          <w:szCs w:val="36"/>
          <w:rtl/>
        </w:rPr>
        <w:t xml:space="preserve"> وَلا تُكْرِهُوا فَتَياتِكُمْ:</w:t>
      </w:r>
      <w:r w:rsidR="007C4448">
        <w:rPr>
          <w:rFonts w:ascii="Arabic Typesetting" w:hAnsi="Arabic Typesetting" w:cs="Arabic Typesetting" w:hint="cs"/>
          <w:color w:val="000000"/>
          <w:sz w:val="36"/>
          <w:szCs w:val="36"/>
          <w:rtl/>
        </w:rPr>
        <w:t xml:space="preserve"> </w:t>
      </w:r>
      <w:r>
        <w:rPr>
          <w:rFonts w:ascii="Arabic Typesetting" w:hAnsi="Arabic Typesetting" w:cs="Arabic Typesetting" w:hint="cs"/>
          <w:color w:val="000000"/>
          <w:sz w:val="36"/>
          <w:szCs w:val="36"/>
          <w:rtl/>
        </w:rPr>
        <w:t>في صحيح</w:t>
      </w:r>
      <w:r w:rsidR="00F51C4F" w:rsidRPr="002C0B27">
        <w:rPr>
          <w:rFonts w:ascii="Arabic Typesetting" w:hAnsi="Arabic Typesetting" w:cs="Arabic Typesetting"/>
          <w:color w:val="000000"/>
          <w:sz w:val="36"/>
          <w:szCs w:val="36"/>
          <w:rtl/>
        </w:rPr>
        <w:t xml:space="preserve"> مسلم عن جابر رضي الله عنه</w:t>
      </w:r>
      <w:r>
        <w:rPr>
          <w:rFonts w:ascii="Arabic Typesetting" w:hAnsi="Arabic Typesetting" w:cs="Arabic Typesetting" w:hint="cs"/>
          <w:color w:val="000000"/>
          <w:sz w:val="36"/>
          <w:szCs w:val="36"/>
          <w:rtl/>
        </w:rPr>
        <w:t>،</w:t>
      </w:r>
      <w:r w:rsidR="00221883" w:rsidRPr="00221883">
        <w:rPr>
          <w:rFonts w:ascii="Arabic Typesetting" w:hAnsi="Arabic Typesetting" w:cs="Arabic Typesetting"/>
          <w:color w:val="000000"/>
          <w:sz w:val="36"/>
          <w:szCs w:val="36"/>
          <w:rtl/>
        </w:rPr>
        <w:t xml:space="preserve"> أن جارية لعبد</w:t>
      </w:r>
      <w:r w:rsidR="00221883">
        <w:rPr>
          <w:rFonts w:ascii="Arabic Typesetting" w:hAnsi="Arabic Typesetting" w:cs="Arabic Typesetting" w:hint="cs"/>
          <w:color w:val="000000"/>
          <w:sz w:val="36"/>
          <w:szCs w:val="36"/>
          <w:rtl/>
        </w:rPr>
        <w:t xml:space="preserve"> </w:t>
      </w:r>
      <w:r w:rsidR="00221883" w:rsidRPr="00221883">
        <w:rPr>
          <w:rFonts w:ascii="Arabic Typesetting" w:hAnsi="Arabic Typesetting" w:cs="Arabic Typesetting"/>
          <w:color w:val="000000"/>
          <w:sz w:val="36"/>
          <w:szCs w:val="36"/>
          <w:rtl/>
        </w:rPr>
        <w:t>الله بن أبي بن سلول يقال لها مسيكة</w:t>
      </w:r>
      <w:r w:rsidR="00221883">
        <w:rPr>
          <w:rFonts w:ascii="Arabic Typesetting" w:hAnsi="Arabic Typesetting" w:cs="Arabic Typesetting" w:hint="cs"/>
          <w:color w:val="000000"/>
          <w:sz w:val="36"/>
          <w:szCs w:val="36"/>
          <w:rtl/>
        </w:rPr>
        <w:t>،</w:t>
      </w:r>
      <w:r w:rsidR="00221883" w:rsidRPr="00221883">
        <w:rPr>
          <w:rFonts w:ascii="Arabic Typesetting" w:hAnsi="Arabic Typesetting" w:cs="Arabic Typesetting"/>
          <w:color w:val="000000"/>
          <w:sz w:val="36"/>
          <w:szCs w:val="36"/>
          <w:rtl/>
        </w:rPr>
        <w:t xml:space="preserve"> وأخرى يقال لها أميمة فكان يكرههما على الزنى</w:t>
      </w:r>
      <w:r w:rsidR="00221883">
        <w:rPr>
          <w:rFonts w:ascii="Arabic Typesetting" w:hAnsi="Arabic Typesetting" w:cs="Arabic Typesetting" w:hint="cs"/>
          <w:color w:val="000000"/>
          <w:sz w:val="36"/>
          <w:szCs w:val="36"/>
          <w:rtl/>
        </w:rPr>
        <w:t>،</w:t>
      </w:r>
      <w:r w:rsidR="00221883" w:rsidRPr="00221883">
        <w:rPr>
          <w:rFonts w:ascii="Arabic Typesetting" w:hAnsi="Arabic Typesetting" w:cs="Arabic Typesetting"/>
          <w:color w:val="000000"/>
          <w:sz w:val="36"/>
          <w:szCs w:val="36"/>
          <w:rtl/>
        </w:rPr>
        <w:t xml:space="preserve"> فشكتا ذلك إلى النبي صلى الله عليه و سلم</w:t>
      </w:r>
      <w:r w:rsidR="00F51C4F" w:rsidRPr="002C0B27">
        <w:rPr>
          <w:rFonts w:ascii="Arabic Typesetting" w:hAnsi="Arabic Typesetting" w:cs="Arabic Typesetting"/>
          <w:color w:val="000000"/>
          <w:sz w:val="36"/>
          <w:szCs w:val="36"/>
          <w:rtl/>
        </w:rPr>
        <w:t xml:space="preserve">، فأنزل الله: </w:t>
      </w:r>
      <w:r w:rsidR="003964AC" w:rsidRPr="00CF667D">
        <w:rPr>
          <w:rFonts w:ascii="Arabic Typesetting" w:hAnsi="Arabic Typesetting" w:cs="Arabic Typesetting"/>
          <w:color w:val="000000"/>
          <w:sz w:val="36"/>
          <w:szCs w:val="36"/>
          <w:rtl/>
        </w:rPr>
        <w:t>﴿</w:t>
      </w:r>
      <w:r w:rsidR="003964AC">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وَلا تُكْرِهُوا فَتَياتِكُمْ عَلَى الْبِغاءِ</w:t>
      </w:r>
      <w:r>
        <w:rPr>
          <w:rFonts w:ascii="Arabic Typesetting" w:hAnsi="Arabic Typesetting" w:cs="Arabic Typesetting" w:hint="cs"/>
          <w:color w:val="000000"/>
          <w:sz w:val="36"/>
          <w:szCs w:val="36"/>
          <w:rtl/>
        </w:rPr>
        <w:t xml:space="preserve"> </w:t>
      </w:r>
      <w:r w:rsidRPr="00CF667D">
        <w:rPr>
          <w:rFonts w:ascii="Arabic Typesetting" w:hAnsi="Arabic Typesetting" w:cs="Arabic Typesetting"/>
          <w:color w:val="000000"/>
          <w:sz w:val="36"/>
          <w:szCs w:val="36"/>
          <w:rtl/>
        </w:rPr>
        <w:t>﴾</w:t>
      </w:r>
      <w:r w:rsidR="00F51C4F" w:rsidRPr="002C0B27">
        <w:rPr>
          <w:rFonts w:ascii="Arabic Typesetting" w:hAnsi="Arabic Typesetting" w:cs="Arabic Typesetting"/>
          <w:color w:val="000000"/>
          <w:sz w:val="36"/>
          <w:szCs w:val="36"/>
          <w:rtl/>
        </w:rPr>
        <w:t xml:space="preserve"> الآية.</w:t>
      </w:r>
    </w:p>
    <w:p w:rsidR="00F51C4F" w:rsidRPr="007C4448" w:rsidRDefault="00F51C4F" w:rsidP="00B35323">
      <w:pPr>
        <w:autoSpaceDE w:val="0"/>
        <w:autoSpaceDN w:val="0"/>
        <w:bidi/>
        <w:adjustRightInd w:val="0"/>
        <w:spacing w:after="0"/>
        <w:ind w:left="-1"/>
        <w:jc w:val="both"/>
        <w:rPr>
          <w:rFonts w:ascii="Arabic Typesetting" w:hAnsi="Arabic Typesetting" w:cs="Arabic Typesetting"/>
          <w:b/>
          <w:bCs/>
          <w:color w:val="000000"/>
          <w:sz w:val="36"/>
          <w:szCs w:val="36"/>
          <w:rtl/>
        </w:rPr>
      </w:pPr>
      <w:r w:rsidRPr="00221883">
        <w:rPr>
          <w:rFonts w:ascii="Arabic Typesetting" w:hAnsi="Arabic Typesetting" w:cs="Arabic Typesetting"/>
          <w:b/>
          <w:bCs/>
          <w:color w:val="000000"/>
          <w:sz w:val="36"/>
          <w:szCs w:val="36"/>
          <w:rtl/>
        </w:rPr>
        <w:t>المناسبة</w:t>
      </w:r>
      <w:r w:rsidRPr="00221883">
        <w:rPr>
          <w:rFonts w:ascii="Arabic Typesetting" w:hAnsi="Arabic Typesetting" w:cs="Arabic Typesetting"/>
          <w:color w:val="000000"/>
          <w:sz w:val="36"/>
          <w:szCs w:val="36"/>
          <w:rtl/>
        </w:rPr>
        <w:t>:</w:t>
      </w:r>
      <w:r w:rsidR="007C4448" w:rsidRPr="00221883">
        <w:rPr>
          <w:rFonts w:ascii="Arabic Typesetting" w:hAnsi="Arabic Typesetting" w:cs="Arabic Typesetting" w:hint="cs"/>
          <w:color w:val="000000"/>
          <w:sz w:val="36"/>
          <w:szCs w:val="36"/>
          <w:rtl/>
        </w:rPr>
        <w:t xml:space="preserve"> </w:t>
      </w:r>
      <w:r w:rsidRPr="002C0B27">
        <w:rPr>
          <w:rFonts w:ascii="Arabic Typesetting" w:hAnsi="Arabic Typesetting" w:cs="Arabic Typesetting"/>
          <w:color w:val="000000"/>
          <w:sz w:val="36"/>
          <w:szCs w:val="36"/>
          <w:rtl/>
        </w:rPr>
        <w:t>بعد أن نه</w:t>
      </w:r>
      <w:r w:rsidR="00336737">
        <w:rPr>
          <w:rFonts w:ascii="Arabic Typesetting" w:hAnsi="Arabic Typesetting" w:cs="Arabic Typesetting"/>
          <w:color w:val="000000"/>
          <w:sz w:val="36"/>
          <w:szCs w:val="36"/>
          <w:rtl/>
        </w:rPr>
        <w:t>ى الله تعالى عما لا يحل مما ي</w:t>
      </w:r>
      <w:r w:rsidR="00336737">
        <w:rPr>
          <w:rFonts w:ascii="Arabic Typesetting" w:hAnsi="Arabic Typesetting" w:cs="Arabic Typesetting" w:hint="cs"/>
          <w:color w:val="000000"/>
          <w:sz w:val="36"/>
          <w:szCs w:val="36"/>
          <w:rtl/>
        </w:rPr>
        <w:t>ؤدي</w:t>
      </w:r>
      <w:r w:rsidR="00336737">
        <w:rPr>
          <w:rFonts w:ascii="Arabic Typesetting" w:hAnsi="Arabic Typesetting" w:cs="Arabic Typesetting"/>
          <w:color w:val="000000"/>
          <w:sz w:val="36"/>
          <w:szCs w:val="36"/>
          <w:rtl/>
        </w:rPr>
        <w:t xml:space="preserve"> إلى الزنى</w:t>
      </w:r>
      <w:r w:rsidRPr="002C0B27">
        <w:rPr>
          <w:rFonts w:ascii="Arabic Typesetting" w:hAnsi="Arabic Typesetting" w:cs="Arabic Typesetting"/>
          <w:color w:val="000000"/>
          <w:sz w:val="36"/>
          <w:szCs w:val="36"/>
          <w:rtl/>
        </w:rPr>
        <w:t xml:space="preserve"> كغض البصر وحفظ الفروج، أعقبه ببيان طريق الحل</w:t>
      </w:r>
      <w:r w:rsidR="0081140F">
        <w:rPr>
          <w:rFonts w:ascii="Arabic Typesetting" w:hAnsi="Arabic Typesetting" w:cs="Arabic Typesetting" w:hint="cs"/>
          <w:color w:val="000000"/>
          <w:sz w:val="36"/>
          <w:szCs w:val="36"/>
          <w:rtl/>
        </w:rPr>
        <w:t>ال</w:t>
      </w:r>
      <w:r w:rsidRPr="002C0B27">
        <w:rPr>
          <w:rFonts w:ascii="Arabic Typesetting" w:hAnsi="Arabic Typesetting" w:cs="Arabic Typesetting"/>
          <w:color w:val="000000"/>
          <w:sz w:val="36"/>
          <w:szCs w:val="36"/>
          <w:rtl/>
        </w:rPr>
        <w:t xml:space="preserve"> وهو الزواج الحافظ للأنساب</w:t>
      </w:r>
      <w:r w:rsidR="0081140F">
        <w:rPr>
          <w:rFonts w:ascii="Arabic Typesetting" w:hAnsi="Arabic Typesetting" w:cs="Arabic Typesetting" w:hint="cs"/>
          <w:color w:val="000000"/>
          <w:sz w:val="36"/>
          <w:szCs w:val="36"/>
          <w:rtl/>
        </w:rPr>
        <w:t>،</w:t>
      </w:r>
      <w:r w:rsidR="0081140F">
        <w:rPr>
          <w:rFonts w:ascii="Arabic Typesetting" w:hAnsi="Arabic Typesetting" w:cs="Arabic Typesetting"/>
          <w:color w:val="000000"/>
          <w:sz w:val="36"/>
          <w:szCs w:val="36"/>
          <w:rtl/>
        </w:rPr>
        <w:t xml:space="preserve"> وترابط الأسرة</w:t>
      </w:r>
      <w:r w:rsidR="0081140F">
        <w:rPr>
          <w:rFonts w:ascii="Arabic Typesetting" w:hAnsi="Arabic Typesetting" w:cs="Arabic Typesetting" w:hint="cs"/>
          <w:color w:val="000000"/>
          <w:sz w:val="36"/>
          <w:szCs w:val="36"/>
          <w:rtl/>
        </w:rPr>
        <w:t xml:space="preserve">، </w:t>
      </w:r>
      <w:r w:rsidRPr="002C0B27">
        <w:rPr>
          <w:rFonts w:ascii="Arabic Typesetting" w:hAnsi="Arabic Typesetting" w:cs="Arabic Typesetting"/>
          <w:color w:val="000000"/>
          <w:sz w:val="36"/>
          <w:szCs w:val="36"/>
          <w:rtl/>
        </w:rPr>
        <w:t>ودوام الألفة</w:t>
      </w:r>
      <w:r w:rsidR="0081140F">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وحسن</w:t>
      </w:r>
      <w:r w:rsidR="0081140F">
        <w:rPr>
          <w:rFonts w:ascii="Arabic Typesetting" w:hAnsi="Arabic Typesetting" w:cs="Arabic Typesetting"/>
          <w:color w:val="000000"/>
          <w:sz w:val="36"/>
          <w:szCs w:val="36"/>
          <w:rtl/>
        </w:rPr>
        <w:t xml:space="preserve"> تربية الأولا</w:t>
      </w:r>
      <w:r w:rsidR="0081140F">
        <w:rPr>
          <w:rFonts w:ascii="Arabic Typesetting" w:hAnsi="Arabic Typesetting" w:cs="Arabic Typesetting" w:hint="cs"/>
          <w:color w:val="000000"/>
          <w:sz w:val="36"/>
          <w:szCs w:val="36"/>
          <w:rtl/>
        </w:rPr>
        <w:t>د</w:t>
      </w:r>
      <w:r w:rsidRPr="002C0B27">
        <w:rPr>
          <w:rFonts w:ascii="Arabic Typesetting" w:hAnsi="Arabic Typesetting" w:cs="Arabic Typesetting"/>
          <w:color w:val="000000"/>
          <w:sz w:val="36"/>
          <w:szCs w:val="36"/>
          <w:rtl/>
        </w:rPr>
        <w:t>.</w:t>
      </w:r>
    </w:p>
    <w:p w:rsidR="00F51C4F" w:rsidRPr="007C4448" w:rsidRDefault="007C4448" w:rsidP="00B35323">
      <w:pPr>
        <w:autoSpaceDE w:val="0"/>
        <w:autoSpaceDN w:val="0"/>
        <w:bidi/>
        <w:adjustRightInd w:val="0"/>
        <w:spacing w:after="0"/>
        <w:ind w:left="-1"/>
        <w:jc w:val="both"/>
        <w:rPr>
          <w:rFonts w:ascii="Arabic Typesetting" w:hAnsi="Arabic Typesetting" w:cs="Arabic Typesetting"/>
          <w:b/>
          <w:bCs/>
          <w:sz w:val="36"/>
          <w:szCs w:val="36"/>
          <w:rtl/>
        </w:rPr>
      </w:pPr>
      <w:r w:rsidRPr="007C4448">
        <w:rPr>
          <w:rFonts w:ascii="Arabic Typesetting" w:hAnsi="Arabic Typesetting" w:cs="Arabic Typesetting"/>
          <w:b/>
          <w:bCs/>
          <w:sz w:val="36"/>
          <w:szCs w:val="36"/>
          <w:rtl/>
        </w:rPr>
        <w:t xml:space="preserve">التفسير </w:t>
      </w:r>
      <w:r w:rsidRPr="007C4448">
        <w:rPr>
          <w:rFonts w:ascii="Arabic Typesetting" w:hAnsi="Arabic Typesetting" w:cs="Arabic Typesetting" w:hint="cs"/>
          <w:b/>
          <w:bCs/>
          <w:sz w:val="36"/>
          <w:szCs w:val="36"/>
          <w:rtl/>
        </w:rPr>
        <w:t>التفصيلي</w:t>
      </w:r>
      <w:r w:rsidR="00F51C4F" w:rsidRPr="007C4448">
        <w:rPr>
          <w:rFonts w:ascii="Arabic Typesetting" w:hAnsi="Arabic Typesetting" w:cs="Arabic Typesetting"/>
          <w:b/>
          <w:bCs/>
          <w:sz w:val="36"/>
          <w:szCs w:val="36"/>
          <w:rtl/>
        </w:rPr>
        <w:t>:</w:t>
      </w:r>
    </w:p>
    <w:p w:rsidR="00F51C4F" w:rsidRPr="002C0B27" w:rsidRDefault="00F326A2" w:rsidP="00AD3538">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w:t>
      </w:r>
      <w:r w:rsidR="00F51C4F" w:rsidRPr="00F326A2">
        <w:rPr>
          <w:rFonts w:ascii="Arabic Typesetting" w:hAnsi="Arabic Typesetting" w:cs="Arabic Typesetting"/>
          <w:b/>
          <w:bCs/>
          <w:color w:val="000000"/>
          <w:sz w:val="36"/>
          <w:szCs w:val="36"/>
          <w:rtl/>
        </w:rPr>
        <w:t>وَأَنْكِحُوا الْأَيامى مِنْكُمْ وَالصَّالِحِينَ مِنْ عِبادِكُمْ وَإِمائِكُمْ</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أي زوجوا أيها الأولياء والسادة بالتعاون وإزالة العوائق من لا زوج له من الرجال والنساء الأحرار والحرائر، ومن فيه صلاح</w:t>
      </w:r>
      <w:r w:rsidR="00CD0BAC">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من غلمانكم وجواريكم</w:t>
      </w:r>
      <w:r w:rsidR="00CD0BAC">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وقدرة</w:t>
      </w:r>
      <w:r w:rsidR="00CD0BAC">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على القيام بحقوق الزوجية</w:t>
      </w:r>
      <w:r w:rsidR="00CD0BAC">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وساعدوهم على الزواج بالإمداد بالمال، وعدم الإعاقة من التزويج، وتسهيل الوسائل المؤدي</w:t>
      </w:r>
      <w:r w:rsidR="00AD3538">
        <w:rPr>
          <w:rFonts w:ascii="Arabic Typesetting" w:hAnsi="Arabic Typesetting" w:cs="Arabic Typesetting"/>
          <w:color w:val="000000"/>
          <w:sz w:val="36"/>
          <w:szCs w:val="36"/>
          <w:rtl/>
        </w:rPr>
        <w:t>ة إليه.</w:t>
      </w:r>
      <w:r w:rsidR="00FA3A24">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وظاهر الأمر في رأي الجمهور للندب</w:t>
      </w:r>
      <w:r w:rsidR="00620A10">
        <w:rPr>
          <w:rFonts w:ascii="Arabic Typesetting" w:hAnsi="Arabic Typesetting" w:cs="Arabic Typesetting"/>
          <w:color w:val="000000"/>
          <w:sz w:val="36"/>
          <w:szCs w:val="36"/>
          <w:rtl/>
        </w:rPr>
        <w:t>،</w:t>
      </w:r>
      <w:r w:rsidR="00620A10">
        <w:rPr>
          <w:rFonts w:ascii="Arabic Typesetting" w:hAnsi="Arabic Typesetting" w:cs="Arabic Typesetting" w:hint="cs"/>
          <w:color w:val="000000"/>
          <w:sz w:val="36"/>
          <w:szCs w:val="36"/>
          <w:rtl/>
        </w:rPr>
        <w:t xml:space="preserve"> وعليه يحمل حديث</w:t>
      </w:r>
      <w:r w:rsidR="00620A10">
        <w:rPr>
          <w:rFonts w:ascii="Arabic Typesetting" w:hAnsi="Arabic Typesetting" w:cs="Arabic Typesetting"/>
          <w:color w:val="000000"/>
          <w:sz w:val="36"/>
          <w:szCs w:val="36"/>
          <w:rtl/>
        </w:rPr>
        <w:t xml:space="preserve"> </w:t>
      </w:r>
      <w:r w:rsidR="00620A10" w:rsidRPr="002C0B27">
        <w:rPr>
          <w:rFonts w:ascii="Arabic Typesetting" w:hAnsi="Arabic Typesetting" w:cs="Arabic Typesetting"/>
          <w:color w:val="000000"/>
          <w:sz w:val="36"/>
          <w:szCs w:val="36"/>
          <w:rtl/>
        </w:rPr>
        <w:t>ابن مسعود: «</w:t>
      </w:r>
      <w:r w:rsidR="00FE17AB">
        <w:rPr>
          <w:rFonts w:ascii="Arabic Typesetting" w:hAnsi="Arabic Typesetting" w:cs="Arabic Typesetting" w:hint="cs"/>
          <w:color w:val="000000"/>
          <w:sz w:val="36"/>
          <w:szCs w:val="36"/>
          <w:rtl/>
        </w:rPr>
        <w:t xml:space="preserve"> </w:t>
      </w:r>
      <w:r w:rsidR="00620A10" w:rsidRPr="002C0B27">
        <w:rPr>
          <w:rFonts w:ascii="Arabic Typesetting" w:hAnsi="Arabic Typesetting" w:cs="Arabic Typesetting"/>
          <w:color w:val="000000"/>
          <w:sz w:val="36"/>
          <w:szCs w:val="36"/>
          <w:rtl/>
        </w:rPr>
        <w:t xml:space="preserve">يا معشر الشباب من استطاع </w:t>
      </w:r>
      <w:r w:rsidR="00206355">
        <w:rPr>
          <w:rFonts w:ascii="Arabic Typesetting" w:hAnsi="Arabic Typesetting" w:cs="Arabic Typesetting"/>
          <w:color w:val="000000"/>
          <w:sz w:val="36"/>
          <w:szCs w:val="36"/>
          <w:rtl/>
        </w:rPr>
        <w:t>منكم الباءة فليتزوج</w:t>
      </w:r>
      <w:r w:rsidR="00206355">
        <w:rPr>
          <w:rFonts w:ascii="Arabic Typesetting" w:hAnsi="Arabic Typesetting" w:cs="Arabic Typesetting" w:hint="cs"/>
          <w:color w:val="000000"/>
          <w:sz w:val="36"/>
          <w:szCs w:val="36"/>
          <w:rtl/>
        </w:rPr>
        <w:t xml:space="preserve"> ..</w:t>
      </w:r>
      <w:r w:rsidR="00206355">
        <w:rPr>
          <w:rFonts w:ascii="Arabic Typesetting" w:hAnsi="Arabic Typesetting" w:cs="Arabic Typesetting"/>
          <w:color w:val="000000"/>
          <w:sz w:val="36"/>
          <w:szCs w:val="36"/>
          <w:rtl/>
        </w:rPr>
        <w:t>»</w:t>
      </w:r>
      <w:r w:rsidR="00AD3538">
        <w:rPr>
          <w:rFonts w:ascii="Arabic Typesetting" w:hAnsi="Arabic Typesetting" w:cs="Arabic Typesetting" w:hint="cs"/>
          <w:color w:val="000000"/>
          <w:sz w:val="36"/>
          <w:szCs w:val="36"/>
          <w:rtl/>
        </w:rPr>
        <w:t>.</w:t>
      </w:r>
    </w:p>
    <w:p w:rsidR="00F51C4F" w:rsidRPr="002C0B27" w:rsidRDefault="00F51C4F"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sidRPr="002C0B27">
        <w:rPr>
          <w:rFonts w:ascii="Arabic Typesetting" w:hAnsi="Arabic Typesetting" w:cs="Arabic Typesetting"/>
          <w:color w:val="000000"/>
          <w:sz w:val="36"/>
          <w:szCs w:val="36"/>
          <w:rtl/>
        </w:rPr>
        <w:t>والمراد بالصلاح: معناه الشرعي</w:t>
      </w:r>
      <w:r w:rsidR="008643AB">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وهو مراعاة أوامر الدين ونواهيه. وقيل:</w:t>
      </w:r>
      <w:r w:rsidR="00AA2EFC">
        <w:rPr>
          <w:rFonts w:ascii="Arabic Typesetting" w:hAnsi="Arabic Typesetting" w:cs="Arabic Typesetting" w:hint="cs"/>
          <w:color w:val="000000"/>
          <w:sz w:val="36"/>
          <w:szCs w:val="36"/>
          <w:rtl/>
        </w:rPr>
        <w:t xml:space="preserve"> </w:t>
      </w:r>
      <w:r w:rsidRPr="002C0B27">
        <w:rPr>
          <w:rFonts w:ascii="Arabic Typesetting" w:hAnsi="Arabic Typesetting" w:cs="Arabic Typesetting"/>
          <w:color w:val="000000"/>
          <w:sz w:val="36"/>
          <w:szCs w:val="36"/>
          <w:rtl/>
        </w:rPr>
        <w:t>المراد به المعنى اللغوي</w:t>
      </w:r>
      <w:r w:rsidR="008643AB">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وهو أهلية</w:t>
      </w:r>
      <w:r w:rsidR="00A90BE3">
        <w:rPr>
          <w:rFonts w:ascii="Arabic Typesetting" w:hAnsi="Arabic Typesetting" w:cs="Arabic Typesetting"/>
          <w:color w:val="000000"/>
          <w:sz w:val="36"/>
          <w:szCs w:val="36"/>
          <w:rtl/>
        </w:rPr>
        <w:t xml:space="preserve"> النكاح والقيام بحقوقه. </w:t>
      </w:r>
      <w:r w:rsidRPr="002C0B27">
        <w:rPr>
          <w:rFonts w:ascii="Arabic Typesetting" w:hAnsi="Arabic Typesetting" w:cs="Arabic Typesetting"/>
          <w:color w:val="000000"/>
          <w:sz w:val="36"/>
          <w:szCs w:val="36"/>
          <w:rtl/>
        </w:rPr>
        <w:t>وقوله</w:t>
      </w:r>
      <w:r w:rsidR="00A90BE3">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w:t>
      </w:r>
      <w:r w:rsidR="00A90BE3">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وَالصَّالِحِينَ</w:t>
      </w:r>
      <w:r w:rsidR="00A90BE3">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بتغليب الذكور على الإناث، واعتبر الصلاح في جانب الأرقاء دون الأيامى الأحرار والحرائر لأنه عنصر مشجع على التغاضي من قبل السيد عن منافع العبيد والإماء، فلا</w:t>
      </w:r>
      <w:r w:rsidR="00FE39B0">
        <w:rPr>
          <w:rFonts w:ascii="Arabic Typesetting" w:hAnsi="Arabic Typesetting" w:cs="Arabic Typesetting"/>
          <w:color w:val="000000"/>
          <w:sz w:val="36"/>
          <w:szCs w:val="36"/>
          <w:rtl/>
        </w:rPr>
        <w:t xml:space="preserve"> يدفعهم إلى التزويج إلا استقام</w:t>
      </w:r>
      <w:r w:rsidR="00FE39B0">
        <w:rPr>
          <w:rFonts w:ascii="Arabic Typesetting" w:hAnsi="Arabic Typesetting" w:cs="Arabic Typesetting" w:hint="cs"/>
          <w:color w:val="000000"/>
          <w:sz w:val="36"/>
          <w:szCs w:val="36"/>
          <w:rtl/>
        </w:rPr>
        <w:t xml:space="preserve">تهم </w:t>
      </w:r>
      <w:r w:rsidRPr="002C0B27">
        <w:rPr>
          <w:rFonts w:ascii="Arabic Typesetting" w:hAnsi="Arabic Typesetting" w:cs="Arabic Typesetting"/>
          <w:color w:val="000000"/>
          <w:sz w:val="36"/>
          <w:szCs w:val="36"/>
          <w:rtl/>
        </w:rPr>
        <w:t>وصلاحهم أو ظن قيامهم بحقوق الزوجية.</w:t>
      </w:r>
    </w:p>
    <w:p w:rsidR="00950665" w:rsidRDefault="007700E3"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F51C4F" w:rsidRPr="007700E3">
        <w:rPr>
          <w:rFonts w:ascii="Arabic Typesetting" w:hAnsi="Arabic Typesetting" w:cs="Arabic Typesetting"/>
          <w:b/>
          <w:bCs/>
          <w:color w:val="000000"/>
          <w:sz w:val="36"/>
          <w:szCs w:val="36"/>
          <w:rtl/>
        </w:rPr>
        <w:t>إِنْ يَكُونُوا فُقَراءَ يُغْنِهِمُ اللَّهُ مِنْ فَضْلِهِ، وَاللَّهُ واسِعٌ عَلِيمٌ</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هذا وعد بالغنى للمتزوج، فلا تنظروا إلى مشكلة الفقر، سواء فقر الخاطب أو المخطوبة، ففي فضل الله ما يغنيهم، والله غني ذو سعة، لا تنفد خزائنه، ولا حد لقدرته، عليم بأحوال خلقه، يبسط الرزق لمن يشا</w:t>
      </w:r>
      <w:r w:rsidR="00953EAB">
        <w:rPr>
          <w:rFonts w:ascii="Arabic Typesetting" w:hAnsi="Arabic Typesetting" w:cs="Arabic Typesetting"/>
          <w:color w:val="000000"/>
          <w:sz w:val="36"/>
          <w:szCs w:val="36"/>
          <w:rtl/>
        </w:rPr>
        <w:t>ء ويقدر على وفق الحكمة والمصلحة</w:t>
      </w:r>
      <w:r w:rsidR="00953EAB">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 xml:space="preserve">عن أبي هريرة رضي الله عنه قال: قال رسول الله صلّى الله عليه وسلم: </w:t>
      </w:r>
      <w:r w:rsidR="00F51C4F" w:rsidRPr="00FE17AB">
        <w:rPr>
          <w:rFonts w:ascii="Arabic Typesetting" w:hAnsi="Arabic Typesetting" w:cs="Arabic Typesetting"/>
          <w:color w:val="000000"/>
          <w:sz w:val="36"/>
          <w:szCs w:val="36"/>
          <w:rtl/>
        </w:rPr>
        <w:t>«ثلاثة حق على الله عونهم: الناكح يريد العفاف، والمكاتب يريد الأداء، والغاز</w:t>
      </w:r>
      <w:r w:rsidR="00953EAB" w:rsidRPr="00FE17AB">
        <w:rPr>
          <w:rFonts w:ascii="Arabic Typesetting" w:hAnsi="Arabic Typesetting" w:cs="Arabic Typesetting"/>
          <w:color w:val="000000"/>
          <w:sz w:val="36"/>
          <w:szCs w:val="36"/>
          <w:rtl/>
        </w:rPr>
        <w:t>ي في سبيل الله»</w:t>
      </w:r>
      <w:r w:rsidR="00FE17AB">
        <w:rPr>
          <w:rFonts w:ascii="Arabic Typesetting" w:hAnsi="Arabic Typesetting" w:cs="Arabic Typesetting" w:hint="cs"/>
          <w:color w:val="000000"/>
          <w:sz w:val="36"/>
          <w:szCs w:val="36"/>
          <w:rtl/>
        </w:rPr>
        <w:t>(الترمذي والبيهقي)</w:t>
      </w:r>
      <w:r w:rsidR="00953EAB" w:rsidRPr="00FE17AB">
        <w:rPr>
          <w:rFonts w:ascii="Arabic Typesetting" w:hAnsi="Arabic Typesetting" w:cs="Arabic Typesetting" w:hint="cs"/>
          <w:color w:val="000000"/>
          <w:sz w:val="36"/>
          <w:szCs w:val="36"/>
          <w:rtl/>
        </w:rPr>
        <w:t>،</w:t>
      </w:r>
      <w:r w:rsidR="00953EAB">
        <w:rPr>
          <w:rFonts w:ascii="Arabic Typesetting" w:hAnsi="Arabic Typesetting" w:cs="Arabic Typesetting" w:hint="cs"/>
          <w:color w:val="000000"/>
          <w:sz w:val="36"/>
          <w:szCs w:val="36"/>
          <w:rtl/>
        </w:rPr>
        <w:t xml:space="preserve"> </w:t>
      </w:r>
      <w:r w:rsidR="00F51C4F" w:rsidRPr="002C0B27">
        <w:rPr>
          <w:rFonts w:ascii="Arabic Typesetting" w:hAnsi="Arabic Typesetting" w:cs="Arabic Typesetting"/>
          <w:color w:val="000000"/>
          <w:sz w:val="36"/>
          <w:szCs w:val="36"/>
          <w:rtl/>
        </w:rPr>
        <w:t>وقال ابن</w:t>
      </w:r>
      <w:r w:rsidR="00950665">
        <w:rPr>
          <w:rFonts w:ascii="Arabic Typesetting" w:hAnsi="Arabic Typesetting" w:cs="Arabic Typesetting"/>
          <w:color w:val="000000"/>
          <w:sz w:val="36"/>
          <w:szCs w:val="36"/>
          <w:rtl/>
        </w:rPr>
        <w:t xml:space="preserve"> مسعود: التمسوا الغنى في النكاح</w:t>
      </w:r>
      <w:r w:rsidR="00AD3538">
        <w:rPr>
          <w:rFonts w:ascii="Arabic Typesetting" w:hAnsi="Arabic Typesetting" w:cs="Arabic Typesetting" w:hint="cs"/>
          <w:color w:val="000000"/>
          <w:sz w:val="36"/>
          <w:szCs w:val="36"/>
          <w:rtl/>
        </w:rPr>
        <w:t>.</w:t>
      </w:r>
      <w:r w:rsidR="00950665" w:rsidRPr="00950665">
        <w:rPr>
          <w:rFonts w:ascii="Arabic Typesetting" w:hAnsi="Arabic Typesetting" w:cs="Arabic Typesetting"/>
          <w:color w:val="000000"/>
          <w:sz w:val="36"/>
          <w:szCs w:val="36"/>
          <w:rtl/>
        </w:rPr>
        <w:t xml:space="preserve"> </w:t>
      </w:r>
      <w:r w:rsidR="00950665">
        <w:rPr>
          <w:rFonts w:ascii="Arabic Typesetting" w:hAnsi="Arabic Typesetting" w:cs="Arabic Typesetting" w:hint="cs"/>
          <w:color w:val="000000"/>
          <w:sz w:val="36"/>
          <w:szCs w:val="36"/>
          <w:rtl/>
        </w:rPr>
        <w:t>ف</w:t>
      </w:r>
      <w:r w:rsidR="00950665" w:rsidRPr="002C0B27">
        <w:rPr>
          <w:rFonts w:ascii="Arabic Typesetting" w:hAnsi="Arabic Typesetting" w:cs="Arabic Typesetting"/>
          <w:color w:val="000000"/>
          <w:sz w:val="36"/>
          <w:szCs w:val="36"/>
          <w:rtl/>
        </w:rPr>
        <w:t>يندب ألا يرد الخاطب الفقير ثقة بما عند الله</w:t>
      </w:r>
      <w:r w:rsidR="00950665">
        <w:rPr>
          <w:rFonts w:ascii="Arabic Typesetting" w:hAnsi="Arabic Typesetting" w:cs="Arabic Typesetting" w:hint="cs"/>
          <w:color w:val="000000"/>
          <w:sz w:val="36"/>
          <w:szCs w:val="36"/>
          <w:rtl/>
        </w:rPr>
        <w:t>، و</w:t>
      </w:r>
      <w:r w:rsidR="00950665" w:rsidRPr="002C0B27">
        <w:rPr>
          <w:rFonts w:ascii="Arabic Typesetting" w:hAnsi="Arabic Typesetting" w:cs="Arabic Typesetting"/>
          <w:color w:val="000000"/>
          <w:sz w:val="36"/>
          <w:szCs w:val="36"/>
          <w:rtl/>
        </w:rPr>
        <w:t>يندب للمرأة إذا أعسر زوجها بنفقتها أن تصبر.</w:t>
      </w:r>
      <w:r w:rsidR="00950665">
        <w:rPr>
          <w:rFonts w:ascii="Arabic Typesetting" w:hAnsi="Arabic Typesetting" w:cs="Arabic Typesetting" w:hint="cs"/>
          <w:color w:val="000000"/>
          <w:sz w:val="36"/>
          <w:szCs w:val="36"/>
          <w:rtl/>
        </w:rPr>
        <w:t xml:space="preserve"> </w:t>
      </w:r>
    </w:p>
    <w:p w:rsidR="00F51C4F" w:rsidRPr="002C0B27" w:rsidRDefault="00F51C4F"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sidRPr="002C0B27">
        <w:rPr>
          <w:rFonts w:ascii="Arabic Typesetting" w:hAnsi="Arabic Typesetting" w:cs="Arabic Typesetting"/>
          <w:color w:val="000000"/>
          <w:sz w:val="36"/>
          <w:szCs w:val="36"/>
          <w:rtl/>
        </w:rPr>
        <w:lastRenderedPageBreak/>
        <w:t xml:space="preserve">وضمير </w:t>
      </w:r>
      <w:r w:rsidR="00A24F47">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إِنْ يَكُونُوا</w:t>
      </w:r>
      <w:r w:rsidR="00A24F47">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راجع إلى الأيامى من الأحرار والحرائر والصالحين من العبيد والإماء، فيكون المراد من الإغناء التوسعة ودفع الحاجة. وقيل: إنه يرجع إلى الأيامى الأحرار والحرائر فقط</w:t>
      </w:r>
      <w:r w:rsidR="005E3FF7">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لأن المراد بالإغناء في قوله تعالى:</w:t>
      </w:r>
      <w:r w:rsidR="00A24F47">
        <w:rPr>
          <w:rFonts w:ascii="Arabic Typesetting" w:hAnsi="Arabic Typesetting" w:cs="Arabic Typesetting" w:hint="cs"/>
          <w:color w:val="000000"/>
          <w:sz w:val="36"/>
          <w:szCs w:val="36"/>
          <w:rtl/>
        </w:rPr>
        <w:t xml:space="preserve"> </w:t>
      </w:r>
      <w:r w:rsidR="005E3FF7">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يُغْنِهِمُ اللَّهُ مِنْ فَضْلِهِ</w:t>
      </w:r>
      <w:r w:rsidR="005E3FF7">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هو تمليك ما يحصل به الغنى، والأرقاء لا يملكون.</w:t>
      </w:r>
    </w:p>
    <w:p w:rsidR="00F51C4F" w:rsidRPr="00AD3538" w:rsidRDefault="0037103A" w:rsidP="00AD3538">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F51C4F" w:rsidRPr="0037103A">
        <w:rPr>
          <w:rFonts w:ascii="Arabic Typesetting" w:hAnsi="Arabic Typesetting" w:cs="Arabic Typesetting"/>
          <w:b/>
          <w:bCs/>
          <w:color w:val="000000"/>
          <w:sz w:val="36"/>
          <w:szCs w:val="36"/>
          <w:rtl/>
        </w:rPr>
        <w:t>وَلْيَسْتَعْفِفِ الَّذِينَ لا يَجِدُونَ نِكاحاً حَتَّى يُغْنِيَهُمُ اللَّهُ مِنْ</w:t>
      </w:r>
      <w:r w:rsidR="00F51C4F" w:rsidRPr="0037103A">
        <w:rPr>
          <w:rFonts w:ascii="Arabic Typesetting" w:hAnsi="Arabic Typesetting" w:cs="Arabic Typesetting"/>
          <w:color w:val="000000"/>
          <w:sz w:val="36"/>
          <w:szCs w:val="36"/>
          <w:rtl/>
        </w:rPr>
        <w:t xml:space="preserve"> </w:t>
      </w:r>
      <w:r w:rsidR="00F51C4F" w:rsidRPr="000D023B">
        <w:rPr>
          <w:rFonts w:ascii="Arabic Typesetting" w:hAnsi="Arabic Typesetting" w:cs="Arabic Typesetting"/>
          <w:b/>
          <w:bCs/>
          <w:color w:val="000000"/>
          <w:sz w:val="36"/>
          <w:szCs w:val="36"/>
          <w:rtl/>
        </w:rPr>
        <w:t>فَضْلِهِ</w:t>
      </w:r>
      <w:r w:rsidR="000D023B">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أي وليجتهد في العفة وصون ال</w:t>
      </w:r>
      <w:r w:rsidR="000D481E">
        <w:rPr>
          <w:rFonts w:ascii="Arabic Typesetting" w:hAnsi="Arabic Typesetting" w:cs="Arabic Typesetting"/>
          <w:color w:val="000000"/>
          <w:sz w:val="36"/>
          <w:szCs w:val="36"/>
          <w:rtl/>
        </w:rPr>
        <w:t>نفس من لا يتمكن من نفقات الزواج</w:t>
      </w:r>
      <w:r w:rsidR="00F51C4F" w:rsidRPr="002C0B27">
        <w:rPr>
          <w:rFonts w:ascii="Arabic Typesetting" w:hAnsi="Arabic Typesetting" w:cs="Arabic Typesetting"/>
          <w:color w:val="000000"/>
          <w:sz w:val="36"/>
          <w:szCs w:val="36"/>
          <w:rtl/>
        </w:rPr>
        <w:t>. وا</w:t>
      </w:r>
      <w:r w:rsidR="00B17A18">
        <w:rPr>
          <w:rFonts w:ascii="Arabic Typesetting" w:hAnsi="Arabic Typesetting" w:cs="Arabic Typesetting"/>
          <w:color w:val="000000"/>
          <w:sz w:val="36"/>
          <w:szCs w:val="36"/>
          <w:rtl/>
        </w:rPr>
        <w:t xml:space="preserve">لمراد بالآية توجيه </w:t>
      </w:r>
      <w:r w:rsidR="00B17A18">
        <w:rPr>
          <w:rFonts w:ascii="Arabic Typesetting" w:hAnsi="Arabic Typesetting" w:cs="Arabic Typesetting" w:hint="cs"/>
          <w:color w:val="000000"/>
          <w:sz w:val="36"/>
          <w:szCs w:val="36"/>
          <w:rtl/>
        </w:rPr>
        <w:t>من لم يتمكن من</w:t>
      </w:r>
      <w:r w:rsidR="00AD3538">
        <w:rPr>
          <w:rFonts w:ascii="Arabic Typesetting" w:hAnsi="Arabic Typesetting" w:cs="Arabic Typesetting" w:hint="cs"/>
          <w:color w:val="000000"/>
          <w:sz w:val="36"/>
          <w:szCs w:val="36"/>
          <w:rtl/>
        </w:rPr>
        <w:t xml:space="preserve"> مُؤن</w:t>
      </w:r>
      <w:r w:rsidR="00B17A18">
        <w:rPr>
          <w:rFonts w:ascii="Arabic Typesetting" w:hAnsi="Arabic Typesetting" w:cs="Arabic Typesetting" w:hint="cs"/>
          <w:color w:val="000000"/>
          <w:sz w:val="36"/>
          <w:szCs w:val="36"/>
          <w:rtl/>
        </w:rPr>
        <w:t xml:space="preserve"> الزواج </w:t>
      </w:r>
      <w:r w:rsidR="00B17A18">
        <w:rPr>
          <w:rFonts w:ascii="Arabic Typesetting" w:hAnsi="Arabic Typesetting" w:cs="Arabic Typesetting"/>
          <w:color w:val="000000"/>
          <w:sz w:val="36"/>
          <w:szCs w:val="36"/>
          <w:rtl/>
        </w:rPr>
        <w:t>أن يجتهد</w:t>
      </w:r>
      <w:r w:rsidR="00F51C4F" w:rsidRPr="002C0B27">
        <w:rPr>
          <w:rFonts w:ascii="Arabic Typesetting" w:hAnsi="Arabic Typesetting" w:cs="Arabic Typesetting"/>
          <w:color w:val="000000"/>
          <w:sz w:val="36"/>
          <w:szCs w:val="36"/>
          <w:rtl/>
        </w:rPr>
        <w:t xml:space="preserve"> في التزام جانب </w:t>
      </w:r>
      <w:r w:rsidR="00B17A18">
        <w:rPr>
          <w:rFonts w:ascii="Arabic Typesetting" w:hAnsi="Arabic Typesetting" w:cs="Arabic Typesetting"/>
          <w:color w:val="000000"/>
          <w:sz w:val="36"/>
          <w:szCs w:val="36"/>
          <w:rtl/>
        </w:rPr>
        <w:t>العفة عن إتيان ما حرم الله عليه</w:t>
      </w:r>
      <w:r w:rsidR="00F51C4F" w:rsidRPr="002C0B27">
        <w:rPr>
          <w:rFonts w:ascii="Arabic Typesetting" w:hAnsi="Arabic Typesetting" w:cs="Arabic Typesetting"/>
          <w:color w:val="000000"/>
          <w:sz w:val="36"/>
          <w:szCs w:val="36"/>
          <w:rtl/>
        </w:rPr>
        <w:t xml:space="preserve"> من الفواحش</w:t>
      </w:r>
      <w:r w:rsidR="00686D3E">
        <w:rPr>
          <w:rFonts w:ascii="Arabic Typesetting" w:hAnsi="Arabic Typesetting" w:cs="Arabic Typesetting" w:hint="cs"/>
          <w:color w:val="000000"/>
          <w:sz w:val="36"/>
          <w:szCs w:val="36"/>
          <w:rtl/>
        </w:rPr>
        <w:t>،</w:t>
      </w:r>
      <w:r w:rsidR="00686D3E">
        <w:rPr>
          <w:rFonts w:ascii="Arabic Typesetting" w:hAnsi="Arabic Typesetting" w:cs="Arabic Typesetting"/>
          <w:color w:val="000000"/>
          <w:sz w:val="36"/>
          <w:szCs w:val="36"/>
          <w:rtl/>
        </w:rPr>
        <w:t xml:space="preserve"> إلى أن يغنيه الله من سعته، ويرزقه</w:t>
      </w:r>
      <w:r w:rsidR="00F51C4F" w:rsidRPr="002C0B27">
        <w:rPr>
          <w:rFonts w:ascii="Arabic Typesetting" w:hAnsi="Arabic Typesetting" w:cs="Arabic Typesetting"/>
          <w:color w:val="000000"/>
          <w:sz w:val="36"/>
          <w:szCs w:val="36"/>
          <w:rtl/>
        </w:rPr>
        <w:t xml:space="preserve"> م</w:t>
      </w:r>
      <w:r w:rsidR="008A0245">
        <w:rPr>
          <w:rFonts w:ascii="Arabic Typesetting" w:hAnsi="Arabic Typesetting" w:cs="Arabic Typesetting"/>
          <w:color w:val="000000"/>
          <w:sz w:val="36"/>
          <w:szCs w:val="36"/>
          <w:rtl/>
        </w:rPr>
        <w:t xml:space="preserve">ا </w:t>
      </w:r>
      <w:r w:rsidR="00686D3E">
        <w:rPr>
          <w:rFonts w:ascii="Arabic Typesetting" w:hAnsi="Arabic Typesetting" w:cs="Arabic Typesetting"/>
          <w:color w:val="000000"/>
          <w:sz w:val="36"/>
          <w:szCs w:val="36"/>
          <w:rtl/>
        </w:rPr>
        <w:t>يتزوج</w:t>
      </w:r>
      <w:r w:rsidR="008A0245">
        <w:rPr>
          <w:rFonts w:ascii="Arabic Typesetting" w:hAnsi="Arabic Typesetting" w:cs="Arabic Typesetting" w:hint="cs"/>
          <w:color w:val="000000"/>
          <w:sz w:val="36"/>
          <w:szCs w:val="36"/>
          <w:rtl/>
        </w:rPr>
        <w:t xml:space="preserve"> به</w:t>
      </w:r>
      <w:r w:rsidR="00F51C4F" w:rsidRPr="002C0B27">
        <w:rPr>
          <w:rFonts w:ascii="Arabic Typesetting" w:hAnsi="Arabic Typesetting" w:cs="Arabic Typesetting"/>
          <w:color w:val="000000"/>
          <w:sz w:val="36"/>
          <w:szCs w:val="36"/>
          <w:rtl/>
        </w:rPr>
        <w:t>، فالتعفف عن الحرام واجب المؤمن، وفي الآي</w:t>
      </w:r>
      <w:r w:rsidR="00686D3E">
        <w:rPr>
          <w:rFonts w:ascii="Arabic Typesetting" w:hAnsi="Arabic Typesetting" w:cs="Arabic Typesetting"/>
          <w:color w:val="000000"/>
          <w:sz w:val="36"/>
          <w:szCs w:val="36"/>
          <w:rtl/>
        </w:rPr>
        <w:t>ة وعد كريم من الله بالتفضل عليه بالغنى</w:t>
      </w:r>
      <w:r w:rsidR="00686D3E">
        <w:rPr>
          <w:rFonts w:ascii="Arabic Typesetting" w:hAnsi="Arabic Typesetting" w:cs="Arabic Typesetting" w:hint="cs"/>
          <w:color w:val="000000"/>
          <w:sz w:val="36"/>
          <w:szCs w:val="36"/>
          <w:rtl/>
        </w:rPr>
        <w:t>،</w:t>
      </w:r>
      <w:r w:rsidR="00686D3E">
        <w:rPr>
          <w:rFonts w:ascii="Arabic Typesetting" w:hAnsi="Arabic Typesetting" w:cs="Arabic Typesetting"/>
          <w:color w:val="000000"/>
          <w:sz w:val="36"/>
          <w:szCs w:val="36"/>
          <w:rtl/>
        </w:rPr>
        <w:t xml:space="preserve"> فلا ييأس</w:t>
      </w:r>
      <w:r w:rsidR="00F51C4F" w:rsidRPr="002C0B27">
        <w:rPr>
          <w:rFonts w:ascii="Arabic Typesetting" w:hAnsi="Arabic Typesetting" w:cs="Arabic Typesetting"/>
          <w:color w:val="000000"/>
          <w:sz w:val="36"/>
          <w:szCs w:val="36"/>
          <w:rtl/>
        </w:rPr>
        <w:t>.</w:t>
      </w:r>
      <w:r w:rsidR="00AD3538">
        <w:rPr>
          <w:rFonts w:ascii="Arabic Typesetting" w:hAnsi="Arabic Typesetting" w:cs="Arabic Typesetting" w:hint="cs"/>
          <w:color w:val="000000"/>
          <w:sz w:val="36"/>
          <w:szCs w:val="36"/>
          <w:rtl/>
        </w:rPr>
        <w:t xml:space="preserve"> </w:t>
      </w:r>
      <w:r w:rsidR="00686D3E">
        <w:rPr>
          <w:rFonts w:ascii="Arabic Typesetting" w:hAnsi="Arabic Typesetting" w:cs="Arabic Typesetting" w:hint="cs"/>
          <w:color w:val="000000"/>
          <w:sz w:val="36"/>
          <w:szCs w:val="36"/>
          <w:rtl/>
        </w:rPr>
        <w:t>و</w:t>
      </w:r>
      <w:r w:rsidR="00686D3E">
        <w:rPr>
          <w:rFonts w:ascii="Arabic Typesetting" w:hAnsi="Arabic Typesetting" w:cs="Arabic Typesetting"/>
          <w:color w:val="000000"/>
          <w:sz w:val="36"/>
          <w:szCs w:val="36"/>
          <w:rtl/>
        </w:rPr>
        <w:t>في الحديث الصحيح</w:t>
      </w:r>
      <w:r w:rsidR="00F51C4F" w:rsidRPr="002C0B27">
        <w:rPr>
          <w:rFonts w:ascii="Arabic Typesetting" w:hAnsi="Arabic Typesetting" w:cs="Arabic Typesetting"/>
          <w:color w:val="000000"/>
          <w:sz w:val="36"/>
          <w:szCs w:val="36"/>
          <w:rtl/>
        </w:rPr>
        <w:t>: «يا معشر الشباب، من استطاع منكم الباءة فليتزوج، فإنه أغض للبصر، وأحصن للفرج، ومن لم يستطع فعليه</w:t>
      </w:r>
      <w:r w:rsidR="000D023B">
        <w:rPr>
          <w:rFonts w:ascii="Arabic Typesetting" w:hAnsi="Arabic Typesetting" w:cs="Arabic Typesetting" w:hint="cs"/>
          <w:sz w:val="36"/>
          <w:szCs w:val="36"/>
          <w:rtl/>
        </w:rPr>
        <w:t xml:space="preserve"> </w:t>
      </w:r>
      <w:r w:rsidR="00F51C4F" w:rsidRPr="002C0B27">
        <w:rPr>
          <w:rFonts w:ascii="Arabic Typesetting" w:hAnsi="Arabic Typesetting" w:cs="Arabic Typesetting"/>
          <w:color w:val="000000"/>
          <w:sz w:val="36"/>
          <w:szCs w:val="36"/>
          <w:rtl/>
        </w:rPr>
        <w:t>بالصوم، فإنه له وجاء»</w:t>
      </w:r>
      <w:r w:rsidR="000D023B">
        <w:rPr>
          <w:rFonts w:ascii="Arabic Typesetting" w:hAnsi="Arabic Typesetting" w:cs="Arabic Typesetting" w:hint="cs"/>
          <w:sz w:val="36"/>
          <w:szCs w:val="36"/>
          <w:rtl/>
        </w:rPr>
        <w:t xml:space="preserve">، </w:t>
      </w:r>
      <w:r w:rsidR="00F51C4F" w:rsidRPr="002C0B27">
        <w:rPr>
          <w:rFonts w:ascii="Arabic Typesetting" w:hAnsi="Arabic Typesetting" w:cs="Arabic Typesetting"/>
          <w:color w:val="000000"/>
          <w:sz w:val="36"/>
          <w:szCs w:val="36"/>
          <w:rtl/>
        </w:rPr>
        <w:t>والباءة: مؤن الزواج من مهر ونفقة وغيرها.</w:t>
      </w:r>
    </w:p>
    <w:p w:rsidR="007E357D" w:rsidRDefault="006300BF"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800000"/>
          <w:sz w:val="36"/>
          <w:szCs w:val="36"/>
          <w:rtl/>
        </w:rPr>
        <w:t xml:space="preserve">- </w:t>
      </w:r>
      <w:r w:rsidR="00F51C4F" w:rsidRPr="006300BF">
        <w:rPr>
          <w:rFonts w:ascii="Arabic Typesetting" w:hAnsi="Arabic Typesetting" w:cs="Arabic Typesetting"/>
          <w:b/>
          <w:bCs/>
          <w:color w:val="000000"/>
          <w:sz w:val="36"/>
          <w:szCs w:val="36"/>
          <w:rtl/>
        </w:rPr>
        <w:t>وَالَّذِينَ يَبْتَغُونَ الْكِتابَ مِمَّا مَلَكَتْ أَيْمانُكُمْ، فَكاتِبُوهُمْ إِنْ عَلِمْتُمْ فِيهِمْ خَيْراً</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أي والمماليك الذين يطلبون من سادتهم المكاتبة على أداء مال معين في مدة معينة، فاعقدوا معهم عقد الكتابة إذا</w:t>
      </w:r>
      <w:r w:rsidR="009B3C60">
        <w:rPr>
          <w:rFonts w:ascii="Arabic Typesetting" w:hAnsi="Arabic Typesetting" w:cs="Arabic Typesetting" w:hint="cs"/>
          <w:color w:val="000000"/>
          <w:sz w:val="36"/>
          <w:szCs w:val="36"/>
          <w:rtl/>
        </w:rPr>
        <w:t xml:space="preserve"> </w:t>
      </w:r>
      <w:r w:rsidR="009B3C60" w:rsidRPr="009B3C60">
        <w:rPr>
          <w:rFonts w:ascii="Arabic Typesetting" w:hAnsi="Arabic Typesetting" w:cs="Arabic Typesetting"/>
          <w:color w:val="000000"/>
          <w:sz w:val="36"/>
          <w:szCs w:val="36"/>
          <w:rtl/>
        </w:rPr>
        <w:t>عَلِمْتُمْ فِيهِمْ خَيْرا</w:t>
      </w:r>
      <w:r w:rsidR="009B3C60">
        <w:rPr>
          <w:rFonts w:ascii="Arabic Typesetting" w:hAnsi="Arabic Typesetting" w:cs="Arabic Typesetting" w:hint="cs"/>
          <w:color w:val="000000"/>
          <w:sz w:val="36"/>
          <w:szCs w:val="36"/>
          <w:rtl/>
        </w:rPr>
        <w:t xml:space="preserve">، </w:t>
      </w:r>
      <w:r w:rsidR="001F36E3">
        <w:rPr>
          <w:rFonts w:ascii="Arabic Typesetting" w:hAnsi="Arabic Typesetting" w:cs="Arabic Typesetting"/>
          <w:color w:val="000000"/>
          <w:sz w:val="36"/>
          <w:szCs w:val="36"/>
          <w:rtl/>
        </w:rPr>
        <w:t>و</w:t>
      </w:r>
      <w:r w:rsidR="00F51C4F" w:rsidRPr="002C0B27">
        <w:rPr>
          <w:rFonts w:ascii="Arabic Typesetting" w:hAnsi="Arabic Typesetting" w:cs="Arabic Typesetting"/>
          <w:color w:val="000000"/>
          <w:sz w:val="36"/>
          <w:szCs w:val="36"/>
          <w:rtl/>
        </w:rPr>
        <w:t>ف</w:t>
      </w:r>
      <w:r w:rsidR="001F36E3">
        <w:rPr>
          <w:rFonts w:ascii="Arabic Typesetting" w:hAnsi="Arabic Typesetting" w:cs="Arabic Typesetting" w:hint="cs"/>
          <w:color w:val="000000"/>
          <w:sz w:val="36"/>
          <w:szCs w:val="36"/>
          <w:rtl/>
        </w:rPr>
        <w:t>ُ</w:t>
      </w:r>
      <w:r w:rsidR="001F36E3">
        <w:rPr>
          <w:rFonts w:ascii="Arabic Typesetting" w:hAnsi="Arabic Typesetting" w:cs="Arabic Typesetting"/>
          <w:color w:val="000000"/>
          <w:sz w:val="36"/>
          <w:szCs w:val="36"/>
          <w:rtl/>
        </w:rPr>
        <w:t xml:space="preserve">سر الخير بتفسيرات </w:t>
      </w:r>
      <w:r w:rsidR="001F36E3">
        <w:rPr>
          <w:rFonts w:ascii="Arabic Typesetting" w:hAnsi="Arabic Typesetting" w:cs="Arabic Typesetting" w:hint="cs"/>
          <w:color w:val="000000"/>
          <w:sz w:val="36"/>
          <w:szCs w:val="36"/>
          <w:rtl/>
        </w:rPr>
        <w:t xml:space="preserve">منها: </w:t>
      </w:r>
      <w:r w:rsidR="00F51C4F" w:rsidRPr="002C0B27">
        <w:rPr>
          <w:rFonts w:ascii="Arabic Typesetting" w:hAnsi="Arabic Typesetting" w:cs="Arabic Typesetting"/>
          <w:color w:val="000000"/>
          <w:sz w:val="36"/>
          <w:szCs w:val="36"/>
          <w:rtl/>
        </w:rPr>
        <w:t>إنه الأمانة والقدرة على ال</w:t>
      </w:r>
      <w:r w:rsidR="001F36E3">
        <w:rPr>
          <w:rFonts w:ascii="Arabic Typesetting" w:hAnsi="Arabic Typesetting" w:cs="Arabic Typesetting"/>
          <w:color w:val="000000"/>
          <w:sz w:val="36"/>
          <w:szCs w:val="36"/>
          <w:rtl/>
        </w:rPr>
        <w:t>كسب، وهو تفسير ابن عباس. وقيل: إنه الحرفة، و</w:t>
      </w:r>
      <w:r w:rsidR="001F36E3">
        <w:rPr>
          <w:rFonts w:ascii="Arabic Typesetting" w:hAnsi="Arabic Typesetting" w:cs="Arabic Typesetting" w:hint="cs"/>
          <w:color w:val="000000"/>
          <w:sz w:val="36"/>
          <w:szCs w:val="36"/>
          <w:rtl/>
        </w:rPr>
        <w:t>منه حديث</w:t>
      </w:r>
      <w:r w:rsidR="00F51C4F" w:rsidRPr="002C0B27">
        <w:rPr>
          <w:rFonts w:ascii="Arabic Typesetting" w:hAnsi="Arabic Typesetting" w:cs="Arabic Typesetting"/>
          <w:color w:val="000000"/>
          <w:sz w:val="36"/>
          <w:szCs w:val="36"/>
          <w:rtl/>
        </w:rPr>
        <w:t>: «إن علمتم فيهم حر</w:t>
      </w:r>
      <w:r w:rsidR="001F36E3">
        <w:rPr>
          <w:rFonts w:ascii="Arabic Typesetting" w:hAnsi="Arabic Typesetting" w:cs="Arabic Typesetting"/>
          <w:color w:val="000000"/>
          <w:sz w:val="36"/>
          <w:szCs w:val="36"/>
          <w:rtl/>
        </w:rPr>
        <w:t xml:space="preserve">فة، ولا ترسلوهم </w:t>
      </w:r>
      <w:r w:rsidR="00FE17AB">
        <w:rPr>
          <w:rFonts w:ascii="Arabic Typesetting" w:hAnsi="Arabic Typesetting" w:cs="Arabic Typesetting" w:hint="cs"/>
          <w:color w:val="000000"/>
          <w:sz w:val="36"/>
          <w:szCs w:val="36"/>
          <w:rtl/>
        </w:rPr>
        <w:t>َ</w:t>
      </w:r>
      <w:r w:rsidR="001F36E3" w:rsidRPr="00FE17AB">
        <w:rPr>
          <w:rFonts w:ascii="Arabic Typesetting" w:hAnsi="Arabic Typesetting" w:cs="Arabic Typesetting"/>
          <w:color w:val="000000"/>
          <w:sz w:val="36"/>
          <w:szCs w:val="36"/>
          <w:rtl/>
        </w:rPr>
        <w:t>كلّا</w:t>
      </w:r>
      <w:r w:rsidR="001F36E3">
        <w:rPr>
          <w:rFonts w:ascii="Arabic Typesetting" w:hAnsi="Arabic Typesetting" w:cs="Arabic Typesetting"/>
          <w:color w:val="000000"/>
          <w:sz w:val="36"/>
          <w:szCs w:val="36"/>
          <w:rtl/>
        </w:rPr>
        <w:t xml:space="preserve"> على الناس»</w:t>
      </w:r>
      <w:r w:rsidR="00FE17AB">
        <w:rPr>
          <w:rFonts w:ascii="Arabic Typesetting" w:hAnsi="Arabic Typesetting" w:cs="Arabic Typesetting" w:hint="cs"/>
          <w:color w:val="000000"/>
          <w:sz w:val="36"/>
          <w:szCs w:val="36"/>
          <w:rtl/>
        </w:rPr>
        <w:t>(أبو داود)</w:t>
      </w:r>
      <w:r w:rsidR="00F51C4F" w:rsidRPr="002C0B27">
        <w:rPr>
          <w:rFonts w:ascii="Arabic Typesetting" w:hAnsi="Arabic Typesetting" w:cs="Arabic Typesetting"/>
          <w:color w:val="000000"/>
          <w:sz w:val="36"/>
          <w:szCs w:val="36"/>
          <w:rtl/>
        </w:rPr>
        <w:t>، وقيل: إ</w:t>
      </w:r>
      <w:r w:rsidR="00FE17AB">
        <w:rPr>
          <w:rFonts w:ascii="Arabic Typesetting" w:hAnsi="Arabic Typesetting" w:cs="Arabic Typesetting"/>
          <w:color w:val="000000"/>
          <w:sz w:val="36"/>
          <w:szCs w:val="36"/>
          <w:rtl/>
        </w:rPr>
        <w:t>نه المال، وهو مروي عن علي</w:t>
      </w:r>
      <w:r w:rsidR="00F51C4F" w:rsidRPr="002C0B27">
        <w:rPr>
          <w:rFonts w:ascii="Arabic Typesetting" w:hAnsi="Arabic Typesetting" w:cs="Arabic Typesetting"/>
          <w:color w:val="000000"/>
          <w:sz w:val="36"/>
          <w:szCs w:val="36"/>
          <w:rtl/>
        </w:rPr>
        <w:t>، وقيل: إنه الصلاح و</w:t>
      </w:r>
      <w:r w:rsidR="00AC794D">
        <w:rPr>
          <w:rFonts w:ascii="Arabic Typesetting" w:hAnsi="Arabic Typesetting" w:cs="Arabic Typesetting"/>
          <w:color w:val="000000"/>
          <w:sz w:val="36"/>
          <w:szCs w:val="36"/>
          <w:rtl/>
        </w:rPr>
        <w:t>الإيمان وهو تفسير الحسن البصري</w:t>
      </w:r>
      <w:r w:rsidR="00F51C4F" w:rsidRPr="002C0B27">
        <w:rPr>
          <w:rFonts w:ascii="Arabic Typesetting" w:hAnsi="Arabic Typesetting" w:cs="Arabic Typesetting"/>
          <w:color w:val="000000"/>
          <w:sz w:val="36"/>
          <w:szCs w:val="36"/>
          <w:rtl/>
        </w:rPr>
        <w:t>.</w:t>
      </w:r>
      <w:r w:rsidR="00AC794D">
        <w:rPr>
          <w:rFonts w:ascii="Arabic Typesetting" w:hAnsi="Arabic Typesetting" w:cs="Arabic Typesetting" w:hint="cs"/>
          <w:color w:val="000000"/>
          <w:sz w:val="36"/>
          <w:szCs w:val="36"/>
          <w:rtl/>
        </w:rPr>
        <w:t xml:space="preserve"> و</w:t>
      </w:r>
      <w:r w:rsidR="00F51C4F" w:rsidRPr="002C0B27">
        <w:rPr>
          <w:rFonts w:ascii="Arabic Typesetting" w:hAnsi="Arabic Typesetting" w:cs="Arabic Typesetting"/>
          <w:color w:val="000000"/>
          <w:sz w:val="36"/>
          <w:szCs w:val="36"/>
          <w:rtl/>
        </w:rPr>
        <w:t xml:space="preserve">الأمر في قوله تعالى: </w:t>
      </w:r>
      <w:r w:rsidR="00AC794D">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فَكاتِبُوهُمْ</w:t>
      </w:r>
      <w:r w:rsidR="00AC794D">
        <w:rPr>
          <w:rFonts w:ascii="Arabic Typesetting" w:hAnsi="Arabic Typesetting" w:cs="Arabic Typesetting" w:hint="cs"/>
          <w:color w:val="000000"/>
          <w:sz w:val="36"/>
          <w:szCs w:val="36"/>
          <w:rtl/>
        </w:rPr>
        <w:t>"</w:t>
      </w:r>
      <w:r w:rsidR="00AC794D">
        <w:rPr>
          <w:rFonts w:ascii="Arabic Typesetting" w:hAnsi="Arabic Typesetting" w:cs="Arabic Typesetting"/>
          <w:color w:val="000000"/>
          <w:sz w:val="36"/>
          <w:szCs w:val="36"/>
          <w:rtl/>
        </w:rPr>
        <w:t xml:space="preserve"> للإرشاد والندب</w:t>
      </w:r>
      <w:r w:rsidR="00AC794D">
        <w:rPr>
          <w:rFonts w:ascii="Arabic Typesetting" w:hAnsi="Arabic Typesetting" w:cs="Arabic Typesetting" w:hint="cs"/>
          <w:color w:val="000000"/>
          <w:sz w:val="36"/>
          <w:szCs w:val="36"/>
          <w:rtl/>
        </w:rPr>
        <w:t>.</w:t>
      </w:r>
    </w:p>
    <w:p w:rsidR="00674953" w:rsidRPr="002C0B27" w:rsidRDefault="007C5D34"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F51C4F" w:rsidRPr="007C5D34">
        <w:rPr>
          <w:rFonts w:ascii="Arabic Typesetting" w:hAnsi="Arabic Typesetting" w:cs="Arabic Typesetting"/>
          <w:b/>
          <w:bCs/>
          <w:color w:val="000000"/>
          <w:sz w:val="36"/>
          <w:szCs w:val="36"/>
          <w:rtl/>
        </w:rPr>
        <w:t>وَآتُوهُمْ مِنْ مالِ اللَّهِ الَّذِي آتاكُمْ</w:t>
      </w:r>
      <w:r>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أي أعطوهم أيها السادة شيئا من مال الكتابة كالربع أو الثلث أو السبع أو العشر، وكل ذلك مروي عن التابعين، أو أقل متمول كما قال الشافعي. وح</w:t>
      </w:r>
      <w:r w:rsidR="001F1634">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ط</w:t>
      </w:r>
      <w:r w:rsidR="001F1634">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شيء من مال الكتابة أولى من الإيتاء لأنه المأثور عن الصحابة. والإيتاء عند الجمهور مندوب للمساعدة والخلاص، وذهب الشافعي إلى أن الإيتاء واجب، وفي معناه الحط، عملا بظاهر الآية.</w:t>
      </w:r>
      <w:r w:rsidR="003216FD">
        <w:rPr>
          <w:rFonts w:ascii="Arabic Typesetting" w:hAnsi="Arabic Typesetting" w:cs="Arabic Typesetting" w:hint="cs"/>
          <w:color w:val="000000"/>
          <w:sz w:val="36"/>
          <w:szCs w:val="36"/>
          <w:rtl/>
        </w:rPr>
        <w:t xml:space="preserve"> وقيل: </w:t>
      </w:r>
      <w:r w:rsidR="00F51C4F" w:rsidRPr="002C0B27">
        <w:rPr>
          <w:rFonts w:ascii="Arabic Typesetting" w:hAnsi="Arabic Typesetting" w:cs="Arabic Typesetting"/>
          <w:color w:val="000000"/>
          <w:sz w:val="36"/>
          <w:szCs w:val="36"/>
          <w:rtl/>
        </w:rPr>
        <w:t xml:space="preserve">إن الأمر متوجه إلى الناس كافة من سهم الزكاة في قوله تعالى: </w:t>
      </w:r>
      <w:r w:rsidR="003216FD">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وَفِي الرِّقابِ</w:t>
      </w:r>
      <w:r w:rsidR="003216FD">
        <w:rPr>
          <w:rFonts w:ascii="Arabic Typesetting" w:hAnsi="Arabic Typesetting" w:cs="Arabic Typesetting" w:hint="cs"/>
          <w:color w:val="000000"/>
          <w:sz w:val="36"/>
          <w:szCs w:val="36"/>
          <w:rtl/>
        </w:rPr>
        <w:t>"</w:t>
      </w:r>
      <w:r w:rsidR="00F51C4F" w:rsidRPr="002C0B27">
        <w:rPr>
          <w:rFonts w:ascii="Arabic Typesetting" w:hAnsi="Arabic Typesetting" w:cs="Arabic Typesetting"/>
          <w:color w:val="000000"/>
          <w:sz w:val="36"/>
          <w:szCs w:val="36"/>
          <w:rtl/>
        </w:rPr>
        <w:t xml:space="preserve"> أي في تحرير الرقاب،</w:t>
      </w:r>
      <w:r w:rsidR="00674953" w:rsidRPr="002C0B27">
        <w:rPr>
          <w:rFonts w:ascii="Arabic Typesetting" w:hAnsi="Arabic Typesetting" w:cs="Arabic Typesetting"/>
          <w:color w:val="000000"/>
          <w:sz w:val="36"/>
          <w:szCs w:val="36"/>
          <w:rtl/>
        </w:rPr>
        <w:t xml:space="preserve"> ويؤيده</w:t>
      </w:r>
      <w:r>
        <w:rPr>
          <w:rFonts w:ascii="Arabic Typesetting" w:hAnsi="Arabic Typesetting" w:cs="Arabic Typesetting" w:hint="cs"/>
          <w:color w:val="000000"/>
          <w:sz w:val="36"/>
          <w:szCs w:val="36"/>
          <w:rtl/>
        </w:rPr>
        <w:t xml:space="preserve"> </w:t>
      </w:r>
      <w:r w:rsidR="003216FD">
        <w:rPr>
          <w:rFonts w:ascii="Arabic Typesetting" w:hAnsi="Arabic Typesetting" w:cs="Arabic Typesetting" w:hint="cs"/>
          <w:color w:val="000000"/>
          <w:sz w:val="36"/>
          <w:szCs w:val="36"/>
          <w:rtl/>
        </w:rPr>
        <w:t>حديث</w:t>
      </w:r>
      <w:r w:rsidR="00674953" w:rsidRPr="002C0B27">
        <w:rPr>
          <w:rFonts w:ascii="Arabic Typesetting" w:hAnsi="Arabic Typesetting" w:cs="Arabic Typesetting"/>
          <w:color w:val="000000"/>
          <w:sz w:val="36"/>
          <w:szCs w:val="36"/>
          <w:rtl/>
        </w:rPr>
        <w:t xml:space="preserve"> أبي هريرة: «ثلاثة حق على الله عونهم: المكاتب الذي يريد الأداء، والناكح يريد </w:t>
      </w:r>
      <w:r w:rsidR="006300BF">
        <w:rPr>
          <w:rFonts w:ascii="Arabic Typesetting" w:hAnsi="Arabic Typesetting" w:cs="Arabic Typesetting"/>
          <w:color w:val="000000"/>
          <w:sz w:val="36"/>
          <w:szCs w:val="36"/>
          <w:rtl/>
        </w:rPr>
        <w:t>العفاف، والمجاهد في سبيل الله»</w:t>
      </w:r>
      <w:r w:rsidR="003216FD">
        <w:rPr>
          <w:rFonts w:ascii="Arabic Typesetting" w:hAnsi="Arabic Typesetting" w:cs="Arabic Typesetting" w:hint="cs"/>
          <w:color w:val="000000"/>
          <w:sz w:val="36"/>
          <w:szCs w:val="36"/>
          <w:rtl/>
        </w:rPr>
        <w:t>،</w:t>
      </w:r>
      <w:r>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قال ابن كثير: والقول الأول أشهر، أي جعل الخطاب للسادة، لا لجماعة المسلمين لأن الخطاب في الزكاة فرض متعين، والآية هنا تضيف على الزكاة مطلبا آخر على السادة.</w:t>
      </w:r>
    </w:p>
    <w:p w:rsidR="00674953" w:rsidRPr="002C0B27" w:rsidRDefault="00284605"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674953" w:rsidRPr="00284605">
        <w:rPr>
          <w:rFonts w:ascii="Arabic Typesetting" w:hAnsi="Arabic Typesetting" w:cs="Arabic Typesetting"/>
          <w:b/>
          <w:bCs/>
          <w:color w:val="000000"/>
          <w:sz w:val="36"/>
          <w:szCs w:val="36"/>
          <w:rtl/>
        </w:rPr>
        <w:t>وَلا تُكْرِهُوا فَتَياتِكُمْ عَلَى الْبِغاءِ إِنْ أَرَدْنَ تَحَصُّناً لِتَبْتَغُوا عَرَضَ الْحَياةِ الدُّنْيا</w:t>
      </w:r>
      <w:r>
        <w:rPr>
          <w:rFonts w:ascii="Arabic Typesetting" w:hAnsi="Arabic Typesetting" w:cs="Arabic Typesetting" w:hint="cs"/>
          <w:color w:val="000000"/>
          <w:sz w:val="36"/>
          <w:szCs w:val="36"/>
          <w:rtl/>
        </w:rPr>
        <w:t>:</w:t>
      </w:r>
      <w:r w:rsidR="00674953" w:rsidRPr="002C0B27">
        <w:rPr>
          <w:rFonts w:ascii="Arabic Typesetting" w:hAnsi="Arabic Typesetting" w:cs="Arabic Typesetting"/>
          <w:color w:val="000000"/>
          <w:sz w:val="36"/>
          <w:szCs w:val="36"/>
          <w:rtl/>
        </w:rPr>
        <w:t xml:space="preserve"> أي لا تجبروا إماءكم على الزنى، سواء أردن التعفف عنه أو لا، طلبا لعروض الدنيا المادية من مال وولد وغيرهما. وقوله تعالى:</w:t>
      </w:r>
      <w:r w:rsidR="00674953" w:rsidRPr="00FC4A17">
        <w:rPr>
          <w:rFonts w:ascii="Arabic Typesetting" w:hAnsi="Arabic Typesetting" w:cs="Arabic Typesetting"/>
          <w:b/>
          <w:bCs/>
          <w:color w:val="000000"/>
          <w:sz w:val="36"/>
          <w:szCs w:val="36"/>
          <w:rtl/>
        </w:rPr>
        <w:t xml:space="preserve"> إِنْ أَرَدْنَ تَحَصُّناً </w:t>
      </w:r>
      <w:r w:rsidR="00674953" w:rsidRPr="002C0B27">
        <w:rPr>
          <w:rFonts w:ascii="Arabic Typesetting" w:hAnsi="Arabic Typesetting" w:cs="Arabic Typesetting"/>
          <w:color w:val="000000"/>
          <w:sz w:val="36"/>
          <w:szCs w:val="36"/>
          <w:rtl/>
        </w:rPr>
        <w:t xml:space="preserve">شرط لحدوث الإكراه وقيد لبيان الواقع الذي بسببه نزلت الآية، </w:t>
      </w:r>
      <w:r w:rsidR="003D0AE8">
        <w:rPr>
          <w:rFonts w:ascii="Arabic Typesetting" w:hAnsi="Arabic Typesetting" w:cs="Arabic Typesetting" w:hint="cs"/>
          <w:color w:val="000000"/>
          <w:sz w:val="36"/>
          <w:szCs w:val="36"/>
          <w:rtl/>
        </w:rPr>
        <w:t>وهو قيد</w:t>
      </w:r>
      <w:r w:rsidR="003D0AE8">
        <w:rPr>
          <w:rFonts w:ascii="Arabic Typesetting" w:hAnsi="Arabic Typesetting" w:cs="Arabic Typesetting"/>
          <w:color w:val="000000"/>
          <w:sz w:val="36"/>
          <w:szCs w:val="36"/>
          <w:rtl/>
        </w:rPr>
        <w:t xml:space="preserve"> لا مفهوم له، </w:t>
      </w:r>
      <w:r w:rsidR="003D0AE8">
        <w:rPr>
          <w:rFonts w:ascii="Arabic Typesetting" w:hAnsi="Arabic Typesetting" w:cs="Arabic Typesetting" w:hint="cs"/>
          <w:color w:val="000000"/>
          <w:sz w:val="36"/>
          <w:szCs w:val="36"/>
          <w:rtl/>
        </w:rPr>
        <w:t>ف</w:t>
      </w:r>
      <w:r w:rsidR="00674953" w:rsidRPr="002C0B27">
        <w:rPr>
          <w:rFonts w:ascii="Arabic Typesetting" w:hAnsi="Arabic Typesetting" w:cs="Arabic Typesetting"/>
          <w:color w:val="000000"/>
          <w:sz w:val="36"/>
          <w:szCs w:val="36"/>
          <w:rtl/>
        </w:rPr>
        <w:t>يحرم الإكراه مطلقا سواء و</w:t>
      </w:r>
      <w:r w:rsidR="003D0AE8">
        <w:rPr>
          <w:rFonts w:ascii="Arabic Typesetting" w:hAnsi="Arabic Typesetting" w:cs="Arabic Typesetting" w:hint="cs"/>
          <w:color w:val="000000"/>
          <w:sz w:val="36"/>
          <w:szCs w:val="36"/>
          <w:rtl/>
        </w:rPr>
        <w:t>ُ</w:t>
      </w:r>
      <w:r w:rsidR="003D0AE8">
        <w:rPr>
          <w:rFonts w:ascii="Arabic Typesetting" w:hAnsi="Arabic Typesetting" w:cs="Arabic Typesetting"/>
          <w:color w:val="000000"/>
          <w:sz w:val="36"/>
          <w:szCs w:val="36"/>
          <w:rtl/>
        </w:rPr>
        <w:t xml:space="preserve">جد </w:t>
      </w:r>
      <w:r w:rsidR="003D0AE8">
        <w:rPr>
          <w:rFonts w:ascii="Arabic Typesetting" w:hAnsi="Arabic Typesetting" w:cs="Arabic Typesetting" w:hint="cs"/>
          <w:color w:val="000000"/>
          <w:sz w:val="36"/>
          <w:szCs w:val="36"/>
          <w:rtl/>
        </w:rPr>
        <w:t>القيد</w:t>
      </w:r>
      <w:r w:rsidR="00674953" w:rsidRPr="002C0B27">
        <w:rPr>
          <w:rFonts w:ascii="Arabic Typesetting" w:hAnsi="Arabic Typesetting" w:cs="Arabic Typesetting"/>
          <w:color w:val="000000"/>
          <w:sz w:val="36"/>
          <w:szCs w:val="36"/>
          <w:rtl/>
        </w:rPr>
        <w:t xml:space="preserve"> أم لا، وإنما جاء ذلك بقصد النص على عادة أهل الجاهلية إذا كان لأحدهم أمة، أرسلها تزني، وجعل عليها ضريبة يأخذها من</w:t>
      </w:r>
      <w:r w:rsidR="003138F5">
        <w:rPr>
          <w:rFonts w:ascii="Arabic Typesetting" w:hAnsi="Arabic Typesetting" w:cs="Arabic Typesetting"/>
          <w:color w:val="000000"/>
          <w:sz w:val="36"/>
          <w:szCs w:val="36"/>
          <w:rtl/>
        </w:rPr>
        <w:t>ها كل وقت، فنص على ذلك للتشنيع</w:t>
      </w:r>
      <w:r w:rsidR="003138F5">
        <w:rPr>
          <w:rFonts w:ascii="Arabic Typesetting" w:hAnsi="Arabic Typesetting" w:cs="Arabic Typesetting" w:hint="cs"/>
          <w:color w:val="000000"/>
          <w:sz w:val="36"/>
          <w:szCs w:val="36"/>
          <w:rtl/>
        </w:rPr>
        <w:t xml:space="preserve"> عليهم.</w:t>
      </w:r>
    </w:p>
    <w:p w:rsidR="00674953" w:rsidRPr="002C0B27" w:rsidRDefault="00616634"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b/>
          <w:bCs/>
          <w:color w:val="000000"/>
          <w:sz w:val="36"/>
          <w:szCs w:val="36"/>
          <w:rtl/>
        </w:rPr>
        <w:t xml:space="preserve">- </w:t>
      </w:r>
      <w:r w:rsidR="00674953" w:rsidRPr="00616634">
        <w:rPr>
          <w:rFonts w:ascii="Arabic Typesetting" w:hAnsi="Arabic Typesetting" w:cs="Arabic Typesetting"/>
          <w:b/>
          <w:bCs/>
          <w:color w:val="000000"/>
          <w:sz w:val="36"/>
          <w:szCs w:val="36"/>
          <w:rtl/>
        </w:rPr>
        <w:t>وَمَنْ يُكْرِهْهُنَّ فَإِنَّ اللَّهَ مِنْ بَعْدِ إِكْراهِهِنَّ غَفُورٌ رَحِيمٌ</w:t>
      </w:r>
      <w:r>
        <w:rPr>
          <w:rFonts w:ascii="Arabic Typesetting" w:hAnsi="Arabic Typesetting" w:cs="Arabic Typesetting" w:hint="cs"/>
          <w:color w:val="000000"/>
          <w:sz w:val="36"/>
          <w:szCs w:val="36"/>
          <w:rtl/>
        </w:rPr>
        <w:t>:</w:t>
      </w:r>
      <w:r w:rsidR="00674953" w:rsidRPr="002C0B27">
        <w:rPr>
          <w:rFonts w:ascii="Arabic Typesetting" w:hAnsi="Arabic Typesetting" w:cs="Arabic Typesetting"/>
          <w:color w:val="000000"/>
          <w:sz w:val="36"/>
          <w:szCs w:val="36"/>
          <w:rtl/>
        </w:rPr>
        <w:t xml:space="preserve"> أي ومن يحدث منه الإجبار على البغاء للإماء فإن الله غف</w:t>
      </w:r>
      <w:r w:rsidR="00714BA6">
        <w:rPr>
          <w:rFonts w:ascii="Arabic Typesetting" w:hAnsi="Arabic Typesetting" w:cs="Arabic Typesetting"/>
          <w:color w:val="000000"/>
          <w:sz w:val="36"/>
          <w:szCs w:val="36"/>
          <w:rtl/>
        </w:rPr>
        <w:t>ور لهن، رحيم بهن من بعد إكراههن</w:t>
      </w:r>
      <w:r w:rsidR="00714BA6">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وهذا ي</w:t>
      </w:r>
      <w:r w:rsidR="001F1634">
        <w:rPr>
          <w:rFonts w:ascii="Arabic Typesetting" w:hAnsi="Arabic Typesetting" w:cs="Arabic Typesetting" w:hint="cs"/>
          <w:color w:val="000000"/>
          <w:sz w:val="36"/>
          <w:szCs w:val="36"/>
          <w:rtl/>
        </w:rPr>
        <w:t>ُ</w:t>
      </w:r>
      <w:r w:rsidR="00674953" w:rsidRPr="002C0B27">
        <w:rPr>
          <w:rFonts w:ascii="Arabic Typesetting" w:hAnsi="Arabic Typesetting" w:cs="Arabic Typesetting"/>
          <w:color w:val="000000"/>
          <w:sz w:val="36"/>
          <w:szCs w:val="36"/>
          <w:rtl/>
        </w:rPr>
        <w:t>شعر أنه ولو حدث الزنى بالإكراه فهو ذنب وإثم، بدليل المغفرة، ولأن مثل هذا الفعل لا يخلو من مطاوعة.</w:t>
      </w:r>
    </w:p>
    <w:p w:rsidR="00674953" w:rsidRPr="002C0B27" w:rsidRDefault="00714BA6"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هذا على أن</w:t>
      </w:r>
      <w:r w:rsidR="00674953" w:rsidRPr="002C0B27">
        <w:rPr>
          <w:rFonts w:ascii="Arabic Typesetting" w:hAnsi="Arabic Typesetting" w:cs="Arabic Typesetting"/>
          <w:color w:val="000000"/>
          <w:sz w:val="36"/>
          <w:szCs w:val="36"/>
          <w:rtl/>
        </w:rPr>
        <w:t xml:space="preserve"> المغفرة عائدة إلى </w:t>
      </w:r>
      <w:r>
        <w:rPr>
          <w:rFonts w:ascii="Arabic Typesetting" w:hAnsi="Arabic Typesetting" w:cs="Arabic Typesetting"/>
          <w:color w:val="000000"/>
          <w:sz w:val="36"/>
          <w:szCs w:val="36"/>
          <w:rtl/>
        </w:rPr>
        <w:t>المكرهات، وهو رأي أكثر العلماء</w:t>
      </w:r>
      <w:r>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وقال بعضهم: المغفرة عائدة إلى المكر</w:t>
      </w:r>
      <w:r>
        <w:rPr>
          <w:rFonts w:ascii="Arabic Typesetting" w:hAnsi="Arabic Typesetting" w:cs="Arabic Typesetting" w:hint="cs"/>
          <w:color w:val="000000"/>
          <w:sz w:val="36"/>
          <w:szCs w:val="36"/>
          <w:rtl/>
        </w:rPr>
        <w:t>ِ</w:t>
      </w:r>
      <w:r w:rsidR="00674953" w:rsidRPr="002C0B27">
        <w:rPr>
          <w:rFonts w:ascii="Arabic Typesetting" w:hAnsi="Arabic Typesetting" w:cs="Arabic Typesetting"/>
          <w:color w:val="000000"/>
          <w:sz w:val="36"/>
          <w:szCs w:val="36"/>
          <w:rtl/>
        </w:rPr>
        <w:t>هين بشرط التوبة، وهو فتح باب الأمل أمامهم، وهو تأويل ضعيف بعيد لأن فيه تهوين أمر الإكراه على الزنى، والحال حال تهويل وتشنيع على من أقدم على الإكراه.</w:t>
      </w:r>
    </w:p>
    <w:p w:rsidR="00674953" w:rsidRPr="002C0B27" w:rsidRDefault="00714BA6"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b/>
          <w:bCs/>
          <w:color w:val="000000"/>
          <w:sz w:val="36"/>
          <w:szCs w:val="36"/>
          <w:rtl/>
        </w:rPr>
        <w:t xml:space="preserve">- </w:t>
      </w:r>
      <w:r w:rsidRPr="00CF667D">
        <w:rPr>
          <w:rFonts w:ascii="Arabic Typesetting" w:hAnsi="Arabic Typesetting" w:cs="Arabic Typesetting"/>
          <w:b/>
          <w:bCs/>
          <w:color w:val="000000"/>
          <w:sz w:val="36"/>
          <w:szCs w:val="36"/>
          <w:rtl/>
        </w:rPr>
        <w:t>وَلَقَدْ أَنْزَلْنا إِلَيْكُمْ آياتٍ مُبَيِّناتٍ وَمَثَلاً مِنَ الَّذِينَ خَلَوْا مِنْ قَبْلِكُمْ وَمَوْعِظَةً لِلْمُتَّقِينَ</w:t>
      </w:r>
      <w:r>
        <w:rPr>
          <w:rFonts w:ascii="Arabic Typesetting" w:hAnsi="Arabic Typesetting" w:cs="Arabic Typesetting" w:hint="cs"/>
          <w:b/>
          <w:bCs/>
          <w:color w:val="000000"/>
          <w:sz w:val="36"/>
          <w:szCs w:val="36"/>
          <w:rtl/>
        </w:rPr>
        <w:t xml:space="preserve">: </w:t>
      </w:r>
      <w:r w:rsidRPr="00714BA6">
        <w:rPr>
          <w:rFonts w:ascii="Arabic Typesetting" w:hAnsi="Arabic Typesetting" w:cs="Arabic Typesetting" w:hint="cs"/>
          <w:color w:val="000000"/>
          <w:sz w:val="36"/>
          <w:szCs w:val="36"/>
          <w:rtl/>
        </w:rPr>
        <w:t>بعد تفصيل الأحكام السابقة</w:t>
      </w:r>
      <w:r>
        <w:rPr>
          <w:rFonts w:ascii="Arabic Typesetting" w:hAnsi="Arabic Typesetting" w:cs="Arabic Typesetting" w:hint="cs"/>
          <w:b/>
          <w:bCs/>
          <w:color w:val="000000"/>
          <w:sz w:val="36"/>
          <w:szCs w:val="36"/>
          <w:rtl/>
        </w:rPr>
        <w:t xml:space="preserve"> </w:t>
      </w:r>
      <w:r w:rsidR="00674953" w:rsidRPr="002C0B27">
        <w:rPr>
          <w:rFonts w:ascii="Arabic Typesetting" w:hAnsi="Arabic Typesetting" w:cs="Arabic Typesetting"/>
          <w:color w:val="000000"/>
          <w:sz w:val="36"/>
          <w:szCs w:val="36"/>
          <w:rtl/>
        </w:rPr>
        <w:t>ذكر الله تعالى فضائل هذه السورة، أو وصف القرآن بصفات ثلاث</w:t>
      </w:r>
      <w:r w:rsidR="00D05B0B">
        <w:rPr>
          <w:rFonts w:ascii="Arabic Typesetting" w:hAnsi="Arabic Typesetting" w:cs="Arabic Typesetting" w:hint="cs"/>
          <w:color w:val="000000"/>
          <w:sz w:val="36"/>
          <w:szCs w:val="36"/>
          <w:rtl/>
        </w:rPr>
        <w:t>،</w:t>
      </w:r>
      <w:r w:rsidR="00674953" w:rsidRPr="002C0B27">
        <w:rPr>
          <w:rFonts w:ascii="Arabic Typesetting" w:hAnsi="Arabic Typesetting" w:cs="Arabic Typesetting"/>
          <w:color w:val="000000"/>
          <w:sz w:val="36"/>
          <w:szCs w:val="36"/>
          <w:rtl/>
        </w:rPr>
        <w:t xml:space="preserve"> هي:</w:t>
      </w:r>
      <w:r w:rsidR="00D05B0B">
        <w:rPr>
          <w:rFonts w:ascii="Arabic Typesetting" w:hAnsi="Arabic Typesetting" w:cs="Arabic Typesetting" w:hint="cs"/>
          <w:color w:val="000000"/>
          <w:sz w:val="36"/>
          <w:szCs w:val="36"/>
          <w:rtl/>
        </w:rPr>
        <w:t xml:space="preserve"> أنزلنا</w:t>
      </w:r>
      <w:r w:rsidR="00674953" w:rsidRPr="002C0B27">
        <w:rPr>
          <w:rFonts w:ascii="Arabic Typesetting" w:hAnsi="Arabic Typesetting" w:cs="Arabic Typesetting"/>
          <w:color w:val="000000"/>
          <w:sz w:val="36"/>
          <w:szCs w:val="36"/>
          <w:rtl/>
        </w:rPr>
        <w:t xml:space="preserve"> </w:t>
      </w:r>
      <w:r w:rsidR="00D05B0B">
        <w:rPr>
          <w:rFonts w:ascii="Arabic Typesetting" w:hAnsi="Arabic Typesetting" w:cs="Arabic Typesetting" w:hint="cs"/>
          <w:color w:val="000000"/>
          <w:sz w:val="36"/>
          <w:szCs w:val="36"/>
          <w:rtl/>
        </w:rPr>
        <w:t>ال</w:t>
      </w:r>
      <w:r w:rsidR="00674953" w:rsidRPr="002C0B27">
        <w:rPr>
          <w:rFonts w:ascii="Arabic Typesetting" w:hAnsi="Arabic Typesetting" w:cs="Arabic Typesetting"/>
          <w:color w:val="000000"/>
          <w:sz w:val="36"/>
          <w:szCs w:val="36"/>
          <w:rtl/>
        </w:rPr>
        <w:t>آيات مفصّلات الأحكام والحدود</w:t>
      </w:r>
      <w:r w:rsidR="00D05B0B">
        <w:rPr>
          <w:rFonts w:ascii="Arabic Typesetting" w:hAnsi="Arabic Typesetting" w:cs="Arabic Typesetting"/>
          <w:color w:val="000000"/>
          <w:sz w:val="36"/>
          <w:szCs w:val="36"/>
          <w:rtl/>
        </w:rPr>
        <w:t xml:space="preserve"> والشرائع التي أنتم بحاجة إليها</w:t>
      </w:r>
      <w:r w:rsidR="00D05B0B">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وأنزلنا أيضا قصة عجيبة من مثل أخبار الأمم المتقدمة وهي قصة الإفك المشابهة</w:t>
      </w:r>
      <w:r w:rsidR="00D05B0B">
        <w:rPr>
          <w:rFonts w:ascii="Arabic Typesetting" w:hAnsi="Arabic Typesetting" w:cs="Arabic Typesetting"/>
          <w:color w:val="000000"/>
          <w:sz w:val="36"/>
          <w:szCs w:val="36"/>
          <w:rtl/>
        </w:rPr>
        <w:t xml:space="preserve"> لقصة يوسف ومريم عليهما السلام</w:t>
      </w:r>
      <w:r w:rsidR="00D05B0B">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 xml:space="preserve">وأنزلنا مواعظ وزواجر لمن اتقى الله وخاف </w:t>
      </w:r>
      <w:r w:rsidR="00D05B0B">
        <w:rPr>
          <w:rFonts w:ascii="Arabic Typesetting" w:hAnsi="Arabic Typesetting" w:cs="Arabic Typesetting"/>
          <w:color w:val="000000"/>
          <w:sz w:val="36"/>
          <w:szCs w:val="36"/>
          <w:rtl/>
        </w:rPr>
        <w:t>عذابه</w:t>
      </w:r>
      <w:r w:rsidR="00D05B0B">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أي أن هذه الأوصاف إما لما في هذه السورة من أحكام ومواعظ وأمثال، وإما لجميع ما في القرآن من الآيات البينات والأمثال والمواعظ، والأول رأي الزمخشري، والثاني رأي الرازي وابن كثير.</w:t>
      </w:r>
    </w:p>
    <w:p w:rsidR="00674953" w:rsidRPr="00D05B0B" w:rsidRDefault="00D05B0B" w:rsidP="00B35323">
      <w:pPr>
        <w:autoSpaceDE w:val="0"/>
        <w:autoSpaceDN w:val="0"/>
        <w:bidi/>
        <w:adjustRightInd w:val="0"/>
        <w:spacing w:after="0"/>
        <w:ind w:left="-1"/>
        <w:jc w:val="both"/>
        <w:rPr>
          <w:rFonts w:ascii="Arabic Typesetting" w:hAnsi="Arabic Typesetting" w:cs="Arabic Typesetting"/>
          <w:b/>
          <w:bCs/>
          <w:sz w:val="36"/>
          <w:szCs w:val="36"/>
          <w:rtl/>
        </w:rPr>
      </w:pPr>
      <w:r w:rsidRPr="00D05B0B">
        <w:rPr>
          <w:rFonts w:ascii="Arabic Typesetting" w:hAnsi="Arabic Typesetting" w:cs="Arabic Typesetting" w:hint="cs"/>
          <w:b/>
          <w:bCs/>
          <w:sz w:val="36"/>
          <w:szCs w:val="36"/>
          <w:rtl/>
        </w:rPr>
        <w:t>الأحكام المستنبطة:</w:t>
      </w:r>
    </w:p>
    <w:p w:rsidR="009E442A" w:rsidRDefault="00252A9B" w:rsidP="00B35323">
      <w:pPr>
        <w:autoSpaceDE w:val="0"/>
        <w:autoSpaceDN w:val="0"/>
        <w:bidi/>
        <w:adjustRightInd w:val="0"/>
        <w:spacing w:before="0" w:after="0"/>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009E442A">
        <w:rPr>
          <w:rFonts w:ascii="Arabic Typesetting" w:hAnsi="Arabic Typesetting" w:cs="Arabic Typesetting" w:hint="cs"/>
          <w:color w:val="000000"/>
          <w:sz w:val="36"/>
          <w:szCs w:val="36"/>
          <w:rtl/>
        </w:rPr>
        <w:t xml:space="preserve">قال أكثر المفسرين أن </w:t>
      </w:r>
      <w:r w:rsidR="00674953" w:rsidRPr="002C0B27">
        <w:rPr>
          <w:rFonts w:ascii="Arabic Typesetting" w:hAnsi="Arabic Typesetting" w:cs="Arabic Typesetting"/>
          <w:color w:val="000000"/>
          <w:sz w:val="36"/>
          <w:szCs w:val="36"/>
          <w:rtl/>
        </w:rPr>
        <w:t>الخطاب</w:t>
      </w:r>
      <w:r w:rsidR="009E442A">
        <w:rPr>
          <w:rFonts w:ascii="Arabic Typesetting" w:hAnsi="Arabic Typesetting" w:cs="Arabic Typesetting" w:hint="cs"/>
          <w:color w:val="000000"/>
          <w:sz w:val="36"/>
          <w:szCs w:val="36"/>
          <w:rtl/>
        </w:rPr>
        <w:t xml:space="preserve"> في </w:t>
      </w:r>
      <w:r>
        <w:rPr>
          <w:rFonts w:ascii="Arabic Typesetting" w:hAnsi="Arabic Typesetting" w:cs="Arabic Typesetting" w:hint="cs"/>
          <w:color w:val="000000"/>
          <w:sz w:val="36"/>
          <w:szCs w:val="36"/>
          <w:rtl/>
        </w:rPr>
        <w:t>آية</w:t>
      </w:r>
      <w:r w:rsidR="009E442A">
        <w:rPr>
          <w:rFonts w:ascii="Arabic Typesetting" w:hAnsi="Arabic Typesetting" w:cs="Arabic Typesetting" w:hint="cs"/>
          <w:color w:val="000000"/>
          <w:sz w:val="36"/>
          <w:szCs w:val="36"/>
          <w:rtl/>
        </w:rPr>
        <w:t xml:space="preserve">: "وأنكحوا الأيامى" </w:t>
      </w:r>
      <w:r w:rsidR="00674953" w:rsidRPr="002C0B27">
        <w:rPr>
          <w:rFonts w:ascii="Arabic Typesetting" w:hAnsi="Arabic Typesetting" w:cs="Arabic Typesetting"/>
          <w:color w:val="000000"/>
          <w:sz w:val="36"/>
          <w:szCs w:val="36"/>
          <w:rtl/>
        </w:rPr>
        <w:t>للأولياء</w:t>
      </w:r>
      <w:r w:rsidR="009E442A">
        <w:rPr>
          <w:rFonts w:ascii="Arabic Typesetting" w:hAnsi="Arabic Typesetting" w:cs="Arabic Typesetting"/>
          <w:color w:val="000000"/>
          <w:sz w:val="36"/>
          <w:szCs w:val="36"/>
          <w:rtl/>
        </w:rPr>
        <w:t xml:space="preserve">، </w:t>
      </w:r>
      <w:r w:rsidR="009E442A">
        <w:rPr>
          <w:rFonts w:ascii="Arabic Typesetting" w:hAnsi="Arabic Typesetting" w:cs="Arabic Typesetting" w:hint="cs"/>
          <w:color w:val="000000"/>
          <w:sz w:val="36"/>
          <w:szCs w:val="36"/>
          <w:rtl/>
        </w:rPr>
        <w:t>ويكون فيه</w:t>
      </w:r>
      <w:r w:rsidR="00674953" w:rsidRPr="002C0B27">
        <w:rPr>
          <w:rFonts w:ascii="Arabic Typesetting" w:hAnsi="Arabic Typesetting" w:cs="Arabic Typesetting"/>
          <w:color w:val="000000"/>
          <w:sz w:val="36"/>
          <w:szCs w:val="36"/>
          <w:rtl/>
        </w:rPr>
        <w:t xml:space="preserve"> دليل على أن المرأة</w:t>
      </w:r>
      <w:r w:rsidR="009E442A">
        <w:rPr>
          <w:rFonts w:ascii="Arabic Typesetting" w:hAnsi="Arabic Typesetting" w:cs="Arabic Typesetting"/>
          <w:color w:val="000000"/>
          <w:sz w:val="36"/>
          <w:szCs w:val="36"/>
          <w:rtl/>
        </w:rPr>
        <w:t xml:space="preserve"> ليس لها أن تزوج نفسها بغير ولي</w:t>
      </w:r>
      <w:r w:rsidR="009E442A">
        <w:rPr>
          <w:rFonts w:ascii="Arabic Typesetting" w:hAnsi="Arabic Typesetting" w:cs="Arabic Typesetting" w:hint="cs"/>
          <w:color w:val="000000"/>
          <w:sz w:val="36"/>
          <w:szCs w:val="36"/>
          <w:rtl/>
        </w:rPr>
        <w:t xml:space="preserve">، </w:t>
      </w:r>
      <w:r w:rsidR="00674953" w:rsidRPr="002C0B27">
        <w:rPr>
          <w:rFonts w:ascii="Arabic Typesetting" w:hAnsi="Arabic Typesetting" w:cs="Arabic Typesetting"/>
          <w:color w:val="000000"/>
          <w:sz w:val="36"/>
          <w:szCs w:val="36"/>
          <w:rtl/>
        </w:rPr>
        <w:t>وقال أبو حنيفة: إذا زوجت المرأة نفسها ثيبا كانت أو بكرا بغير ولي من كفء لها جاز.</w:t>
      </w:r>
    </w:p>
    <w:p w:rsidR="00E02EFC" w:rsidRPr="00E02EFC" w:rsidRDefault="00E02EFC" w:rsidP="00392A67">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Pr="00E02EFC">
        <w:rPr>
          <w:rFonts w:ascii="Arabic Typesetting" w:hAnsi="Arabic Typesetting" w:cs="Arabic Typesetting"/>
          <w:color w:val="000000"/>
          <w:sz w:val="36"/>
          <w:szCs w:val="36"/>
          <w:rtl/>
        </w:rPr>
        <w:t>استدل</w:t>
      </w:r>
      <w:r>
        <w:rPr>
          <w:rFonts w:ascii="Arabic Typesetting" w:hAnsi="Arabic Typesetting" w:cs="Arabic Typesetting"/>
          <w:color w:val="000000"/>
          <w:sz w:val="36"/>
          <w:szCs w:val="36"/>
          <w:rtl/>
        </w:rPr>
        <w:t xml:space="preserve"> ال</w:t>
      </w:r>
      <w:r>
        <w:rPr>
          <w:rFonts w:ascii="Arabic Typesetting" w:hAnsi="Arabic Typesetting" w:cs="Arabic Typesetting" w:hint="cs"/>
          <w:color w:val="000000"/>
          <w:sz w:val="36"/>
          <w:szCs w:val="36"/>
          <w:rtl/>
        </w:rPr>
        <w:t>جمهور</w:t>
      </w:r>
      <w:r w:rsidRPr="00E02EFC">
        <w:rPr>
          <w:rFonts w:ascii="Arabic Typesetting" w:hAnsi="Arabic Typesetting" w:cs="Arabic Typesetting"/>
          <w:color w:val="000000"/>
          <w:sz w:val="36"/>
          <w:szCs w:val="36"/>
          <w:rtl/>
        </w:rPr>
        <w:t xml:space="preserve"> بظاهر قوله تعالى: </w:t>
      </w:r>
      <w:r>
        <w:rPr>
          <w:rFonts w:ascii="Arabic Typesetting" w:hAnsi="Arabic Typesetting" w:cs="Arabic Typesetting" w:hint="cs"/>
          <w:color w:val="000000"/>
          <w:sz w:val="36"/>
          <w:szCs w:val="36"/>
          <w:rtl/>
        </w:rPr>
        <w:t>"</w:t>
      </w:r>
      <w:r w:rsidRPr="00E02EFC">
        <w:rPr>
          <w:rFonts w:ascii="Arabic Typesetting" w:hAnsi="Arabic Typesetting" w:cs="Arabic Typesetting"/>
          <w:color w:val="000000"/>
          <w:sz w:val="36"/>
          <w:szCs w:val="36"/>
          <w:rtl/>
        </w:rPr>
        <w:t>وَأَنْكِحُوا الْأَيامى مِنْكُمْ</w:t>
      </w:r>
      <w:r>
        <w:rPr>
          <w:rFonts w:ascii="Arabic Typesetting" w:hAnsi="Arabic Typesetting" w:cs="Arabic Typesetting" w:hint="cs"/>
          <w:color w:val="000000"/>
          <w:sz w:val="36"/>
          <w:szCs w:val="36"/>
          <w:rtl/>
        </w:rPr>
        <w:t>"</w:t>
      </w:r>
      <w:r w:rsidRPr="00E02EFC">
        <w:rPr>
          <w:rFonts w:ascii="Arabic Typesetting" w:hAnsi="Arabic Typesetting" w:cs="Arabic Typesetting"/>
          <w:color w:val="000000"/>
          <w:sz w:val="36"/>
          <w:szCs w:val="36"/>
          <w:rtl/>
        </w:rPr>
        <w:t xml:space="preserve"> على جواز تزويج الولي البكر البالغة بدون رضاها لأن الخطاب في الآية للأولياء، فهم المأمورون بالتزويج لمن لهم الولاية عليهم، سواء كانت المولية كبيرة أم صغيرة، وسواء رضيت أم لم ترض. ولولا وجود أدلة </w:t>
      </w:r>
      <w:r w:rsidRPr="00E02EFC">
        <w:rPr>
          <w:rFonts w:ascii="Arabic Typesetting" w:hAnsi="Arabic Typesetting" w:cs="Arabic Typesetting"/>
          <w:color w:val="000000"/>
          <w:sz w:val="36"/>
          <w:szCs w:val="36"/>
          <w:rtl/>
        </w:rPr>
        <w:lastRenderedPageBreak/>
        <w:t>أخرى من السنة على أنه لا يزوج الولي الثيب الكبيرة بغير رضاها،</w:t>
      </w:r>
      <w:r w:rsidR="00392A67">
        <w:rPr>
          <w:rFonts w:ascii="Arabic Typesetting" w:hAnsi="Arabic Typesetting" w:cs="Arabic Typesetting"/>
          <w:color w:val="000000"/>
          <w:sz w:val="36"/>
          <w:szCs w:val="36"/>
          <w:rtl/>
        </w:rPr>
        <w:t xml:space="preserve"> لكان حكمها حكم البكر</w:t>
      </w:r>
      <w:r w:rsidRPr="00E02EFC">
        <w:rPr>
          <w:rFonts w:ascii="Arabic Typesetting" w:hAnsi="Arabic Typesetting" w:cs="Arabic Typesetting"/>
          <w:color w:val="000000"/>
          <w:sz w:val="36"/>
          <w:szCs w:val="36"/>
          <w:rtl/>
        </w:rPr>
        <w:t xml:space="preserve"> لعموم الآية. </w:t>
      </w:r>
      <w:r w:rsidR="00392A67">
        <w:rPr>
          <w:rFonts w:ascii="Arabic Typesetting" w:hAnsi="Arabic Typesetting" w:cs="Arabic Typesetting" w:hint="cs"/>
          <w:color w:val="000000"/>
          <w:sz w:val="36"/>
          <w:szCs w:val="36"/>
          <w:rtl/>
        </w:rPr>
        <w:t xml:space="preserve">قال صلى الله عليه وسلم:  </w:t>
      </w:r>
      <w:r w:rsidR="00392A67" w:rsidRPr="00392A67">
        <w:rPr>
          <w:rFonts w:ascii="Arabic Typesetting" w:hAnsi="Arabic Typesetting" w:cs="Arabic Typesetting"/>
          <w:color w:val="000000"/>
          <w:sz w:val="36"/>
          <w:szCs w:val="36"/>
        </w:rPr>
        <w:t>»</w:t>
      </w:r>
      <w:r w:rsidR="00E52781" w:rsidRPr="00392A67">
        <w:rPr>
          <w:rFonts w:ascii="Arabic Typesetting" w:hAnsi="Arabic Typesetting" w:cs="Arabic Typesetting"/>
          <w:color w:val="000000"/>
          <w:sz w:val="36"/>
          <w:szCs w:val="36"/>
          <w:rtl/>
        </w:rPr>
        <w:t>الثيب أحق بنفسها من وليها، والبكر تستأذن في نفسها، وإذنها سكوتها</w:t>
      </w:r>
      <w:r w:rsidR="00392A67">
        <w:rPr>
          <w:rFonts w:ascii="Arabic Typesetting" w:hAnsi="Arabic Typesetting" w:cs="Arabic Typesetting" w:hint="cs"/>
          <w:color w:val="000000"/>
          <w:sz w:val="36"/>
          <w:szCs w:val="36"/>
          <w:rtl/>
        </w:rPr>
        <w:t xml:space="preserve"> </w:t>
      </w:r>
      <w:r w:rsidR="00392A67" w:rsidRPr="00392A67">
        <w:rPr>
          <w:rFonts w:ascii="Arabic Typesetting" w:hAnsi="Arabic Typesetting" w:cs="Arabic Typesetting"/>
          <w:color w:val="000000"/>
          <w:sz w:val="36"/>
          <w:szCs w:val="36"/>
        </w:rPr>
        <w:t xml:space="preserve"> «</w:t>
      </w:r>
      <w:r w:rsidR="00886512">
        <w:rPr>
          <w:rFonts w:ascii="Arabic Typesetting" w:hAnsi="Arabic Typesetting" w:cs="Arabic Typesetting" w:hint="cs"/>
          <w:color w:val="000000"/>
          <w:sz w:val="36"/>
          <w:szCs w:val="36"/>
          <w:rtl/>
        </w:rPr>
        <w:t>(صحيح مسلم)</w:t>
      </w:r>
    </w:p>
    <w:p w:rsidR="00E02EFC" w:rsidRPr="002C0B27" w:rsidRDefault="00E02EFC"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Pr="002C0B27">
        <w:rPr>
          <w:rFonts w:ascii="Arabic Typesetting" w:hAnsi="Arabic Typesetting" w:cs="Arabic Typesetting"/>
          <w:color w:val="000000"/>
          <w:sz w:val="36"/>
          <w:szCs w:val="36"/>
          <w:rtl/>
        </w:rPr>
        <w:t xml:space="preserve">استدل العلماء بقوله تعالى: </w:t>
      </w:r>
      <w:r>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وَالصَّالِحِينَ مِنْ عِبادِكُمْ</w:t>
      </w:r>
      <w:r>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 xml:space="preserve"> على أمرين:</w:t>
      </w:r>
    </w:p>
    <w:p w:rsidR="00E02EFC" w:rsidRPr="002C0B27" w:rsidRDefault="00E02EFC"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sidRPr="002C0B27">
        <w:rPr>
          <w:rFonts w:ascii="Arabic Typesetting" w:hAnsi="Arabic Typesetting" w:cs="Arabic Typesetting"/>
          <w:color w:val="000000"/>
          <w:sz w:val="36"/>
          <w:szCs w:val="36"/>
          <w:rtl/>
        </w:rPr>
        <w:t>الأول- أنه يجوز للم</w:t>
      </w:r>
      <w:r w:rsidR="001F1634">
        <w:rPr>
          <w:rFonts w:ascii="Arabic Typesetting" w:hAnsi="Arabic Typesetting" w:cs="Arabic Typesetting" w:hint="cs"/>
          <w:color w:val="000000"/>
          <w:sz w:val="36"/>
          <w:szCs w:val="36"/>
          <w:rtl/>
        </w:rPr>
        <w:t>َ</w:t>
      </w:r>
      <w:r w:rsidRPr="002C0B27">
        <w:rPr>
          <w:rFonts w:ascii="Arabic Typesetting" w:hAnsi="Arabic Typesetting" w:cs="Arabic Typesetting"/>
          <w:color w:val="000000"/>
          <w:sz w:val="36"/>
          <w:szCs w:val="36"/>
          <w:rtl/>
        </w:rPr>
        <w:t>ولى أن يزوج عبده وأمته بدون رضاهما.</w:t>
      </w:r>
    </w:p>
    <w:p w:rsidR="00E02EFC" w:rsidRDefault="00E02EFC" w:rsidP="00B35323">
      <w:pPr>
        <w:autoSpaceDE w:val="0"/>
        <w:autoSpaceDN w:val="0"/>
        <w:bidi/>
        <w:adjustRightInd w:val="0"/>
        <w:spacing w:before="0" w:after="0"/>
        <w:ind w:left="-1"/>
        <w:jc w:val="both"/>
        <w:rPr>
          <w:rFonts w:ascii="Arabic Typesetting" w:hAnsi="Arabic Typesetting" w:cs="Arabic Typesetting"/>
          <w:color w:val="000000"/>
          <w:sz w:val="36"/>
          <w:szCs w:val="36"/>
          <w:rtl/>
        </w:rPr>
      </w:pPr>
      <w:r w:rsidRPr="002C0B27">
        <w:rPr>
          <w:rFonts w:ascii="Arabic Typesetting" w:hAnsi="Arabic Typesetting" w:cs="Arabic Typesetting"/>
          <w:color w:val="000000"/>
          <w:sz w:val="36"/>
          <w:szCs w:val="36"/>
          <w:rtl/>
        </w:rPr>
        <w:t>والثاني- أنه لا يجوز للعبد ولا للأمة أن يتزوجا بغير إذن السيد، منعا من تفويت استعمال حقه، ويؤيده</w:t>
      </w:r>
      <w:r>
        <w:rPr>
          <w:rFonts w:ascii="Arabic Typesetting" w:hAnsi="Arabic Typesetting" w:cs="Arabic Typesetting" w:hint="cs"/>
          <w:color w:val="000000"/>
          <w:sz w:val="36"/>
          <w:szCs w:val="36"/>
          <w:rtl/>
        </w:rPr>
        <w:t xml:space="preserve"> </w:t>
      </w:r>
      <w:r w:rsidRPr="002C0B27">
        <w:rPr>
          <w:rFonts w:ascii="Arabic Typesetting" w:hAnsi="Arabic Typesetting" w:cs="Arabic Typesetting"/>
          <w:color w:val="000000"/>
          <w:sz w:val="36"/>
          <w:szCs w:val="36"/>
          <w:rtl/>
        </w:rPr>
        <w:t>قوله صلّى الله عليه وسلم فيما أخرجه أحمد: «أيما عبد تزوج بغير إذن مواليه، فهو زان» .</w:t>
      </w:r>
    </w:p>
    <w:p w:rsidR="00A571F4" w:rsidRPr="002C0B27" w:rsidRDefault="009E442A" w:rsidP="00B35323">
      <w:pPr>
        <w:autoSpaceDE w:val="0"/>
        <w:autoSpaceDN w:val="0"/>
        <w:bidi/>
        <w:adjustRightInd w:val="0"/>
        <w:spacing w:before="0" w:after="0"/>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تستحب مكاتبة </w:t>
      </w:r>
      <w:r w:rsidR="00A571F4" w:rsidRPr="009E442A">
        <w:rPr>
          <w:rFonts w:ascii="Arabic Typesetting" w:hAnsi="Arabic Typesetting" w:cs="Arabic Typesetting"/>
          <w:color w:val="000000"/>
          <w:sz w:val="36"/>
          <w:szCs w:val="36"/>
          <w:rtl/>
        </w:rPr>
        <w:t>الأرقاء من عبيد وإماء</w:t>
      </w:r>
      <w:r w:rsidR="00C17B14">
        <w:rPr>
          <w:rFonts w:ascii="Arabic Typesetting" w:hAnsi="Arabic Typesetting" w:cs="Arabic Typesetting" w:hint="cs"/>
          <w:color w:val="000000"/>
          <w:sz w:val="36"/>
          <w:szCs w:val="36"/>
          <w:rtl/>
        </w:rPr>
        <w:t xml:space="preserve">، </w:t>
      </w:r>
      <w:r w:rsidR="00A571F4" w:rsidRPr="002C0B27">
        <w:rPr>
          <w:rFonts w:ascii="Arabic Typesetting" w:hAnsi="Arabic Typesetting" w:cs="Arabic Typesetting"/>
          <w:color w:val="000000"/>
          <w:sz w:val="36"/>
          <w:szCs w:val="36"/>
          <w:rtl/>
        </w:rPr>
        <w:t>وتكون الكتابة بقليل المال وكثيره، وعلى أنجم (أقساط) ولا خلاف في ذلك بين العلماء. وقال الشافعي: لا بدّ فيها من أجل، وأقلها ثلاثة أنجم، وقال الجمهور: تجوز ولو على نجم (قسط) واحد. ولا تجوز حالّة البتة عند الشافعي</w:t>
      </w:r>
      <w:r w:rsidR="00C17B14">
        <w:rPr>
          <w:rFonts w:ascii="Arabic Typesetting" w:hAnsi="Arabic Typesetting" w:cs="Arabic Typesetting" w:hint="cs"/>
          <w:color w:val="000000"/>
          <w:sz w:val="36"/>
          <w:szCs w:val="36"/>
          <w:rtl/>
        </w:rPr>
        <w:t>،</w:t>
      </w:r>
      <w:r w:rsidR="00C17B14">
        <w:rPr>
          <w:rFonts w:ascii="Arabic Typesetting" w:hAnsi="Arabic Typesetting" w:cs="Arabic Typesetting"/>
          <w:color w:val="000000"/>
          <w:sz w:val="36"/>
          <w:szCs w:val="36"/>
          <w:rtl/>
        </w:rPr>
        <w:t xml:space="preserve"> وتجوز عند الحنفية وأصحاب مالك</w:t>
      </w:r>
      <w:r w:rsidR="00C17B14">
        <w:rPr>
          <w:rFonts w:ascii="Arabic Typesetting" w:hAnsi="Arabic Typesetting" w:cs="Arabic Typesetting" w:hint="cs"/>
          <w:color w:val="000000"/>
          <w:sz w:val="36"/>
          <w:szCs w:val="36"/>
          <w:rtl/>
        </w:rPr>
        <w:t xml:space="preserve">، </w:t>
      </w:r>
      <w:r w:rsidR="00A571F4" w:rsidRPr="002C0B27">
        <w:rPr>
          <w:rFonts w:ascii="Arabic Typesetting" w:hAnsi="Arabic Typesetting" w:cs="Arabic Typesetting"/>
          <w:color w:val="000000"/>
          <w:sz w:val="36"/>
          <w:szCs w:val="36"/>
          <w:rtl/>
        </w:rPr>
        <w:t>والمكاتب عبد ما بقي عليه من مال الكتابة شيء.</w:t>
      </w:r>
    </w:p>
    <w:p w:rsidR="00674953" w:rsidRPr="00252A9B" w:rsidRDefault="00252A9B" w:rsidP="00B35323">
      <w:pPr>
        <w:autoSpaceDE w:val="0"/>
        <w:autoSpaceDN w:val="0"/>
        <w:bidi/>
        <w:adjustRightInd w:val="0"/>
        <w:spacing w:after="0"/>
        <w:ind w:left="-1"/>
        <w:jc w:val="both"/>
        <w:rPr>
          <w:rFonts w:ascii="Arabic Typesetting" w:hAnsi="Arabic Typesetting" w:cs="Arabic Typesetting"/>
          <w:b/>
          <w:bCs/>
          <w:sz w:val="36"/>
          <w:szCs w:val="36"/>
          <w:rtl/>
        </w:rPr>
      </w:pPr>
      <w:r w:rsidRPr="00252A9B">
        <w:rPr>
          <w:rFonts w:ascii="Arabic Typesetting" w:hAnsi="Arabic Typesetting" w:cs="Arabic Typesetting" w:hint="cs"/>
          <w:b/>
          <w:bCs/>
          <w:color w:val="000000"/>
          <w:sz w:val="36"/>
          <w:szCs w:val="36"/>
          <w:rtl/>
        </w:rPr>
        <w:t>التفسير الإشاري:</w:t>
      </w:r>
    </w:p>
    <w:p w:rsidR="005F2AE3" w:rsidRPr="005F2AE3" w:rsidRDefault="00252A9B" w:rsidP="00F14AAC">
      <w:pPr>
        <w:autoSpaceDE w:val="0"/>
        <w:autoSpaceDN w:val="0"/>
        <w:bidi/>
        <w:adjustRightInd w:val="0"/>
        <w:spacing w:before="0" w:after="0"/>
        <w:rPr>
          <w:rFonts w:ascii="Arabic Typesetting" w:hAnsi="Arabic Typesetting" w:cs="Arabic Typesetting"/>
          <w:color w:val="000000"/>
          <w:sz w:val="36"/>
          <w:szCs w:val="36"/>
          <w:rtl/>
        </w:rPr>
      </w:pPr>
      <w:r>
        <w:rPr>
          <w:rFonts w:ascii="MS Serif" w:hAnsi="Traditional Arabic" w:cs="MS Serif" w:hint="cs"/>
          <w:sz w:val="27"/>
          <w:szCs w:val="27"/>
          <w:rtl/>
        </w:rPr>
        <w:t>التالتفسير</w:t>
      </w:r>
      <w:r w:rsidR="005F2AE3">
        <w:rPr>
          <w:rFonts w:ascii="Arabic Typesetting" w:hAnsi="Arabic Typesetting" w:cs="Arabic Typesetting" w:hint="cs"/>
          <w:color w:val="000000"/>
          <w:sz w:val="36"/>
          <w:szCs w:val="36"/>
          <w:rtl/>
        </w:rPr>
        <w:t>-</w:t>
      </w:r>
      <w:r w:rsidR="005F2AE3" w:rsidRPr="005F2AE3">
        <w:rPr>
          <w:rFonts w:ascii="Arabic Typesetting" w:hAnsi="Arabic Typesetting" w:cs="Arabic Typesetting"/>
          <w:color w:val="000000"/>
          <w:sz w:val="36"/>
          <w:szCs w:val="36"/>
          <w:rtl/>
        </w:rPr>
        <w:t xml:space="preserve"> </w:t>
      </w:r>
      <w:r w:rsidR="005F2AE3" w:rsidRPr="005F2AE3">
        <w:rPr>
          <w:rFonts w:ascii="Arabic Typesetting" w:hAnsi="Arabic Typesetting" w:cs="Arabic Typesetting" w:hint="cs"/>
          <w:color w:val="000000"/>
          <w:sz w:val="36"/>
          <w:szCs w:val="36"/>
          <w:rtl/>
        </w:rPr>
        <w:t xml:space="preserve">قال ابن عجيبة: </w:t>
      </w:r>
      <w:r w:rsidR="005F2AE3" w:rsidRPr="005F2AE3">
        <w:rPr>
          <w:rFonts w:ascii="Arabic Typesetting" w:hAnsi="Arabic Typesetting" w:cs="Arabic Typesetting"/>
          <w:color w:val="000000"/>
          <w:sz w:val="36"/>
          <w:szCs w:val="36"/>
          <w:rtl/>
        </w:rPr>
        <w:t>كل من أمر بالمعصية ودلَّ عليها، أو رضي فعلها، فهو شريك الفاعل في الوزر، أو أعظم. وكل من أمر بالطاعة ودلّ عليها فهو شريك الفاعل في الثواب، أو أعظم. وفي الأثر: «الدَّالّ</w:t>
      </w:r>
      <w:r w:rsidR="005F2AE3">
        <w:rPr>
          <w:rFonts w:ascii="Arabic Typesetting" w:hAnsi="Arabic Typesetting" w:cs="Arabic Typesetting"/>
          <w:color w:val="000000"/>
          <w:sz w:val="36"/>
          <w:szCs w:val="36"/>
          <w:rtl/>
        </w:rPr>
        <w:t>ُ عَلَى الخَيْرِ كَفَاعِلِه»</w:t>
      </w:r>
      <w:r w:rsidR="005F2AE3" w:rsidRPr="005F2AE3">
        <w:rPr>
          <w:rFonts w:ascii="Arabic Typesetting" w:hAnsi="Arabic Typesetting" w:cs="Arabic Typesetting"/>
          <w:color w:val="000000"/>
          <w:sz w:val="36"/>
          <w:szCs w:val="36"/>
          <w:rtl/>
        </w:rPr>
        <w:t>.</w:t>
      </w:r>
    </w:p>
    <w:p w:rsidR="00674953" w:rsidRPr="005F2AE3" w:rsidRDefault="005F2AE3" w:rsidP="005F2AE3">
      <w:pPr>
        <w:autoSpaceDE w:val="0"/>
        <w:autoSpaceDN w:val="0"/>
        <w:bidi/>
        <w:adjustRightInd w:val="0"/>
        <w:spacing w:before="0" w:after="0"/>
        <w:jc w:val="both"/>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 xml:space="preserve">- </w:t>
      </w:r>
      <w:r w:rsidRPr="005F2AE3">
        <w:rPr>
          <w:rFonts w:ascii="Arabic Typesetting" w:hAnsi="Arabic Typesetting" w:cs="Arabic Typesetting" w:hint="cs"/>
          <w:color w:val="000000"/>
          <w:sz w:val="36"/>
          <w:szCs w:val="36"/>
          <w:rtl/>
        </w:rPr>
        <w:t>و</w:t>
      </w:r>
      <w:r w:rsidRPr="005F2AE3">
        <w:rPr>
          <w:rFonts w:ascii="Arabic Typesetting" w:hAnsi="Arabic Typesetting" w:cs="Arabic Typesetting"/>
          <w:color w:val="000000"/>
          <w:sz w:val="36"/>
          <w:szCs w:val="36"/>
          <w:rtl/>
        </w:rPr>
        <w:t>قال القشيري: حامِلُ العاصي على زَلَّته، والداعي له إلى عَثْرَته، والمُعِينُ له على مخالفته، تتضاعف عليه العقوبة، وله من الوِزْرِ أكثرُ من غيره، وعكسه لو كان الأمر في الطاعة والإعانة على العبادة.</w:t>
      </w:r>
    </w:p>
    <w:p w:rsidR="00674953" w:rsidRDefault="00674953" w:rsidP="00B35323">
      <w:pPr>
        <w:autoSpaceDE w:val="0"/>
        <w:autoSpaceDN w:val="0"/>
        <w:bidi/>
        <w:adjustRightInd w:val="0"/>
        <w:spacing w:before="0" w:after="0"/>
        <w:jc w:val="both"/>
        <w:rPr>
          <w:rFonts w:ascii="MS Serif" w:hAnsi="Traditional Arabic" w:cs="MS Serif"/>
          <w:sz w:val="27"/>
          <w:szCs w:val="27"/>
          <w:rtl/>
        </w:rPr>
      </w:pPr>
    </w:p>
    <w:p w:rsidR="00674953" w:rsidRDefault="00674953" w:rsidP="00B35323">
      <w:pPr>
        <w:autoSpaceDE w:val="0"/>
        <w:autoSpaceDN w:val="0"/>
        <w:bidi/>
        <w:adjustRightInd w:val="0"/>
        <w:spacing w:before="0" w:after="0"/>
        <w:jc w:val="both"/>
        <w:rPr>
          <w:rFonts w:ascii="MS Serif" w:hAnsi="Traditional Arabic" w:cs="MS Serif"/>
          <w:sz w:val="27"/>
          <w:szCs w:val="27"/>
          <w:rtl/>
        </w:rPr>
      </w:pPr>
    </w:p>
    <w:p w:rsidR="00F51C4F" w:rsidRDefault="00F51C4F" w:rsidP="00B35323">
      <w:pPr>
        <w:autoSpaceDE w:val="0"/>
        <w:autoSpaceDN w:val="0"/>
        <w:bidi/>
        <w:adjustRightInd w:val="0"/>
        <w:spacing w:before="0" w:after="0"/>
        <w:jc w:val="both"/>
        <w:rPr>
          <w:rFonts w:ascii="MS Serif" w:hAnsi="Traditional Arabic" w:cs="MS Serif"/>
          <w:sz w:val="27"/>
          <w:szCs w:val="27"/>
          <w:rtl/>
        </w:rPr>
      </w:pPr>
    </w:p>
    <w:p w:rsidR="00F51C4F" w:rsidRDefault="00F51C4F" w:rsidP="00B35323">
      <w:pPr>
        <w:autoSpaceDE w:val="0"/>
        <w:autoSpaceDN w:val="0"/>
        <w:bidi/>
        <w:adjustRightInd w:val="0"/>
        <w:spacing w:before="0" w:after="0"/>
        <w:jc w:val="both"/>
        <w:rPr>
          <w:rFonts w:ascii="MS Serif" w:hAnsi="Traditional Arabic" w:cs="MS Serif"/>
          <w:sz w:val="27"/>
          <w:szCs w:val="27"/>
          <w:rtl/>
        </w:rPr>
      </w:pPr>
    </w:p>
    <w:p w:rsidR="00F51C4F" w:rsidRDefault="00F51C4F" w:rsidP="00B35323">
      <w:pPr>
        <w:autoSpaceDE w:val="0"/>
        <w:autoSpaceDN w:val="0"/>
        <w:bidi/>
        <w:adjustRightInd w:val="0"/>
        <w:spacing w:before="0" w:after="0"/>
        <w:jc w:val="both"/>
        <w:rPr>
          <w:rFonts w:ascii="MS Serif" w:hAnsi="Traditional Arabic" w:cs="MS Serif"/>
          <w:sz w:val="27"/>
          <w:szCs w:val="27"/>
          <w:rtl/>
        </w:rPr>
      </w:pPr>
    </w:p>
    <w:p w:rsidR="00F51C4F" w:rsidRDefault="00F51C4F" w:rsidP="00B35323">
      <w:pPr>
        <w:autoSpaceDE w:val="0"/>
        <w:autoSpaceDN w:val="0"/>
        <w:bidi/>
        <w:adjustRightInd w:val="0"/>
        <w:spacing w:before="0" w:after="0"/>
        <w:jc w:val="both"/>
        <w:rPr>
          <w:rFonts w:ascii="MS Serif" w:hAnsi="Traditional Arabic" w:cs="MS Serif"/>
          <w:sz w:val="27"/>
          <w:szCs w:val="27"/>
          <w:rtl/>
        </w:rPr>
      </w:pPr>
    </w:p>
    <w:p w:rsidR="00F51C4F" w:rsidRDefault="00F51C4F" w:rsidP="00B35323">
      <w:pPr>
        <w:bidi/>
        <w:spacing w:before="0" w:after="0"/>
        <w:jc w:val="both"/>
        <w:rPr>
          <w:rFonts w:ascii="Arabic Typesetting" w:hAnsi="Arabic Typesetting" w:cs="DTP Naskh 1"/>
          <w:b/>
          <w:bCs/>
          <w:color w:val="000000"/>
          <w:sz w:val="36"/>
          <w:szCs w:val="36"/>
          <w:u w:val="single"/>
        </w:rPr>
      </w:pPr>
    </w:p>
    <w:p w:rsidR="003901BD" w:rsidRDefault="003901BD"/>
    <w:sectPr w:rsidR="003901BD" w:rsidSect="00BF6523">
      <w:footerReference w:type="default" r:id="rId7"/>
      <w:pgSz w:w="11906" w:h="16838"/>
      <w:pgMar w:top="709" w:right="991" w:bottom="709" w:left="851" w:header="708" w:footer="14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D31" w:rsidRDefault="002F2D31" w:rsidP="00BF6523">
      <w:pPr>
        <w:spacing w:before="0" w:after="0"/>
      </w:pPr>
      <w:r>
        <w:separator/>
      </w:r>
    </w:p>
  </w:endnote>
  <w:endnote w:type="continuationSeparator" w:id="1">
    <w:p w:rsidR="002F2D31" w:rsidRDefault="002F2D31" w:rsidP="00BF652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TP Naskh 1">
    <w:panose1 w:val="00000000000000000000"/>
    <w:charset w:val="B2"/>
    <w:family w:val="auto"/>
    <w:pitch w:val="variable"/>
    <w:sig w:usb0="00002001" w:usb1="00000000" w:usb2="00000000" w:usb3="00000000" w:csb0="00000040" w:csb1="00000000"/>
  </w:font>
  <w:font w:name="MS Serif">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950"/>
      <w:docPartObj>
        <w:docPartGallery w:val="Page Numbers (Bottom of Page)"/>
        <w:docPartUnique/>
      </w:docPartObj>
    </w:sdtPr>
    <w:sdtContent>
      <w:p w:rsidR="00BF6523" w:rsidRDefault="00413943">
        <w:pPr>
          <w:pStyle w:val="Pieddepage"/>
          <w:jc w:val="center"/>
        </w:pPr>
        <w:fldSimple w:instr=" PAGE   \* MERGEFORMAT ">
          <w:r w:rsidR="00F14AAC">
            <w:rPr>
              <w:noProof/>
            </w:rPr>
            <w:t>3</w:t>
          </w:r>
        </w:fldSimple>
      </w:p>
    </w:sdtContent>
  </w:sdt>
  <w:p w:rsidR="00BF6523" w:rsidRDefault="00BF65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D31" w:rsidRDefault="002F2D31" w:rsidP="00BF6523">
      <w:pPr>
        <w:spacing w:before="0" w:after="0"/>
      </w:pPr>
      <w:r>
        <w:separator/>
      </w:r>
    </w:p>
  </w:footnote>
  <w:footnote w:type="continuationSeparator" w:id="1">
    <w:p w:rsidR="002F2D31" w:rsidRDefault="002F2D31" w:rsidP="00BF652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7216"/>
    <w:multiLevelType w:val="hybridMultilevel"/>
    <w:tmpl w:val="5AFC0722"/>
    <w:lvl w:ilvl="0" w:tplc="898C286E">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A7305"/>
    <w:multiLevelType w:val="hybridMultilevel"/>
    <w:tmpl w:val="258257C2"/>
    <w:lvl w:ilvl="0" w:tplc="3E4A2F90">
      <w:start w:val="1"/>
      <w:numFmt w:val="bullet"/>
      <w:lvlText w:val="-"/>
      <w:lvlJc w:val="left"/>
      <w:pPr>
        <w:ind w:left="719" w:hanging="360"/>
      </w:pPr>
      <w:rPr>
        <w:rFonts w:ascii="Arabic Typesetting" w:eastAsiaTheme="minorHAnsi" w:hAnsi="Arabic Typesetting" w:cs="Arabic Typesetting"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
    <w:nsid w:val="4A7B2151"/>
    <w:multiLevelType w:val="hybridMultilevel"/>
    <w:tmpl w:val="B874EA28"/>
    <w:lvl w:ilvl="0" w:tplc="5EC8A46E">
      <w:start w:val="1"/>
      <w:numFmt w:val="bullet"/>
      <w:lvlText w:val="-"/>
      <w:lvlJc w:val="left"/>
      <w:pPr>
        <w:ind w:left="359" w:hanging="360"/>
      </w:pPr>
      <w:rPr>
        <w:rFonts w:ascii="Arabic Typesetting" w:eastAsiaTheme="minorHAnsi" w:hAnsi="Arabic Typesetting" w:cs="Arabic Typesetting"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3">
    <w:nsid w:val="57383D37"/>
    <w:multiLevelType w:val="hybridMultilevel"/>
    <w:tmpl w:val="D7A8C92E"/>
    <w:lvl w:ilvl="0" w:tplc="5D588258">
      <w:numFmt w:val="bullet"/>
      <w:lvlText w:val="-"/>
      <w:lvlJc w:val="left"/>
      <w:pPr>
        <w:ind w:left="359" w:hanging="360"/>
      </w:pPr>
      <w:rPr>
        <w:rFonts w:ascii="Arabic Typesetting" w:eastAsiaTheme="minorHAnsi" w:hAnsi="Arabic Typesetting" w:cs="Arabic Typesetting" w:hint="default"/>
        <w:color w:val="FF0000"/>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73520"/>
    <w:rsid w:val="00000109"/>
    <w:rsid w:val="00000163"/>
    <w:rsid w:val="00002429"/>
    <w:rsid w:val="00002562"/>
    <w:rsid w:val="00002D10"/>
    <w:rsid w:val="00007775"/>
    <w:rsid w:val="00007B13"/>
    <w:rsid w:val="00007C27"/>
    <w:rsid w:val="00007FF0"/>
    <w:rsid w:val="000100DD"/>
    <w:rsid w:val="0001089E"/>
    <w:rsid w:val="00011194"/>
    <w:rsid w:val="00012390"/>
    <w:rsid w:val="00013464"/>
    <w:rsid w:val="00015379"/>
    <w:rsid w:val="00015DEA"/>
    <w:rsid w:val="00015F9D"/>
    <w:rsid w:val="000178EC"/>
    <w:rsid w:val="0002166B"/>
    <w:rsid w:val="00022221"/>
    <w:rsid w:val="00022C85"/>
    <w:rsid w:val="00022CE7"/>
    <w:rsid w:val="00022F11"/>
    <w:rsid w:val="00024B34"/>
    <w:rsid w:val="00025385"/>
    <w:rsid w:val="0002556E"/>
    <w:rsid w:val="00027156"/>
    <w:rsid w:val="0002720C"/>
    <w:rsid w:val="00027ECE"/>
    <w:rsid w:val="00030412"/>
    <w:rsid w:val="00030C94"/>
    <w:rsid w:val="00030D27"/>
    <w:rsid w:val="0003482A"/>
    <w:rsid w:val="0003493C"/>
    <w:rsid w:val="000349D0"/>
    <w:rsid w:val="00035257"/>
    <w:rsid w:val="00035EAE"/>
    <w:rsid w:val="00036B86"/>
    <w:rsid w:val="00037BCC"/>
    <w:rsid w:val="00040C8B"/>
    <w:rsid w:val="000410A1"/>
    <w:rsid w:val="00042E35"/>
    <w:rsid w:val="0004376C"/>
    <w:rsid w:val="00045C32"/>
    <w:rsid w:val="000464CB"/>
    <w:rsid w:val="00047AA3"/>
    <w:rsid w:val="00047F69"/>
    <w:rsid w:val="000500D2"/>
    <w:rsid w:val="00050457"/>
    <w:rsid w:val="00050544"/>
    <w:rsid w:val="00050982"/>
    <w:rsid w:val="0005112B"/>
    <w:rsid w:val="00051526"/>
    <w:rsid w:val="0005157C"/>
    <w:rsid w:val="00051CA3"/>
    <w:rsid w:val="00052128"/>
    <w:rsid w:val="00052FFD"/>
    <w:rsid w:val="00053304"/>
    <w:rsid w:val="000561F5"/>
    <w:rsid w:val="00057FE7"/>
    <w:rsid w:val="000612B5"/>
    <w:rsid w:val="0006274A"/>
    <w:rsid w:val="00062C44"/>
    <w:rsid w:val="0006344B"/>
    <w:rsid w:val="000649E4"/>
    <w:rsid w:val="00064F22"/>
    <w:rsid w:val="0006536E"/>
    <w:rsid w:val="000654F7"/>
    <w:rsid w:val="00065BB2"/>
    <w:rsid w:val="00065EAD"/>
    <w:rsid w:val="000664ED"/>
    <w:rsid w:val="00066591"/>
    <w:rsid w:val="00066C65"/>
    <w:rsid w:val="00066FC1"/>
    <w:rsid w:val="00070F37"/>
    <w:rsid w:val="000714E9"/>
    <w:rsid w:val="000721F1"/>
    <w:rsid w:val="00072FCF"/>
    <w:rsid w:val="00073395"/>
    <w:rsid w:val="0007450A"/>
    <w:rsid w:val="00074BDB"/>
    <w:rsid w:val="0007518B"/>
    <w:rsid w:val="00075D71"/>
    <w:rsid w:val="0007612A"/>
    <w:rsid w:val="000764BD"/>
    <w:rsid w:val="00077801"/>
    <w:rsid w:val="00077AD1"/>
    <w:rsid w:val="00077FAF"/>
    <w:rsid w:val="000804FF"/>
    <w:rsid w:val="00080A03"/>
    <w:rsid w:val="0008126F"/>
    <w:rsid w:val="00081B1B"/>
    <w:rsid w:val="00082569"/>
    <w:rsid w:val="00084E8A"/>
    <w:rsid w:val="0008695E"/>
    <w:rsid w:val="00086A15"/>
    <w:rsid w:val="00090038"/>
    <w:rsid w:val="00090D8B"/>
    <w:rsid w:val="00090EE2"/>
    <w:rsid w:val="00091045"/>
    <w:rsid w:val="00091693"/>
    <w:rsid w:val="00093C3F"/>
    <w:rsid w:val="000943E2"/>
    <w:rsid w:val="000949E9"/>
    <w:rsid w:val="00095304"/>
    <w:rsid w:val="00096F5F"/>
    <w:rsid w:val="000972C5"/>
    <w:rsid w:val="000A0702"/>
    <w:rsid w:val="000A0CA6"/>
    <w:rsid w:val="000A1946"/>
    <w:rsid w:val="000A1E84"/>
    <w:rsid w:val="000A360D"/>
    <w:rsid w:val="000A3C9D"/>
    <w:rsid w:val="000A539F"/>
    <w:rsid w:val="000A7634"/>
    <w:rsid w:val="000B061C"/>
    <w:rsid w:val="000B0D84"/>
    <w:rsid w:val="000B0D9B"/>
    <w:rsid w:val="000B160C"/>
    <w:rsid w:val="000B2FCD"/>
    <w:rsid w:val="000B4463"/>
    <w:rsid w:val="000B4725"/>
    <w:rsid w:val="000B629B"/>
    <w:rsid w:val="000B63C8"/>
    <w:rsid w:val="000B650A"/>
    <w:rsid w:val="000B78BC"/>
    <w:rsid w:val="000B7D59"/>
    <w:rsid w:val="000C0E00"/>
    <w:rsid w:val="000C16A0"/>
    <w:rsid w:val="000C1874"/>
    <w:rsid w:val="000C20B9"/>
    <w:rsid w:val="000C26EF"/>
    <w:rsid w:val="000C2BE5"/>
    <w:rsid w:val="000C4D3E"/>
    <w:rsid w:val="000C513E"/>
    <w:rsid w:val="000C5E60"/>
    <w:rsid w:val="000C6D7E"/>
    <w:rsid w:val="000C6DA7"/>
    <w:rsid w:val="000C740E"/>
    <w:rsid w:val="000C7A7E"/>
    <w:rsid w:val="000C7F75"/>
    <w:rsid w:val="000D023B"/>
    <w:rsid w:val="000D13AF"/>
    <w:rsid w:val="000D1B76"/>
    <w:rsid w:val="000D1CDB"/>
    <w:rsid w:val="000D2FE9"/>
    <w:rsid w:val="000D35F4"/>
    <w:rsid w:val="000D3708"/>
    <w:rsid w:val="000D45B7"/>
    <w:rsid w:val="000D481E"/>
    <w:rsid w:val="000D4FBE"/>
    <w:rsid w:val="000D544A"/>
    <w:rsid w:val="000D6099"/>
    <w:rsid w:val="000D662C"/>
    <w:rsid w:val="000D6EB1"/>
    <w:rsid w:val="000D767D"/>
    <w:rsid w:val="000E0A29"/>
    <w:rsid w:val="000E1A82"/>
    <w:rsid w:val="000E3566"/>
    <w:rsid w:val="000E3CEA"/>
    <w:rsid w:val="000E3F98"/>
    <w:rsid w:val="000E4467"/>
    <w:rsid w:val="000E4D2B"/>
    <w:rsid w:val="000E5806"/>
    <w:rsid w:val="000E626D"/>
    <w:rsid w:val="000E6FD6"/>
    <w:rsid w:val="000E712F"/>
    <w:rsid w:val="000E796A"/>
    <w:rsid w:val="000E7D29"/>
    <w:rsid w:val="000E7D48"/>
    <w:rsid w:val="000F033E"/>
    <w:rsid w:val="000F2BDC"/>
    <w:rsid w:val="000F49BF"/>
    <w:rsid w:val="000F4A04"/>
    <w:rsid w:val="000F4F12"/>
    <w:rsid w:val="000F6D07"/>
    <w:rsid w:val="00100B6B"/>
    <w:rsid w:val="0010107A"/>
    <w:rsid w:val="00101730"/>
    <w:rsid w:val="00101C40"/>
    <w:rsid w:val="00103F95"/>
    <w:rsid w:val="00104254"/>
    <w:rsid w:val="00105EB5"/>
    <w:rsid w:val="001072E7"/>
    <w:rsid w:val="001075C3"/>
    <w:rsid w:val="00107921"/>
    <w:rsid w:val="001102FE"/>
    <w:rsid w:val="00110966"/>
    <w:rsid w:val="00111B12"/>
    <w:rsid w:val="0011361A"/>
    <w:rsid w:val="00113C3B"/>
    <w:rsid w:val="0011423A"/>
    <w:rsid w:val="00115427"/>
    <w:rsid w:val="00116D2E"/>
    <w:rsid w:val="00117EF7"/>
    <w:rsid w:val="00121AC2"/>
    <w:rsid w:val="00123685"/>
    <w:rsid w:val="00123ABC"/>
    <w:rsid w:val="00125370"/>
    <w:rsid w:val="00127B25"/>
    <w:rsid w:val="00130C46"/>
    <w:rsid w:val="001323B4"/>
    <w:rsid w:val="00133844"/>
    <w:rsid w:val="00133F0F"/>
    <w:rsid w:val="001344B8"/>
    <w:rsid w:val="00134EEF"/>
    <w:rsid w:val="00136170"/>
    <w:rsid w:val="00136E5D"/>
    <w:rsid w:val="001372CC"/>
    <w:rsid w:val="0013759C"/>
    <w:rsid w:val="00137E5C"/>
    <w:rsid w:val="00140DEB"/>
    <w:rsid w:val="001411C2"/>
    <w:rsid w:val="00141AFB"/>
    <w:rsid w:val="00141D43"/>
    <w:rsid w:val="00142150"/>
    <w:rsid w:val="001427FC"/>
    <w:rsid w:val="00143671"/>
    <w:rsid w:val="0014507D"/>
    <w:rsid w:val="00147C41"/>
    <w:rsid w:val="00150476"/>
    <w:rsid w:val="001506C9"/>
    <w:rsid w:val="00152671"/>
    <w:rsid w:val="0015395B"/>
    <w:rsid w:val="00153DDD"/>
    <w:rsid w:val="001541E0"/>
    <w:rsid w:val="00154901"/>
    <w:rsid w:val="00155464"/>
    <w:rsid w:val="00155CC2"/>
    <w:rsid w:val="0015642C"/>
    <w:rsid w:val="00156634"/>
    <w:rsid w:val="00157D71"/>
    <w:rsid w:val="001604F6"/>
    <w:rsid w:val="00161764"/>
    <w:rsid w:val="00161D34"/>
    <w:rsid w:val="00162942"/>
    <w:rsid w:val="00162B40"/>
    <w:rsid w:val="001633E2"/>
    <w:rsid w:val="00163AB1"/>
    <w:rsid w:val="00163BC2"/>
    <w:rsid w:val="00163E13"/>
    <w:rsid w:val="00163E26"/>
    <w:rsid w:val="001649BE"/>
    <w:rsid w:val="001657E0"/>
    <w:rsid w:val="0016681E"/>
    <w:rsid w:val="00167A7D"/>
    <w:rsid w:val="00170324"/>
    <w:rsid w:val="0017058D"/>
    <w:rsid w:val="0017070E"/>
    <w:rsid w:val="00170881"/>
    <w:rsid w:val="00170EF5"/>
    <w:rsid w:val="0017135C"/>
    <w:rsid w:val="0017173F"/>
    <w:rsid w:val="00172F3A"/>
    <w:rsid w:val="00174486"/>
    <w:rsid w:val="001745BA"/>
    <w:rsid w:val="0017543F"/>
    <w:rsid w:val="0017667F"/>
    <w:rsid w:val="00176833"/>
    <w:rsid w:val="00176FA4"/>
    <w:rsid w:val="00177BCE"/>
    <w:rsid w:val="00180EE0"/>
    <w:rsid w:val="00181969"/>
    <w:rsid w:val="001823F8"/>
    <w:rsid w:val="00182EAD"/>
    <w:rsid w:val="00183504"/>
    <w:rsid w:val="001837FD"/>
    <w:rsid w:val="001845E8"/>
    <w:rsid w:val="001849EF"/>
    <w:rsid w:val="00191664"/>
    <w:rsid w:val="001937A1"/>
    <w:rsid w:val="00193D9D"/>
    <w:rsid w:val="00194268"/>
    <w:rsid w:val="00194A42"/>
    <w:rsid w:val="001959C2"/>
    <w:rsid w:val="0019669F"/>
    <w:rsid w:val="001973CE"/>
    <w:rsid w:val="0019792A"/>
    <w:rsid w:val="001A026D"/>
    <w:rsid w:val="001A09FB"/>
    <w:rsid w:val="001A0D9F"/>
    <w:rsid w:val="001A1D7F"/>
    <w:rsid w:val="001A4424"/>
    <w:rsid w:val="001A754C"/>
    <w:rsid w:val="001A7969"/>
    <w:rsid w:val="001A79C1"/>
    <w:rsid w:val="001A7A56"/>
    <w:rsid w:val="001A7BD4"/>
    <w:rsid w:val="001B14FD"/>
    <w:rsid w:val="001B1791"/>
    <w:rsid w:val="001B2C68"/>
    <w:rsid w:val="001B2F5E"/>
    <w:rsid w:val="001B3143"/>
    <w:rsid w:val="001B32F8"/>
    <w:rsid w:val="001B41C4"/>
    <w:rsid w:val="001B46D7"/>
    <w:rsid w:val="001B47EB"/>
    <w:rsid w:val="001B507A"/>
    <w:rsid w:val="001B59E5"/>
    <w:rsid w:val="001B5BC5"/>
    <w:rsid w:val="001B5FC7"/>
    <w:rsid w:val="001B672C"/>
    <w:rsid w:val="001B7673"/>
    <w:rsid w:val="001C26A6"/>
    <w:rsid w:val="001C3014"/>
    <w:rsid w:val="001C40A8"/>
    <w:rsid w:val="001C42DA"/>
    <w:rsid w:val="001C4D17"/>
    <w:rsid w:val="001C7A60"/>
    <w:rsid w:val="001D03E0"/>
    <w:rsid w:val="001D154B"/>
    <w:rsid w:val="001D1BD2"/>
    <w:rsid w:val="001D1C79"/>
    <w:rsid w:val="001D30E0"/>
    <w:rsid w:val="001D3514"/>
    <w:rsid w:val="001D3554"/>
    <w:rsid w:val="001D3B6B"/>
    <w:rsid w:val="001D4172"/>
    <w:rsid w:val="001D5E25"/>
    <w:rsid w:val="001D6755"/>
    <w:rsid w:val="001E0CAC"/>
    <w:rsid w:val="001E11E7"/>
    <w:rsid w:val="001E1439"/>
    <w:rsid w:val="001E35E9"/>
    <w:rsid w:val="001E3687"/>
    <w:rsid w:val="001E4D93"/>
    <w:rsid w:val="001E5979"/>
    <w:rsid w:val="001E6FBF"/>
    <w:rsid w:val="001F0EA8"/>
    <w:rsid w:val="001F130C"/>
    <w:rsid w:val="001F1508"/>
    <w:rsid w:val="001F150A"/>
    <w:rsid w:val="001F1634"/>
    <w:rsid w:val="001F1BA4"/>
    <w:rsid w:val="001F2D0C"/>
    <w:rsid w:val="001F36E3"/>
    <w:rsid w:val="001F3924"/>
    <w:rsid w:val="001F425A"/>
    <w:rsid w:val="001F4CE5"/>
    <w:rsid w:val="001F4EAE"/>
    <w:rsid w:val="001F50BD"/>
    <w:rsid w:val="001F5197"/>
    <w:rsid w:val="001F59DC"/>
    <w:rsid w:val="001F5BC3"/>
    <w:rsid w:val="00200860"/>
    <w:rsid w:val="00202257"/>
    <w:rsid w:val="0020274D"/>
    <w:rsid w:val="00202801"/>
    <w:rsid w:val="00203DA8"/>
    <w:rsid w:val="00205B6C"/>
    <w:rsid w:val="00206355"/>
    <w:rsid w:val="00206C57"/>
    <w:rsid w:val="00206D77"/>
    <w:rsid w:val="0020745A"/>
    <w:rsid w:val="002100A2"/>
    <w:rsid w:val="002108FD"/>
    <w:rsid w:val="0021095E"/>
    <w:rsid w:val="00211318"/>
    <w:rsid w:val="00211E1A"/>
    <w:rsid w:val="00211E5A"/>
    <w:rsid w:val="00211F1F"/>
    <w:rsid w:val="0021345D"/>
    <w:rsid w:val="00216DB7"/>
    <w:rsid w:val="00216E0B"/>
    <w:rsid w:val="002172B0"/>
    <w:rsid w:val="00220150"/>
    <w:rsid w:val="00220FD2"/>
    <w:rsid w:val="00221352"/>
    <w:rsid w:val="00221413"/>
    <w:rsid w:val="00221883"/>
    <w:rsid w:val="00222548"/>
    <w:rsid w:val="002229E0"/>
    <w:rsid w:val="002231BA"/>
    <w:rsid w:val="002231D6"/>
    <w:rsid w:val="00223B46"/>
    <w:rsid w:val="00223CFF"/>
    <w:rsid w:val="0022440A"/>
    <w:rsid w:val="0022452B"/>
    <w:rsid w:val="002245EE"/>
    <w:rsid w:val="002247DD"/>
    <w:rsid w:val="00224B8D"/>
    <w:rsid w:val="0022531C"/>
    <w:rsid w:val="00226C87"/>
    <w:rsid w:val="00230495"/>
    <w:rsid w:val="002314B0"/>
    <w:rsid w:val="0023153B"/>
    <w:rsid w:val="002315D3"/>
    <w:rsid w:val="00231E8A"/>
    <w:rsid w:val="00232859"/>
    <w:rsid w:val="002331E8"/>
    <w:rsid w:val="002351DF"/>
    <w:rsid w:val="00236565"/>
    <w:rsid w:val="00236B6F"/>
    <w:rsid w:val="0023791E"/>
    <w:rsid w:val="00237EBD"/>
    <w:rsid w:val="002401C5"/>
    <w:rsid w:val="0024034B"/>
    <w:rsid w:val="00241540"/>
    <w:rsid w:val="00241D5D"/>
    <w:rsid w:val="00241DB5"/>
    <w:rsid w:val="0024422E"/>
    <w:rsid w:val="00244473"/>
    <w:rsid w:val="002460D1"/>
    <w:rsid w:val="0024610D"/>
    <w:rsid w:val="0024642B"/>
    <w:rsid w:val="0024761B"/>
    <w:rsid w:val="00251AAE"/>
    <w:rsid w:val="00252754"/>
    <w:rsid w:val="00252A9B"/>
    <w:rsid w:val="00252B71"/>
    <w:rsid w:val="00252CC5"/>
    <w:rsid w:val="00253289"/>
    <w:rsid w:val="00253818"/>
    <w:rsid w:val="002538C0"/>
    <w:rsid w:val="00253CB2"/>
    <w:rsid w:val="00253D9F"/>
    <w:rsid w:val="0025466D"/>
    <w:rsid w:val="00256C3F"/>
    <w:rsid w:val="00257170"/>
    <w:rsid w:val="00257B88"/>
    <w:rsid w:val="00257C5E"/>
    <w:rsid w:val="0026010B"/>
    <w:rsid w:val="0026055D"/>
    <w:rsid w:val="0026072D"/>
    <w:rsid w:val="00261DB1"/>
    <w:rsid w:val="00261DE0"/>
    <w:rsid w:val="00262295"/>
    <w:rsid w:val="0026297D"/>
    <w:rsid w:val="00262CB2"/>
    <w:rsid w:val="00263169"/>
    <w:rsid w:val="002632D3"/>
    <w:rsid w:val="00264241"/>
    <w:rsid w:val="00264DFA"/>
    <w:rsid w:val="0026505E"/>
    <w:rsid w:val="00267F93"/>
    <w:rsid w:val="00270C19"/>
    <w:rsid w:val="00273ABD"/>
    <w:rsid w:val="0027479B"/>
    <w:rsid w:val="00274A73"/>
    <w:rsid w:val="00274C9E"/>
    <w:rsid w:val="002751CA"/>
    <w:rsid w:val="00275B55"/>
    <w:rsid w:val="0027688B"/>
    <w:rsid w:val="0027692B"/>
    <w:rsid w:val="00277080"/>
    <w:rsid w:val="0027712C"/>
    <w:rsid w:val="00280C4E"/>
    <w:rsid w:val="00280DC2"/>
    <w:rsid w:val="00281CC1"/>
    <w:rsid w:val="00281DFA"/>
    <w:rsid w:val="002828C0"/>
    <w:rsid w:val="00283137"/>
    <w:rsid w:val="00284605"/>
    <w:rsid w:val="00285A2D"/>
    <w:rsid w:val="002865F8"/>
    <w:rsid w:val="00287D89"/>
    <w:rsid w:val="00290146"/>
    <w:rsid w:val="00290942"/>
    <w:rsid w:val="00292399"/>
    <w:rsid w:val="00292C5B"/>
    <w:rsid w:val="00294356"/>
    <w:rsid w:val="00294D3D"/>
    <w:rsid w:val="00295311"/>
    <w:rsid w:val="00296CEE"/>
    <w:rsid w:val="00296F1B"/>
    <w:rsid w:val="002A0D00"/>
    <w:rsid w:val="002A1247"/>
    <w:rsid w:val="002A2D06"/>
    <w:rsid w:val="002A2DAA"/>
    <w:rsid w:val="002A39EE"/>
    <w:rsid w:val="002A490B"/>
    <w:rsid w:val="002A4A1F"/>
    <w:rsid w:val="002A4D51"/>
    <w:rsid w:val="002A5380"/>
    <w:rsid w:val="002A5645"/>
    <w:rsid w:val="002A79CB"/>
    <w:rsid w:val="002B06E9"/>
    <w:rsid w:val="002B06F8"/>
    <w:rsid w:val="002B0A19"/>
    <w:rsid w:val="002B16BB"/>
    <w:rsid w:val="002B1B2A"/>
    <w:rsid w:val="002B4A15"/>
    <w:rsid w:val="002B5F0F"/>
    <w:rsid w:val="002C0A92"/>
    <w:rsid w:val="002C0B27"/>
    <w:rsid w:val="002C1682"/>
    <w:rsid w:val="002C1874"/>
    <w:rsid w:val="002C195C"/>
    <w:rsid w:val="002C1B5A"/>
    <w:rsid w:val="002C2DCD"/>
    <w:rsid w:val="002C3523"/>
    <w:rsid w:val="002C448C"/>
    <w:rsid w:val="002C460D"/>
    <w:rsid w:val="002C4A76"/>
    <w:rsid w:val="002C5B40"/>
    <w:rsid w:val="002C6D60"/>
    <w:rsid w:val="002C72A9"/>
    <w:rsid w:val="002C78E1"/>
    <w:rsid w:val="002C7FBE"/>
    <w:rsid w:val="002D09FA"/>
    <w:rsid w:val="002D1628"/>
    <w:rsid w:val="002D2C8C"/>
    <w:rsid w:val="002D2DBE"/>
    <w:rsid w:val="002D4559"/>
    <w:rsid w:val="002D4B7C"/>
    <w:rsid w:val="002D6C51"/>
    <w:rsid w:val="002D7C98"/>
    <w:rsid w:val="002D7E7A"/>
    <w:rsid w:val="002E1BD0"/>
    <w:rsid w:val="002E25A7"/>
    <w:rsid w:val="002E3453"/>
    <w:rsid w:val="002E4148"/>
    <w:rsid w:val="002E4BB6"/>
    <w:rsid w:val="002E4FF7"/>
    <w:rsid w:val="002E5538"/>
    <w:rsid w:val="002F0871"/>
    <w:rsid w:val="002F0CA7"/>
    <w:rsid w:val="002F1449"/>
    <w:rsid w:val="002F162B"/>
    <w:rsid w:val="002F2AB9"/>
    <w:rsid w:val="002F2D31"/>
    <w:rsid w:val="002F3E40"/>
    <w:rsid w:val="002F4E27"/>
    <w:rsid w:val="002F7648"/>
    <w:rsid w:val="002F7E35"/>
    <w:rsid w:val="003000ED"/>
    <w:rsid w:val="00301404"/>
    <w:rsid w:val="00301F3C"/>
    <w:rsid w:val="003027AA"/>
    <w:rsid w:val="00303B29"/>
    <w:rsid w:val="00304291"/>
    <w:rsid w:val="00305174"/>
    <w:rsid w:val="0030520E"/>
    <w:rsid w:val="00305998"/>
    <w:rsid w:val="00305F55"/>
    <w:rsid w:val="00310877"/>
    <w:rsid w:val="00310EAD"/>
    <w:rsid w:val="00310FF4"/>
    <w:rsid w:val="00311290"/>
    <w:rsid w:val="00311DBA"/>
    <w:rsid w:val="003138F5"/>
    <w:rsid w:val="00313A4E"/>
    <w:rsid w:val="003144F7"/>
    <w:rsid w:val="00314DEC"/>
    <w:rsid w:val="00314F3E"/>
    <w:rsid w:val="003169EA"/>
    <w:rsid w:val="003171BC"/>
    <w:rsid w:val="003178AF"/>
    <w:rsid w:val="003216FD"/>
    <w:rsid w:val="00321D97"/>
    <w:rsid w:val="00322A3C"/>
    <w:rsid w:val="00322A49"/>
    <w:rsid w:val="00322C69"/>
    <w:rsid w:val="003233B7"/>
    <w:rsid w:val="00323FDE"/>
    <w:rsid w:val="003243BA"/>
    <w:rsid w:val="00324520"/>
    <w:rsid w:val="00324A48"/>
    <w:rsid w:val="00324C15"/>
    <w:rsid w:val="00325052"/>
    <w:rsid w:val="003265B3"/>
    <w:rsid w:val="00327C1C"/>
    <w:rsid w:val="003307AA"/>
    <w:rsid w:val="0033189F"/>
    <w:rsid w:val="00332A54"/>
    <w:rsid w:val="00334722"/>
    <w:rsid w:val="00334C90"/>
    <w:rsid w:val="00335482"/>
    <w:rsid w:val="00335555"/>
    <w:rsid w:val="003358B0"/>
    <w:rsid w:val="003359EA"/>
    <w:rsid w:val="00335E92"/>
    <w:rsid w:val="00336737"/>
    <w:rsid w:val="003370D3"/>
    <w:rsid w:val="00337140"/>
    <w:rsid w:val="0034014F"/>
    <w:rsid w:val="003401AD"/>
    <w:rsid w:val="00340488"/>
    <w:rsid w:val="00340D2B"/>
    <w:rsid w:val="003423A1"/>
    <w:rsid w:val="00342494"/>
    <w:rsid w:val="00342735"/>
    <w:rsid w:val="00342DD2"/>
    <w:rsid w:val="00343108"/>
    <w:rsid w:val="0034375C"/>
    <w:rsid w:val="0034654E"/>
    <w:rsid w:val="00350932"/>
    <w:rsid w:val="003517C0"/>
    <w:rsid w:val="00353003"/>
    <w:rsid w:val="003552B1"/>
    <w:rsid w:val="00355753"/>
    <w:rsid w:val="003564B3"/>
    <w:rsid w:val="00356720"/>
    <w:rsid w:val="0035684E"/>
    <w:rsid w:val="00356D4A"/>
    <w:rsid w:val="00357115"/>
    <w:rsid w:val="00357AB4"/>
    <w:rsid w:val="00357D2B"/>
    <w:rsid w:val="00360034"/>
    <w:rsid w:val="00360564"/>
    <w:rsid w:val="00360A45"/>
    <w:rsid w:val="00360D89"/>
    <w:rsid w:val="0036182E"/>
    <w:rsid w:val="003634DF"/>
    <w:rsid w:val="00363672"/>
    <w:rsid w:val="00364A14"/>
    <w:rsid w:val="00365879"/>
    <w:rsid w:val="003670DF"/>
    <w:rsid w:val="00367293"/>
    <w:rsid w:val="003700D4"/>
    <w:rsid w:val="003708A4"/>
    <w:rsid w:val="0037103A"/>
    <w:rsid w:val="003730C7"/>
    <w:rsid w:val="00373D69"/>
    <w:rsid w:val="00373F21"/>
    <w:rsid w:val="00374B9B"/>
    <w:rsid w:val="0037548A"/>
    <w:rsid w:val="00376D7D"/>
    <w:rsid w:val="00377B7E"/>
    <w:rsid w:val="0038130A"/>
    <w:rsid w:val="003826D4"/>
    <w:rsid w:val="00382C13"/>
    <w:rsid w:val="00383107"/>
    <w:rsid w:val="00384152"/>
    <w:rsid w:val="00385E7D"/>
    <w:rsid w:val="0038621A"/>
    <w:rsid w:val="00386D22"/>
    <w:rsid w:val="003901BD"/>
    <w:rsid w:val="0039041F"/>
    <w:rsid w:val="00390B15"/>
    <w:rsid w:val="0039151E"/>
    <w:rsid w:val="00392A67"/>
    <w:rsid w:val="00393145"/>
    <w:rsid w:val="00393224"/>
    <w:rsid w:val="0039327C"/>
    <w:rsid w:val="003950E2"/>
    <w:rsid w:val="003964AC"/>
    <w:rsid w:val="00396C68"/>
    <w:rsid w:val="00396E30"/>
    <w:rsid w:val="00396EBE"/>
    <w:rsid w:val="00396F5B"/>
    <w:rsid w:val="0039785D"/>
    <w:rsid w:val="003979A4"/>
    <w:rsid w:val="003A0109"/>
    <w:rsid w:val="003A0A31"/>
    <w:rsid w:val="003A1DE5"/>
    <w:rsid w:val="003A1E61"/>
    <w:rsid w:val="003A2251"/>
    <w:rsid w:val="003A2308"/>
    <w:rsid w:val="003A2784"/>
    <w:rsid w:val="003A2E5E"/>
    <w:rsid w:val="003A333C"/>
    <w:rsid w:val="003A379A"/>
    <w:rsid w:val="003A38C5"/>
    <w:rsid w:val="003A42B9"/>
    <w:rsid w:val="003A50C2"/>
    <w:rsid w:val="003A5200"/>
    <w:rsid w:val="003A5CDE"/>
    <w:rsid w:val="003A7E0F"/>
    <w:rsid w:val="003B019E"/>
    <w:rsid w:val="003B0E58"/>
    <w:rsid w:val="003B2617"/>
    <w:rsid w:val="003B2FCE"/>
    <w:rsid w:val="003B493C"/>
    <w:rsid w:val="003B7398"/>
    <w:rsid w:val="003B7618"/>
    <w:rsid w:val="003B7D1E"/>
    <w:rsid w:val="003C15AA"/>
    <w:rsid w:val="003C15D8"/>
    <w:rsid w:val="003C1FE7"/>
    <w:rsid w:val="003C28BA"/>
    <w:rsid w:val="003C2D12"/>
    <w:rsid w:val="003C2FAF"/>
    <w:rsid w:val="003C417A"/>
    <w:rsid w:val="003C4E80"/>
    <w:rsid w:val="003C5698"/>
    <w:rsid w:val="003C76D5"/>
    <w:rsid w:val="003C7F59"/>
    <w:rsid w:val="003D0AE8"/>
    <w:rsid w:val="003D2C37"/>
    <w:rsid w:val="003D2E8D"/>
    <w:rsid w:val="003D34C0"/>
    <w:rsid w:val="003D3D42"/>
    <w:rsid w:val="003D49D4"/>
    <w:rsid w:val="003D5219"/>
    <w:rsid w:val="003D6EEA"/>
    <w:rsid w:val="003E05EF"/>
    <w:rsid w:val="003E0CA0"/>
    <w:rsid w:val="003E10A1"/>
    <w:rsid w:val="003E24E4"/>
    <w:rsid w:val="003E31EA"/>
    <w:rsid w:val="003E3F7A"/>
    <w:rsid w:val="003E416E"/>
    <w:rsid w:val="003E426D"/>
    <w:rsid w:val="003E5BC1"/>
    <w:rsid w:val="003E7B03"/>
    <w:rsid w:val="003E7CD2"/>
    <w:rsid w:val="003F012C"/>
    <w:rsid w:val="003F1DCD"/>
    <w:rsid w:val="003F21F3"/>
    <w:rsid w:val="003F332E"/>
    <w:rsid w:val="003F36D5"/>
    <w:rsid w:val="003F4648"/>
    <w:rsid w:val="003F736B"/>
    <w:rsid w:val="003F7EDB"/>
    <w:rsid w:val="004005F2"/>
    <w:rsid w:val="0040073B"/>
    <w:rsid w:val="0040144E"/>
    <w:rsid w:val="00401760"/>
    <w:rsid w:val="00410C5B"/>
    <w:rsid w:val="00410D83"/>
    <w:rsid w:val="00410EC5"/>
    <w:rsid w:val="004110E8"/>
    <w:rsid w:val="0041120D"/>
    <w:rsid w:val="00411E58"/>
    <w:rsid w:val="00411F70"/>
    <w:rsid w:val="00412C64"/>
    <w:rsid w:val="00412EFD"/>
    <w:rsid w:val="00412F53"/>
    <w:rsid w:val="00413943"/>
    <w:rsid w:val="0041424F"/>
    <w:rsid w:val="00416045"/>
    <w:rsid w:val="0041615B"/>
    <w:rsid w:val="00417547"/>
    <w:rsid w:val="00417AC8"/>
    <w:rsid w:val="00417F21"/>
    <w:rsid w:val="004203CF"/>
    <w:rsid w:val="00421BDC"/>
    <w:rsid w:val="0042676B"/>
    <w:rsid w:val="00426842"/>
    <w:rsid w:val="0042685B"/>
    <w:rsid w:val="004270C1"/>
    <w:rsid w:val="004300F3"/>
    <w:rsid w:val="00430AD1"/>
    <w:rsid w:val="00430E04"/>
    <w:rsid w:val="00430EB0"/>
    <w:rsid w:val="00431148"/>
    <w:rsid w:val="00432CD3"/>
    <w:rsid w:val="004330D2"/>
    <w:rsid w:val="0043323E"/>
    <w:rsid w:val="00433C42"/>
    <w:rsid w:val="00434325"/>
    <w:rsid w:val="00434AAD"/>
    <w:rsid w:val="00435312"/>
    <w:rsid w:val="004359D3"/>
    <w:rsid w:val="00436E35"/>
    <w:rsid w:val="00437A08"/>
    <w:rsid w:val="00440012"/>
    <w:rsid w:val="00440A44"/>
    <w:rsid w:val="00443115"/>
    <w:rsid w:val="00443497"/>
    <w:rsid w:val="00443866"/>
    <w:rsid w:val="00444415"/>
    <w:rsid w:val="004444C6"/>
    <w:rsid w:val="00444824"/>
    <w:rsid w:val="00446FA6"/>
    <w:rsid w:val="004472D4"/>
    <w:rsid w:val="004476DD"/>
    <w:rsid w:val="00447F25"/>
    <w:rsid w:val="004500ED"/>
    <w:rsid w:val="0045033E"/>
    <w:rsid w:val="00450984"/>
    <w:rsid w:val="00450E78"/>
    <w:rsid w:val="00450EF5"/>
    <w:rsid w:val="004515CB"/>
    <w:rsid w:val="0045249F"/>
    <w:rsid w:val="00453A46"/>
    <w:rsid w:val="00453C20"/>
    <w:rsid w:val="00454AA3"/>
    <w:rsid w:val="004554E6"/>
    <w:rsid w:val="00456F71"/>
    <w:rsid w:val="0045709B"/>
    <w:rsid w:val="00457573"/>
    <w:rsid w:val="00460069"/>
    <w:rsid w:val="00460425"/>
    <w:rsid w:val="004605C3"/>
    <w:rsid w:val="004606FD"/>
    <w:rsid w:val="00460C2A"/>
    <w:rsid w:val="004611EC"/>
    <w:rsid w:val="00463029"/>
    <w:rsid w:val="00463FB0"/>
    <w:rsid w:val="004648EF"/>
    <w:rsid w:val="004651EE"/>
    <w:rsid w:val="00467323"/>
    <w:rsid w:val="00467812"/>
    <w:rsid w:val="004703A6"/>
    <w:rsid w:val="004703D5"/>
    <w:rsid w:val="004719D8"/>
    <w:rsid w:val="0047235F"/>
    <w:rsid w:val="0047393B"/>
    <w:rsid w:val="004739E5"/>
    <w:rsid w:val="00473BB0"/>
    <w:rsid w:val="00473F5E"/>
    <w:rsid w:val="0047400F"/>
    <w:rsid w:val="0047422C"/>
    <w:rsid w:val="00474663"/>
    <w:rsid w:val="00474F6C"/>
    <w:rsid w:val="00475469"/>
    <w:rsid w:val="004754AD"/>
    <w:rsid w:val="004756AD"/>
    <w:rsid w:val="00475A35"/>
    <w:rsid w:val="004770E5"/>
    <w:rsid w:val="0047763B"/>
    <w:rsid w:val="00477713"/>
    <w:rsid w:val="0047797C"/>
    <w:rsid w:val="00477D89"/>
    <w:rsid w:val="00480AE6"/>
    <w:rsid w:val="0048111E"/>
    <w:rsid w:val="00481F45"/>
    <w:rsid w:val="00482341"/>
    <w:rsid w:val="0048419C"/>
    <w:rsid w:val="00486126"/>
    <w:rsid w:val="004867F1"/>
    <w:rsid w:val="00486A7D"/>
    <w:rsid w:val="004914A3"/>
    <w:rsid w:val="0049151B"/>
    <w:rsid w:val="004933EE"/>
    <w:rsid w:val="00495180"/>
    <w:rsid w:val="004952CC"/>
    <w:rsid w:val="00495B65"/>
    <w:rsid w:val="004962E0"/>
    <w:rsid w:val="00496810"/>
    <w:rsid w:val="00496CB5"/>
    <w:rsid w:val="00497177"/>
    <w:rsid w:val="004978BE"/>
    <w:rsid w:val="00497F41"/>
    <w:rsid w:val="004A20FB"/>
    <w:rsid w:val="004A23D6"/>
    <w:rsid w:val="004A3C62"/>
    <w:rsid w:val="004A6499"/>
    <w:rsid w:val="004A6763"/>
    <w:rsid w:val="004A7590"/>
    <w:rsid w:val="004A7E93"/>
    <w:rsid w:val="004B0917"/>
    <w:rsid w:val="004B0D65"/>
    <w:rsid w:val="004B1E0A"/>
    <w:rsid w:val="004B2700"/>
    <w:rsid w:val="004B2D6B"/>
    <w:rsid w:val="004B3631"/>
    <w:rsid w:val="004B3C85"/>
    <w:rsid w:val="004B3D08"/>
    <w:rsid w:val="004B5907"/>
    <w:rsid w:val="004B5A69"/>
    <w:rsid w:val="004B6212"/>
    <w:rsid w:val="004B6DBF"/>
    <w:rsid w:val="004B72F5"/>
    <w:rsid w:val="004B757B"/>
    <w:rsid w:val="004C0E5A"/>
    <w:rsid w:val="004C3C41"/>
    <w:rsid w:val="004C501A"/>
    <w:rsid w:val="004C5080"/>
    <w:rsid w:val="004C5A68"/>
    <w:rsid w:val="004C5C62"/>
    <w:rsid w:val="004C618D"/>
    <w:rsid w:val="004C67AA"/>
    <w:rsid w:val="004C6C9A"/>
    <w:rsid w:val="004D3C46"/>
    <w:rsid w:val="004D4463"/>
    <w:rsid w:val="004D451F"/>
    <w:rsid w:val="004D60CC"/>
    <w:rsid w:val="004D671C"/>
    <w:rsid w:val="004D729B"/>
    <w:rsid w:val="004E00B4"/>
    <w:rsid w:val="004E0BBB"/>
    <w:rsid w:val="004E2241"/>
    <w:rsid w:val="004E2631"/>
    <w:rsid w:val="004E2674"/>
    <w:rsid w:val="004E2B44"/>
    <w:rsid w:val="004E3855"/>
    <w:rsid w:val="004E3B67"/>
    <w:rsid w:val="004E495D"/>
    <w:rsid w:val="004E4B45"/>
    <w:rsid w:val="004E62A5"/>
    <w:rsid w:val="004E67FF"/>
    <w:rsid w:val="004E6813"/>
    <w:rsid w:val="004E6B6E"/>
    <w:rsid w:val="004F01C9"/>
    <w:rsid w:val="004F0790"/>
    <w:rsid w:val="004F0B36"/>
    <w:rsid w:val="004F0F42"/>
    <w:rsid w:val="004F1049"/>
    <w:rsid w:val="004F12CA"/>
    <w:rsid w:val="004F2FFA"/>
    <w:rsid w:val="004F5308"/>
    <w:rsid w:val="004F5C1D"/>
    <w:rsid w:val="004F6664"/>
    <w:rsid w:val="00500362"/>
    <w:rsid w:val="005005BE"/>
    <w:rsid w:val="00501190"/>
    <w:rsid w:val="0050253C"/>
    <w:rsid w:val="0050285F"/>
    <w:rsid w:val="00502AFF"/>
    <w:rsid w:val="00503C34"/>
    <w:rsid w:val="00503EB0"/>
    <w:rsid w:val="00503F36"/>
    <w:rsid w:val="00503F46"/>
    <w:rsid w:val="00505A3D"/>
    <w:rsid w:val="00505C60"/>
    <w:rsid w:val="005076D3"/>
    <w:rsid w:val="0050777F"/>
    <w:rsid w:val="00507864"/>
    <w:rsid w:val="00510553"/>
    <w:rsid w:val="005107BA"/>
    <w:rsid w:val="00511498"/>
    <w:rsid w:val="0051200C"/>
    <w:rsid w:val="00512360"/>
    <w:rsid w:val="00512B66"/>
    <w:rsid w:val="00513037"/>
    <w:rsid w:val="00514054"/>
    <w:rsid w:val="00514B3B"/>
    <w:rsid w:val="00517F8D"/>
    <w:rsid w:val="005210FB"/>
    <w:rsid w:val="005218EB"/>
    <w:rsid w:val="00521C4E"/>
    <w:rsid w:val="005220C5"/>
    <w:rsid w:val="00522416"/>
    <w:rsid w:val="00522BFB"/>
    <w:rsid w:val="00523353"/>
    <w:rsid w:val="0052407F"/>
    <w:rsid w:val="0052430F"/>
    <w:rsid w:val="005253CC"/>
    <w:rsid w:val="005260FA"/>
    <w:rsid w:val="00530025"/>
    <w:rsid w:val="00531813"/>
    <w:rsid w:val="005319A3"/>
    <w:rsid w:val="00531A79"/>
    <w:rsid w:val="005320A9"/>
    <w:rsid w:val="005320D5"/>
    <w:rsid w:val="00532777"/>
    <w:rsid w:val="00532F25"/>
    <w:rsid w:val="005348B9"/>
    <w:rsid w:val="005407FB"/>
    <w:rsid w:val="00540A43"/>
    <w:rsid w:val="00541BB0"/>
    <w:rsid w:val="00542AC1"/>
    <w:rsid w:val="00543EB6"/>
    <w:rsid w:val="005455EF"/>
    <w:rsid w:val="00546B75"/>
    <w:rsid w:val="00547336"/>
    <w:rsid w:val="00547603"/>
    <w:rsid w:val="00547BBF"/>
    <w:rsid w:val="00547D80"/>
    <w:rsid w:val="005509AB"/>
    <w:rsid w:val="005531F5"/>
    <w:rsid w:val="00553954"/>
    <w:rsid w:val="005541EA"/>
    <w:rsid w:val="00554F2F"/>
    <w:rsid w:val="0055534A"/>
    <w:rsid w:val="005556EA"/>
    <w:rsid w:val="00556429"/>
    <w:rsid w:val="00556ED5"/>
    <w:rsid w:val="0055756A"/>
    <w:rsid w:val="00560161"/>
    <w:rsid w:val="00561919"/>
    <w:rsid w:val="005624A4"/>
    <w:rsid w:val="005626C6"/>
    <w:rsid w:val="005637C0"/>
    <w:rsid w:val="0056432F"/>
    <w:rsid w:val="005646F4"/>
    <w:rsid w:val="0056484B"/>
    <w:rsid w:val="00565BF0"/>
    <w:rsid w:val="00566B18"/>
    <w:rsid w:val="00567ABF"/>
    <w:rsid w:val="00571086"/>
    <w:rsid w:val="005714E3"/>
    <w:rsid w:val="00571542"/>
    <w:rsid w:val="005737FA"/>
    <w:rsid w:val="00575557"/>
    <w:rsid w:val="005775ED"/>
    <w:rsid w:val="005815F2"/>
    <w:rsid w:val="00581B59"/>
    <w:rsid w:val="00581DA8"/>
    <w:rsid w:val="005825B1"/>
    <w:rsid w:val="00582CDF"/>
    <w:rsid w:val="00583FAA"/>
    <w:rsid w:val="00584DEF"/>
    <w:rsid w:val="00585EF7"/>
    <w:rsid w:val="0058610A"/>
    <w:rsid w:val="005907CF"/>
    <w:rsid w:val="00590C9F"/>
    <w:rsid w:val="00592306"/>
    <w:rsid w:val="00592404"/>
    <w:rsid w:val="00592738"/>
    <w:rsid w:val="00594673"/>
    <w:rsid w:val="0059560B"/>
    <w:rsid w:val="00597088"/>
    <w:rsid w:val="005A0F62"/>
    <w:rsid w:val="005A1431"/>
    <w:rsid w:val="005A35D1"/>
    <w:rsid w:val="005A36D0"/>
    <w:rsid w:val="005A445B"/>
    <w:rsid w:val="005A754B"/>
    <w:rsid w:val="005A755E"/>
    <w:rsid w:val="005B0B38"/>
    <w:rsid w:val="005B2F63"/>
    <w:rsid w:val="005B4C9A"/>
    <w:rsid w:val="005B57AB"/>
    <w:rsid w:val="005B65D0"/>
    <w:rsid w:val="005B6BB0"/>
    <w:rsid w:val="005B7458"/>
    <w:rsid w:val="005B7876"/>
    <w:rsid w:val="005C0401"/>
    <w:rsid w:val="005C14CC"/>
    <w:rsid w:val="005C2497"/>
    <w:rsid w:val="005C2E58"/>
    <w:rsid w:val="005C3A8A"/>
    <w:rsid w:val="005C444D"/>
    <w:rsid w:val="005C504B"/>
    <w:rsid w:val="005C556E"/>
    <w:rsid w:val="005C636B"/>
    <w:rsid w:val="005C643F"/>
    <w:rsid w:val="005C663D"/>
    <w:rsid w:val="005C7226"/>
    <w:rsid w:val="005C78E7"/>
    <w:rsid w:val="005D0460"/>
    <w:rsid w:val="005D0790"/>
    <w:rsid w:val="005D0A4C"/>
    <w:rsid w:val="005D0C71"/>
    <w:rsid w:val="005D11E4"/>
    <w:rsid w:val="005D2084"/>
    <w:rsid w:val="005D27E9"/>
    <w:rsid w:val="005D351C"/>
    <w:rsid w:val="005D35CD"/>
    <w:rsid w:val="005D53DE"/>
    <w:rsid w:val="005D5CAB"/>
    <w:rsid w:val="005D6DEE"/>
    <w:rsid w:val="005D7D87"/>
    <w:rsid w:val="005E1534"/>
    <w:rsid w:val="005E1F8E"/>
    <w:rsid w:val="005E3D7B"/>
    <w:rsid w:val="005E3FF7"/>
    <w:rsid w:val="005E430C"/>
    <w:rsid w:val="005E47F9"/>
    <w:rsid w:val="005F0908"/>
    <w:rsid w:val="005F0BC8"/>
    <w:rsid w:val="005F0F5A"/>
    <w:rsid w:val="005F133D"/>
    <w:rsid w:val="005F2AE3"/>
    <w:rsid w:val="005F2CC1"/>
    <w:rsid w:val="005F3400"/>
    <w:rsid w:val="005F3C13"/>
    <w:rsid w:val="005F4C0E"/>
    <w:rsid w:val="005F5D47"/>
    <w:rsid w:val="006004BA"/>
    <w:rsid w:val="0060082A"/>
    <w:rsid w:val="006032BE"/>
    <w:rsid w:val="006037D6"/>
    <w:rsid w:val="0060468A"/>
    <w:rsid w:val="00605ABA"/>
    <w:rsid w:val="00606647"/>
    <w:rsid w:val="0060672D"/>
    <w:rsid w:val="00607040"/>
    <w:rsid w:val="00610CD4"/>
    <w:rsid w:val="00613607"/>
    <w:rsid w:val="006141FF"/>
    <w:rsid w:val="0061424F"/>
    <w:rsid w:val="006150A5"/>
    <w:rsid w:val="00615936"/>
    <w:rsid w:val="00615C6F"/>
    <w:rsid w:val="00615D25"/>
    <w:rsid w:val="00616634"/>
    <w:rsid w:val="006167C7"/>
    <w:rsid w:val="00616E2A"/>
    <w:rsid w:val="00617C0F"/>
    <w:rsid w:val="00620A10"/>
    <w:rsid w:val="0062119C"/>
    <w:rsid w:val="00621F91"/>
    <w:rsid w:val="0062226A"/>
    <w:rsid w:val="0062249C"/>
    <w:rsid w:val="00622857"/>
    <w:rsid w:val="00622ECD"/>
    <w:rsid w:val="00622F34"/>
    <w:rsid w:val="006248D0"/>
    <w:rsid w:val="00624928"/>
    <w:rsid w:val="00624C34"/>
    <w:rsid w:val="00625D60"/>
    <w:rsid w:val="00626CC8"/>
    <w:rsid w:val="00626F44"/>
    <w:rsid w:val="006300BF"/>
    <w:rsid w:val="00630548"/>
    <w:rsid w:val="0063096C"/>
    <w:rsid w:val="006316EC"/>
    <w:rsid w:val="00631F49"/>
    <w:rsid w:val="006322C7"/>
    <w:rsid w:val="00632E56"/>
    <w:rsid w:val="0063338B"/>
    <w:rsid w:val="006338C4"/>
    <w:rsid w:val="00634512"/>
    <w:rsid w:val="006355CF"/>
    <w:rsid w:val="0063592F"/>
    <w:rsid w:val="00635E28"/>
    <w:rsid w:val="00640781"/>
    <w:rsid w:val="006408D2"/>
    <w:rsid w:val="006427FB"/>
    <w:rsid w:val="00642C86"/>
    <w:rsid w:val="00642E48"/>
    <w:rsid w:val="0064310A"/>
    <w:rsid w:val="00643C99"/>
    <w:rsid w:val="00643E43"/>
    <w:rsid w:val="006441AF"/>
    <w:rsid w:val="00645818"/>
    <w:rsid w:val="006459D8"/>
    <w:rsid w:val="0064653D"/>
    <w:rsid w:val="00646CA0"/>
    <w:rsid w:val="00646D0A"/>
    <w:rsid w:val="00647371"/>
    <w:rsid w:val="00647452"/>
    <w:rsid w:val="00647E01"/>
    <w:rsid w:val="00647F86"/>
    <w:rsid w:val="0065000B"/>
    <w:rsid w:val="006517BC"/>
    <w:rsid w:val="00651DC4"/>
    <w:rsid w:val="00651DC5"/>
    <w:rsid w:val="00651E18"/>
    <w:rsid w:val="006525CB"/>
    <w:rsid w:val="00652ED5"/>
    <w:rsid w:val="00653910"/>
    <w:rsid w:val="00653CE7"/>
    <w:rsid w:val="00654133"/>
    <w:rsid w:val="006543D9"/>
    <w:rsid w:val="00654B2B"/>
    <w:rsid w:val="00654B45"/>
    <w:rsid w:val="00654B6E"/>
    <w:rsid w:val="006558F3"/>
    <w:rsid w:val="0065779F"/>
    <w:rsid w:val="00657CAA"/>
    <w:rsid w:val="00660B40"/>
    <w:rsid w:val="00660C86"/>
    <w:rsid w:val="00661FE3"/>
    <w:rsid w:val="006623D7"/>
    <w:rsid w:val="00662D68"/>
    <w:rsid w:val="006632D1"/>
    <w:rsid w:val="00663627"/>
    <w:rsid w:val="0066449B"/>
    <w:rsid w:val="00664662"/>
    <w:rsid w:val="00664D04"/>
    <w:rsid w:val="00665050"/>
    <w:rsid w:val="0066513E"/>
    <w:rsid w:val="0066533C"/>
    <w:rsid w:val="006664A3"/>
    <w:rsid w:val="00667154"/>
    <w:rsid w:val="00670A09"/>
    <w:rsid w:val="00671CA3"/>
    <w:rsid w:val="00672471"/>
    <w:rsid w:val="00672555"/>
    <w:rsid w:val="00672561"/>
    <w:rsid w:val="0067340C"/>
    <w:rsid w:val="00673DFB"/>
    <w:rsid w:val="00673EDF"/>
    <w:rsid w:val="0067452E"/>
    <w:rsid w:val="00674953"/>
    <w:rsid w:val="0067784E"/>
    <w:rsid w:val="00677A68"/>
    <w:rsid w:val="00683661"/>
    <w:rsid w:val="00683698"/>
    <w:rsid w:val="00683966"/>
    <w:rsid w:val="0068425C"/>
    <w:rsid w:val="00684F60"/>
    <w:rsid w:val="0068538E"/>
    <w:rsid w:val="006861DB"/>
    <w:rsid w:val="00686CFF"/>
    <w:rsid w:val="00686D3E"/>
    <w:rsid w:val="006900E8"/>
    <w:rsid w:val="00691D21"/>
    <w:rsid w:val="00692547"/>
    <w:rsid w:val="00692612"/>
    <w:rsid w:val="00692CCA"/>
    <w:rsid w:val="006942B6"/>
    <w:rsid w:val="00694CAF"/>
    <w:rsid w:val="00696D14"/>
    <w:rsid w:val="00697038"/>
    <w:rsid w:val="006A04FA"/>
    <w:rsid w:val="006A2A79"/>
    <w:rsid w:val="006A2D39"/>
    <w:rsid w:val="006A48B0"/>
    <w:rsid w:val="006A4B7A"/>
    <w:rsid w:val="006A60CF"/>
    <w:rsid w:val="006A69AA"/>
    <w:rsid w:val="006A6AFA"/>
    <w:rsid w:val="006A758F"/>
    <w:rsid w:val="006B042C"/>
    <w:rsid w:val="006B5769"/>
    <w:rsid w:val="006B5D5D"/>
    <w:rsid w:val="006B5F34"/>
    <w:rsid w:val="006B7EDC"/>
    <w:rsid w:val="006C0814"/>
    <w:rsid w:val="006C0C4D"/>
    <w:rsid w:val="006C17BE"/>
    <w:rsid w:val="006C3E64"/>
    <w:rsid w:val="006C42A3"/>
    <w:rsid w:val="006C4679"/>
    <w:rsid w:val="006C501F"/>
    <w:rsid w:val="006C58E3"/>
    <w:rsid w:val="006C58F0"/>
    <w:rsid w:val="006C67D2"/>
    <w:rsid w:val="006D0717"/>
    <w:rsid w:val="006D0FCB"/>
    <w:rsid w:val="006D1F6F"/>
    <w:rsid w:val="006D2523"/>
    <w:rsid w:val="006D3131"/>
    <w:rsid w:val="006D382A"/>
    <w:rsid w:val="006D5266"/>
    <w:rsid w:val="006D69B2"/>
    <w:rsid w:val="006E0641"/>
    <w:rsid w:val="006E1D7A"/>
    <w:rsid w:val="006E3C24"/>
    <w:rsid w:val="006E49B0"/>
    <w:rsid w:val="006E53B6"/>
    <w:rsid w:val="006E5667"/>
    <w:rsid w:val="006E5EBC"/>
    <w:rsid w:val="006E6B3F"/>
    <w:rsid w:val="006E6F30"/>
    <w:rsid w:val="006F0DCA"/>
    <w:rsid w:val="006F100E"/>
    <w:rsid w:val="006F1757"/>
    <w:rsid w:val="006F19D2"/>
    <w:rsid w:val="006F2210"/>
    <w:rsid w:val="006F3770"/>
    <w:rsid w:val="006F3E8A"/>
    <w:rsid w:val="006F49D0"/>
    <w:rsid w:val="006F54D4"/>
    <w:rsid w:val="006F5D55"/>
    <w:rsid w:val="006F5EF8"/>
    <w:rsid w:val="006F7621"/>
    <w:rsid w:val="006F764E"/>
    <w:rsid w:val="006F7668"/>
    <w:rsid w:val="006F7990"/>
    <w:rsid w:val="00700452"/>
    <w:rsid w:val="00700F52"/>
    <w:rsid w:val="00701EA2"/>
    <w:rsid w:val="007029CB"/>
    <w:rsid w:val="00703C45"/>
    <w:rsid w:val="00703E9F"/>
    <w:rsid w:val="007041D7"/>
    <w:rsid w:val="00707070"/>
    <w:rsid w:val="007073DE"/>
    <w:rsid w:val="00707DB1"/>
    <w:rsid w:val="00707ED1"/>
    <w:rsid w:val="00710D42"/>
    <w:rsid w:val="007146AE"/>
    <w:rsid w:val="00714B96"/>
    <w:rsid w:val="00714BA6"/>
    <w:rsid w:val="007163ED"/>
    <w:rsid w:val="00717542"/>
    <w:rsid w:val="00722021"/>
    <w:rsid w:val="00722078"/>
    <w:rsid w:val="00722CFB"/>
    <w:rsid w:val="00723C06"/>
    <w:rsid w:val="0072400D"/>
    <w:rsid w:val="00724738"/>
    <w:rsid w:val="00724BE2"/>
    <w:rsid w:val="00724FB9"/>
    <w:rsid w:val="00725338"/>
    <w:rsid w:val="007253D1"/>
    <w:rsid w:val="0072630D"/>
    <w:rsid w:val="0073126F"/>
    <w:rsid w:val="00731535"/>
    <w:rsid w:val="007334FE"/>
    <w:rsid w:val="00734B41"/>
    <w:rsid w:val="007351A9"/>
    <w:rsid w:val="00737098"/>
    <w:rsid w:val="007377A3"/>
    <w:rsid w:val="0073780C"/>
    <w:rsid w:val="0073780F"/>
    <w:rsid w:val="00737C13"/>
    <w:rsid w:val="0074079F"/>
    <w:rsid w:val="00740BD1"/>
    <w:rsid w:val="00740FC7"/>
    <w:rsid w:val="0074264D"/>
    <w:rsid w:val="00742E3F"/>
    <w:rsid w:val="0074477B"/>
    <w:rsid w:val="00744E45"/>
    <w:rsid w:val="00745558"/>
    <w:rsid w:val="007455BD"/>
    <w:rsid w:val="00747DA1"/>
    <w:rsid w:val="00752B03"/>
    <w:rsid w:val="00753386"/>
    <w:rsid w:val="0075405A"/>
    <w:rsid w:val="00755674"/>
    <w:rsid w:val="0075660A"/>
    <w:rsid w:val="00756F9D"/>
    <w:rsid w:val="00761395"/>
    <w:rsid w:val="007615D4"/>
    <w:rsid w:val="0076216B"/>
    <w:rsid w:val="007626B7"/>
    <w:rsid w:val="007643D1"/>
    <w:rsid w:val="00764896"/>
    <w:rsid w:val="0076649C"/>
    <w:rsid w:val="007700E3"/>
    <w:rsid w:val="00771DBB"/>
    <w:rsid w:val="00774D01"/>
    <w:rsid w:val="00776062"/>
    <w:rsid w:val="00776759"/>
    <w:rsid w:val="00776955"/>
    <w:rsid w:val="00777D29"/>
    <w:rsid w:val="007803B7"/>
    <w:rsid w:val="00780612"/>
    <w:rsid w:val="00780C03"/>
    <w:rsid w:val="00780EDD"/>
    <w:rsid w:val="007816D7"/>
    <w:rsid w:val="00781870"/>
    <w:rsid w:val="007821D6"/>
    <w:rsid w:val="0078456E"/>
    <w:rsid w:val="0078466F"/>
    <w:rsid w:val="00784BF2"/>
    <w:rsid w:val="007878C9"/>
    <w:rsid w:val="00790A6D"/>
    <w:rsid w:val="0079285D"/>
    <w:rsid w:val="00793537"/>
    <w:rsid w:val="007970B7"/>
    <w:rsid w:val="0079719A"/>
    <w:rsid w:val="007A047D"/>
    <w:rsid w:val="007A1558"/>
    <w:rsid w:val="007A1781"/>
    <w:rsid w:val="007A28C4"/>
    <w:rsid w:val="007A4470"/>
    <w:rsid w:val="007A5B4D"/>
    <w:rsid w:val="007A5BA3"/>
    <w:rsid w:val="007A5EA0"/>
    <w:rsid w:val="007A652D"/>
    <w:rsid w:val="007A6847"/>
    <w:rsid w:val="007A7C7A"/>
    <w:rsid w:val="007A7EAD"/>
    <w:rsid w:val="007B080E"/>
    <w:rsid w:val="007B0C71"/>
    <w:rsid w:val="007B1E3D"/>
    <w:rsid w:val="007B277A"/>
    <w:rsid w:val="007B551D"/>
    <w:rsid w:val="007B5594"/>
    <w:rsid w:val="007B633D"/>
    <w:rsid w:val="007B7C0B"/>
    <w:rsid w:val="007B7DC7"/>
    <w:rsid w:val="007C0436"/>
    <w:rsid w:val="007C1381"/>
    <w:rsid w:val="007C2294"/>
    <w:rsid w:val="007C27F2"/>
    <w:rsid w:val="007C39FC"/>
    <w:rsid w:val="007C4448"/>
    <w:rsid w:val="007C4DE8"/>
    <w:rsid w:val="007C51C3"/>
    <w:rsid w:val="007C5D34"/>
    <w:rsid w:val="007C6E43"/>
    <w:rsid w:val="007C7821"/>
    <w:rsid w:val="007D02CC"/>
    <w:rsid w:val="007D04E0"/>
    <w:rsid w:val="007D0EF4"/>
    <w:rsid w:val="007D1133"/>
    <w:rsid w:val="007D12DF"/>
    <w:rsid w:val="007D1870"/>
    <w:rsid w:val="007D21F0"/>
    <w:rsid w:val="007D25F4"/>
    <w:rsid w:val="007D3632"/>
    <w:rsid w:val="007D3BD4"/>
    <w:rsid w:val="007D3F5A"/>
    <w:rsid w:val="007D43AE"/>
    <w:rsid w:val="007D442F"/>
    <w:rsid w:val="007D469D"/>
    <w:rsid w:val="007D54AB"/>
    <w:rsid w:val="007D660B"/>
    <w:rsid w:val="007D66E5"/>
    <w:rsid w:val="007D7068"/>
    <w:rsid w:val="007D72FA"/>
    <w:rsid w:val="007D74F0"/>
    <w:rsid w:val="007D76B3"/>
    <w:rsid w:val="007E02C8"/>
    <w:rsid w:val="007E04C4"/>
    <w:rsid w:val="007E0636"/>
    <w:rsid w:val="007E0B34"/>
    <w:rsid w:val="007E0BC0"/>
    <w:rsid w:val="007E111C"/>
    <w:rsid w:val="007E2751"/>
    <w:rsid w:val="007E2989"/>
    <w:rsid w:val="007E312C"/>
    <w:rsid w:val="007E3392"/>
    <w:rsid w:val="007E357D"/>
    <w:rsid w:val="007E3770"/>
    <w:rsid w:val="007E4AE1"/>
    <w:rsid w:val="007E6D2B"/>
    <w:rsid w:val="007F047A"/>
    <w:rsid w:val="007F061D"/>
    <w:rsid w:val="007F0FC5"/>
    <w:rsid w:val="007F10D7"/>
    <w:rsid w:val="007F207D"/>
    <w:rsid w:val="007F26CF"/>
    <w:rsid w:val="007F2D13"/>
    <w:rsid w:val="007F2F19"/>
    <w:rsid w:val="007F322B"/>
    <w:rsid w:val="007F32DC"/>
    <w:rsid w:val="007F580C"/>
    <w:rsid w:val="007F69BA"/>
    <w:rsid w:val="007F6C34"/>
    <w:rsid w:val="007F72EE"/>
    <w:rsid w:val="007F7BDB"/>
    <w:rsid w:val="007F7CD9"/>
    <w:rsid w:val="00800045"/>
    <w:rsid w:val="00800DE8"/>
    <w:rsid w:val="0080138D"/>
    <w:rsid w:val="00803917"/>
    <w:rsid w:val="00803992"/>
    <w:rsid w:val="00803E44"/>
    <w:rsid w:val="00805EDF"/>
    <w:rsid w:val="0080667F"/>
    <w:rsid w:val="00806696"/>
    <w:rsid w:val="008069E5"/>
    <w:rsid w:val="008076BA"/>
    <w:rsid w:val="00810E3F"/>
    <w:rsid w:val="0081140F"/>
    <w:rsid w:val="0081270C"/>
    <w:rsid w:val="0081279B"/>
    <w:rsid w:val="00814955"/>
    <w:rsid w:val="00814BFB"/>
    <w:rsid w:val="00814C1D"/>
    <w:rsid w:val="008152E2"/>
    <w:rsid w:val="00816768"/>
    <w:rsid w:val="008167D2"/>
    <w:rsid w:val="00816D3A"/>
    <w:rsid w:val="008177D3"/>
    <w:rsid w:val="00817B7E"/>
    <w:rsid w:val="00820493"/>
    <w:rsid w:val="008215A2"/>
    <w:rsid w:val="00821FFC"/>
    <w:rsid w:val="00822432"/>
    <w:rsid w:val="0082347A"/>
    <w:rsid w:val="00823797"/>
    <w:rsid w:val="0082457F"/>
    <w:rsid w:val="008247D1"/>
    <w:rsid w:val="00824D85"/>
    <w:rsid w:val="00830207"/>
    <w:rsid w:val="00830F9B"/>
    <w:rsid w:val="00831176"/>
    <w:rsid w:val="008316DB"/>
    <w:rsid w:val="00831BBD"/>
    <w:rsid w:val="008326E3"/>
    <w:rsid w:val="00832C25"/>
    <w:rsid w:val="00832CB3"/>
    <w:rsid w:val="00832ED9"/>
    <w:rsid w:val="00832F48"/>
    <w:rsid w:val="00833645"/>
    <w:rsid w:val="00833862"/>
    <w:rsid w:val="00833876"/>
    <w:rsid w:val="00834DB6"/>
    <w:rsid w:val="00835F4D"/>
    <w:rsid w:val="00836316"/>
    <w:rsid w:val="00837136"/>
    <w:rsid w:val="008379C2"/>
    <w:rsid w:val="00840ABD"/>
    <w:rsid w:val="00843725"/>
    <w:rsid w:val="00843CF6"/>
    <w:rsid w:val="008440B3"/>
    <w:rsid w:val="0084425A"/>
    <w:rsid w:val="00845F8B"/>
    <w:rsid w:val="0084648D"/>
    <w:rsid w:val="00847D1A"/>
    <w:rsid w:val="00850F70"/>
    <w:rsid w:val="008514D8"/>
    <w:rsid w:val="0085181B"/>
    <w:rsid w:val="00851EA0"/>
    <w:rsid w:val="00852D7F"/>
    <w:rsid w:val="008530E6"/>
    <w:rsid w:val="00853198"/>
    <w:rsid w:val="00853FE8"/>
    <w:rsid w:val="008548A6"/>
    <w:rsid w:val="008551A6"/>
    <w:rsid w:val="008552F9"/>
    <w:rsid w:val="00855754"/>
    <w:rsid w:val="008566E7"/>
    <w:rsid w:val="00857E72"/>
    <w:rsid w:val="00861035"/>
    <w:rsid w:val="00861076"/>
    <w:rsid w:val="0086145D"/>
    <w:rsid w:val="00861C61"/>
    <w:rsid w:val="008643AB"/>
    <w:rsid w:val="00864507"/>
    <w:rsid w:val="008646B7"/>
    <w:rsid w:val="00866034"/>
    <w:rsid w:val="00866B28"/>
    <w:rsid w:val="00870450"/>
    <w:rsid w:val="008720D8"/>
    <w:rsid w:val="00873AD1"/>
    <w:rsid w:val="008740C6"/>
    <w:rsid w:val="008742AD"/>
    <w:rsid w:val="00875AEB"/>
    <w:rsid w:val="00875C39"/>
    <w:rsid w:val="00876A80"/>
    <w:rsid w:val="00877151"/>
    <w:rsid w:val="00880EA2"/>
    <w:rsid w:val="00881B24"/>
    <w:rsid w:val="00881FF6"/>
    <w:rsid w:val="0088221D"/>
    <w:rsid w:val="0088231B"/>
    <w:rsid w:val="00883224"/>
    <w:rsid w:val="008843A6"/>
    <w:rsid w:val="008845B9"/>
    <w:rsid w:val="00886512"/>
    <w:rsid w:val="00887237"/>
    <w:rsid w:val="00887442"/>
    <w:rsid w:val="00887835"/>
    <w:rsid w:val="00887E08"/>
    <w:rsid w:val="008900CE"/>
    <w:rsid w:val="008923CC"/>
    <w:rsid w:val="0089255B"/>
    <w:rsid w:val="00893204"/>
    <w:rsid w:val="0089424B"/>
    <w:rsid w:val="0089488C"/>
    <w:rsid w:val="0089590E"/>
    <w:rsid w:val="0089610D"/>
    <w:rsid w:val="00896F85"/>
    <w:rsid w:val="008A0245"/>
    <w:rsid w:val="008A0993"/>
    <w:rsid w:val="008A0A8A"/>
    <w:rsid w:val="008A124A"/>
    <w:rsid w:val="008A191C"/>
    <w:rsid w:val="008A19E4"/>
    <w:rsid w:val="008A2114"/>
    <w:rsid w:val="008A3615"/>
    <w:rsid w:val="008A3BD0"/>
    <w:rsid w:val="008A52D9"/>
    <w:rsid w:val="008A534B"/>
    <w:rsid w:val="008A5B48"/>
    <w:rsid w:val="008A5DD0"/>
    <w:rsid w:val="008A79E6"/>
    <w:rsid w:val="008A7DBB"/>
    <w:rsid w:val="008A7EC1"/>
    <w:rsid w:val="008B0739"/>
    <w:rsid w:val="008B0FB6"/>
    <w:rsid w:val="008B1882"/>
    <w:rsid w:val="008B29A1"/>
    <w:rsid w:val="008B29F3"/>
    <w:rsid w:val="008B34B7"/>
    <w:rsid w:val="008B4F04"/>
    <w:rsid w:val="008B5451"/>
    <w:rsid w:val="008B6BE4"/>
    <w:rsid w:val="008C075A"/>
    <w:rsid w:val="008C0BD7"/>
    <w:rsid w:val="008C0CE0"/>
    <w:rsid w:val="008C120D"/>
    <w:rsid w:val="008C14C3"/>
    <w:rsid w:val="008C1700"/>
    <w:rsid w:val="008C24C4"/>
    <w:rsid w:val="008C3A64"/>
    <w:rsid w:val="008C4BA1"/>
    <w:rsid w:val="008C4BD8"/>
    <w:rsid w:val="008C4C53"/>
    <w:rsid w:val="008C56A2"/>
    <w:rsid w:val="008C583A"/>
    <w:rsid w:val="008C5FDE"/>
    <w:rsid w:val="008C6647"/>
    <w:rsid w:val="008C6834"/>
    <w:rsid w:val="008C760C"/>
    <w:rsid w:val="008D0071"/>
    <w:rsid w:val="008D0D7C"/>
    <w:rsid w:val="008D0F6D"/>
    <w:rsid w:val="008D23F8"/>
    <w:rsid w:val="008D387D"/>
    <w:rsid w:val="008D3EDB"/>
    <w:rsid w:val="008D42D3"/>
    <w:rsid w:val="008D474D"/>
    <w:rsid w:val="008D51ED"/>
    <w:rsid w:val="008D5658"/>
    <w:rsid w:val="008D5DF9"/>
    <w:rsid w:val="008D6131"/>
    <w:rsid w:val="008D7D3E"/>
    <w:rsid w:val="008E0516"/>
    <w:rsid w:val="008E0C18"/>
    <w:rsid w:val="008E19B1"/>
    <w:rsid w:val="008E2C84"/>
    <w:rsid w:val="008E3145"/>
    <w:rsid w:val="008E50A8"/>
    <w:rsid w:val="008E5572"/>
    <w:rsid w:val="008E5AB0"/>
    <w:rsid w:val="008E679D"/>
    <w:rsid w:val="008E6D34"/>
    <w:rsid w:val="008E7067"/>
    <w:rsid w:val="008E7421"/>
    <w:rsid w:val="008F1225"/>
    <w:rsid w:val="008F2101"/>
    <w:rsid w:val="008F3C2E"/>
    <w:rsid w:val="008F5746"/>
    <w:rsid w:val="008F5DF9"/>
    <w:rsid w:val="008F5EE4"/>
    <w:rsid w:val="008F6F9E"/>
    <w:rsid w:val="009002C7"/>
    <w:rsid w:val="0090086C"/>
    <w:rsid w:val="009017FB"/>
    <w:rsid w:val="009029E6"/>
    <w:rsid w:val="00902F51"/>
    <w:rsid w:val="00903652"/>
    <w:rsid w:val="00903745"/>
    <w:rsid w:val="00903969"/>
    <w:rsid w:val="00904423"/>
    <w:rsid w:val="009046E0"/>
    <w:rsid w:val="0090499E"/>
    <w:rsid w:val="00904ED0"/>
    <w:rsid w:val="00904F94"/>
    <w:rsid w:val="009051A8"/>
    <w:rsid w:val="00910A70"/>
    <w:rsid w:val="00910FB3"/>
    <w:rsid w:val="0091220A"/>
    <w:rsid w:val="0091357E"/>
    <w:rsid w:val="00913D01"/>
    <w:rsid w:val="009156FF"/>
    <w:rsid w:val="00915E8B"/>
    <w:rsid w:val="00915EEC"/>
    <w:rsid w:val="00917ED7"/>
    <w:rsid w:val="00920D89"/>
    <w:rsid w:val="00920EFC"/>
    <w:rsid w:val="0092122D"/>
    <w:rsid w:val="0092618E"/>
    <w:rsid w:val="009263F1"/>
    <w:rsid w:val="00926D12"/>
    <w:rsid w:val="0092754A"/>
    <w:rsid w:val="009277E1"/>
    <w:rsid w:val="0093005E"/>
    <w:rsid w:val="0093036D"/>
    <w:rsid w:val="00931414"/>
    <w:rsid w:val="00932381"/>
    <w:rsid w:val="00932507"/>
    <w:rsid w:val="0093293B"/>
    <w:rsid w:val="00932A12"/>
    <w:rsid w:val="00932C24"/>
    <w:rsid w:val="009334A7"/>
    <w:rsid w:val="009339A9"/>
    <w:rsid w:val="00933A58"/>
    <w:rsid w:val="0093422C"/>
    <w:rsid w:val="00934C21"/>
    <w:rsid w:val="00935404"/>
    <w:rsid w:val="00935667"/>
    <w:rsid w:val="00937A18"/>
    <w:rsid w:val="00940D7B"/>
    <w:rsid w:val="0094258C"/>
    <w:rsid w:val="00942FEA"/>
    <w:rsid w:val="0094329F"/>
    <w:rsid w:val="0094395D"/>
    <w:rsid w:val="00943A4D"/>
    <w:rsid w:val="009441C6"/>
    <w:rsid w:val="00944ED9"/>
    <w:rsid w:val="009451A7"/>
    <w:rsid w:val="00947CEE"/>
    <w:rsid w:val="00950665"/>
    <w:rsid w:val="0095068E"/>
    <w:rsid w:val="009509BF"/>
    <w:rsid w:val="00951B31"/>
    <w:rsid w:val="00951F83"/>
    <w:rsid w:val="00952428"/>
    <w:rsid w:val="009531A9"/>
    <w:rsid w:val="00953D3D"/>
    <w:rsid w:val="00953EAB"/>
    <w:rsid w:val="0095780E"/>
    <w:rsid w:val="0096146D"/>
    <w:rsid w:val="00961E82"/>
    <w:rsid w:val="00962D3E"/>
    <w:rsid w:val="00963BDB"/>
    <w:rsid w:val="00964914"/>
    <w:rsid w:val="009665E5"/>
    <w:rsid w:val="00966B4E"/>
    <w:rsid w:val="009675A8"/>
    <w:rsid w:val="00967C47"/>
    <w:rsid w:val="00970F32"/>
    <w:rsid w:val="0097110A"/>
    <w:rsid w:val="00973777"/>
    <w:rsid w:val="0097424B"/>
    <w:rsid w:val="00974774"/>
    <w:rsid w:val="00975075"/>
    <w:rsid w:val="00975F33"/>
    <w:rsid w:val="00976D9A"/>
    <w:rsid w:val="00977985"/>
    <w:rsid w:val="00977A0D"/>
    <w:rsid w:val="009818D6"/>
    <w:rsid w:val="00982B8A"/>
    <w:rsid w:val="00983515"/>
    <w:rsid w:val="00984D6E"/>
    <w:rsid w:val="00984EC5"/>
    <w:rsid w:val="00984F8F"/>
    <w:rsid w:val="009865F9"/>
    <w:rsid w:val="00987A3D"/>
    <w:rsid w:val="00987F21"/>
    <w:rsid w:val="00990157"/>
    <w:rsid w:val="00991701"/>
    <w:rsid w:val="00991798"/>
    <w:rsid w:val="0099210E"/>
    <w:rsid w:val="00992600"/>
    <w:rsid w:val="00992636"/>
    <w:rsid w:val="00993769"/>
    <w:rsid w:val="009945D8"/>
    <w:rsid w:val="00994A0E"/>
    <w:rsid w:val="00994FA6"/>
    <w:rsid w:val="009958D0"/>
    <w:rsid w:val="0099633B"/>
    <w:rsid w:val="00996F10"/>
    <w:rsid w:val="00996F91"/>
    <w:rsid w:val="0099762B"/>
    <w:rsid w:val="0099769E"/>
    <w:rsid w:val="00997954"/>
    <w:rsid w:val="00997A9B"/>
    <w:rsid w:val="009A01FE"/>
    <w:rsid w:val="009A0F93"/>
    <w:rsid w:val="009A1DED"/>
    <w:rsid w:val="009A256D"/>
    <w:rsid w:val="009A30FF"/>
    <w:rsid w:val="009A371F"/>
    <w:rsid w:val="009A3EAB"/>
    <w:rsid w:val="009A41B4"/>
    <w:rsid w:val="009A45C0"/>
    <w:rsid w:val="009A57BA"/>
    <w:rsid w:val="009A5F7D"/>
    <w:rsid w:val="009A6B6E"/>
    <w:rsid w:val="009B0359"/>
    <w:rsid w:val="009B0871"/>
    <w:rsid w:val="009B1191"/>
    <w:rsid w:val="009B153E"/>
    <w:rsid w:val="009B27F2"/>
    <w:rsid w:val="009B320E"/>
    <w:rsid w:val="009B3479"/>
    <w:rsid w:val="009B3C60"/>
    <w:rsid w:val="009B3F9C"/>
    <w:rsid w:val="009B4438"/>
    <w:rsid w:val="009B469F"/>
    <w:rsid w:val="009B625B"/>
    <w:rsid w:val="009B757C"/>
    <w:rsid w:val="009C102B"/>
    <w:rsid w:val="009C11A1"/>
    <w:rsid w:val="009C1442"/>
    <w:rsid w:val="009C14B8"/>
    <w:rsid w:val="009C20A0"/>
    <w:rsid w:val="009C22F3"/>
    <w:rsid w:val="009C2348"/>
    <w:rsid w:val="009C5763"/>
    <w:rsid w:val="009C597B"/>
    <w:rsid w:val="009C5A3D"/>
    <w:rsid w:val="009C7251"/>
    <w:rsid w:val="009C7A26"/>
    <w:rsid w:val="009D148E"/>
    <w:rsid w:val="009D3056"/>
    <w:rsid w:val="009D3BC2"/>
    <w:rsid w:val="009D53E6"/>
    <w:rsid w:val="009D68A7"/>
    <w:rsid w:val="009D6E17"/>
    <w:rsid w:val="009D7034"/>
    <w:rsid w:val="009D77E2"/>
    <w:rsid w:val="009E1CA5"/>
    <w:rsid w:val="009E267C"/>
    <w:rsid w:val="009E3564"/>
    <w:rsid w:val="009E38F1"/>
    <w:rsid w:val="009E41F1"/>
    <w:rsid w:val="009E442A"/>
    <w:rsid w:val="009E4D88"/>
    <w:rsid w:val="009E4F6C"/>
    <w:rsid w:val="009E58C4"/>
    <w:rsid w:val="009E67C0"/>
    <w:rsid w:val="009E76D0"/>
    <w:rsid w:val="009E7D4E"/>
    <w:rsid w:val="009E7F65"/>
    <w:rsid w:val="009E7FB4"/>
    <w:rsid w:val="009F17AF"/>
    <w:rsid w:val="009F2254"/>
    <w:rsid w:val="009F30F7"/>
    <w:rsid w:val="009F32B9"/>
    <w:rsid w:val="009F3410"/>
    <w:rsid w:val="009F42FD"/>
    <w:rsid w:val="009F5B65"/>
    <w:rsid w:val="00A00900"/>
    <w:rsid w:val="00A0115A"/>
    <w:rsid w:val="00A012B0"/>
    <w:rsid w:val="00A01C61"/>
    <w:rsid w:val="00A02C6D"/>
    <w:rsid w:val="00A02F74"/>
    <w:rsid w:val="00A03B5C"/>
    <w:rsid w:val="00A052FB"/>
    <w:rsid w:val="00A05F4F"/>
    <w:rsid w:val="00A073E3"/>
    <w:rsid w:val="00A07C4A"/>
    <w:rsid w:val="00A07FA3"/>
    <w:rsid w:val="00A104A9"/>
    <w:rsid w:val="00A11CB0"/>
    <w:rsid w:val="00A12D4B"/>
    <w:rsid w:val="00A13CE5"/>
    <w:rsid w:val="00A1421E"/>
    <w:rsid w:val="00A17664"/>
    <w:rsid w:val="00A17B5E"/>
    <w:rsid w:val="00A20FD6"/>
    <w:rsid w:val="00A21CF9"/>
    <w:rsid w:val="00A21F5E"/>
    <w:rsid w:val="00A21F9B"/>
    <w:rsid w:val="00A231CD"/>
    <w:rsid w:val="00A2336E"/>
    <w:rsid w:val="00A23475"/>
    <w:rsid w:val="00A23E0C"/>
    <w:rsid w:val="00A23E20"/>
    <w:rsid w:val="00A24F47"/>
    <w:rsid w:val="00A252BB"/>
    <w:rsid w:val="00A255D8"/>
    <w:rsid w:val="00A27789"/>
    <w:rsid w:val="00A27A38"/>
    <w:rsid w:val="00A27BCE"/>
    <w:rsid w:val="00A30B86"/>
    <w:rsid w:val="00A313EF"/>
    <w:rsid w:val="00A3357E"/>
    <w:rsid w:val="00A352B6"/>
    <w:rsid w:val="00A35AF1"/>
    <w:rsid w:val="00A368FC"/>
    <w:rsid w:val="00A36B4E"/>
    <w:rsid w:val="00A37B1C"/>
    <w:rsid w:val="00A402BB"/>
    <w:rsid w:val="00A42382"/>
    <w:rsid w:val="00A43755"/>
    <w:rsid w:val="00A447FD"/>
    <w:rsid w:val="00A44E18"/>
    <w:rsid w:val="00A46484"/>
    <w:rsid w:val="00A46636"/>
    <w:rsid w:val="00A46DC7"/>
    <w:rsid w:val="00A472F9"/>
    <w:rsid w:val="00A479CA"/>
    <w:rsid w:val="00A509F7"/>
    <w:rsid w:val="00A511BE"/>
    <w:rsid w:val="00A5172B"/>
    <w:rsid w:val="00A5253E"/>
    <w:rsid w:val="00A53602"/>
    <w:rsid w:val="00A5549A"/>
    <w:rsid w:val="00A55F0E"/>
    <w:rsid w:val="00A571F4"/>
    <w:rsid w:val="00A60F1E"/>
    <w:rsid w:val="00A621FF"/>
    <w:rsid w:val="00A65873"/>
    <w:rsid w:val="00A65889"/>
    <w:rsid w:val="00A661DC"/>
    <w:rsid w:val="00A66DB0"/>
    <w:rsid w:val="00A672EE"/>
    <w:rsid w:val="00A67C15"/>
    <w:rsid w:val="00A7019E"/>
    <w:rsid w:val="00A70672"/>
    <w:rsid w:val="00A7240E"/>
    <w:rsid w:val="00A74661"/>
    <w:rsid w:val="00A773E1"/>
    <w:rsid w:val="00A77662"/>
    <w:rsid w:val="00A80675"/>
    <w:rsid w:val="00A8073A"/>
    <w:rsid w:val="00A81091"/>
    <w:rsid w:val="00A815FF"/>
    <w:rsid w:val="00A83649"/>
    <w:rsid w:val="00A8372F"/>
    <w:rsid w:val="00A83CEE"/>
    <w:rsid w:val="00A841DE"/>
    <w:rsid w:val="00A844CE"/>
    <w:rsid w:val="00A85053"/>
    <w:rsid w:val="00A8516A"/>
    <w:rsid w:val="00A86529"/>
    <w:rsid w:val="00A86F45"/>
    <w:rsid w:val="00A87193"/>
    <w:rsid w:val="00A87D94"/>
    <w:rsid w:val="00A90BE3"/>
    <w:rsid w:val="00A9103D"/>
    <w:rsid w:val="00A91B95"/>
    <w:rsid w:val="00A91C40"/>
    <w:rsid w:val="00A91D3B"/>
    <w:rsid w:val="00A926AC"/>
    <w:rsid w:val="00A9396A"/>
    <w:rsid w:val="00A940C8"/>
    <w:rsid w:val="00A9569F"/>
    <w:rsid w:val="00A95A69"/>
    <w:rsid w:val="00A967AD"/>
    <w:rsid w:val="00A96CC7"/>
    <w:rsid w:val="00A9716F"/>
    <w:rsid w:val="00A97248"/>
    <w:rsid w:val="00AA0366"/>
    <w:rsid w:val="00AA076D"/>
    <w:rsid w:val="00AA07AE"/>
    <w:rsid w:val="00AA0999"/>
    <w:rsid w:val="00AA1CC5"/>
    <w:rsid w:val="00AA29FA"/>
    <w:rsid w:val="00AA2EFC"/>
    <w:rsid w:val="00AA40AB"/>
    <w:rsid w:val="00AA4128"/>
    <w:rsid w:val="00AA4291"/>
    <w:rsid w:val="00AA44F6"/>
    <w:rsid w:val="00AA4BDE"/>
    <w:rsid w:val="00AA65B0"/>
    <w:rsid w:val="00AA745B"/>
    <w:rsid w:val="00AB0FC1"/>
    <w:rsid w:val="00AB1027"/>
    <w:rsid w:val="00AB113C"/>
    <w:rsid w:val="00AB28BB"/>
    <w:rsid w:val="00AB387B"/>
    <w:rsid w:val="00AB4C63"/>
    <w:rsid w:val="00AB5912"/>
    <w:rsid w:val="00AB73C3"/>
    <w:rsid w:val="00AB77C3"/>
    <w:rsid w:val="00AC1012"/>
    <w:rsid w:val="00AC1445"/>
    <w:rsid w:val="00AC3110"/>
    <w:rsid w:val="00AC32FC"/>
    <w:rsid w:val="00AC393E"/>
    <w:rsid w:val="00AC4F70"/>
    <w:rsid w:val="00AC5189"/>
    <w:rsid w:val="00AC6095"/>
    <w:rsid w:val="00AC639F"/>
    <w:rsid w:val="00AC794D"/>
    <w:rsid w:val="00AC7CD3"/>
    <w:rsid w:val="00AD1039"/>
    <w:rsid w:val="00AD123D"/>
    <w:rsid w:val="00AD2702"/>
    <w:rsid w:val="00AD3538"/>
    <w:rsid w:val="00AD4239"/>
    <w:rsid w:val="00AD431F"/>
    <w:rsid w:val="00AD517B"/>
    <w:rsid w:val="00AD581F"/>
    <w:rsid w:val="00AD5A72"/>
    <w:rsid w:val="00AD5DB7"/>
    <w:rsid w:val="00AD665D"/>
    <w:rsid w:val="00AD6D37"/>
    <w:rsid w:val="00AD7A5F"/>
    <w:rsid w:val="00AE0772"/>
    <w:rsid w:val="00AE07FC"/>
    <w:rsid w:val="00AE1208"/>
    <w:rsid w:val="00AE160E"/>
    <w:rsid w:val="00AE1972"/>
    <w:rsid w:val="00AE3629"/>
    <w:rsid w:val="00AE36EA"/>
    <w:rsid w:val="00AE378D"/>
    <w:rsid w:val="00AE432A"/>
    <w:rsid w:val="00AE452B"/>
    <w:rsid w:val="00AE4B4C"/>
    <w:rsid w:val="00AE4B74"/>
    <w:rsid w:val="00AE4FD3"/>
    <w:rsid w:val="00AE5BB2"/>
    <w:rsid w:val="00AE6D7E"/>
    <w:rsid w:val="00AE7230"/>
    <w:rsid w:val="00AE780A"/>
    <w:rsid w:val="00AF0A53"/>
    <w:rsid w:val="00AF1862"/>
    <w:rsid w:val="00AF22B2"/>
    <w:rsid w:val="00AF268C"/>
    <w:rsid w:val="00AF4C5C"/>
    <w:rsid w:val="00AF52E6"/>
    <w:rsid w:val="00AF5844"/>
    <w:rsid w:val="00AF5B9A"/>
    <w:rsid w:val="00AF5F4C"/>
    <w:rsid w:val="00AF7C76"/>
    <w:rsid w:val="00B010BE"/>
    <w:rsid w:val="00B027C4"/>
    <w:rsid w:val="00B0292F"/>
    <w:rsid w:val="00B037D6"/>
    <w:rsid w:val="00B03FEC"/>
    <w:rsid w:val="00B0455E"/>
    <w:rsid w:val="00B049C4"/>
    <w:rsid w:val="00B04EF5"/>
    <w:rsid w:val="00B05B66"/>
    <w:rsid w:val="00B0781B"/>
    <w:rsid w:val="00B079B3"/>
    <w:rsid w:val="00B10177"/>
    <w:rsid w:val="00B10C4A"/>
    <w:rsid w:val="00B12AB6"/>
    <w:rsid w:val="00B14838"/>
    <w:rsid w:val="00B15579"/>
    <w:rsid w:val="00B15769"/>
    <w:rsid w:val="00B1601C"/>
    <w:rsid w:val="00B164F2"/>
    <w:rsid w:val="00B16E05"/>
    <w:rsid w:val="00B17A18"/>
    <w:rsid w:val="00B211D1"/>
    <w:rsid w:val="00B2250E"/>
    <w:rsid w:val="00B22DFB"/>
    <w:rsid w:val="00B22FEE"/>
    <w:rsid w:val="00B236A0"/>
    <w:rsid w:val="00B23BE2"/>
    <w:rsid w:val="00B26472"/>
    <w:rsid w:val="00B26730"/>
    <w:rsid w:val="00B269DF"/>
    <w:rsid w:val="00B2737D"/>
    <w:rsid w:val="00B27787"/>
    <w:rsid w:val="00B27FB2"/>
    <w:rsid w:val="00B32313"/>
    <w:rsid w:val="00B326AF"/>
    <w:rsid w:val="00B34118"/>
    <w:rsid w:val="00B3468A"/>
    <w:rsid w:val="00B34723"/>
    <w:rsid w:val="00B34ADF"/>
    <w:rsid w:val="00B3517B"/>
    <w:rsid w:val="00B35323"/>
    <w:rsid w:val="00B3575B"/>
    <w:rsid w:val="00B358E6"/>
    <w:rsid w:val="00B369C7"/>
    <w:rsid w:val="00B37746"/>
    <w:rsid w:val="00B37772"/>
    <w:rsid w:val="00B40B94"/>
    <w:rsid w:val="00B41F15"/>
    <w:rsid w:val="00B42F93"/>
    <w:rsid w:val="00B43B8C"/>
    <w:rsid w:val="00B44010"/>
    <w:rsid w:val="00B4442C"/>
    <w:rsid w:val="00B446D3"/>
    <w:rsid w:val="00B44805"/>
    <w:rsid w:val="00B45B35"/>
    <w:rsid w:val="00B46596"/>
    <w:rsid w:val="00B46CFA"/>
    <w:rsid w:val="00B47919"/>
    <w:rsid w:val="00B500C0"/>
    <w:rsid w:val="00B51396"/>
    <w:rsid w:val="00B517E7"/>
    <w:rsid w:val="00B529E4"/>
    <w:rsid w:val="00B52A2A"/>
    <w:rsid w:val="00B53B6E"/>
    <w:rsid w:val="00B55289"/>
    <w:rsid w:val="00B5588F"/>
    <w:rsid w:val="00B57688"/>
    <w:rsid w:val="00B626B7"/>
    <w:rsid w:val="00B62EAB"/>
    <w:rsid w:val="00B64359"/>
    <w:rsid w:val="00B65514"/>
    <w:rsid w:val="00B65689"/>
    <w:rsid w:val="00B65C18"/>
    <w:rsid w:val="00B6649E"/>
    <w:rsid w:val="00B66875"/>
    <w:rsid w:val="00B668AC"/>
    <w:rsid w:val="00B6691C"/>
    <w:rsid w:val="00B6738B"/>
    <w:rsid w:val="00B6792B"/>
    <w:rsid w:val="00B67BE1"/>
    <w:rsid w:val="00B7176F"/>
    <w:rsid w:val="00B72049"/>
    <w:rsid w:val="00B720EF"/>
    <w:rsid w:val="00B7237A"/>
    <w:rsid w:val="00B72590"/>
    <w:rsid w:val="00B73828"/>
    <w:rsid w:val="00B74272"/>
    <w:rsid w:val="00B742F0"/>
    <w:rsid w:val="00B7671A"/>
    <w:rsid w:val="00B8186F"/>
    <w:rsid w:val="00B82076"/>
    <w:rsid w:val="00B82CA0"/>
    <w:rsid w:val="00B86B1E"/>
    <w:rsid w:val="00B91B75"/>
    <w:rsid w:val="00B9276A"/>
    <w:rsid w:val="00B92C91"/>
    <w:rsid w:val="00B9394D"/>
    <w:rsid w:val="00B940E8"/>
    <w:rsid w:val="00B94450"/>
    <w:rsid w:val="00B95385"/>
    <w:rsid w:val="00B97396"/>
    <w:rsid w:val="00B977A2"/>
    <w:rsid w:val="00B97CF2"/>
    <w:rsid w:val="00BA0F2E"/>
    <w:rsid w:val="00BA1748"/>
    <w:rsid w:val="00BA1A88"/>
    <w:rsid w:val="00BA25DF"/>
    <w:rsid w:val="00BA382D"/>
    <w:rsid w:val="00BA3C5F"/>
    <w:rsid w:val="00BA4F75"/>
    <w:rsid w:val="00BA676D"/>
    <w:rsid w:val="00BA6DF9"/>
    <w:rsid w:val="00BB0086"/>
    <w:rsid w:val="00BB022F"/>
    <w:rsid w:val="00BB1616"/>
    <w:rsid w:val="00BB19F5"/>
    <w:rsid w:val="00BB423E"/>
    <w:rsid w:val="00BB44B5"/>
    <w:rsid w:val="00BB5343"/>
    <w:rsid w:val="00BB5885"/>
    <w:rsid w:val="00BB5CBC"/>
    <w:rsid w:val="00BB68B2"/>
    <w:rsid w:val="00BB7E3B"/>
    <w:rsid w:val="00BC02BD"/>
    <w:rsid w:val="00BC0707"/>
    <w:rsid w:val="00BC098C"/>
    <w:rsid w:val="00BC0FCA"/>
    <w:rsid w:val="00BC1CB4"/>
    <w:rsid w:val="00BC24FC"/>
    <w:rsid w:val="00BC29B4"/>
    <w:rsid w:val="00BC29C4"/>
    <w:rsid w:val="00BC3553"/>
    <w:rsid w:val="00BC3AD1"/>
    <w:rsid w:val="00BC4C8A"/>
    <w:rsid w:val="00BC4D33"/>
    <w:rsid w:val="00BC627C"/>
    <w:rsid w:val="00BC64C9"/>
    <w:rsid w:val="00BD0999"/>
    <w:rsid w:val="00BD0A32"/>
    <w:rsid w:val="00BD0E86"/>
    <w:rsid w:val="00BD147F"/>
    <w:rsid w:val="00BD3597"/>
    <w:rsid w:val="00BD57D2"/>
    <w:rsid w:val="00BD5D0D"/>
    <w:rsid w:val="00BD65DC"/>
    <w:rsid w:val="00BD6821"/>
    <w:rsid w:val="00BD6B8A"/>
    <w:rsid w:val="00BD7057"/>
    <w:rsid w:val="00BE0A3C"/>
    <w:rsid w:val="00BE0DFC"/>
    <w:rsid w:val="00BE1628"/>
    <w:rsid w:val="00BE1F49"/>
    <w:rsid w:val="00BE2464"/>
    <w:rsid w:val="00BE2A81"/>
    <w:rsid w:val="00BE32D4"/>
    <w:rsid w:val="00BE44CC"/>
    <w:rsid w:val="00BE5701"/>
    <w:rsid w:val="00BE5827"/>
    <w:rsid w:val="00BE5CAE"/>
    <w:rsid w:val="00BE6A48"/>
    <w:rsid w:val="00BF0D2C"/>
    <w:rsid w:val="00BF125A"/>
    <w:rsid w:val="00BF1FB8"/>
    <w:rsid w:val="00BF3BB4"/>
    <w:rsid w:val="00BF3BD3"/>
    <w:rsid w:val="00BF40E0"/>
    <w:rsid w:val="00BF5324"/>
    <w:rsid w:val="00BF6523"/>
    <w:rsid w:val="00BF7453"/>
    <w:rsid w:val="00BF7CFF"/>
    <w:rsid w:val="00C022B3"/>
    <w:rsid w:val="00C02606"/>
    <w:rsid w:val="00C026B9"/>
    <w:rsid w:val="00C03BF2"/>
    <w:rsid w:val="00C03C0B"/>
    <w:rsid w:val="00C063C3"/>
    <w:rsid w:val="00C064D1"/>
    <w:rsid w:val="00C06A9E"/>
    <w:rsid w:val="00C07722"/>
    <w:rsid w:val="00C07E0E"/>
    <w:rsid w:val="00C1086C"/>
    <w:rsid w:val="00C113BC"/>
    <w:rsid w:val="00C1194E"/>
    <w:rsid w:val="00C11ECB"/>
    <w:rsid w:val="00C138A3"/>
    <w:rsid w:val="00C13A85"/>
    <w:rsid w:val="00C13EC4"/>
    <w:rsid w:val="00C141E3"/>
    <w:rsid w:val="00C14738"/>
    <w:rsid w:val="00C1519F"/>
    <w:rsid w:val="00C174AE"/>
    <w:rsid w:val="00C17B14"/>
    <w:rsid w:val="00C17B46"/>
    <w:rsid w:val="00C17D98"/>
    <w:rsid w:val="00C208E3"/>
    <w:rsid w:val="00C209D3"/>
    <w:rsid w:val="00C20F85"/>
    <w:rsid w:val="00C217AC"/>
    <w:rsid w:val="00C235DA"/>
    <w:rsid w:val="00C243C1"/>
    <w:rsid w:val="00C25E99"/>
    <w:rsid w:val="00C31559"/>
    <w:rsid w:val="00C3336A"/>
    <w:rsid w:val="00C3386D"/>
    <w:rsid w:val="00C34700"/>
    <w:rsid w:val="00C3584B"/>
    <w:rsid w:val="00C364F0"/>
    <w:rsid w:val="00C376F0"/>
    <w:rsid w:val="00C37EB5"/>
    <w:rsid w:val="00C40940"/>
    <w:rsid w:val="00C4152A"/>
    <w:rsid w:val="00C419FE"/>
    <w:rsid w:val="00C425BA"/>
    <w:rsid w:val="00C42EF8"/>
    <w:rsid w:val="00C42FD8"/>
    <w:rsid w:val="00C440BA"/>
    <w:rsid w:val="00C4463C"/>
    <w:rsid w:val="00C4519E"/>
    <w:rsid w:val="00C458EE"/>
    <w:rsid w:val="00C46201"/>
    <w:rsid w:val="00C46603"/>
    <w:rsid w:val="00C50FDE"/>
    <w:rsid w:val="00C527C3"/>
    <w:rsid w:val="00C5314B"/>
    <w:rsid w:val="00C539BD"/>
    <w:rsid w:val="00C53B09"/>
    <w:rsid w:val="00C53CA5"/>
    <w:rsid w:val="00C54A0E"/>
    <w:rsid w:val="00C54B6F"/>
    <w:rsid w:val="00C56C19"/>
    <w:rsid w:val="00C57757"/>
    <w:rsid w:val="00C577B6"/>
    <w:rsid w:val="00C5799A"/>
    <w:rsid w:val="00C6149B"/>
    <w:rsid w:val="00C61649"/>
    <w:rsid w:val="00C61F5D"/>
    <w:rsid w:val="00C6425B"/>
    <w:rsid w:val="00C64E64"/>
    <w:rsid w:val="00C650C1"/>
    <w:rsid w:val="00C65105"/>
    <w:rsid w:val="00C654D0"/>
    <w:rsid w:val="00C6690E"/>
    <w:rsid w:val="00C67177"/>
    <w:rsid w:val="00C677E5"/>
    <w:rsid w:val="00C70223"/>
    <w:rsid w:val="00C71835"/>
    <w:rsid w:val="00C7250E"/>
    <w:rsid w:val="00C739E1"/>
    <w:rsid w:val="00C73DDA"/>
    <w:rsid w:val="00C73FC1"/>
    <w:rsid w:val="00C751A7"/>
    <w:rsid w:val="00C755C6"/>
    <w:rsid w:val="00C756AA"/>
    <w:rsid w:val="00C77473"/>
    <w:rsid w:val="00C77663"/>
    <w:rsid w:val="00C776D1"/>
    <w:rsid w:val="00C77BE2"/>
    <w:rsid w:val="00C77C59"/>
    <w:rsid w:val="00C8253C"/>
    <w:rsid w:val="00C83527"/>
    <w:rsid w:val="00C843EF"/>
    <w:rsid w:val="00C85910"/>
    <w:rsid w:val="00C8691D"/>
    <w:rsid w:val="00C86F13"/>
    <w:rsid w:val="00C86F2F"/>
    <w:rsid w:val="00C87C65"/>
    <w:rsid w:val="00C90997"/>
    <w:rsid w:val="00C91D1D"/>
    <w:rsid w:val="00C928EB"/>
    <w:rsid w:val="00C93C7B"/>
    <w:rsid w:val="00C94C26"/>
    <w:rsid w:val="00C96EFD"/>
    <w:rsid w:val="00C97865"/>
    <w:rsid w:val="00CA0463"/>
    <w:rsid w:val="00CA0987"/>
    <w:rsid w:val="00CA12EB"/>
    <w:rsid w:val="00CA2412"/>
    <w:rsid w:val="00CA2F32"/>
    <w:rsid w:val="00CA32A3"/>
    <w:rsid w:val="00CA447C"/>
    <w:rsid w:val="00CA7F51"/>
    <w:rsid w:val="00CB01BD"/>
    <w:rsid w:val="00CB08AD"/>
    <w:rsid w:val="00CB1C63"/>
    <w:rsid w:val="00CB2C5F"/>
    <w:rsid w:val="00CB416F"/>
    <w:rsid w:val="00CB4A9C"/>
    <w:rsid w:val="00CB6562"/>
    <w:rsid w:val="00CC0272"/>
    <w:rsid w:val="00CC07A0"/>
    <w:rsid w:val="00CC1898"/>
    <w:rsid w:val="00CC204C"/>
    <w:rsid w:val="00CC2962"/>
    <w:rsid w:val="00CC3FBA"/>
    <w:rsid w:val="00CC6C4E"/>
    <w:rsid w:val="00CD0BAC"/>
    <w:rsid w:val="00CD219C"/>
    <w:rsid w:val="00CD3946"/>
    <w:rsid w:val="00CD3A83"/>
    <w:rsid w:val="00CD4030"/>
    <w:rsid w:val="00CD4899"/>
    <w:rsid w:val="00CD59C0"/>
    <w:rsid w:val="00CD6514"/>
    <w:rsid w:val="00CD65BE"/>
    <w:rsid w:val="00CD68F7"/>
    <w:rsid w:val="00CD69D6"/>
    <w:rsid w:val="00CD6CBB"/>
    <w:rsid w:val="00CD6D84"/>
    <w:rsid w:val="00CD6E31"/>
    <w:rsid w:val="00CD7797"/>
    <w:rsid w:val="00CE0236"/>
    <w:rsid w:val="00CE0644"/>
    <w:rsid w:val="00CE0D4A"/>
    <w:rsid w:val="00CE1B7D"/>
    <w:rsid w:val="00CE2EAC"/>
    <w:rsid w:val="00CE3209"/>
    <w:rsid w:val="00CE34EE"/>
    <w:rsid w:val="00CE39E8"/>
    <w:rsid w:val="00CE4AF1"/>
    <w:rsid w:val="00CE6992"/>
    <w:rsid w:val="00CE73D5"/>
    <w:rsid w:val="00CE7473"/>
    <w:rsid w:val="00CE7667"/>
    <w:rsid w:val="00CF1764"/>
    <w:rsid w:val="00CF1CA4"/>
    <w:rsid w:val="00CF3472"/>
    <w:rsid w:val="00CF42C7"/>
    <w:rsid w:val="00CF448E"/>
    <w:rsid w:val="00CF667D"/>
    <w:rsid w:val="00CF6EA2"/>
    <w:rsid w:val="00CF7516"/>
    <w:rsid w:val="00CF7977"/>
    <w:rsid w:val="00CF7B40"/>
    <w:rsid w:val="00CF7D71"/>
    <w:rsid w:val="00D004E0"/>
    <w:rsid w:val="00D02D02"/>
    <w:rsid w:val="00D03196"/>
    <w:rsid w:val="00D0378D"/>
    <w:rsid w:val="00D03D30"/>
    <w:rsid w:val="00D03DEB"/>
    <w:rsid w:val="00D04BB9"/>
    <w:rsid w:val="00D04E4A"/>
    <w:rsid w:val="00D05488"/>
    <w:rsid w:val="00D05B0B"/>
    <w:rsid w:val="00D069E1"/>
    <w:rsid w:val="00D07D9B"/>
    <w:rsid w:val="00D10BD6"/>
    <w:rsid w:val="00D11870"/>
    <w:rsid w:val="00D11A8A"/>
    <w:rsid w:val="00D123E2"/>
    <w:rsid w:val="00D128CE"/>
    <w:rsid w:val="00D1295C"/>
    <w:rsid w:val="00D1340E"/>
    <w:rsid w:val="00D14034"/>
    <w:rsid w:val="00D15969"/>
    <w:rsid w:val="00D16010"/>
    <w:rsid w:val="00D16466"/>
    <w:rsid w:val="00D16745"/>
    <w:rsid w:val="00D209DE"/>
    <w:rsid w:val="00D215F1"/>
    <w:rsid w:val="00D216BA"/>
    <w:rsid w:val="00D21C17"/>
    <w:rsid w:val="00D22475"/>
    <w:rsid w:val="00D22958"/>
    <w:rsid w:val="00D23045"/>
    <w:rsid w:val="00D233FC"/>
    <w:rsid w:val="00D24042"/>
    <w:rsid w:val="00D24561"/>
    <w:rsid w:val="00D24A83"/>
    <w:rsid w:val="00D25785"/>
    <w:rsid w:val="00D26375"/>
    <w:rsid w:val="00D270CE"/>
    <w:rsid w:val="00D31239"/>
    <w:rsid w:val="00D315BC"/>
    <w:rsid w:val="00D318C8"/>
    <w:rsid w:val="00D31C22"/>
    <w:rsid w:val="00D3244C"/>
    <w:rsid w:val="00D324E8"/>
    <w:rsid w:val="00D32D8F"/>
    <w:rsid w:val="00D33A05"/>
    <w:rsid w:val="00D35E39"/>
    <w:rsid w:val="00D362EA"/>
    <w:rsid w:val="00D40CCE"/>
    <w:rsid w:val="00D4184E"/>
    <w:rsid w:val="00D42FB3"/>
    <w:rsid w:val="00D44D8B"/>
    <w:rsid w:val="00D44E5E"/>
    <w:rsid w:val="00D451F7"/>
    <w:rsid w:val="00D45E40"/>
    <w:rsid w:val="00D4625F"/>
    <w:rsid w:val="00D464AA"/>
    <w:rsid w:val="00D46919"/>
    <w:rsid w:val="00D474FD"/>
    <w:rsid w:val="00D533D4"/>
    <w:rsid w:val="00D53A19"/>
    <w:rsid w:val="00D55050"/>
    <w:rsid w:val="00D5598A"/>
    <w:rsid w:val="00D561CC"/>
    <w:rsid w:val="00D564B4"/>
    <w:rsid w:val="00D56CBD"/>
    <w:rsid w:val="00D5771E"/>
    <w:rsid w:val="00D57B75"/>
    <w:rsid w:val="00D57BEB"/>
    <w:rsid w:val="00D60458"/>
    <w:rsid w:val="00D61715"/>
    <w:rsid w:val="00D61AD3"/>
    <w:rsid w:val="00D61E43"/>
    <w:rsid w:val="00D6396A"/>
    <w:rsid w:val="00D64AE7"/>
    <w:rsid w:val="00D65C83"/>
    <w:rsid w:val="00D660CE"/>
    <w:rsid w:val="00D66F89"/>
    <w:rsid w:val="00D67428"/>
    <w:rsid w:val="00D67620"/>
    <w:rsid w:val="00D67983"/>
    <w:rsid w:val="00D67B19"/>
    <w:rsid w:val="00D67D48"/>
    <w:rsid w:val="00D7025F"/>
    <w:rsid w:val="00D70C27"/>
    <w:rsid w:val="00D70F32"/>
    <w:rsid w:val="00D71B6B"/>
    <w:rsid w:val="00D71FD9"/>
    <w:rsid w:val="00D72FC8"/>
    <w:rsid w:val="00D73468"/>
    <w:rsid w:val="00D73520"/>
    <w:rsid w:val="00D735EA"/>
    <w:rsid w:val="00D736DA"/>
    <w:rsid w:val="00D73946"/>
    <w:rsid w:val="00D74044"/>
    <w:rsid w:val="00D74067"/>
    <w:rsid w:val="00D74CA1"/>
    <w:rsid w:val="00D74CA5"/>
    <w:rsid w:val="00D74DC1"/>
    <w:rsid w:val="00D74E9E"/>
    <w:rsid w:val="00D75877"/>
    <w:rsid w:val="00D75BEE"/>
    <w:rsid w:val="00D76A36"/>
    <w:rsid w:val="00D76EA9"/>
    <w:rsid w:val="00D77360"/>
    <w:rsid w:val="00D77765"/>
    <w:rsid w:val="00D81332"/>
    <w:rsid w:val="00D81764"/>
    <w:rsid w:val="00D82999"/>
    <w:rsid w:val="00D82AF2"/>
    <w:rsid w:val="00D82B1E"/>
    <w:rsid w:val="00D84052"/>
    <w:rsid w:val="00D84DDF"/>
    <w:rsid w:val="00D86333"/>
    <w:rsid w:val="00D87F70"/>
    <w:rsid w:val="00D900FC"/>
    <w:rsid w:val="00D9054C"/>
    <w:rsid w:val="00D90C6E"/>
    <w:rsid w:val="00D91476"/>
    <w:rsid w:val="00D9220E"/>
    <w:rsid w:val="00D9341A"/>
    <w:rsid w:val="00D948A4"/>
    <w:rsid w:val="00D96304"/>
    <w:rsid w:val="00D964C6"/>
    <w:rsid w:val="00D97639"/>
    <w:rsid w:val="00D97BD5"/>
    <w:rsid w:val="00DA0CBF"/>
    <w:rsid w:val="00DA0E3B"/>
    <w:rsid w:val="00DA1EF1"/>
    <w:rsid w:val="00DA3235"/>
    <w:rsid w:val="00DA35A8"/>
    <w:rsid w:val="00DA376E"/>
    <w:rsid w:val="00DA3F1D"/>
    <w:rsid w:val="00DA5866"/>
    <w:rsid w:val="00DA6F8C"/>
    <w:rsid w:val="00DA76C1"/>
    <w:rsid w:val="00DA789A"/>
    <w:rsid w:val="00DB0172"/>
    <w:rsid w:val="00DB35B7"/>
    <w:rsid w:val="00DB39B4"/>
    <w:rsid w:val="00DB408E"/>
    <w:rsid w:val="00DB43F0"/>
    <w:rsid w:val="00DB6F18"/>
    <w:rsid w:val="00DB7578"/>
    <w:rsid w:val="00DC0842"/>
    <w:rsid w:val="00DC08A1"/>
    <w:rsid w:val="00DC0BCD"/>
    <w:rsid w:val="00DC1868"/>
    <w:rsid w:val="00DC3CFA"/>
    <w:rsid w:val="00DC45B2"/>
    <w:rsid w:val="00DC4BF5"/>
    <w:rsid w:val="00DC4E40"/>
    <w:rsid w:val="00DC6065"/>
    <w:rsid w:val="00DC6DE1"/>
    <w:rsid w:val="00DC7324"/>
    <w:rsid w:val="00DD0235"/>
    <w:rsid w:val="00DD0440"/>
    <w:rsid w:val="00DD1387"/>
    <w:rsid w:val="00DD13A1"/>
    <w:rsid w:val="00DD2153"/>
    <w:rsid w:val="00DD2AF9"/>
    <w:rsid w:val="00DD370F"/>
    <w:rsid w:val="00DD3A8D"/>
    <w:rsid w:val="00DD3A91"/>
    <w:rsid w:val="00DD3F73"/>
    <w:rsid w:val="00DD474F"/>
    <w:rsid w:val="00DD5504"/>
    <w:rsid w:val="00DD67DE"/>
    <w:rsid w:val="00DD69EF"/>
    <w:rsid w:val="00DD7065"/>
    <w:rsid w:val="00DD7087"/>
    <w:rsid w:val="00DD7109"/>
    <w:rsid w:val="00DE3AE7"/>
    <w:rsid w:val="00DE42FB"/>
    <w:rsid w:val="00DE4667"/>
    <w:rsid w:val="00DE5CB5"/>
    <w:rsid w:val="00DE656B"/>
    <w:rsid w:val="00DE675A"/>
    <w:rsid w:val="00DE69C8"/>
    <w:rsid w:val="00DE7268"/>
    <w:rsid w:val="00DF1497"/>
    <w:rsid w:val="00DF28C2"/>
    <w:rsid w:val="00DF2E67"/>
    <w:rsid w:val="00DF367E"/>
    <w:rsid w:val="00DF53A0"/>
    <w:rsid w:val="00DF61E2"/>
    <w:rsid w:val="00DF712F"/>
    <w:rsid w:val="00E000C7"/>
    <w:rsid w:val="00E02AD8"/>
    <w:rsid w:val="00E02EFC"/>
    <w:rsid w:val="00E03228"/>
    <w:rsid w:val="00E0350E"/>
    <w:rsid w:val="00E03DDD"/>
    <w:rsid w:val="00E04C4A"/>
    <w:rsid w:val="00E05054"/>
    <w:rsid w:val="00E05E49"/>
    <w:rsid w:val="00E06C3D"/>
    <w:rsid w:val="00E06FBB"/>
    <w:rsid w:val="00E10449"/>
    <w:rsid w:val="00E1147F"/>
    <w:rsid w:val="00E11525"/>
    <w:rsid w:val="00E11A5E"/>
    <w:rsid w:val="00E129BA"/>
    <w:rsid w:val="00E12AAA"/>
    <w:rsid w:val="00E130E7"/>
    <w:rsid w:val="00E160C4"/>
    <w:rsid w:val="00E16FEF"/>
    <w:rsid w:val="00E17138"/>
    <w:rsid w:val="00E175A2"/>
    <w:rsid w:val="00E20497"/>
    <w:rsid w:val="00E20676"/>
    <w:rsid w:val="00E2158C"/>
    <w:rsid w:val="00E23B58"/>
    <w:rsid w:val="00E2421C"/>
    <w:rsid w:val="00E2478A"/>
    <w:rsid w:val="00E25289"/>
    <w:rsid w:val="00E304B1"/>
    <w:rsid w:val="00E30E61"/>
    <w:rsid w:val="00E30EE6"/>
    <w:rsid w:val="00E3114D"/>
    <w:rsid w:val="00E31772"/>
    <w:rsid w:val="00E31F3E"/>
    <w:rsid w:val="00E32255"/>
    <w:rsid w:val="00E32641"/>
    <w:rsid w:val="00E32687"/>
    <w:rsid w:val="00E34A9F"/>
    <w:rsid w:val="00E351A4"/>
    <w:rsid w:val="00E35C9A"/>
    <w:rsid w:val="00E36FAC"/>
    <w:rsid w:val="00E375D1"/>
    <w:rsid w:val="00E409C2"/>
    <w:rsid w:val="00E40F27"/>
    <w:rsid w:val="00E419B7"/>
    <w:rsid w:val="00E41F4B"/>
    <w:rsid w:val="00E41FA1"/>
    <w:rsid w:val="00E42167"/>
    <w:rsid w:val="00E425EA"/>
    <w:rsid w:val="00E4317C"/>
    <w:rsid w:val="00E43266"/>
    <w:rsid w:val="00E435D5"/>
    <w:rsid w:val="00E4371B"/>
    <w:rsid w:val="00E438C8"/>
    <w:rsid w:val="00E4399B"/>
    <w:rsid w:val="00E452DD"/>
    <w:rsid w:val="00E4556E"/>
    <w:rsid w:val="00E459FB"/>
    <w:rsid w:val="00E46DFC"/>
    <w:rsid w:val="00E50643"/>
    <w:rsid w:val="00E52356"/>
    <w:rsid w:val="00E52781"/>
    <w:rsid w:val="00E5369E"/>
    <w:rsid w:val="00E53F10"/>
    <w:rsid w:val="00E541B7"/>
    <w:rsid w:val="00E544E1"/>
    <w:rsid w:val="00E548C6"/>
    <w:rsid w:val="00E54E37"/>
    <w:rsid w:val="00E55533"/>
    <w:rsid w:val="00E5597E"/>
    <w:rsid w:val="00E56D36"/>
    <w:rsid w:val="00E61043"/>
    <w:rsid w:val="00E61CC8"/>
    <w:rsid w:val="00E61E53"/>
    <w:rsid w:val="00E6233C"/>
    <w:rsid w:val="00E63016"/>
    <w:rsid w:val="00E63DA7"/>
    <w:rsid w:val="00E63DB5"/>
    <w:rsid w:val="00E64B04"/>
    <w:rsid w:val="00E64CB5"/>
    <w:rsid w:val="00E664C7"/>
    <w:rsid w:val="00E66688"/>
    <w:rsid w:val="00E668D5"/>
    <w:rsid w:val="00E66A3A"/>
    <w:rsid w:val="00E676C7"/>
    <w:rsid w:val="00E67783"/>
    <w:rsid w:val="00E7027C"/>
    <w:rsid w:val="00E70A8B"/>
    <w:rsid w:val="00E71E21"/>
    <w:rsid w:val="00E73257"/>
    <w:rsid w:val="00E73CAA"/>
    <w:rsid w:val="00E74D88"/>
    <w:rsid w:val="00E76215"/>
    <w:rsid w:val="00E7648E"/>
    <w:rsid w:val="00E77409"/>
    <w:rsid w:val="00E8086B"/>
    <w:rsid w:val="00E8192A"/>
    <w:rsid w:val="00E82E20"/>
    <w:rsid w:val="00E85E06"/>
    <w:rsid w:val="00E87010"/>
    <w:rsid w:val="00E87074"/>
    <w:rsid w:val="00E90FAB"/>
    <w:rsid w:val="00E9179D"/>
    <w:rsid w:val="00E92ECA"/>
    <w:rsid w:val="00E932CC"/>
    <w:rsid w:val="00E9397B"/>
    <w:rsid w:val="00E96522"/>
    <w:rsid w:val="00EA11DA"/>
    <w:rsid w:val="00EA12CD"/>
    <w:rsid w:val="00EA20EF"/>
    <w:rsid w:val="00EA23D8"/>
    <w:rsid w:val="00EA2836"/>
    <w:rsid w:val="00EA292B"/>
    <w:rsid w:val="00EA2F5D"/>
    <w:rsid w:val="00EA3E97"/>
    <w:rsid w:val="00EA4387"/>
    <w:rsid w:val="00EA4569"/>
    <w:rsid w:val="00EA47E8"/>
    <w:rsid w:val="00EA6087"/>
    <w:rsid w:val="00EA6613"/>
    <w:rsid w:val="00EA7B8E"/>
    <w:rsid w:val="00EB0434"/>
    <w:rsid w:val="00EB1044"/>
    <w:rsid w:val="00EB378A"/>
    <w:rsid w:val="00EB3F30"/>
    <w:rsid w:val="00EB4A17"/>
    <w:rsid w:val="00EB4B30"/>
    <w:rsid w:val="00EB6F6C"/>
    <w:rsid w:val="00EB706D"/>
    <w:rsid w:val="00EB7ED7"/>
    <w:rsid w:val="00EC0171"/>
    <w:rsid w:val="00EC2633"/>
    <w:rsid w:val="00EC2A07"/>
    <w:rsid w:val="00EC47A6"/>
    <w:rsid w:val="00EC4B21"/>
    <w:rsid w:val="00EC4FF9"/>
    <w:rsid w:val="00EC5DE8"/>
    <w:rsid w:val="00EC7C39"/>
    <w:rsid w:val="00ED017F"/>
    <w:rsid w:val="00ED0F23"/>
    <w:rsid w:val="00ED1ED8"/>
    <w:rsid w:val="00ED24BD"/>
    <w:rsid w:val="00ED4664"/>
    <w:rsid w:val="00ED654B"/>
    <w:rsid w:val="00ED7A79"/>
    <w:rsid w:val="00ED7FE3"/>
    <w:rsid w:val="00EE05F5"/>
    <w:rsid w:val="00EE0787"/>
    <w:rsid w:val="00EE1577"/>
    <w:rsid w:val="00EE24A1"/>
    <w:rsid w:val="00EE4160"/>
    <w:rsid w:val="00EE45E6"/>
    <w:rsid w:val="00EE533A"/>
    <w:rsid w:val="00EE6BA7"/>
    <w:rsid w:val="00EF257B"/>
    <w:rsid w:val="00EF27AD"/>
    <w:rsid w:val="00EF2AA9"/>
    <w:rsid w:val="00EF4EE3"/>
    <w:rsid w:val="00EF58C5"/>
    <w:rsid w:val="00EF6E3B"/>
    <w:rsid w:val="00F000EE"/>
    <w:rsid w:val="00F005D5"/>
    <w:rsid w:val="00F00909"/>
    <w:rsid w:val="00F0174B"/>
    <w:rsid w:val="00F02F2C"/>
    <w:rsid w:val="00F036CC"/>
    <w:rsid w:val="00F03C8B"/>
    <w:rsid w:val="00F05FB2"/>
    <w:rsid w:val="00F0682F"/>
    <w:rsid w:val="00F07279"/>
    <w:rsid w:val="00F07604"/>
    <w:rsid w:val="00F0794D"/>
    <w:rsid w:val="00F10713"/>
    <w:rsid w:val="00F107C6"/>
    <w:rsid w:val="00F10DF8"/>
    <w:rsid w:val="00F10E9C"/>
    <w:rsid w:val="00F1135E"/>
    <w:rsid w:val="00F11A07"/>
    <w:rsid w:val="00F11AB1"/>
    <w:rsid w:val="00F13B13"/>
    <w:rsid w:val="00F1414D"/>
    <w:rsid w:val="00F14AAC"/>
    <w:rsid w:val="00F14D9A"/>
    <w:rsid w:val="00F14FB4"/>
    <w:rsid w:val="00F162BD"/>
    <w:rsid w:val="00F1686F"/>
    <w:rsid w:val="00F16D3D"/>
    <w:rsid w:val="00F22BD7"/>
    <w:rsid w:val="00F2316C"/>
    <w:rsid w:val="00F236B2"/>
    <w:rsid w:val="00F23FCA"/>
    <w:rsid w:val="00F245E9"/>
    <w:rsid w:val="00F24F53"/>
    <w:rsid w:val="00F25024"/>
    <w:rsid w:val="00F2556A"/>
    <w:rsid w:val="00F25679"/>
    <w:rsid w:val="00F26FF8"/>
    <w:rsid w:val="00F27336"/>
    <w:rsid w:val="00F305BB"/>
    <w:rsid w:val="00F30AB9"/>
    <w:rsid w:val="00F3173E"/>
    <w:rsid w:val="00F31CF4"/>
    <w:rsid w:val="00F32316"/>
    <w:rsid w:val="00F32360"/>
    <w:rsid w:val="00F324C7"/>
    <w:rsid w:val="00F326A2"/>
    <w:rsid w:val="00F3285C"/>
    <w:rsid w:val="00F32B8A"/>
    <w:rsid w:val="00F32C93"/>
    <w:rsid w:val="00F3481E"/>
    <w:rsid w:val="00F350F5"/>
    <w:rsid w:val="00F3598A"/>
    <w:rsid w:val="00F36CE4"/>
    <w:rsid w:val="00F404E3"/>
    <w:rsid w:val="00F40989"/>
    <w:rsid w:val="00F40E4C"/>
    <w:rsid w:val="00F41FB7"/>
    <w:rsid w:val="00F425D3"/>
    <w:rsid w:val="00F4276D"/>
    <w:rsid w:val="00F43365"/>
    <w:rsid w:val="00F452A5"/>
    <w:rsid w:val="00F45825"/>
    <w:rsid w:val="00F45F5D"/>
    <w:rsid w:val="00F46568"/>
    <w:rsid w:val="00F47105"/>
    <w:rsid w:val="00F476C2"/>
    <w:rsid w:val="00F479F6"/>
    <w:rsid w:val="00F47E86"/>
    <w:rsid w:val="00F5102C"/>
    <w:rsid w:val="00F51461"/>
    <w:rsid w:val="00F51C4F"/>
    <w:rsid w:val="00F56730"/>
    <w:rsid w:val="00F5674A"/>
    <w:rsid w:val="00F5724A"/>
    <w:rsid w:val="00F57357"/>
    <w:rsid w:val="00F61D9D"/>
    <w:rsid w:val="00F62441"/>
    <w:rsid w:val="00F6344B"/>
    <w:rsid w:val="00F64395"/>
    <w:rsid w:val="00F64695"/>
    <w:rsid w:val="00F65167"/>
    <w:rsid w:val="00F702E7"/>
    <w:rsid w:val="00F70CE2"/>
    <w:rsid w:val="00F717E8"/>
    <w:rsid w:val="00F71D43"/>
    <w:rsid w:val="00F727F2"/>
    <w:rsid w:val="00F735BD"/>
    <w:rsid w:val="00F738FA"/>
    <w:rsid w:val="00F74D2F"/>
    <w:rsid w:val="00F7741A"/>
    <w:rsid w:val="00F80338"/>
    <w:rsid w:val="00F80CAD"/>
    <w:rsid w:val="00F820B9"/>
    <w:rsid w:val="00F83CCF"/>
    <w:rsid w:val="00F84608"/>
    <w:rsid w:val="00F87779"/>
    <w:rsid w:val="00F878E2"/>
    <w:rsid w:val="00F87F8E"/>
    <w:rsid w:val="00F902D2"/>
    <w:rsid w:val="00F90CEC"/>
    <w:rsid w:val="00F911D0"/>
    <w:rsid w:val="00F914FA"/>
    <w:rsid w:val="00F91C08"/>
    <w:rsid w:val="00F92083"/>
    <w:rsid w:val="00F934C1"/>
    <w:rsid w:val="00F93994"/>
    <w:rsid w:val="00F93EA9"/>
    <w:rsid w:val="00F93EEE"/>
    <w:rsid w:val="00F94EE4"/>
    <w:rsid w:val="00F956CF"/>
    <w:rsid w:val="00F9577A"/>
    <w:rsid w:val="00F96268"/>
    <w:rsid w:val="00F96B28"/>
    <w:rsid w:val="00FA1047"/>
    <w:rsid w:val="00FA1E94"/>
    <w:rsid w:val="00FA23BB"/>
    <w:rsid w:val="00FA34A6"/>
    <w:rsid w:val="00FA3A24"/>
    <w:rsid w:val="00FA3CBD"/>
    <w:rsid w:val="00FA3FC1"/>
    <w:rsid w:val="00FA41F6"/>
    <w:rsid w:val="00FA5853"/>
    <w:rsid w:val="00FA6764"/>
    <w:rsid w:val="00FA6A51"/>
    <w:rsid w:val="00FA6C82"/>
    <w:rsid w:val="00FA6F79"/>
    <w:rsid w:val="00FB15C2"/>
    <w:rsid w:val="00FB2646"/>
    <w:rsid w:val="00FB5EA3"/>
    <w:rsid w:val="00FB612F"/>
    <w:rsid w:val="00FB68E0"/>
    <w:rsid w:val="00FB7EB5"/>
    <w:rsid w:val="00FC1AF9"/>
    <w:rsid w:val="00FC3137"/>
    <w:rsid w:val="00FC4201"/>
    <w:rsid w:val="00FC4A17"/>
    <w:rsid w:val="00FC62E7"/>
    <w:rsid w:val="00FC6C5B"/>
    <w:rsid w:val="00FC797B"/>
    <w:rsid w:val="00FC7A97"/>
    <w:rsid w:val="00FD0AE7"/>
    <w:rsid w:val="00FD1079"/>
    <w:rsid w:val="00FD23CA"/>
    <w:rsid w:val="00FD280F"/>
    <w:rsid w:val="00FD3808"/>
    <w:rsid w:val="00FD3C59"/>
    <w:rsid w:val="00FD3E68"/>
    <w:rsid w:val="00FD41B4"/>
    <w:rsid w:val="00FD5749"/>
    <w:rsid w:val="00FD7B48"/>
    <w:rsid w:val="00FE0D36"/>
    <w:rsid w:val="00FE17AB"/>
    <w:rsid w:val="00FE2EDC"/>
    <w:rsid w:val="00FE3004"/>
    <w:rsid w:val="00FE38EE"/>
    <w:rsid w:val="00FE39B0"/>
    <w:rsid w:val="00FE4B32"/>
    <w:rsid w:val="00FE4CAD"/>
    <w:rsid w:val="00FE4F24"/>
    <w:rsid w:val="00FE50F7"/>
    <w:rsid w:val="00FE5BC4"/>
    <w:rsid w:val="00FE6889"/>
    <w:rsid w:val="00FE6EF3"/>
    <w:rsid w:val="00FE76D0"/>
    <w:rsid w:val="00FF0389"/>
    <w:rsid w:val="00FF0A09"/>
    <w:rsid w:val="00FF2078"/>
    <w:rsid w:val="00FF2B8F"/>
    <w:rsid w:val="00FF57A3"/>
    <w:rsid w:val="00FF62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7473"/>
    <w:pPr>
      <w:ind w:left="720"/>
      <w:contextualSpacing/>
    </w:pPr>
  </w:style>
  <w:style w:type="paragraph" w:styleId="En-tte">
    <w:name w:val="header"/>
    <w:basedOn w:val="Normal"/>
    <w:link w:val="En-tteCar"/>
    <w:uiPriority w:val="99"/>
    <w:semiHidden/>
    <w:unhideWhenUsed/>
    <w:rsid w:val="00BF6523"/>
    <w:pPr>
      <w:tabs>
        <w:tab w:val="center" w:pos="4153"/>
        <w:tab w:val="right" w:pos="8306"/>
      </w:tabs>
      <w:spacing w:before="0" w:after="0"/>
    </w:pPr>
  </w:style>
  <w:style w:type="character" w:customStyle="1" w:styleId="En-tteCar">
    <w:name w:val="En-tête Car"/>
    <w:basedOn w:val="Policepardfaut"/>
    <w:link w:val="En-tte"/>
    <w:uiPriority w:val="99"/>
    <w:semiHidden/>
    <w:rsid w:val="00BF6523"/>
  </w:style>
  <w:style w:type="paragraph" w:styleId="Pieddepage">
    <w:name w:val="footer"/>
    <w:basedOn w:val="Normal"/>
    <w:link w:val="PieddepageCar"/>
    <w:uiPriority w:val="99"/>
    <w:unhideWhenUsed/>
    <w:rsid w:val="00BF6523"/>
    <w:pPr>
      <w:tabs>
        <w:tab w:val="center" w:pos="4153"/>
        <w:tab w:val="right" w:pos="8306"/>
      </w:tabs>
      <w:spacing w:before="0" w:after="0"/>
    </w:pPr>
  </w:style>
  <w:style w:type="character" w:customStyle="1" w:styleId="PieddepageCar">
    <w:name w:val="Pied de page Car"/>
    <w:basedOn w:val="Policepardfaut"/>
    <w:link w:val="Pieddepage"/>
    <w:uiPriority w:val="99"/>
    <w:rsid w:val="00BF65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3</Pages>
  <Words>1404</Words>
  <Characters>7727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15</cp:revision>
  <cp:lastPrinted>2019-12-14T21:49:00Z</cp:lastPrinted>
  <dcterms:created xsi:type="dcterms:W3CDTF">2019-11-29T18:25:00Z</dcterms:created>
  <dcterms:modified xsi:type="dcterms:W3CDTF">2019-12-14T21:52:00Z</dcterms:modified>
</cp:coreProperties>
</file>