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4" w:rsidRDefault="00904CA4" w:rsidP="00904CA4">
      <w:pPr>
        <w:bidi/>
        <w:ind w:left="360"/>
      </w:pP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محاضرة رقم(1</w:t>
      </w:r>
      <w:r>
        <w:rPr>
          <w:rFonts w:ascii="Arial" w:hAnsi="Arial" w:cs="Arial"/>
          <w:b/>
          <w:bCs/>
          <w:sz w:val="40"/>
          <w:szCs w:val="40"/>
          <w:u w:val="single"/>
          <w:lang w:bidi="ar-DZ"/>
        </w:rPr>
        <w:t>(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مقياس  المخدرات    للسنة الثالثة</w:t>
      </w:r>
    </w:p>
    <w:p w:rsidR="00904CA4" w:rsidRDefault="00904CA4" w:rsidP="00904CA4">
      <w:pPr>
        <w:bidi/>
        <w:rPr>
          <w:rFonts w:hint="cs"/>
          <w:b/>
          <w:bCs/>
          <w:sz w:val="40"/>
          <w:szCs w:val="40"/>
          <w:u w:val="single"/>
          <w:rtl/>
          <w:lang w:bidi="ar-DZ"/>
        </w:rPr>
      </w:pPr>
    </w:p>
    <w:p w:rsidR="00904CA4" w:rsidRDefault="00904CA4" w:rsidP="00904CA4">
      <w:pPr>
        <w:bidi/>
        <w:rPr>
          <w:rFonts w:hint="cs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904CA4">
        <w:rPr>
          <w:b/>
          <w:bCs/>
          <w:sz w:val="40"/>
          <w:szCs w:val="40"/>
          <w:u w:val="single"/>
          <w:rtl/>
          <w:lang w:bidi="ar-DZ"/>
        </w:rPr>
        <w:t>تعريف</w:t>
      </w:r>
      <w:proofErr w:type="gramEnd"/>
      <w:r w:rsidRPr="00904CA4">
        <w:rPr>
          <w:b/>
          <w:bCs/>
          <w:sz w:val="40"/>
          <w:szCs w:val="40"/>
          <w:u w:val="single"/>
          <w:rtl/>
          <w:lang w:bidi="ar-DZ"/>
        </w:rPr>
        <w:t xml:space="preserve"> المخدرات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:</w:t>
      </w:r>
    </w:p>
    <w:p w:rsidR="008D1E15" w:rsidRDefault="008D1E15" w:rsidP="008D1E15">
      <w:pPr>
        <w:bidi/>
        <w:rPr>
          <w:rFonts w:hint="cs"/>
          <w:b/>
          <w:bCs/>
          <w:sz w:val="40"/>
          <w:szCs w:val="40"/>
          <w:u w:val="single"/>
          <w:rtl/>
          <w:lang w:bidi="ar-DZ"/>
        </w:rPr>
      </w:pPr>
    </w:p>
    <w:p w:rsidR="008D1E15" w:rsidRPr="008D1E15" w:rsidRDefault="002606B2" w:rsidP="008D1E15">
      <w:pPr>
        <w:bidi/>
        <w:ind w:left="360"/>
        <w:rPr>
          <w:rFonts w:hint="cs"/>
          <w:b/>
          <w:bCs/>
          <w:sz w:val="32"/>
          <w:szCs w:val="32"/>
          <w:u w:val="single"/>
          <w:lang w:bidi="ar-DZ"/>
        </w:rPr>
      </w:pPr>
      <w:r w:rsidRPr="008D1E15">
        <w:rPr>
          <w:b/>
          <w:bCs/>
          <w:sz w:val="36"/>
          <w:szCs w:val="36"/>
          <w:u w:val="single"/>
          <w:rtl/>
        </w:rPr>
        <w:t xml:space="preserve">المخدر في </w:t>
      </w:r>
      <w:proofErr w:type="gramStart"/>
      <w:r w:rsidRPr="008D1E15">
        <w:rPr>
          <w:b/>
          <w:bCs/>
          <w:sz w:val="36"/>
          <w:szCs w:val="36"/>
          <w:u w:val="single"/>
          <w:rtl/>
        </w:rPr>
        <w:t>اللغة</w:t>
      </w:r>
      <w:r w:rsidRPr="008C55E1">
        <w:rPr>
          <w:b/>
          <w:bCs/>
          <w:sz w:val="40"/>
          <w:szCs w:val="40"/>
          <w:u w:val="single"/>
          <w:rtl/>
        </w:rPr>
        <w:t xml:space="preserve"> </w:t>
      </w:r>
      <w:r w:rsidR="008D1E15" w:rsidRPr="008D1E15">
        <w:rPr>
          <w:rFonts w:hint="cs"/>
          <w:sz w:val="32"/>
          <w:szCs w:val="32"/>
          <w:rtl/>
        </w:rPr>
        <w:t>:</w:t>
      </w:r>
      <w:proofErr w:type="gramEnd"/>
      <w:r w:rsidRPr="008D1E15">
        <w:rPr>
          <w:sz w:val="32"/>
          <w:szCs w:val="32"/>
          <w:rtl/>
        </w:rPr>
        <w:t xml:space="preserve">– مادة تحدث خدرا في الجسم </w:t>
      </w:r>
      <w:r w:rsidRPr="008D1E15">
        <w:rPr>
          <w:sz w:val="32"/>
          <w:szCs w:val="32"/>
          <w:rtl/>
          <w:lang w:bidi="ar-DZ"/>
        </w:rPr>
        <w:t xml:space="preserve"> بعد </w:t>
      </w:r>
      <w:r w:rsidRPr="008D1E15">
        <w:rPr>
          <w:sz w:val="32"/>
          <w:szCs w:val="32"/>
          <w:rtl/>
        </w:rPr>
        <w:t xml:space="preserve">تناولها </w:t>
      </w:r>
      <w:r w:rsidRPr="008D1E15">
        <w:rPr>
          <w:sz w:val="32"/>
          <w:szCs w:val="32"/>
          <w:rtl/>
          <w:lang w:bidi="ar-EG"/>
        </w:rPr>
        <w:t xml:space="preserve">. </w:t>
      </w:r>
      <w:r w:rsidRPr="008D1E15">
        <w:rPr>
          <w:sz w:val="32"/>
          <w:szCs w:val="32"/>
          <w:rtl/>
        </w:rPr>
        <w:t xml:space="preserve">والمخدر يشمل – </w:t>
      </w:r>
      <w:proofErr w:type="gramStart"/>
      <w:r w:rsidRPr="008D1E15">
        <w:rPr>
          <w:sz w:val="32"/>
          <w:szCs w:val="32"/>
          <w:rtl/>
        </w:rPr>
        <w:t>القلق</w:t>
      </w:r>
      <w:proofErr w:type="gramEnd"/>
      <w:r w:rsidRPr="008D1E15">
        <w:rPr>
          <w:sz w:val="32"/>
          <w:szCs w:val="32"/>
          <w:rtl/>
        </w:rPr>
        <w:t xml:space="preserve"> – الحيرة – الفتور – الكسل – </w:t>
      </w:r>
      <w:proofErr w:type="spellStart"/>
      <w:r w:rsidRPr="008D1E15">
        <w:rPr>
          <w:sz w:val="32"/>
          <w:szCs w:val="32"/>
          <w:rtl/>
        </w:rPr>
        <w:t>الثق</w:t>
      </w:r>
      <w:proofErr w:type="spellEnd"/>
      <w:r w:rsidRPr="008D1E15">
        <w:rPr>
          <w:sz w:val="32"/>
          <w:szCs w:val="32"/>
          <w:rtl/>
          <w:lang w:bidi="ar-DZ"/>
        </w:rPr>
        <w:t>ل ا</w:t>
      </w:r>
      <w:r w:rsidRPr="008D1E15">
        <w:rPr>
          <w:sz w:val="32"/>
          <w:szCs w:val="32"/>
          <w:rtl/>
        </w:rPr>
        <w:t>لاضطراب التسيب</w:t>
      </w:r>
      <w:r w:rsidRPr="008D1E15">
        <w:rPr>
          <w:sz w:val="32"/>
          <w:szCs w:val="32"/>
          <w:rtl/>
          <w:lang w:bidi="ar-EG"/>
        </w:rPr>
        <w:t>.</w:t>
      </w:r>
    </w:p>
    <w:p w:rsidR="00000000" w:rsidRPr="008D1E15" w:rsidRDefault="002606B2" w:rsidP="008D1E15">
      <w:pPr>
        <w:bidi/>
        <w:ind w:left="360"/>
        <w:rPr>
          <w:sz w:val="32"/>
          <w:szCs w:val="32"/>
          <w:lang w:bidi="ar-DZ"/>
        </w:rPr>
      </w:pPr>
      <w:r w:rsidRPr="008D1E15">
        <w:rPr>
          <w:sz w:val="32"/>
          <w:szCs w:val="32"/>
          <w:rtl/>
          <w:lang w:bidi="ar-DZ"/>
        </w:rPr>
        <w:t>والمخدر هو ما يستر الجهاز العصبي عن القيام بعمله و</w:t>
      </w:r>
      <w:r w:rsidRPr="008D1E15">
        <w:rPr>
          <w:sz w:val="32"/>
          <w:szCs w:val="32"/>
          <w:rtl/>
          <w:lang w:bidi="ar-DZ"/>
        </w:rPr>
        <w:t xml:space="preserve"> </w:t>
      </w:r>
      <w:proofErr w:type="gramStart"/>
      <w:r w:rsidRPr="008D1E15">
        <w:rPr>
          <w:sz w:val="32"/>
          <w:szCs w:val="32"/>
          <w:rtl/>
          <w:lang w:bidi="ar-DZ"/>
        </w:rPr>
        <w:t xml:space="preserve">نشاطه </w:t>
      </w:r>
      <w:r w:rsidR="008D1E15" w:rsidRPr="008D1E15">
        <w:rPr>
          <w:sz w:val="32"/>
          <w:szCs w:val="32"/>
          <w:rtl/>
          <w:lang w:bidi="ar-DZ"/>
        </w:rPr>
        <w:t xml:space="preserve"> </w:t>
      </w:r>
      <w:r w:rsidRPr="008D1E15">
        <w:rPr>
          <w:sz w:val="32"/>
          <w:szCs w:val="32"/>
          <w:rtl/>
          <w:lang w:bidi="ar-DZ"/>
        </w:rPr>
        <w:t>المعتاد</w:t>
      </w:r>
      <w:proofErr w:type="gramEnd"/>
      <w:r w:rsidRPr="008D1E15">
        <w:rPr>
          <w:sz w:val="32"/>
          <w:szCs w:val="32"/>
          <w:rtl/>
          <w:lang w:bidi="ar-DZ"/>
        </w:rPr>
        <w:t xml:space="preserve">. </w:t>
      </w:r>
    </w:p>
    <w:p w:rsidR="00000000" w:rsidRPr="008D1E15" w:rsidRDefault="002606B2" w:rsidP="008D1E15">
      <w:pPr>
        <w:bidi/>
        <w:ind w:left="360"/>
        <w:rPr>
          <w:sz w:val="32"/>
          <w:szCs w:val="32"/>
          <w:lang w:bidi="ar-DZ"/>
        </w:rPr>
      </w:pPr>
      <w:r w:rsidRPr="008D1E15">
        <w:rPr>
          <w:sz w:val="32"/>
          <w:szCs w:val="32"/>
          <w:rtl/>
          <w:lang w:bidi="ar-DZ"/>
        </w:rPr>
        <w:t xml:space="preserve">و يعرف في </w:t>
      </w:r>
      <w:r w:rsidRPr="008D1E15">
        <w:rPr>
          <w:sz w:val="32"/>
          <w:szCs w:val="32"/>
          <w:rtl/>
          <w:lang w:bidi="ar-DZ"/>
        </w:rPr>
        <w:t xml:space="preserve">الشريعة الإسلامية </w:t>
      </w:r>
      <w:r w:rsidRPr="008D1E15">
        <w:rPr>
          <w:sz w:val="32"/>
          <w:szCs w:val="32"/>
          <w:rtl/>
          <w:lang w:bidi="ar-DZ"/>
        </w:rPr>
        <w:t>:المخدر المسكن ما غطى العقل.</w:t>
      </w:r>
    </w:p>
    <w:p w:rsidR="00000000" w:rsidRPr="008D1E15" w:rsidRDefault="002606B2" w:rsidP="008D1E15">
      <w:pPr>
        <w:bidi/>
        <w:ind w:left="360"/>
        <w:rPr>
          <w:sz w:val="32"/>
          <w:szCs w:val="32"/>
          <w:lang w:bidi="ar-DZ"/>
        </w:rPr>
      </w:pPr>
      <w:r w:rsidRPr="008D1E15">
        <w:rPr>
          <w:sz w:val="32"/>
          <w:szCs w:val="32"/>
          <w:rtl/>
          <w:lang w:bidi="ar-DZ"/>
        </w:rPr>
        <w:t>المادة التي يؤدي تعاطيها إلى  حالة تخدير كلي أو جزئي مع فقد الوعي و</w:t>
      </w:r>
      <w:r w:rsidRPr="008D1E15">
        <w:rPr>
          <w:sz w:val="32"/>
          <w:szCs w:val="32"/>
          <w:rtl/>
          <w:lang w:bidi="ar-DZ"/>
        </w:rPr>
        <w:t xml:space="preserve"> تعطي هذه المادة شعورا كاذبا بالنشوة والسعادة مع الهروب من عالم الواقع إلى عالم الخيال.</w:t>
      </w:r>
    </w:p>
    <w:p w:rsidR="00000000" w:rsidRDefault="002606B2" w:rsidP="008D1E15">
      <w:pPr>
        <w:bidi/>
        <w:ind w:left="360"/>
        <w:rPr>
          <w:rFonts w:hint="cs"/>
          <w:sz w:val="32"/>
          <w:szCs w:val="32"/>
          <w:rtl/>
          <w:lang w:bidi="ar-DZ"/>
        </w:rPr>
      </w:pPr>
      <w:r w:rsidRPr="008D1E15">
        <w:rPr>
          <w:sz w:val="32"/>
          <w:szCs w:val="32"/>
          <w:rtl/>
          <w:lang w:bidi="ar-DZ"/>
        </w:rPr>
        <w:t xml:space="preserve">هي كل مادة خام أو مستحضرة تحتوي على جواهر </w:t>
      </w:r>
      <w:r w:rsidRPr="008D1E15">
        <w:rPr>
          <w:sz w:val="32"/>
          <w:szCs w:val="32"/>
          <w:rtl/>
          <w:lang w:bidi="ar-DZ"/>
        </w:rPr>
        <w:t>منبهة أو مسكنة من شأنها إذا استخدمت في غير الأغراض الطبيعية و</w:t>
      </w:r>
      <w:r w:rsidRPr="008D1E15">
        <w:rPr>
          <w:sz w:val="32"/>
          <w:szCs w:val="32"/>
          <w:rtl/>
          <w:lang w:bidi="ar-DZ"/>
        </w:rPr>
        <w:t xml:space="preserve"> الصناعية الموجهة أن تؤدي إلى حالة من التعود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الإدمان عليها مما يضر بالفرد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المجتمع جسميا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نفسيا</w:t>
      </w:r>
      <w:r w:rsidRPr="008D1E15">
        <w:rPr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اجتماعيا.</w:t>
      </w:r>
    </w:p>
    <w:p w:rsidR="00000000" w:rsidRDefault="002606B2" w:rsidP="008D1E15">
      <w:pPr>
        <w:bidi/>
        <w:ind w:left="360"/>
        <w:rPr>
          <w:rFonts w:hint="cs"/>
          <w:sz w:val="32"/>
          <w:szCs w:val="32"/>
          <w:rtl/>
          <w:lang w:bidi="ar-DZ"/>
        </w:rPr>
      </w:pPr>
      <w:proofErr w:type="gramStart"/>
      <w:r w:rsidRPr="008D1E15">
        <w:rPr>
          <w:b/>
          <w:bCs/>
          <w:sz w:val="36"/>
          <w:szCs w:val="36"/>
          <w:u w:val="single"/>
          <w:rtl/>
          <w:lang w:bidi="ar-DZ"/>
        </w:rPr>
        <w:t>التعريف</w:t>
      </w:r>
      <w:proofErr w:type="gramEnd"/>
      <w:r w:rsidRPr="008D1E15">
        <w:rPr>
          <w:b/>
          <w:bCs/>
          <w:sz w:val="36"/>
          <w:szCs w:val="36"/>
          <w:u w:val="single"/>
          <w:rtl/>
          <w:lang w:bidi="ar-DZ"/>
        </w:rPr>
        <w:t xml:space="preserve"> العلمي</w:t>
      </w:r>
      <w:r w:rsidRPr="008D1E15">
        <w:rPr>
          <w:sz w:val="32"/>
          <w:szCs w:val="32"/>
          <w:rtl/>
          <w:lang w:bidi="ar-DZ"/>
        </w:rPr>
        <w:t xml:space="preserve">: مادة كيميائية تسبب النعاس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النوم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غياب الوعي المصحوب بتسكين الأل</w:t>
      </w:r>
      <w:r w:rsidRPr="008D1E15">
        <w:rPr>
          <w:sz w:val="32"/>
          <w:szCs w:val="32"/>
          <w:rtl/>
          <w:lang w:bidi="ar-DZ"/>
        </w:rPr>
        <w:t>م.</w:t>
      </w:r>
    </w:p>
    <w:p w:rsidR="008D1E15" w:rsidRPr="008D1E15" w:rsidRDefault="008D1E15" w:rsidP="008D1E15">
      <w:pPr>
        <w:bidi/>
        <w:ind w:left="360"/>
        <w:rPr>
          <w:sz w:val="32"/>
          <w:szCs w:val="32"/>
          <w:lang w:bidi="ar-DZ"/>
        </w:rPr>
      </w:pPr>
    </w:p>
    <w:p w:rsidR="00000000" w:rsidRDefault="002606B2" w:rsidP="008D1E15">
      <w:pPr>
        <w:bidi/>
        <w:ind w:left="360"/>
        <w:rPr>
          <w:rFonts w:hint="cs"/>
          <w:sz w:val="32"/>
          <w:szCs w:val="32"/>
          <w:rtl/>
          <w:lang w:bidi="ar-DZ"/>
        </w:rPr>
      </w:pPr>
      <w:r w:rsidRPr="008D1E15">
        <w:rPr>
          <w:sz w:val="32"/>
          <w:szCs w:val="32"/>
          <w:rtl/>
          <w:lang w:bidi="ar-DZ"/>
        </w:rPr>
        <w:t xml:space="preserve">هي كذلك كل مادة تؤدي إلى </w:t>
      </w:r>
      <w:proofErr w:type="spellStart"/>
      <w:r w:rsidRPr="008D1E15">
        <w:rPr>
          <w:sz w:val="32"/>
          <w:szCs w:val="32"/>
          <w:rtl/>
          <w:lang w:bidi="ar-DZ"/>
        </w:rPr>
        <w:t>إفتقار</w:t>
      </w:r>
      <w:proofErr w:type="spellEnd"/>
      <w:r w:rsidRPr="008D1E15">
        <w:rPr>
          <w:sz w:val="32"/>
          <w:szCs w:val="32"/>
          <w:rtl/>
          <w:lang w:bidi="ar-DZ"/>
        </w:rPr>
        <w:t xml:space="preserve"> قدرة الإحساس لما يدور حول الشخص المتناول لهذه المادة أو إلى النعاس،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أحيانا إلى النوم </w:t>
      </w:r>
      <w:proofErr w:type="spellStart"/>
      <w:r w:rsidRPr="008D1E15">
        <w:rPr>
          <w:sz w:val="32"/>
          <w:szCs w:val="32"/>
          <w:rtl/>
          <w:lang w:bidi="ar-DZ"/>
        </w:rPr>
        <w:t>لإحتواء</w:t>
      </w:r>
      <w:proofErr w:type="spellEnd"/>
      <w:r w:rsidRPr="008D1E15">
        <w:rPr>
          <w:sz w:val="32"/>
          <w:szCs w:val="32"/>
          <w:rtl/>
          <w:lang w:bidi="ar-DZ"/>
        </w:rPr>
        <w:t xml:space="preserve"> هذه المادة على جواهر مضعفة أو مسكنة أو منبهة ،وإذا تعاطاها الشخص بغير </w:t>
      </w:r>
      <w:proofErr w:type="spellStart"/>
      <w:r w:rsidRPr="008D1E15">
        <w:rPr>
          <w:sz w:val="32"/>
          <w:szCs w:val="32"/>
          <w:rtl/>
          <w:lang w:bidi="ar-DZ"/>
        </w:rPr>
        <w:t>إستشارة</w:t>
      </w:r>
      <w:proofErr w:type="spellEnd"/>
      <w:r w:rsidRPr="008D1E15">
        <w:rPr>
          <w:sz w:val="32"/>
          <w:szCs w:val="32"/>
          <w:rtl/>
          <w:lang w:bidi="ar-DZ"/>
        </w:rPr>
        <w:t xml:space="preserve"> الطبيب المختص أضرته جسميا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نفسيا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</w:t>
      </w:r>
      <w:proofErr w:type="spellStart"/>
      <w:r w:rsidRPr="008D1E15">
        <w:rPr>
          <w:sz w:val="32"/>
          <w:szCs w:val="32"/>
          <w:rtl/>
          <w:lang w:bidi="ar-DZ"/>
        </w:rPr>
        <w:t>إجتماعيا</w:t>
      </w:r>
      <w:proofErr w:type="spellEnd"/>
      <w:r w:rsidRPr="008D1E15">
        <w:rPr>
          <w:sz w:val="32"/>
          <w:szCs w:val="32"/>
          <w:rtl/>
          <w:lang w:bidi="ar-DZ"/>
        </w:rPr>
        <w:t>.</w:t>
      </w:r>
    </w:p>
    <w:p w:rsidR="008D1E15" w:rsidRPr="008D1E15" w:rsidRDefault="008D1E15" w:rsidP="008D1E15">
      <w:pPr>
        <w:bidi/>
        <w:ind w:left="360"/>
        <w:rPr>
          <w:sz w:val="32"/>
          <w:szCs w:val="32"/>
          <w:lang w:bidi="ar-DZ"/>
        </w:rPr>
      </w:pPr>
    </w:p>
    <w:p w:rsidR="00000000" w:rsidRPr="008D1E15" w:rsidRDefault="002606B2" w:rsidP="008D1E15">
      <w:pPr>
        <w:bidi/>
        <w:ind w:left="360"/>
        <w:rPr>
          <w:sz w:val="32"/>
          <w:szCs w:val="32"/>
          <w:lang w:bidi="ar-DZ"/>
        </w:rPr>
      </w:pPr>
      <w:r w:rsidRPr="008D1E15">
        <w:rPr>
          <w:b/>
          <w:bCs/>
          <w:sz w:val="36"/>
          <w:szCs w:val="36"/>
          <w:u w:val="single"/>
          <w:rtl/>
          <w:lang w:bidi="ar-DZ"/>
        </w:rPr>
        <w:t>التعريف القانوني</w:t>
      </w:r>
      <w:r w:rsidRPr="008D1E15">
        <w:rPr>
          <w:sz w:val="32"/>
          <w:szCs w:val="32"/>
          <w:rtl/>
          <w:lang w:bidi="ar-DZ"/>
        </w:rPr>
        <w:t xml:space="preserve">: هو مجموعة من المواد تسبب الإدمان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تسمم الجهاز العصبي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يحظر تداولها </w:t>
      </w:r>
      <w:r w:rsidRPr="008D1E15">
        <w:rPr>
          <w:sz w:val="32"/>
          <w:szCs w:val="32"/>
          <w:rtl/>
          <w:lang w:bidi="ar-DZ"/>
        </w:rPr>
        <w:t>أ</w:t>
      </w:r>
      <w:r w:rsidRPr="008D1E15">
        <w:rPr>
          <w:sz w:val="32"/>
          <w:szCs w:val="32"/>
          <w:rtl/>
          <w:lang w:bidi="ar-DZ"/>
        </w:rPr>
        <w:t xml:space="preserve"> وزراعتها أو صناعتها إلا لأغراض يحددها القانون </w:t>
      </w:r>
      <w:r w:rsidRPr="008D1E15">
        <w:rPr>
          <w:sz w:val="32"/>
          <w:szCs w:val="32"/>
          <w:rtl/>
          <w:lang w:bidi="ar-DZ"/>
        </w:rPr>
        <w:t>و</w:t>
      </w:r>
      <w:r w:rsidRPr="008D1E15">
        <w:rPr>
          <w:sz w:val="32"/>
          <w:szCs w:val="32"/>
          <w:rtl/>
          <w:lang w:bidi="ar-DZ"/>
        </w:rPr>
        <w:t xml:space="preserve"> لا تستعمل إلا بمن يرخص له ذلك سواء كانت طبيعية أو مصنعة من </w:t>
      </w:r>
      <w:proofErr w:type="gramStart"/>
      <w:r w:rsidRPr="008D1E15">
        <w:rPr>
          <w:sz w:val="32"/>
          <w:szCs w:val="32"/>
          <w:rtl/>
          <w:lang w:bidi="ar-DZ"/>
        </w:rPr>
        <w:t>المخدرات .</w:t>
      </w:r>
      <w:proofErr w:type="gramEnd"/>
      <w:r w:rsidRPr="008D1E15">
        <w:rPr>
          <w:sz w:val="32"/>
          <w:szCs w:val="32"/>
          <w:lang w:bidi="ar-DZ"/>
        </w:rPr>
        <w:t xml:space="preserve"> </w:t>
      </w:r>
    </w:p>
    <w:p w:rsidR="008D1E15" w:rsidRPr="008D1E15" w:rsidRDefault="008D1E15" w:rsidP="008D1E15">
      <w:pPr>
        <w:bidi/>
        <w:ind w:left="360"/>
        <w:rPr>
          <w:sz w:val="32"/>
          <w:szCs w:val="32"/>
          <w:lang w:bidi="ar-DZ"/>
        </w:rPr>
      </w:pPr>
    </w:p>
    <w:p w:rsidR="00000000" w:rsidRDefault="008D1E15" w:rsidP="008D1E15">
      <w:pPr>
        <w:bidi/>
        <w:rPr>
          <w:rFonts w:hint="cs"/>
          <w:b/>
          <w:bCs/>
          <w:sz w:val="40"/>
          <w:szCs w:val="40"/>
          <w:u w:val="single"/>
          <w:rtl/>
          <w:lang w:bidi="ar-DZ"/>
        </w:rPr>
      </w:pPr>
      <w:r w:rsidRPr="008D1E15">
        <w:rPr>
          <w:b/>
          <w:bCs/>
          <w:sz w:val="40"/>
          <w:szCs w:val="40"/>
          <w:u w:val="single"/>
          <w:rtl/>
          <w:lang w:bidi="ar-DZ"/>
        </w:rPr>
        <w:lastRenderedPageBreak/>
        <w:t>تاريخ المخدرات</w:t>
      </w:r>
      <w:r w:rsidR="00E63274">
        <w:rPr>
          <w:rFonts w:hint="cs"/>
          <w:b/>
          <w:bCs/>
          <w:sz w:val="40"/>
          <w:szCs w:val="40"/>
          <w:u w:val="single"/>
          <w:rtl/>
          <w:lang w:bidi="ar-DZ"/>
        </w:rPr>
        <w:t>:</w:t>
      </w:r>
    </w:p>
    <w:p w:rsidR="00E63274" w:rsidRDefault="00E63274" w:rsidP="00E63274">
      <w:pPr>
        <w:bidi/>
        <w:rPr>
          <w:rFonts w:hint="cs"/>
          <w:b/>
          <w:bCs/>
          <w:sz w:val="40"/>
          <w:szCs w:val="40"/>
          <w:u w:val="single"/>
          <w:rtl/>
          <w:lang w:bidi="ar-DZ"/>
        </w:rPr>
      </w:pPr>
    </w:p>
    <w:p w:rsidR="00000000" w:rsidRPr="00E63274" w:rsidRDefault="002606B2" w:rsidP="00E63274">
      <w:pPr>
        <w:bidi/>
        <w:ind w:left="360"/>
        <w:jc w:val="both"/>
        <w:rPr>
          <w:sz w:val="32"/>
          <w:szCs w:val="32"/>
          <w:lang w:bidi="ar-DZ"/>
        </w:rPr>
      </w:pPr>
      <w:r w:rsidRPr="00E63274">
        <w:rPr>
          <w:sz w:val="32"/>
          <w:szCs w:val="32"/>
          <w:rtl/>
          <w:lang w:bidi="ar-DZ"/>
        </w:rPr>
        <w:t xml:space="preserve">مند </w:t>
      </w:r>
      <w:r w:rsidRPr="00E63274">
        <w:rPr>
          <w:sz w:val="32"/>
          <w:szCs w:val="32"/>
          <w:rtl/>
          <w:lang w:bidi="ar-DZ"/>
        </w:rPr>
        <w:t xml:space="preserve">العصور القديمة قام الناس بزراعة نباتات مخدرة لأغراض ترفيهية </w:t>
      </w:r>
      <w:proofErr w:type="spellStart"/>
      <w:r w:rsidRPr="00E63274">
        <w:rPr>
          <w:sz w:val="32"/>
          <w:szCs w:val="32"/>
          <w:rtl/>
          <w:lang w:bidi="ar-DZ"/>
        </w:rPr>
        <w:t>او</w:t>
      </w:r>
      <w:proofErr w:type="spellEnd"/>
      <w:r w:rsidRPr="00E63274">
        <w:rPr>
          <w:sz w:val="32"/>
          <w:szCs w:val="32"/>
          <w:rtl/>
          <w:lang w:bidi="ar-DZ"/>
        </w:rPr>
        <w:t xml:space="preserve"> طبية </w:t>
      </w:r>
      <w:proofErr w:type="spellStart"/>
      <w:r w:rsidRPr="00E63274">
        <w:rPr>
          <w:sz w:val="32"/>
          <w:szCs w:val="32"/>
          <w:rtl/>
          <w:lang w:bidi="ar-DZ"/>
        </w:rPr>
        <w:t>أواجتماعية</w:t>
      </w:r>
      <w:proofErr w:type="spellEnd"/>
      <w:r w:rsidRPr="00E63274">
        <w:rPr>
          <w:sz w:val="32"/>
          <w:szCs w:val="32"/>
          <w:rtl/>
          <w:lang w:bidi="ar-DZ"/>
        </w:rPr>
        <w:t xml:space="preserve"> و هذا ما وجدناه في التراث الحضارات القديمة</w:t>
      </w:r>
    </w:p>
    <w:p w:rsidR="00000000" w:rsidRPr="00E63274" w:rsidRDefault="002606B2" w:rsidP="00E63274">
      <w:pPr>
        <w:bidi/>
        <w:ind w:left="360"/>
        <w:jc w:val="both"/>
        <w:rPr>
          <w:sz w:val="32"/>
          <w:szCs w:val="32"/>
          <w:lang w:bidi="ar-DZ"/>
        </w:rPr>
      </w:pPr>
      <w:r w:rsidRPr="00E63274">
        <w:rPr>
          <w:sz w:val="32"/>
          <w:szCs w:val="32"/>
          <w:rtl/>
          <w:lang w:bidi="ar-DZ"/>
        </w:rPr>
        <w:t>وعرفتها أقدم الحضارات في العالم فقد وجدت لوحة سومرية يعود تاريخها إلى الألف الرابعة قبل الميلاد تدل على استعمال السومريين للأفيون وك</w:t>
      </w:r>
      <w:r w:rsidRPr="00E63274">
        <w:rPr>
          <w:sz w:val="32"/>
          <w:szCs w:val="32"/>
          <w:rtl/>
          <w:lang w:bidi="ar-DZ"/>
        </w:rPr>
        <w:t>انوا يطلقون عليه نبات السعادة.</w:t>
      </w:r>
    </w:p>
    <w:p w:rsidR="00000000" w:rsidRPr="00E63274" w:rsidRDefault="002606B2" w:rsidP="00E63274">
      <w:pPr>
        <w:bidi/>
        <w:ind w:left="360"/>
        <w:jc w:val="both"/>
        <w:rPr>
          <w:sz w:val="32"/>
          <w:szCs w:val="32"/>
          <w:lang w:bidi="ar-DZ"/>
        </w:rPr>
      </w:pPr>
      <w:proofErr w:type="gramStart"/>
      <w:r w:rsidRPr="00E63274">
        <w:rPr>
          <w:sz w:val="32"/>
          <w:szCs w:val="32"/>
          <w:rtl/>
          <w:lang w:bidi="ar-DZ"/>
        </w:rPr>
        <w:t>نقوش</w:t>
      </w:r>
      <w:proofErr w:type="gramEnd"/>
      <w:r w:rsidRPr="00E63274">
        <w:rPr>
          <w:sz w:val="32"/>
          <w:szCs w:val="32"/>
          <w:rtl/>
          <w:lang w:bidi="ar-DZ"/>
        </w:rPr>
        <w:t xml:space="preserve"> على جدران المعابد.</w:t>
      </w:r>
    </w:p>
    <w:p w:rsidR="00000000" w:rsidRPr="00E63274" w:rsidRDefault="002606B2" w:rsidP="00E63274">
      <w:pPr>
        <w:bidi/>
        <w:ind w:left="360"/>
        <w:jc w:val="both"/>
        <w:rPr>
          <w:rFonts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E63274">
        <w:rPr>
          <w:sz w:val="32"/>
          <w:szCs w:val="32"/>
          <w:rtl/>
          <w:lang w:bidi="ar-DZ"/>
        </w:rPr>
        <w:t>كتابات</w:t>
      </w:r>
      <w:proofErr w:type="gramEnd"/>
      <w:r w:rsidRPr="00E63274">
        <w:rPr>
          <w:sz w:val="32"/>
          <w:szCs w:val="32"/>
          <w:rtl/>
          <w:lang w:bidi="ar-DZ"/>
        </w:rPr>
        <w:t xml:space="preserve"> على </w:t>
      </w:r>
      <w:proofErr w:type="spellStart"/>
      <w:r w:rsidRPr="00E63274">
        <w:rPr>
          <w:sz w:val="32"/>
          <w:szCs w:val="32"/>
          <w:rtl/>
          <w:lang w:bidi="ar-DZ"/>
        </w:rPr>
        <w:t>على</w:t>
      </w:r>
      <w:proofErr w:type="spellEnd"/>
      <w:r w:rsidRPr="00E63274">
        <w:rPr>
          <w:sz w:val="32"/>
          <w:szCs w:val="32"/>
          <w:rtl/>
          <w:lang w:bidi="ar-DZ"/>
        </w:rPr>
        <w:t xml:space="preserve"> أوراق البردي المصرية القديمة و</w:t>
      </w:r>
      <w:r w:rsidRPr="00E63274">
        <w:rPr>
          <w:sz w:val="32"/>
          <w:szCs w:val="32"/>
          <w:rtl/>
          <w:lang w:bidi="ar-DZ"/>
        </w:rPr>
        <w:t xml:space="preserve"> يقال أن الفراعنة هم أول من عرف المخدرات في المنطقة العربية.ولكن استعمالها كان بعيدا عن الإدمان فمثلا استعمل الأفيون في </w:t>
      </w:r>
      <w:proofErr w:type="gramStart"/>
      <w:r w:rsidRPr="00E63274">
        <w:rPr>
          <w:sz w:val="32"/>
          <w:szCs w:val="32"/>
          <w:rtl/>
          <w:lang w:bidi="ar-DZ"/>
        </w:rPr>
        <w:t>علاج  أمراض</w:t>
      </w:r>
      <w:proofErr w:type="gramEnd"/>
      <w:r w:rsidRPr="00E63274">
        <w:rPr>
          <w:sz w:val="32"/>
          <w:szCs w:val="32"/>
          <w:rtl/>
          <w:lang w:bidi="ar-DZ"/>
        </w:rPr>
        <w:t xml:space="preserve"> العيون وكمرهم لتخفيف آ</w:t>
      </w:r>
      <w:r w:rsidRPr="00E63274">
        <w:rPr>
          <w:sz w:val="32"/>
          <w:szCs w:val="32"/>
          <w:rtl/>
          <w:lang w:bidi="ar-DZ"/>
        </w:rPr>
        <w:t xml:space="preserve">لام الجسم </w:t>
      </w:r>
      <w:r w:rsidRPr="00E63274">
        <w:rPr>
          <w:sz w:val="32"/>
          <w:szCs w:val="32"/>
          <w:rtl/>
          <w:lang w:bidi="ar-DZ"/>
        </w:rPr>
        <w:t>و</w:t>
      </w:r>
      <w:r w:rsidRPr="00E63274">
        <w:rPr>
          <w:sz w:val="32"/>
          <w:szCs w:val="32"/>
          <w:rtl/>
          <w:lang w:bidi="ar-DZ"/>
        </w:rPr>
        <w:t xml:space="preserve"> الخشخاش يستعمل كدواء لتهدئة صراخ الأطفال</w:t>
      </w:r>
      <w:r w:rsidRPr="00E63274">
        <w:rPr>
          <w:b/>
          <w:bCs/>
          <w:sz w:val="32"/>
          <w:szCs w:val="32"/>
          <w:u w:val="single"/>
          <w:rtl/>
          <w:lang w:bidi="ar-DZ"/>
        </w:rPr>
        <w:t>.</w:t>
      </w:r>
    </w:p>
    <w:p w:rsidR="00000000" w:rsidRPr="00E63274" w:rsidRDefault="002606B2" w:rsidP="00E63274">
      <w:pPr>
        <w:bidi/>
        <w:ind w:left="360"/>
        <w:jc w:val="both"/>
        <w:rPr>
          <w:sz w:val="32"/>
          <w:szCs w:val="32"/>
          <w:lang w:bidi="ar-DZ"/>
        </w:rPr>
      </w:pPr>
      <w:r w:rsidRPr="00E63274">
        <w:rPr>
          <w:sz w:val="32"/>
          <w:szCs w:val="32"/>
          <w:rtl/>
          <w:lang w:bidi="ar-DZ"/>
        </w:rPr>
        <w:t>أو كأساطير تناقلتها الأجيال ، فالهندوس على سبيل المثال كانوا يعتقدون أن الإله (</w:t>
      </w:r>
      <w:proofErr w:type="spellStart"/>
      <w:r w:rsidRPr="00E63274">
        <w:rPr>
          <w:sz w:val="32"/>
          <w:szCs w:val="32"/>
          <w:rtl/>
          <w:lang w:bidi="ar-DZ"/>
        </w:rPr>
        <w:t>شيفا</w:t>
      </w:r>
      <w:proofErr w:type="spellEnd"/>
      <w:r w:rsidRPr="00E63274">
        <w:rPr>
          <w:sz w:val="32"/>
          <w:szCs w:val="32"/>
          <w:rtl/>
          <w:lang w:bidi="ar-DZ"/>
        </w:rPr>
        <w:t xml:space="preserve">) هو الذي يأتي بنبات القنب من المحيط، ثم تستخرج منه باقي </w:t>
      </w:r>
      <w:proofErr w:type="spellStart"/>
      <w:r w:rsidRPr="00E63274">
        <w:rPr>
          <w:sz w:val="32"/>
          <w:szCs w:val="32"/>
          <w:rtl/>
          <w:lang w:bidi="ar-DZ"/>
        </w:rPr>
        <w:t>الألهة</w:t>
      </w:r>
      <w:proofErr w:type="spellEnd"/>
      <w:r w:rsidRPr="00E63274">
        <w:rPr>
          <w:sz w:val="32"/>
          <w:szCs w:val="32"/>
          <w:rtl/>
          <w:lang w:bidi="ar-DZ"/>
        </w:rPr>
        <w:t xml:space="preserve"> ما وصفوه بالرحيق الإلهي ويقصدون </w:t>
      </w:r>
      <w:proofErr w:type="spellStart"/>
      <w:r w:rsidRPr="00E63274">
        <w:rPr>
          <w:sz w:val="32"/>
          <w:szCs w:val="32"/>
          <w:rtl/>
          <w:lang w:bidi="ar-DZ"/>
        </w:rPr>
        <w:t>به</w:t>
      </w:r>
      <w:proofErr w:type="spellEnd"/>
      <w:r w:rsidRPr="00E63274">
        <w:rPr>
          <w:sz w:val="32"/>
          <w:szCs w:val="32"/>
          <w:rtl/>
          <w:lang w:bidi="ar-DZ"/>
        </w:rPr>
        <w:t xml:space="preserve"> الحشيش.</w:t>
      </w:r>
    </w:p>
    <w:p w:rsidR="00000000" w:rsidRPr="00E63274" w:rsidRDefault="002606B2" w:rsidP="00E63274">
      <w:pPr>
        <w:bidi/>
        <w:ind w:left="360"/>
        <w:jc w:val="both"/>
        <w:rPr>
          <w:rFonts w:hint="cs"/>
          <w:sz w:val="32"/>
          <w:szCs w:val="32"/>
          <w:rtl/>
          <w:lang w:bidi="ar-DZ"/>
        </w:rPr>
      </w:pPr>
      <w:r w:rsidRPr="00E63274">
        <w:rPr>
          <w:sz w:val="32"/>
          <w:szCs w:val="32"/>
          <w:rtl/>
          <w:lang w:bidi="ar-DZ"/>
        </w:rPr>
        <w:t>ونقش الإغ</w:t>
      </w:r>
      <w:r w:rsidRPr="00E63274">
        <w:rPr>
          <w:sz w:val="32"/>
          <w:szCs w:val="32"/>
          <w:rtl/>
          <w:lang w:bidi="ar-DZ"/>
        </w:rPr>
        <w:t xml:space="preserve">ريق صوراً لنبات الخشاش على جدران المقابر والمعابد، واختلف المدلول الرمزي لهذه النقوش حسب الآلهة التي تمسك </w:t>
      </w:r>
      <w:proofErr w:type="spellStart"/>
      <w:r w:rsidRPr="00E63274">
        <w:rPr>
          <w:sz w:val="32"/>
          <w:szCs w:val="32"/>
          <w:rtl/>
          <w:lang w:bidi="ar-DZ"/>
        </w:rPr>
        <w:t>بها</w:t>
      </w:r>
      <w:proofErr w:type="spellEnd"/>
      <w:r w:rsidRPr="00E63274">
        <w:rPr>
          <w:sz w:val="32"/>
          <w:szCs w:val="32"/>
          <w:rtl/>
          <w:lang w:bidi="ar-DZ"/>
        </w:rPr>
        <w:t>، ففي يد الإلهة (</w:t>
      </w:r>
      <w:proofErr w:type="spellStart"/>
      <w:r w:rsidRPr="00E63274">
        <w:rPr>
          <w:sz w:val="32"/>
          <w:szCs w:val="32"/>
          <w:rtl/>
          <w:lang w:bidi="ar-DZ"/>
        </w:rPr>
        <w:t>هيرا</w:t>
      </w:r>
      <w:proofErr w:type="spellEnd"/>
      <w:r w:rsidRPr="00E63274">
        <w:rPr>
          <w:sz w:val="32"/>
          <w:szCs w:val="32"/>
          <w:rtl/>
          <w:lang w:bidi="ar-DZ"/>
        </w:rPr>
        <w:t>) تعني الأمومة، والإلهة (</w:t>
      </w:r>
      <w:proofErr w:type="spellStart"/>
      <w:r w:rsidRPr="00E63274">
        <w:rPr>
          <w:sz w:val="32"/>
          <w:szCs w:val="32"/>
          <w:rtl/>
          <w:lang w:bidi="ar-DZ"/>
        </w:rPr>
        <w:t>ديميتر</w:t>
      </w:r>
      <w:proofErr w:type="spellEnd"/>
      <w:r w:rsidRPr="00E63274">
        <w:rPr>
          <w:sz w:val="32"/>
          <w:szCs w:val="32"/>
          <w:rtl/>
          <w:lang w:bidi="ar-DZ"/>
        </w:rPr>
        <w:t>) تعني خصوبة الأرض، والإله (بلوتو)تعني الموت أو النوم الأبدي.</w:t>
      </w:r>
    </w:p>
    <w:p w:rsidR="00000000" w:rsidRPr="00E63274" w:rsidRDefault="002606B2" w:rsidP="00E63274">
      <w:pPr>
        <w:bidi/>
        <w:ind w:left="1080"/>
        <w:jc w:val="both"/>
        <w:rPr>
          <w:sz w:val="32"/>
          <w:szCs w:val="32"/>
          <w:lang w:bidi="ar-DZ"/>
        </w:rPr>
      </w:pPr>
      <w:r w:rsidRPr="00E63274">
        <w:rPr>
          <w:sz w:val="32"/>
          <w:szCs w:val="32"/>
          <w:rtl/>
          <w:lang w:bidi="ar-DZ"/>
        </w:rPr>
        <w:t xml:space="preserve">أما قبائل </w:t>
      </w:r>
      <w:proofErr w:type="spellStart"/>
      <w:r w:rsidRPr="00E63274">
        <w:rPr>
          <w:sz w:val="32"/>
          <w:szCs w:val="32"/>
          <w:rtl/>
          <w:lang w:bidi="ar-DZ"/>
        </w:rPr>
        <w:t>الإنديز</w:t>
      </w:r>
      <w:proofErr w:type="spellEnd"/>
      <w:r w:rsidRPr="00E63274">
        <w:rPr>
          <w:sz w:val="32"/>
          <w:szCs w:val="32"/>
          <w:rtl/>
          <w:lang w:bidi="ar-DZ"/>
        </w:rPr>
        <w:t xml:space="preserve"> فقد </w:t>
      </w:r>
      <w:r w:rsidRPr="00E63274">
        <w:rPr>
          <w:sz w:val="32"/>
          <w:szCs w:val="32"/>
          <w:rtl/>
          <w:lang w:bidi="ar-DZ"/>
        </w:rPr>
        <w:t xml:space="preserve">انتشرت بينهم أسطورة تقول بأن امرأة نزلت من السماء لتخفف آلام الناس، وتجلب لهم نوماً لذيذاً، وتحولت بفضل القوة الإلهية إلى شجرة </w:t>
      </w:r>
      <w:proofErr w:type="spellStart"/>
      <w:r w:rsidRPr="00E63274">
        <w:rPr>
          <w:sz w:val="32"/>
          <w:szCs w:val="32"/>
          <w:rtl/>
          <w:lang w:bidi="ar-DZ"/>
        </w:rPr>
        <w:t>الكوكا</w:t>
      </w:r>
      <w:proofErr w:type="spellEnd"/>
      <w:r w:rsidRPr="00E63274">
        <w:rPr>
          <w:sz w:val="32"/>
          <w:szCs w:val="32"/>
          <w:rtl/>
          <w:lang w:bidi="ar-DZ"/>
        </w:rPr>
        <w:t>.</w:t>
      </w:r>
    </w:p>
    <w:p w:rsidR="00E63274" w:rsidRPr="00E63274" w:rsidRDefault="00E63274" w:rsidP="00E63274">
      <w:pPr>
        <w:bidi/>
        <w:ind w:left="360"/>
        <w:jc w:val="both"/>
        <w:rPr>
          <w:b/>
          <w:bCs/>
          <w:sz w:val="32"/>
          <w:szCs w:val="32"/>
          <w:u w:val="single"/>
          <w:lang w:bidi="ar-DZ"/>
        </w:rPr>
      </w:pPr>
    </w:p>
    <w:p w:rsidR="00E63274" w:rsidRPr="00E63274" w:rsidRDefault="00E63274" w:rsidP="00E63274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8D1E15" w:rsidRPr="00E63274" w:rsidRDefault="008D1E15" w:rsidP="00E63274">
      <w:pPr>
        <w:bidi/>
        <w:jc w:val="both"/>
        <w:rPr>
          <w:sz w:val="36"/>
          <w:szCs w:val="36"/>
          <w:u w:val="single"/>
        </w:rPr>
      </w:pPr>
    </w:p>
    <w:p w:rsidR="008C55E1" w:rsidRPr="008C55E1" w:rsidRDefault="008C55E1" w:rsidP="008D1E15">
      <w:pPr>
        <w:bidi/>
        <w:jc w:val="center"/>
        <w:rPr>
          <w:sz w:val="40"/>
          <w:szCs w:val="40"/>
          <w:u w:val="single"/>
        </w:rPr>
      </w:pPr>
    </w:p>
    <w:p w:rsidR="00904CA4" w:rsidRDefault="00904CA4" w:rsidP="00904CA4">
      <w:pPr>
        <w:bidi/>
      </w:pPr>
    </w:p>
    <w:sectPr w:rsidR="00904CA4" w:rsidSect="0007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A38"/>
    <w:multiLevelType w:val="hybridMultilevel"/>
    <w:tmpl w:val="700AAA34"/>
    <w:lvl w:ilvl="0" w:tplc="3E546C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A9542">
      <w:start w:val="88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2015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E8F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68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8A7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6C0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E93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9D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11E0A"/>
    <w:multiLevelType w:val="hybridMultilevel"/>
    <w:tmpl w:val="51627E7C"/>
    <w:lvl w:ilvl="0" w:tplc="DCA06D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44A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A464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079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EA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2C9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092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86A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265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D220A"/>
    <w:multiLevelType w:val="hybridMultilevel"/>
    <w:tmpl w:val="44442F4C"/>
    <w:lvl w:ilvl="0" w:tplc="C55CDE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C06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3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C44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A35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AB0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C3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A05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5C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760E5"/>
    <w:multiLevelType w:val="hybridMultilevel"/>
    <w:tmpl w:val="D87A7A6C"/>
    <w:lvl w:ilvl="0" w:tplc="FBAA5E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472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ACDF4">
      <w:start w:val="1"/>
      <w:numFmt w:val="bullet"/>
      <w:lvlText w:val="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99A270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A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A3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4B1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4B6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82D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40931"/>
    <w:multiLevelType w:val="hybridMultilevel"/>
    <w:tmpl w:val="A85C5ACA"/>
    <w:lvl w:ilvl="0" w:tplc="4FC0F6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AA2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0F1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EA5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A72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0A7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273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CE4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A9E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4"/>
    <w:rsid w:val="000754EC"/>
    <w:rsid w:val="002606B2"/>
    <w:rsid w:val="00557F55"/>
    <w:rsid w:val="008C55E1"/>
    <w:rsid w:val="008D1E15"/>
    <w:rsid w:val="00904CA4"/>
    <w:rsid w:val="00E6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E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8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96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035">
          <w:marLeft w:val="0"/>
          <w:marRight w:val="100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52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9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0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3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59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2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479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3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2024-05-04T20:46:00Z</dcterms:created>
  <dcterms:modified xsi:type="dcterms:W3CDTF">2024-05-04T20:46:00Z</dcterms:modified>
</cp:coreProperties>
</file>