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76C2" w14:textId="77777777" w:rsidR="00D029AC" w:rsidRDefault="00000000">
      <w:pPr>
        <w:spacing w:after="0"/>
        <w:ind w:left="10" w:right="1196" w:hanging="10"/>
      </w:pPr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جامعة الاخوة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rtl/>
        </w:rPr>
        <w:t>منتوري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قسنطينة 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</w:t>
      </w:r>
    </w:p>
    <w:p w14:paraId="4452C1EC" w14:textId="77777777" w:rsidR="00D029AC" w:rsidRDefault="00000000">
      <w:pPr>
        <w:spacing w:after="0"/>
        <w:ind w:left="10" w:right="-15" w:hanging="10"/>
      </w:pPr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تكوين حول تكنولوجيا الاعلام والاتصال والممارسات البيداغوجية </w:t>
      </w:r>
    </w:p>
    <w:p w14:paraId="35E66595" w14:textId="77777777" w:rsidR="00D029AC" w:rsidRDefault="00000000">
      <w:pPr>
        <w:spacing w:after="0"/>
        <w:ind w:left="10" w:right="877" w:hanging="10"/>
      </w:pPr>
      <w:r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لفائدة الأساتذة الجامعيين حديثي التوظيف </w:t>
      </w:r>
    </w:p>
    <w:p w14:paraId="75E26A4C" w14:textId="77777777" w:rsidR="006D4C65" w:rsidRDefault="006D4C65" w:rsidP="006D4C6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  <w:ind w:right="44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Grille d’évaluation   </w:t>
      </w:r>
    </w:p>
    <w:p w14:paraId="6C0F7718" w14:textId="6F1A9B86" w:rsidR="006D4C65" w:rsidRDefault="006D4C65" w:rsidP="006D4C6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  <w:ind w:right="44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Dr : GHALEM Sarra</w:t>
      </w:r>
    </w:p>
    <w:p w14:paraId="735C605F" w14:textId="0B237EC1" w:rsidR="001E5778" w:rsidRDefault="001E5778" w:rsidP="006D4C6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  <w:ind w:right="44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Email : </w:t>
      </w:r>
      <w:hyperlink r:id="rId5" w:history="1">
        <w:r w:rsidRPr="002000F9">
          <w:rPr>
            <w:rStyle w:val="Lienhypertexte"/>
            <w:rFonts w:ascii="Times New Roman" w:eastAsia="Times New Roman" w:hAnsi="Times New Roman" w:cs="Times New Roman"/>
            <w:b/>
            <w:bCs/>
            <w:sz w:val="24"/>
          </w:rPr>
          <w:t>sarah.ghalem@outlook.com</w:t>
        </w:r>
      </w:hyperlink>
    </w:p>
    <w:p w14:paraId="2828BE7D" w14:textId="1CA9FFC2" w:rsidR="001E5778" w:rsidRDefault="001E5778" w:rsidP="006D4C6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  <w:ind w:right="44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Testeur : </w:t>
      </w:r>
    </w:p>
    <w:p w14:paraId="49ED1F0A" w14:textId="32724397" w:rsidR="00B73257" w:rsidRDefault="00B73257" w:rsidP="006D4C65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/>
        <w:ind w:right="444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Email :</w:t>
      </w:r>
    </w:p>
    <w:p w14:paraId="7043B46E" w14:textId="1D8D0EB5" w:rsidR="00D029AC" w:rsidRDefault="00000000" w:rsidP="006D4C65">
      <w:pPr>
        <w:bidi w:val="0"/>
        <w:spacing w:after="490"/>
        <w:ind w:left="-250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3D52497" wp14:editId="02E9B3DD">
                <wp:extent cx="6302883" cy="27432"/>
                <wp:effectExtent l="0" t="0" r="0" b="0"/>
                <wp:docPr id="36111" name="Group 36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883" cy="27432"/>
                          <a:chOff x="0" y="0"/>
                          <a:chExt cx="6302883" cy="27432"/>
                        </a:xfrm>
                      </wpg:grpSpPr>
                      <wps:wsp>
                        <wps:cNvPr id="46634" name="Shape 46634"/>
                        <wps:cNvSpPr/>
                        <wps:spPr>
                          <a:xfrm>
                            <a:off x="0" y="0"/>
                            <a:ext cx="201231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2315" h="27432">
                                <a:moveTo>
                                  <a:pt x="0" y="0"/>
                                </a:moveTo>
                                <a:lnTo>
                                  <a:pt x="2012315" y="0"/>
                                </a:lnTo>
                                <a:lnTo>
                                  <a:pt x="2012315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5" name="Shape 46635"/>
                        <wps:cNvSpPr/>
                        <wps:spPr>
                          <a:xfrm>
                            <a:off x="2012315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6" name="Shape 46636"/>
                        <wps:cNvSpPr/>
                        <wps:spPr>
                          <a:xfrm>
                            <a:off x="2039747" y="0"/>
                            <a:ext cx="264287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870" h="27432">
                                <a:moveTo>
                                  <a:pt x="0" y="0"/>
                                </a:moveTo>
                                <a:lnTo>
                                  <a:pt x="2642870" y="0"/>
                                </a:lnTo>
                                <a:lnTo>
                                  <a:pt x="264287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7" name="Shape 46637"/>
                        <wps:cNvSpPr/>
                        <wps:spPr>
                          <a:xfrm>
                            <a:off x="4682618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38" name="Shape 46638"/>
                        <wps:cNvSpPr/>
                        <wps:spPr>
                          <a:xfrm>
                            <a:off x="4710049" y="0"/>
                            <a:ext cx="159283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4" h="27432">
                                <a:moveTo>
                                  <a:pt x="0" y="0"/>
                                </a:moveTo>
                                <a:lnTo>
                                  <a:pt x="1592834" y="0"/>
                                </a:lnTo>
                                <a:lnTo>
                                  <a:pt x="159283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11" style="width:496.29pt;height:2.15997pt;mso-position-horizontal-relative:char;mso-position-vertical-relative:line" coordsize="63028,274">
                <v:shape id="Shape 46639" style="position:absolute;width:20123;height:274;left:0;top:0;" coordsize="2012315,27432" path="m0,0l2012315,0l2012315,27432l0,27432l0,0">
                  <v:stroke weight="0pt" endcap="flat" joinstyle="miter" miterlimit="10" on="false" color="#000000" opacity="0"/>
                  <v:fill on="true" color="#000000"/>
                </v:shape>
                <v:shape id="Shape 46640" style="position:absolute;width:274;height:274;left:20123;top:0;" coordsize="27432,27432" path="m0,0l27432,0l27432,27432l0,27432l0,0">
                  <v:stroke weight="0pt" endcap="flat" joinstyle="miter" miterlimit="10" on="false" color="#000000" opacity="0"/>
                  <v:fill on="true" color="#000000"/>
                </v:shape>
                <v:shape id="Shape 46641" style="position:absolute;width:26428;height:274;left:20397;top:0;" coordsize="2642870,27432" path="m0,0l2642870,0l2642870,27432l0,27432l0,0">
                  <v:stroke weight="0pt" endcap="flat" joinstyle="miter" miterlimit="10" on="false" color="#000000" opacity="0"/>
                  <v:fill on="true" color="#000000"/>
                </v:shape>
                <v:shape id="Shape 46642" style="position:absolute;width:274;height:274;left:46826;top:0;" coordsize="27432,27432" path="m0,0l27432,0l27432,27432l0,27432l0,0">
                  <v:stroke weight="0pt" endcap="flat" joinstyle="miter" miterlimit="10" on="false" color="#000000" opacity="0"/>
                  <v:fill on="true" color="#000000"/>
                </v:shape>
                <v:shape id="Shape 46643" style="position:absolute;width:15928;height:274;left:47100;top:0;" coordsize="1592834,27432" path="m0,0l1592834,0l1592834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6DD1D9" w14:textId="77777777" w:rsidR="00D029AC" w:rsidRDefault="00000000">
      <w:pPr>
        <w:spacing w:after="15"/>
        <w:ind w:right="1388"/>
      </w:pPr>
      <w:r>
        <w:rPr>
          <w:rFonts w:ascii="Times New Roman" w:eastAsia="Times New Roman" w:hAnsi="Times New Roman" w:cs="Times New Roman"/>
          <w:b/>
          <w:bCs/>
          <w:sz w:val="24"/>
          <w:u w:val="single" w:color="000000"/>
          <w:rtl/>
        </w:rPr>
        <w:t>شبكة التقييم درس عبر الخط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 </w:t>
      </w:r>
    </w:p>
    <w:p w14:paraId="401875A2" w14:textId="77777777" w:rsidR="00D029AC" w:rsidRDefault="00000000">
      <w:pPr>
        <w:bidi w:val="0"/>
        <w:spacing w:after="0"/>
        <w:ind w:right="299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281" w:type="dxa"/>
        <w:tblInd w:w="-2679" w:type="dxa"/>
        <w:tblCellMar>
          <w:top w:w="46" w:type="dxa"/>
          <w:right w:w="19" w:type="dxa"/>
        </w:tblCellMar>
        <w:tblLook w:val="04A0" w:firstRow="1" w:lastRow="0" w:firstColumn="1" w:lastColumn="0" w:noHBand="0" w:noVBand="1"/>
      </w:tblPr>
      <w:tblGrid>
        <w:gridCol w:w="16"/>
        <w:gridCol w:w="829"/>
        <w:gridCol w:w="16"/>
        <w:gridCol w:w="669"/>
        <w:gridCol w:w="16"/>
        <w:gridCol w:w="645"/>
        <w:gridCol w:w="16"/>
        <w:gridCol w:w="481"/>
        <w:gridCol w:w="15"/>
        <w:gridCol w:w="615"/>
        <w:gridCol w:w="15"/>
        <w:gridCol w:w="2376"/>
        <w:gridCol w:w="2395"/>
        <w:gridCol w:w="15"/>
        <w:gridCol w:w="2146"/>
        <w:gridCol w:w="16"/>
      </w:tblGrid>
      <w:tr w:rsidR="00D029AC" w14:paraId="11D4C573" w14:textId="77777777" w:rsidTr="006D4C65">
        <w:trPr>
          <w:gridAfter w:val="1"/>
          <w:wAfter w:w="16" w:type="dxa"/>
          <w:trHeight w:val="290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FBE4D5"/>
              <w:right w:val="nil"/>
            </w:tcBorders>
            <w:shd w:val="clear" w:color="auto" w:fill="E2EFD9"/>
          </w:tcPr>
          <w:p w14:paraId="05658ED0" w14:textId="77777777" w:rsidR="00D029AC" w:rsidRDefault="00000000">
            <w:pPr>
              <w:bidi w:val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2" w:space="0" w:color="FBE4D5"/>
              <w:right w:val="nil"/>
            </w:tcBorders>
            <w:shd w:val="clear" w:color="auto" w:fill="E2EFD9"/>
          </w:tcPr>
          <w:p w14:paraId="24247591" w14:textId="77777777" w:rsidR="00D029AC" w:rsidRDefault="00000000">
            <w:pPr>
              <w:ind w:right="3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سلم تقييم عناصر الدرس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nil"/>
              <w:bottom w:val="single" w:sz="2" w:space="0" w:color="FBE4D5"/>
              <w:right w:val="single" w:sz="4" w:space="0" w:color="000000"/>
            </w:tcBorders>
            <w:shd w:val="clear" w:color="auto" w:fill="E2EFD9"/>
          </w:tcPr>
          <w:p w14:paraId="25BEF167" w14:textId="77777777" w:rsidR="00D029AC" w:rsidRDefault="00D029AC">
            <w:pPr>
              <w:bidi w:val="0"/>
              <w:jc w:val="left"/>
            </w:pPr>
          </w:p>
        </w:tc>
        <w:tc>
          <w:tcPr>
            <w:tcW w:w="47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2EFD9"/>
          </w:tcPr>
          <w:p w14:paraId="293FB8F6" w14:textId="77777777" w:rsidR="00D029AC" w:rsidRDefault="00000000">
            <w:pPr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معيار التقييم لكل نظام 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E2EFD9"/>
          </w:tcPr>
          <w:p w14:paraId="0CA78638" w14:textId="77777777" w:rsidR="00D029AC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الأنظمة </w:t>
            </w:r>
          </w:p>
        </w:tc>
      </w:tr>
      <w:tr w:rsidR="00D029AC" w14:paraId="49266B9A" w14:textId="77777777" w:rsidTr="006D4C65">
        <w:trPr>
          <w:gridAfter w:val="1"/>
          <w:wAfter w:w="16" w:type="dxa"/>
          <w:trHeight w:val="576"/>
        </w:trPr>
        <w:tc>
          <w:tcPr>
            <w:tcW w:w="845" w:type="dxa"/>
            <w:gridSpan w:val="2"/>
            <w:tcBorders>
              <w:top w:val="single" w:sz="2" w:space="0" w:color="FBE4D5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FBE4D5"/>
          </w:tcPr>
          <w:p w14:paraId="2AA77B9C" w14:textId="77777777" w:rsidR="00D029AC" w:rsidRDefault="00000000">
            <w:pPr>
              <w:ind w:right="211" w:firstLine="9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موجود </w:t>
            </w:r>
          </w:p>
        </w:tc>
        <w:tc>
          <w:tcPr>
            <w:tcW w:w="685" w:type="dxa"/>
            <w:gridSpan w:val="2"/>
            <w:tcBorders>
              <w:top w:val="single" w:sz="2" w:space="0" w:color="FBE4D5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BE4D5"/>
          </w:tcPr>
          <w:p w14:paraId="763DD74D" w14:textId="77777777" w:rsidR="00D029AC" w:rsidRDefault="00000000">
            <w:pPr>
              <w:ind w:right="212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  <w:tc>
          <w:tcPr>
            <w:tcW w:w="661" w:type="dxa"/>
            <w:gridSpan w:val="2"/>
            <w:tcBorders>
              <w:top w:val="single" w:sz="2" w:space="0" w:color="FBE4D5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BE4D5"/>
          </w:tcPr>
          <w:p w14:paraId="3D7997B0" w14:textId="77777777" w:rsidR="00D029AC" w:rsidRDefault="00000000">
            <w:pPr>
              <w:ind w:right="14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  <w:tc>
          <w:tcPr>
            <w:tcW w:w="497" w:type="dxa"/>
            <w:gridSpan w:val="2"/>
            <w:tcBorders>
              <w:top w:val="single" w:sz="2" w:space="0" w:color="FBE4D5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BE4D5"/>
          </w:tcPr>
          <w:p w14:paraId="7CBD185F" w14:textId="77777777" w:rsidR="00D029AC" w:rsidRDefault="00000000">
            <w:pPr>
              <w:ind w:right="136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  <w:tc>
          <w:tcPr>
            <w:tcW w:w="630" w:type="dxa"/>
            <w:gridSpan w:val="2"/>
            <w:tcBorders>
              <w:top w:val="single" w:sz="2" w:space="0" w:color="FBE4D5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FBE4D5"/>
          </w:tcPr>
          <w:p w14:paraId="7D5CE1C1" w14:textId="77777777" w:rsidR="00D029AC" w:rsidRDefault="00000000">
            <w:pPr>
              <w:ind w:right="14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F4DA305" w14:textId="77777777" w:rsidR="00D029AC" w:rsidRDefault="00D029AC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73E50A" w14:textId="77777777" w:rsidR="00D029AC" w:rsidRDefault="00D029AC">
            <w:pPr>
              <w:bidi w:val="0"/>
              <w:jc w:val="left"/>
            </w:pPr>
          </w:p>
        </w:tc>
      </w:tr>
      <w:tr w:rsidR="00D029AC" w14:paraId="515DB5E3" w14:textId="77777777" w:rsidTr="006D4C65">
        <w:trPr>
          <w:gridAfter w:val="1"/>
          <w:wAfter w:w="16" w:type="dxa"/>
          <w:trHeight w:val="556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1FACAE9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FEC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46C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6E76" w14:textId="7D81B456" w:rsidR="00D029AC" w:rsidRDefault="00000000">
            <w:pPr>
              <w:bidi w:val="0"/>
              <w:ind w:left="-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5592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9E6C" w14:textId="77777777" w:rsidR="00D029AC" w:rsidRDefault="00000000">
            <w:pPr>
              <w:ind w:left="46" w:right="509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جودة المخطط العام: جودة الواجهة، الصفحة الرئيسية، سهولة قراءة النصوص، جودة الصور وتناسقها، الشكل، اللون، ... 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2" w:space="0" w:color="DEEAF6"/>
              <w:right w:val="single" w:sz="17" w:space="0" w:color="000000"/>
            </w:tcBorders>
            <w:shd w:val="clear" w:color="auto" w:fill="EDEDED"/>
          </w:tcPr>
          <w:p w14:paraId="0F1A9404" w14:textId="77777777" w:rsidR="00D029AC" w:rsidRDefault="00000000">
            <w:pPr>
              <w:spacing w:line="277" w:lineRule="auto"/>
              <w:ind w:left="178" w:right="563" w:hanging="178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الجانب التنظيمي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Aspect </w:t>
            </w:r>
          </w:p>
          <w:p w14:paraId="09AD1DD2" w14:textId="77777777" w:rsidR="00D029AC" w:rsidRDefault="00000000">
            <w:pPr>
              <w:bidi w:val="0"/>
              <w:ind w:left="28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Organisationnel</w:t>
            </w:r>
          </w:p>
        </w:tc>
      </w:tr>
      <w:tr w:rsidR="00D029AC" w14:paraId="70B667B5" w14:textId="77777777" w:rsidTr="006D4C65">
        <w:trPr>
          <w:gridAfter w:val="1"/>
          <w:wAfter w:w="16" w:type="dxa"/>
          <w:trHeight w:val="538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317B2F0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6321" w14:textId="73F0481E" w:rsidR="00D029AC" w:rsidRDefault="00D029AC">
            <w:pPr>
              <w:bidi w:val="0"/>
              <w:ind w:left="136"/>
              <w:jc w:val="left"/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9679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D3F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2A0E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D52" w14:textId="77777777" w:rsidR="00D029AC" w:rsidRDefault="00000000">
            <w:pPr>
              <w:ind w:right="470" w:firstLine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وجود جميع العناصر المطلوبة: تفاصيل الاتصال بالأستاذ، تحديد فئة الطلبة المستهدفة ،المعامل، الرصيد، المراجع، المصطلحات، ...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1F112B4A" w14:textId="77777777" w:rsidR="00D029AC" w:rsidRDefault="00D029AC">
            <w:pPr>
              <w:bidi w:val="0"/>
              <w:jc w:val="left"/>
            </w:pPr>
          </w:p>
        </w:tc>
      </w:tr>
      <w:tr w:rsidR="00D029AC" w14:paraId="507A4A1F" w14:textId="77777777" w:rsidTr="006D4C65">
        <w:trPr>
          <w:gridAfter w:val="1"/>
          <w:wAfter w:w="16" w:type="dxa"/>
          <w:trHeight w:val="3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0B582F1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1883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5EF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D4D6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0EF9" w14:textId="640B90EC" w:rsidR="00D029AC" w:rsidRDefault="00000000">
            <w:pPr>
              <w:bidi w:val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62C4" w14:textId="77777777" w:rsidR="00D029AC" w:rsidRDefault="00000000">
            <w:pPr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الكتابة وفق قواعد اللغة المستخدمة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60AFB9DD" w14:textId="77777777" w:rsidR="00D029AC" w:rsidRDefault="00D029AC">
            <w:pPr>
              <w:bidi w:val="0"/>
              <w:jc w:val="left"/>
            </w:pPr>
          </w:p>
        </w:tc>
      </w:tr>
      <w:tr w:rsidR="00D029AC" w14:paraId="05838950" w14:textId="77777777" w:rsidTr="006D4C65">
        <w:trPr>
          <w:gridAfter w:val="1"/>
          <w:wAfter w:w="16" w:type="dxa"/>
          <w:trHeight w:val="370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7E7A643F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AEB0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5BB3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99A0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606C" w14:textId="2AC38879" w:rsidR="00D029AC" w:rsidRDefault="00000000">
            <w:pPr>
              <w:bidi w:val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EC25" w14:textId="77777777" w:rsidR="00D029AC" w:rsidRDefault="00000000">
            <w:pPr>
              <w:ind w:left="9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وجود روابط للتواصل: صالونات، منتديات ومناقشات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50952A45" w14:textId="77777777" w:rsidR="00D029AC" w:rsidRDefault="00D029AC">
            <w:pPr>
              <w:bidi w:val="0"/>
              <w:jc w:val="left"/>
            </w:pPr>
          </w:p>
        </w:tc>
      </w:tr>
      <w:tr w:rsidR="00D029AC" w14:paraId="4DD22DE1" w14:textId="77777777" w:rsidTr="006D4C65">
        <w:trPr>
          <w:gridAfter w:val="1"/>
          <w:wAfter w:w="16" w:type="dxa"/>
          <w:trHeight w:val="38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22377949" w14:textId="2A576286" w:rsidR="00D029AC" w:rsidRDefault="00D029AC">
            <w:pPr>
              <w:bidi w:val="0"/>
              <w:ind w:left="216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534BA57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2DD66C3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2BC016F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18FDAD1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6CA2F15" w14:textId="77777777" w:rsidR="00D029AC" w:rsidRDefault="00000000">
            <w:pPr>
              <w:ind w:left="9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عرض الخريطة الذهنية للمادة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DEEAF6"/>
              <w:right w:val="single" w:sz="17" w:space="0" w:color="000000"/>
            </w:tcBorders>
          </w:tcPr>
          <w:p w14:paraId="257D2A72" w14:textId="77777777" w:rsidR="00D029AC" w:rsidRDefault="00D029AC">
            <w:pPr>
              <w:bidi w:val="0"/>
              <w:jc w:val="left"/>
            </w:pPr>
          </w:p>
        </w:tc>
      </w:tr>
      <w:tr w:rsidR="00D029AC" w14:paraId="24CF4376" w14:textId="77777777" w:rsidTr="006D4C65">
        <w:trPr>
          <w:gridAfter w:val="1"/>
          <w:wAfter w:w="16" w:type="dxa"/>
          <w:trHeight w:val="573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14:paraId="1337021C" w14:textId="77777777" w:rsidR="00D029AC" w:rsidRDefault="00000000">
            <w:pPr>
              <w:ind w:right="211" w:firstLine="9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موجود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05898D4" w14:textId="77777777" w:rsidR="00D029AC" w:rsidRDefault="00000000">
            <w:pPr>
              <w:ind w:right="212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1EBE0BF" w14:textId="77777777" w:rsidR="00D029AC" w:rsidRDefault="00000000">
            <w:pPr>
              <w:ind w:right="14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119D028" w14:textId="77777777" w:rsidR="00D029AC" w:rsidRDefault="00000000">
            <w:pPr>
              <w:ind w:right="136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</w:tcPr>
          <w:p w14:paraId="06538765" w14:textId="77777777" w:rsidR="00D029AC" w:rsidRDefault="00000000">
            <w:pPr>
              <w:ind w:right="14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D7DE0B8" w14:textId="77777777" w:rsidR="00D029AC" w:rsidRDefault="00000000">
            <w:pPr>
              <w:bidi w:val="0"/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les objectifs 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الأهداف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2" w:space="0" w:color="DEEAF6"/>
              <w:left w:val="single" w:sz="4" w:space="0" w:color="000000"/>
              <w:bottom w:val="single" w:sz="2" w:space="0" w:color="C5E0B3"/>
              <w:right w:val="single" w:sz="17" w:space="0" w:color="000000"/>
            </w:tcBorders>
            <w:shd w:val="clear" w:color="auto" w:fill="DEEAF6"/>
          </w:tcPr>
          <w:p w14:paraId="7122C111" w14:textId="77777777" w:rsidR="00D029AC" w:rsidRDefault="00000000">
            <w:pPr>
              <w:spacing w:after="19"/>
              <w:ind w:right="69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نظام الدخول  </w:t>
            </w:r>
          </w:p>
          <w:p w14:paraId="5D559B4A" w14:textId="77777777" w:rsidR="00D029AC" w:rsidRDefault="00000000">
            <w:pPr>
              <w:bidi w:val="0"/>
              <w:spacing w:after="10"/>
              <w:ind w:left="12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Le système d'entrée</w:t>
            </w:r>
          </w:p>
          <w:p w14:paraId="3833584D" w14:textId="77777777" w:rsidR="00D029AC" w:rsidRDefault="00000000">
            <w:pPr>
              <w:bidi w:val="0"/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029AC" w14:paraId="5DC9F299" w14:textId="77777777" w:rsidTr="006D4C65">
        <w:trPr>
          <w:gridAfter w:val="1"/>
          <w:wAfter w:w="16" w:type="dxa"/>
          <w:trHeight w:val="293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E5BD644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C4B8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4C3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8897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C3FA" w14:textId="756B7CFA" w:rsidR="00D029AC" w:rsidRDefault="00D029AC">
            <w:pPr>
              <w:bidi w:val="0"/>
              <w:ind w:left="136"/>
              <w:jc w:val="left"/>
            </w:pPr>
          </w:p>
        </w:tc>
        <w:tc>
          <w:tcPr>
            <w:tcW w:w="239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0D5B" w14:textId="77777777" w:rsidR="00D029AC" w:rsidRDefault="00000000">
            <w:pPr>
              <w:ind w:left="9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واضحة  </w:t>
            </w:r>
          </w:p>
        </w:tc>
        <w:tc>
          <w:tcPr>
            <w:tcW w:w="2395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5D76" w14:textId="77777777" w:rsidR="00D029AC" w:rsidRDefault="00000000">
            <w:pPr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الأهداف العامة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374B4605" w14:textId="77777777" w:rsidR="00D029AC" w:rsidRDefault="00D029AC">
            <w:pPr>
              <w:bidi w:val="0"/>
              <w:jc w:val="left"/>
            </w:pPr>
          </w:p>
        </w:tc>
      </w:tr>
      <w:tr w:rsidR="00D029AC" w14:paraId="0C44601F" w14:textId="77777777" w:rsidTr="006D4C65">
        <w:trPr>
          <w:gridAfter w:val="1"/>
          <w:wAfter w:w="16" w:type="dxa"/>
          <w:trHeight w:val="3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76CCE0C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C82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98E8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02B" w14:textId="37A67BE8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AD3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5C40" w14:textId="77777777" w:rsidR="00D029AC" w:rsidRDefault="00000000">
            <w:pPr>
              <w:ind w:left="8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قابلة للقياس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6CC" w14:textId="77777777" w:rsidR="00D029AC" w:rsidRDefault="00D029AC">
            <w:pPr>
              <w:bidi w:val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23FF17E5" w14:textId="77777777" w:rsidR="00D029AC" w:rsidRDefault="00D029AC">
            <w:pPr>
              <w:bidi w:val="0"/>
              <w:jc w:val="left"/>
            </w:pPr>
          </w:p>
        </w:tc>
      </w:tr>
      <w:tr w:rsidR="00D029AC" w14:paraId="416BE8A2" w14:textId="77777777" w:rsidTr="006D4C65">
        <w:trPr>
          <w:gridAfter w:val="1"/>
          <w:wAfter w:w="16" w:type="dxa"/>
          <w:trHeight w:val="390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0E1CF9C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1E664F8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EBC5B01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AFC1832" w14:textId="1505AF01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439001E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9C66373" w14:textId="77777777" w:rsidR="00D029AC" w:rsidRDefault="00000000">
            <w:pPr>
              <w:ind w:right="791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تناسق الأهداف: من حيث الترتيب، علاقتها بالمحتوى التعليمي... ،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2AE229D7" w14:textId="77777777" w:rsidR="00D029AC" w:rsidRDefault="00D029AC">
            <w:pPr>
              <w:bidi w:val="0"/>
              <w:jc w:val="left"/>
            </w:pPr>
          </w:p>
        </w:tc>
      </w:tr>
      <w:tr w:rsidR="00D029AC" w14:paraId="26258EFA" w14:textId="77777777" w:rsidTr="006D4C65">
        <w:trPr>
          <w:gridAfter w:val="1"/>
          <w:wAfter w:w="16" w:type="dxa"/>
          <w:trHeight w:val="567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3C86C49" w14:textId="77777777" w:rsidR="00D029AC" w:rsidRDefault="00000000">
            <w:pPr>
              <w:ind w:right="211" w:firstLine="9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موجود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AEF19C4" w14:textId="77777777" w:rsidR="00D029AC" w:rsidRDefault="00000000">
            <w:pPr>
              <w:ind w:right="212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1BC4799" w14:textId="77777777" w:rsidR="00D029AC" w:rsidRDefault="00000000">
            <w:pPr>
              <w:ind w:right="14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F1398CB" w14:textId="77777777" w:rsidR="00D029AC" w:rsidRDefault="00000000">
            <w:pPr>
              <w:ind w:right="136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DD95FE9" w14:textId="77777777" w:rsidR="00D029AC" w:rsidRDefault="00000000">
            <w:pPr>
              <w:ind w:right="14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7416861" w14:textId="77777777" w:rsidR="00D029AC" w:rsidRDefault="000000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المكتسبات القبلية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Pré-requis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434E1918" w14:textId="77777777" w:rsidR="00D029AC" w:rsidRDefault="00D029AC">
            <w:pPr>
              <w:bidi w:val="0"/>
              <w:jc w:val="left"/>
            </w:pPr>
          </w:p>
        </w:tc>
      </w:tr>
      <w:tr w:rsidR="00D029AC" w14:paraId="73A98B57" w14:textId="77777777" w:rsidTr="006D4C65">
        <w:trPr>
          <w:gridAfter w:val="1"/>
          <w:wAfter w:w="16" w:type="dxa"/>
          <w:trHeight w:val="387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9EADDD2" w14:textId="16176606" w:rsidR="00D029AC" w:rsidRDefault="00000000">
            <w:pPr>
              <w:bidi w:val="0"/>
              <w:ind w:left="21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254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D78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CCFA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5821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C480" w14:textId="77777777" w:rsidR="00D029AC" w:rsidRDefault="00000000">
            <w:pPr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تحديد المكتسبات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45694C86" w14:textId="77777777" w:rsidR="00D029AC" w:rsidRDefault="00D029AC">
            <w:pPr>
              <w:bidi w:val="0"/>
              <w:jc w:val="left"/>
            </w:pPr>
          </w:p>
        </w:tc>
      </w:tr>
      <w:tr w:rsidR="00D029AC" w14:paraId="3D212101" w14:textId="77777777" w:rsidTr="006D4C65">
        <w:trPr>
          <w:gridAfter w:val="1"/>
          <w:wAfter w:w="16" w:type="dxa"/>
          <w:trHeight w:val="367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4A538091" w14:textId="1AB1B18C" w:rsidR="00D029AC" w:rsidRDefault="00000000">
            <w:pPr>
              <w:bidi w:val="0"/>
              <w:ind w:left="21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D2D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2A4D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33C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19CE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472" w14:textId="77777777" w:rsidR="00D029AC" w:rsidRDefault="00000000">
            <w:pPr>
              <w:ind w:left="9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ارتباط المكتسبات القبلية مع محتوى الدرس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5962C4B4" w14:textId="77777777" w:rsidR="00D029AC" w:rsidRDefault="00D029AC">
            <w:pPr>
              <w:bidi w:val="0"/>
              <w:jc w:val="left"/>
            </w:pPr>
          </w:p>
        </w:tc>
      </w:tr>
      <w:tr w:rsidR="00D029AC" w14:paraId="268E3330" w14:textId="77777777" w:rsidTr="006D4C65">
        <w:trPr>
          <w:gridAfter w:val="1"/>
          <w:wAfter w:w="16" w:type="dxa"/>
          <w:trHeight w:val="538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AFC079E" w14:textId="2DF518A2" w:rsidR="00D029AC" w:rsidRDefault="00000000">
            <w:pPr>
              <w:bidi w:val="0"/>
              <w:ind w:left="21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1395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3D80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9CD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E284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C203" w14:textId="77777777" w:rsidR="00D029AC" w:rsidRDefault="00000000">
            <w:pPr>
              <w:bidi w:val="0"/>
              <w:ind w:left="1726" w:firstLine="39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اختبار  المكتسبات القبلية )اختبار القبول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Test des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pré-requis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(le test d'entrée)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6AB7C1AE" w14:textId="77777777" w:rsidR="00D029AC" w:rsidRDefault="00D029AC">
            <w:pPr>
              <w:bidi w:val="0"/>
              <w:jc w:val="left"/>
            </w:pPr>
          </w:p>
        </w:tc>
      </w:tr>
      <w:tr w:rsidR="00D029AC" w14:paraId="55A96EE9" w14:textId="77777777" w:rsidTr="006D4C65">
        <w:trPr>
          <w:gridAfter w:val="1"/>
          <w:wAfter w:w="16" w:type="dxa"/>
          <w:trHeight w:val="385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4C04E551" w14:textId="69721CA5" w:rsidR="00D029AC" w:rsidRDefault="00000000">
            <w:pPr>
              <w:bidi w:val="0"/>
              <w:ind w:left="21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2DE336F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1680F73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0259ECC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E49C0CA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E75E690" w14:textId="77777777" w:rsidR="00D029AC" w:rsidRDefault="00000000">
            <w:pPr>
              <w:ind w:left="9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وجود توجيه الى مراجع أخرى في حالة الفشل في اختبار القبول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C5E0B3"/>
              <w:right w:val="single" w:sz="17" w:space="0" w:color="000000"/>
            </w:tcBorders>
          </w:tcPr>
          <w:p w14:paraId="1C1B12B5" w14:textId="77777777" w:rsidR="00D029AC" w:rsidRDefault="00D029AC">
            <w:pPr>
              <w:bidi w:val="0"/>
              <w:jc w:val="left"/>
            </w:pPr>
          </w:p>
        </w:tc>
      </w:tr>
      <w:tr w:rsidR="00D029AC" w14:paraId="43E218FC" w14:textId="77777777" w:rsidTr="006D4C65">
        <w:trPr>
          <w:gridAfter w:val="1"/>
          <w:wAfter w:w="16" w:type="dxa"/>
          <w:trHeight w:val="837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010D395" w14:textId="77777777" w:rsidR="00D029AC" w:rsidRDefault="00000000">
            <w:pPr>
              <w:ind w:right="211" w:firstLine="9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موجود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091ED66" w14:textId="77777777" w:rsidR="00D029AC" w:rsidRDefault="00000000">
            <w:pPr>
              <w:ind w:right="212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94D159A" w14:textId="77777777" w:rsidR="00D029AC" w:rsidRDefault="00000000">
            <w:pPr>
              <w:ind w:right="14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D42B3F4" w14:textId="77777777" w:rsidR="00D029AC" w:rsidRDefault="00000000">
            <w:pPr>
              <w:ind w:right="136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2FE5229" w14:textId="77777777" w:rsidR="00D029AC" w:rsidRDefault="00000000">
            <w:pPr>
              <w:ind w:right="14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1A2C36B" w14:textId="77777777" w:rsidR="00D029AC" w:rsidRDefault="00000000">
            <w:pPr>
              <w:bidi w:val="0"/>
              <w:ind w:left="1608" w:right="726" w:hanging="864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Architecture du système  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هيكلة  نظام التعلم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d’apprentissage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2" w:space="0" w:color="C5E0B3"/>
              <w:left w:val="single" w:sz="4" w:space="0" w:color="000000"/>
              <w:bottom w:val="single" w:sz="2" w:space="0" w:color="FBE4D5"/>
              <w:right w:val="single" w:sz="17" w:space="0" w:color="000000"/>
            </w:tcBorders>
            <w:shd w:val="clear" w:color="auto" w:fill="C5E0B3"/>
          </w:tcPr>
          <w:p w14:paraId="2C2F8F27" w14:textId="77777777" w:rsidR="00D029AC" w:rsidRDefault="00000000">
            <w:pPr>
              <w:spacing w:after="24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نظام التعلم  </w:t>
            </w:r>
          </w:p>
          <w:p w14:paraId="3793963F" w14:textId="77777777" w:rsidR="00D029AC" w:rsidRDefault="00000000">
            <w:pPr>
              <w:bidi w:val="0"/>
              <w:spacing w:line="317" w:lineRule="auto"/>
              <w:ind w:left="400" w:firstLine="111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Le    système d’apprentissage </w:t>
            </w:r>
          </w:p>
          <w:p w14:paraId="33F7C8E0" w14:textId="77777777" w:rsidR="00D029AC" w:rsidRDefault="00000000">
            <w:pPr>
              <w:bidi w:val="0"/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029AC" w14:paraId="0A7F6073" w14:textId="77777777" w:rsidTr="006D4C65">
        <w:trPr>
          <w:gridAfter w:val="1"/>
          <w:wAfter w:w="16" w:type="dxa"/>
          <w:trHeight w:val="557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E54CB1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17A4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B34A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704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42B9" w14:textId="59C1D38F" w:rsidR="00D029AC" w:rsidRDefault="00D029AC">
            <w:pPr>
              <w:bidi w:val="0"/>
              <w:ind w:left="104"/>
              <w:jc w:val="left"/>
            </w:pP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6482" w14:textId="77777777" w:rsidR="00D029AC" w:rsidRDefault="00000000">
            <w:pPr>
              <w:ind w:right="573" w:firstLine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تقسيم المحتوى التعليمي الى وحدات تعليمية )فصل( وأخرى جزئية متجانسة، تعتمد بشكل عام على الخريطة الذهنية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2DA0BCFF" w14:textId="77777777" w:rsidR="00D029AC" w:rsidRDefault="00D029AC">
            <w:pPr>
              <w:bidi w:val="0"/>
              <w:jc w:val="left"/>
            </w:pPr>
          </w:p>
        </w:tc>
      </w:tr>
      <w:tr w:rsidR="00D029AC" w14:paraId="75D63040" w14:textId="77777777" w:rsidTr="006D4C65">
        <w:trPr>
          <w:gridAfter w:val="1"/>
          <w:wAfter w:w="16" w:type="dxa"/>
          <w:trHeight w:val="368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3A3DF23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6DE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4BB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7ADC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03FD" w14:textId="7BDE0B2F" w:rsidR="00D029AC" w:rsidRDefault="00000000">
            <w:pPr>
              <w:bidi w:val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F858" w14:textId="77777777" w:rsidR="00D029AC" w:rsidRDefault="00000000">
            <w:pPr>
              <w:ind w:left="9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تجانس وتكامل وحدات التعلم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552B367D" w14:textId="77777777" w:rsidR="00D029AC" w:rsidRDefault="00D029AC">
            <w:pPr>
              <w:bidi w:val="0"/>
              <w:jc w:val="left"/>
            </w:pPr>
          </w:p>
        </w:tc>
      </w:tr>
      <w:tr w:rsidR="00D029AC" w14:paraId="06C2EE81" w14:textId="77777777" w:rsidTr="006D4C65">
        <w:trPr>
          <w:gridAfter w:val="1"/>
          <w:wAfter w:w="16" w:type="dxa"/>
          <w:trHeight w:val="370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ACB69BF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833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CEC4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FE8E" w14:textId="105FFC0B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871E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7B90" w14:textId="77777777" w:rsidR="00D029AC" w:rsidRDefault="00000000">
            <w:pPr>
              <w:ind w:right="44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تنوع التمارين في كل وحدة تعليمية وفقا للمستوى المعرفي المستهدف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51F03235" w14:textId="77777777" w:rsidR="00D029AC" w:rsidRDefault="00D029AC">
            <w:pPr>
              <w:bidi w:val="0"/>
              <w:jc w:val="left"/>
            </w:pPr>
          </w:p>
        </w:tc>
      </w:tr>
      <w:tr w:rsidR="00D029AC" w14:paraId="0C856F2C" w14:textId="77777777" w:rsidTr="006D4C65">
        <w:trPr>
          <w:gridAfter w:val="1"/>
          <w:wAfter w:w="16" w:type="dxa"/>
          <w:trHeight w:val="55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F4476C5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08D4E58" w14:textId="4D54F01C" w:rsidR="00D029AC" w:rsidRDefault="00000000">
            <w:pPr>
              <w:bidi w:val="0"/>
              <w:ind w:left="13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803334D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DD3E6B1" w14:textId="77777777" w:rsidR="00D029AC" w:rsidRDefault="00000000">
            <w:pPr>
              <w:bidi w:val="0"/>
              <w:ind w:left="14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545F1D1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75A8669" w14:textId="77777777" w:rsidR="00D029AC" w:rsidRDefault="00000000">
            <w:pPr>
              <w:spacing w:after="43"/>
              <w:ind w:right="456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تنوع مصادر التعلم )أدوات مساعدة(: الصور، الأشكال، الفيديوهات ،</w:t>
            </w:r>
          </w:p>
          <w:p w14:paraId="16E35FC9" w14:textId="77777777" w:rsidR="00D029AC" w:rsidRDefault="00000000">
            <w:pPr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PDF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، روابط ،…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2" w:space="0" w:color="FBE4D5"/>
              <w:right w:val="single" w:sz="17" w:space="0" w:color="000000"/>
            </w:tcBorders>
          </w:tcPr>
          <w:p w14:paraId="2BDE5C3E" w14:textId="77777777" w:rsidR="00D029AC" w:rsidRDefault="00D029AC">
            <w:pPr>
              <w:bidi w:val="0"/>
              <w:jc w:val="left"/>
            </w:pPr>
          </w:p>
        </w:tc>
      </w:tr>
      <w:tr w:rsidR="00D029AC" w14:paraId="3504DC43" w14:textId="77777777" w:rsidTr="006D4C65">
        <w:trPr>
          <w:gridAfter w:val="1"/>
          <w:wAfter w:w="16" w:type="dxa"/>
          <w:trHeight w:val="572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7606AABF" w14:textId="77777777" w:rsidR="00D029AC" w:rsidRDefault="00000000">
            <w:pPr>
              <w:ind w:right="211" w:firstLine="95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lastRenderedPageBreak/>
              <w:t xml:space="preserve">غير موجود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8D15154" w14:textId="77777777" w:rsidR="00D029AC" w:rsidRDefault="00000000">
            <w:pPr>
              <w:ind w:right="212" w:firstLine="1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129EBBE" w14:textId="77777777" w:rsidR="00D029AC" w:rsidRDefault="00000000">
            <w:pPr>
              <w:ind w:right="143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045A4FA" w14:textId="77777777" w:rsidR="00D029AC" w:rsidRDefault="00000000">
            <w:pPr>
              <w:ind w:right="136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5AD6D333" w14:textId="77777777" w:rsidR="00D029AC" w:rsidRDefault="00000000">
            <w:pPr>
              <w:ind w:right="14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E713732" w14:textId="77777777" w:rsidR="00D029AC" w:rsidRDefault="00000000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الإختبارات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التقييمية :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les postes-tests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2" w:space="0" w:color="FBE4D5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BE4D5"/>
          </w:tcPr>
          <w:p w14:paraId="585F7A0A" w14:textId="77777777" w:rsidR="00D029AC" w:rsidRDefault="00000000">
            <w:pPr>
              <w:spacing w:after="16"/>
              <w:ind w:right="671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نظام الخروج  </w:t>
            </w:r>
          </w:p>
          <w:p w14:paraId="61D9BBA8" w14:textId="77777777" w:rsidR="00D029AC" w:rsidRDefault="00000000">
            <w:pPr>
              <w:bidi w:val="0"/>
              <w:spacing w:after="1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Le système de Sortie </w:t>
            </w:r>
          </w:p>
          <w:p w14:paraId="7900F6B1" w14:textId="77777777" w:rsidR="00D029AC" w:rsidRDefault="00000000">
            <w:pPr>
              <w:bidi w:val="0"/>
              <w:ind w:right="1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029AC" w14:paraId="382FAA9B" w14:textId="77777777" w:rsidTr="006D4C65">
        <w:trPr>
          <w:gridAfter w:val="1"/>
          <w:wAfter w:w="16" w:type="dxa"/>
          <w:trHeight w:val="403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682C8D7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25F930F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17996DB5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41288A0" w14:textId="4E8C5244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105418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B76DAD6" w14:textId="77777777" w:rsidR="00D029AC" w:rsidRDefault="00000000">
            <w:pPr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وجود اختبارات الخروج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59B60D78" w14:textId="77777777" w:rsidR="00D029AC" w:rsidRDefault="00D029AC">
            <w:pPr>
              <w:bidi w:val="0"/>
              <w:jc w:val="left"/>
            </w:pPr>
          </w:p>
        </w:tc>
      </w:tr>
      <w:tr w:rsidR="00D029AC" w14:paraId="22298438" w14:textId="77777777" w:rsidTr="006D4C65">
        <w:trPr>
          <w:gridAfter w:val="1"/>
          <w:wAfter w:w="16" w:type="dxa"/>
          <w:trHeight w:val="386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7B0D95F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BEA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8803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9310" w14:textId="783CCA59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A97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B2A" w14:textId="77777777" w:rsidR="00D029AC" w:rsidRDefault="00000000">
            <w:pPr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تنوع الأسئلة )أسئلة الاختيار المتعدد، أسئلة الصح والخطأ(...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60511899" w14:textId="77777777" w:rsidR="00D029AC" w:rsidRDefault="00D029AC">
            <w:pPr>
              <w:bidi w:val="0"/>
              <w:jc w:val="left"/>
            </w:pPr>
          </w:p>
        </w:tc>
      </w:tr>
      <w:tr w:rsidR="00D029AC" w14:paraId="656C7A68" w14:textId="77777777" w:rsidTr="006D4C65">
        <w:trPr>
          <w:gridAfter w:val="1"/>
          <w:wAfter w:w="16" w:type="dxa"/>
          <w:trHeight w:val="36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DC21BA1" w14:textId="77777777" w:rsidR="00D029AC" w:rsidRDefault="00000000">
            <w:pPr>
              <w:bidi w:val="0"/>
              <w:ind w:left="32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CDAD" w14:textId="77777777" w:rsidR="00D029AC" w:rsidRDefault="00000000">
            <w:pPr>
              <w:bidi w:val="0"/>
              <w:ind w:left="24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25B0" w14:textId="77777777" w:rsidR="00D029AC" w:rsidRDefault="00000000">
            <w:pPr>
              <w:bidi w:val="0"/>
              <w:ind w:left="2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17D" w14:textId="4F2BBBC1" w:rsidR="00D029AC" w:rsidRDefault="00000000">
            <w:pPr>
              <w:bidi w:val="0"/>
              <w:ind w:left="37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F601" w14:textId="77777777" w:rsidR="00D029AC" w:rsidRDefault="00000000">
            <w:pPr>
              <w:bidi w:val="0"/>
              <w:ind w:left="2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43AE" w14:textId="77777777" w:rsidR="00D029AC" w:rsidRDefault="00000000">
            <w:pPr>
              <w:ind w:left="98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تناسب اختبارات الخروج مع الأهداف المسطرة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B953058" w14:textId="77777777" w:rsidR="00D029AC" w:rsidRDefault="00D029AC">
            <w:pPr>
              <w:bidi w:val="0"/>
              <w:jc w:val="left"/>
            </w:pPr>
          </w:p>
        </w:tc>
      </w:tr>
      <w:tr w:rsidR="00D029AC" w14:paraId="6AE835FD" w14:textId="77777777" w:rsidTr="006D4C65">
        <w:trPr>
          <w:gridBefore w:val="1"/>
          <w:wBefore w:w="16" w:type="dxa"/>
          <w:trHeight w:val="366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DA0CAD7" w14:textId="5BCECC07" w:rsidR="00D029AC" w:rsidRDefault="00D029AC">
            <w:pPr>
              <w:bidi w:val="0"/>
              <w:ind w:left="203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5286" w14:textId="77777777" w:rsidR="00D029AC" w:rsidRDefault="00000000">
            <w:pPr>
              <w:bidi w:val="0"/>
              <w:ind w:left="23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D644" w14:textId="77777777" w:rsidR="00D029AC" w:rsidRDefault="00000000">
            <w:pPr>
              <w:bidi w:val="0"/>
              <w:ind w:left="22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C4A5" w14:textId="77777777" w:rsidR="00D029AC" w:rsidRDefault="00000000">
            <w:pPr>
              <w:bidi w:val="0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4E6" w14:textId="77777777" w:rsidR="00D029AC" w:rsidRDefault="00000000">
            <w:pPr>
              <w:bidi w:val="0"/>
              <w:ind w:left="20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1EB2" w14:textId="77777777" w:rsidR="00D029AC" w:rsidRDefault="00000000">
            <w:pPr>
              <w:ind w:left="8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وجود استراتيجية التوجيه في حالة النجاح 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D0CECE"/>
              <w:right w:val="single" w:sz="17" w:space="0" w:color="000000"/>
            </w:tcBorders>
            <w:shd w:val="clear" w:color="auto" w:fill="FBE4D5"/>
          </w:tcPr>
          <w:p w14:paraId="0C6A73C6" w14:textId="77777777" w:rsidR="00D029AC" w:rsidRDefault="00D029AC">
            <w:pPr>
              <w:bidi w:val="0"/>
              <w:jc w:val="left"/>
            </w:pPr>
          </w:p>
        </w:tc>
      </w:tr>
      <w:tr w:rsidR="00D029AC" w14:paraId="441B5A32" w14:textId="77777777" w:rsidTr="006D4C65">
        <w:trPr>
          <w:gridBefore w:val="1"/>
          <w:wBefore w:w="16" w:type="dxa"/>
          <w:trHeight w:val="386"/>
        </w:trPr>
        <w:tc>
          <w:tcPr>
            <w:tcW w:w="8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6DFA6E6" w14:textId="77777777" w:rsidR="00D029AC" w:rsidRDefault="00000000">
            <w:pPr>
              <w:bidi w:val="0"/>
              <w:ind w:left="314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8206" w14:textId="77777777" w:rsidR="00D029AC" w:rsidRDefault="00000000">
            <w:pPr>
              <w:bidi w:val="0"/>
              <w:ind w:left="23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2EA0F" w14:textId="77777777" w:rsidR="00D029AC" w:rsidRDefault="00000000">
            <w:pPr>
              <w:bidi w:val="0"/>
              <w:ind w:left="22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17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A1F08" w14:textId="27761E7B" w:rsidR="00D029AC" w:rsidRDefault="00000000">
            <w:pPr>
              <w:bidi w:val="0"/>
              <w:ind w:left="2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7118" w14:textId="77777777" w:rsidR="00D029AC" w:rsidRDefault="00000000">
            <w:pPr>
              <w:bidi w:val="0"/>
              <w:ind w:left="20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4A82" w14:textId="77777777" w:rsidR="00D029AC" w:rsidRDefault="00000000">
            <w:pPr>
              <w:ind w:left="82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استخدام المراجع البيبليوغرافية، المسارد، ... 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14" w:space="0" w:color="D0CECE"/>
              <w:left w:val="single" w:sz="4" w:space="0" w:color="000000"/>
              <w:bottom w:val="single" w:sz="24" w:space="0" w:color="000000"/>
              <w:right w:val="single" w:sz="17" w:space="0" w:color="000000"/>
            </w:tcBorders>
            <w:shd w:val="clear" w:color="auto" w:fill="D0CECE"/>
          </w:tcPr>
          <w:p w14:paraId="13B73E30" w14:textId="77777777" w:rsidR="00D029AC" w:rsidRDefault="00000000">
            <w:pPr>
              <w:spacing w:after="15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قائمة المراجع </w:t>
            </w:r>
          </w:p>
          <w:p w14:paraId="77D96C8F" w14:textId="77777777" w:rsidR="00D029AC" w:rsidRDefault="00000000">
            <w:pPr>
              <w:bidi w:val="0"/>
              <w:spacing w:after="15"/>
              <w:ind w:left="35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Bibliographie </w:t>
            </w:r>
          </w:p>
          <w:p w14:paraId="6B26A1D5" w14:textId="77777777" w:rsidR="00D029AC" w:rsidRDefault="00000000">
            <w:pPr>
              <w:bidi w:val="0"/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029AC" w14:paraId="4FB595DF" w14:textId="77777777" w:rsidTr="006D4C65">
        <w:trPr>
          <w:gridBefore w:val="1"/>
          <w:wBefore w:w="16" w:type="dxa"/>
          <w:trHeight w:val="372"/>
        </w:trPr>
        <w:tc>
          <w:tcPr>
            <w:tcW w:w="845" w:type="dxa"/>
            <w:gridSpan w:val="2"/>
            <w:tcBorders>
              <w:top w:val="single" w:sz="4" w:space="0" w:color="000000"/>
              <w:left w:val="single" w:sz="17" w:space="0" w:color="000000"/>
              <w:bottom w:val="single" w:sz="8" w:space="0" w:color="000000"/>
              <w:right w:val="single" w:sz="4" w:space="0" w:color="000000"/>
            </w:tcBorders>
          </w:tcPr>
          <w:p w14:paraId="686006B4" w14:textId="797C2AC6" w:rsidR="00D029AC" w:rsidRDefault="00000000">
            <w:pPr>
              <w:bidi w:val="0"/>
              <w:ind w:left="203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EE1FBA" w14:textId="77777777" w:rsidR="00D029AC" w:rsidRDefault="00000000">
            <w:pPr>
              <w:bidi w:val="0"/>
              <w:ind w:left="23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43F178" w14:textId="77777777" w:rsidR="00D029AC" w:rsidRDefault="00000000">
            <w:pPr>
              <w:bidi w:val="0"/>
              <w:ind w:left="22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936CB3" w14:textId="77777777" w:rsidR="00D029AC" w:rsidRDefault="00000000">
            <w:pPr>
              <w:bidi w:val="0"/>
              <w:ind w:left="13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BDDC48" w14:textId="77777777" w:rsidR="00D029AC" w:rsidRDefault="00000000">
            <w:pPr>
              <w:bidi w:val="0"/>
              <w:ind w:left="206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8740D" w14:textId="77777777" w:rsidR="00D029AC" w:rsidRDefault="00000000">
            <w:pPr>
              <w:ind w:left="82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حداثة المراجع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3C48CB8C" w14:textId="77777777" w:rsidR="00D029AC" w:rsidRDefault="00D029AC">
            <w:pPr>
              <w:bidi w:val="0"/>
              <w:jc w:val="left"/>
            </w:pPr>
          </w:p>
        </w:tc>
      </w:tr>
    </w:tbl>
    <w:p w14:paraId="12E82343" w14:textId="77777777" w:rsidR="00D029AC" w:rsidRDefault="00000000">
      <w:pPr>
        <w:bidi w:val="0"/>
        <w:spacing w:after="269"/>
        <w:ind w:right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E9D7ACF" w14:textId="6ACD4742" w:rsidR="00D029AC" w:rsidRDefault="00D029AC" w:rsidP="006D4C65">
      <w:pPr>
        <w:spacing w:after="0"/>
        <w:ind w:left="721"/>
        <w:jc w:val="left"/>
      </w:pPr>
    </w:p>
    <w:tbl>
      <w:tblPr>
        <w:tblStyle w:val="TableGrid"/>
        <w:tblW w:w="10459" w:type="dxa"/>
        <w:tblInd w:w="-2768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5495"/>
      </w:tblGrid>
      <w:tr w:rsidR="00D029AC" w14:paraId="1EA59BA6" w14:textId="77777777">
        <w:trPr>
          <w:trHeight w:val="449"/>
        </w:trPr>
        <w:tc>
          <w:tcPr>
            <w:tcW w:w="496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2A7D3D41" w14:textId="77777777" w:rsidR="00D029AC" w:rsidRDefault="0000000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التقييم </w:t>
            </w:r>
          </w:p>
        </w:tc>
        <w:tc>
          <w:tcPr>
            <w:tcW w:w="549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21A3A960" w14:textId="77777777" w:rsidR="00D029AC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سلم التقييم </w:t>
            </w:r>
          </w:p>
        </w:tc>
      </w:tr>
      <w:tr w:rsidR="00D029AC" w14:paraId="286FFBC1" w14:textId="77777777">
        <w:trPr>
          <w:trHeight w:val="451"/>
        </w:trPr>
        <w:tc>
          <w:tcPr>
            <w:tcW w:w="4964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50E5A0" w14:textId="60339840" w:rsidR="00D029AC" w:rsidRDefault="00D029AC">
            <w:pPr>
              <w:bidi w:val="0"/>
              <w:ind w:right="102"/>
              <w:jc w:val="center"/>
            </w:pPr>
          </w:p>
        </w:tc>
        <w:tc>
          <w:tcPr>
            <w:tcW w:w="5495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861F6B" w14:textId="77777777" w:rsidR="00D029AC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ممتاز </w:t>
            </w:r>
          </w:p>
        </w:tc>
      </w:tr>
      <w:tr w:rsidR="00D029AC" w14:paraId="23E6B6AF" w14:textId="77777777">
        <w:trPr>
          <w:trHeight w:val="439"/>
        </w:trPr>
        <w:tc>
          <w:tcPr>
            <w:tcW w:w="4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19D136" w14:textId="3664B108" w:rsidR="00D029AC" w:rsidRDefault="00D029AC">
            <w:pPr>
              <w:bidi w:val="0"/>
              <w:ind w:right="102"/>
              <w:jc w:val="center"/>
            </w:pPr>
          </w:p>
        </w:tc>
        <w:tc>
          <w:tcPr>
            <w:tcW w:w="5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7BE400" w14:textId="77777777" w:rsidR="00D029AC" w:rsidRDefault="0000000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جيد </w:t>
            </w:r>
          </w:p>
        </w:tc>
      </w:tr>
      <w:tr w:rsidR="00D029AC" w14:paraId="22E090BA" w14:textId="77777777">
        <w:trPr>
          <w:trHeight w:val="442"/>
        </w:trPr>
        <w:tc>
          <w:tcPr>
            <w:tcW w:w="4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FB1384" w14:textId="4FE85B51" w:rsidR="00D029AC" w:rsidRDefault="00D029AC">
            <w:pPr>
              <w:bidi w:val="0"/>
              <w:ind w:right="102"/>
              <w:jc w:val="center"/>
            </w:pPr>
          </w:p>
        </w:tc>
        <w:tc>
          <w:tcPr>
            <w:tcW w:w="5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2894C9" w14:textId="77777777" w:rsidR="00D029AC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مقبول </w:t>
            </w:r>
          </w:p>
        </w:tc>
      </w:tr>
      <w:tr w:rsidR="00D029AC" w14:paraId="7ADC4477" w14:textId="77777777">
        <w:trPr>
          <w:trHeight w:val="439"/>
        </w:trPr>
        <w:tc>
          <w:tcPr>
            <w:tcW w:w="4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1D01C5" w14:textId="20042358" w:rsidR="00D029AC" w:rsidRDefault="00D029AC">
            <w:pPr>
              <w:bidi w:val="0"/>
              <w:ind w:right="102"/>
              <w:jc w:val="center"/>
            </w:pPr>
          </w:p>
        </w:tc>
        <w:tc>
          <w:tcPr>
            <w:tcW w:w="5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D9A003" w14:textId="77777777" w:rsidR="00D029AC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كاف </w:t>
            </w:r>
          </w:p>
        </w:tc>
      </w:tr>
      <w:tr w:rsidR="00D029AC" w14:paraId="6CCBDE92" w14:textId="77777777">
        <w:trPr>
          <w:trHeight w:val="439"/>
        </w:trPr>
        <w:tc>
          <w:tcPr>
            <w:tcW w:w="4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3B7DF7" w14:textId="59CCB68B" w:rsidR="00D029AC" w:rsidRDefault="00D029AC">
            <w:pPr>
              <w:bidi w:val="0"/>
              <w:ind w:right="102"/>
              <w:jc w:val="center"/>
            </w:pPr>
          </w:p>
        </w:tc>
        <w:tc>
          <w:tcPr>
            <w:tcW w:w="5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5C6CEE" w14:textId="77777777" w:rsidR="00D029AC" w:rsidRDefault="00000000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غير موجود </w:t>
            </w:r>
          </w:p>
        </w:tc>
      </w:tr>
    </w:tbl>
    <w:p w14:paraId="4E7E3AB4" w14:textId="1D83C897" w:rsidR="00D029AC" w:rsidRDefault="00D029AC">
      <w:pPr>
        <w:bidi w:val="0"/>
        <w:spacing w:after="181"/>
        <w:ind w:right="58"/>
      </w:pPr>
    </w:p>
    <w:p w14:paraId="5B9EE7B3" w14:textId="77777777" w:rsidR="00D029AC" w:rsidRDefault="00000000">
      <w:pPr>
        <w:bidi w:val="0"/>
        <w:spacing w:after="180"/>
        <w:ind w:right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A2BB5D6" w14:textId="77777777" w:rsidR="00D029AC" w:rsidRDefault="00000000">
      <w:pPr>
        <w:bidi w:val="0"/>
        <w:spacing w:after="180"/>
        <w:ind w:right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9EBBD96" w14:textId="77777777" w:rsidR="00D029AC" w:rsidRDefault="00000000">
      <w:pPr>
        <w:bidi w:val="0"/>
        <w:spacing w:after="0"/>
        <w:ind w:right="5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D029AC">
      <w:pgSz w:w="11906" w:h="16838"/>
      <w:pgMar w:top="726" w:right="718" w:bottom="913" w:left="348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B4AE8"/>
    <w:multiLevelType w:val="hybridMultilevel"/>
    <w:tmpl w:val="DE98263A"/>
    <w:lvl w:ilvl="0" w:tplc="DBFE58BC">
      <w:start w:val="1"/>
      <w:numFmt w:val="bullet"/>
      <w:lvlText w:val="•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EED0A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40A31A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A266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384B2E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24DE5C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A917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4A8B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EC76A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213F70"/>
    <w:multiLevelType w:val="hybridMultilevel"/>
    <w:tmpl w:val="B67E88C0"/>
    <w:lvl w:ilvl="0" w:tplc="C582C368">
      <w:start w:val="1"/>
      <w:numFmt w:val="bullet"/>
      <w:lvlText w:val="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0B288">
      <w:start w:val="1"/>
      <w:numFmt w:val="bullet"/>
      <w:lvlText w:val="o"/>
      <w:lvlJc w:val="left"/>
      <w:pPr>
        <w:ind w:left="139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8407E">
      <w:start w:val="1"/>
      <w:numFmt w:val="bullet"/>
      <w:lvlText w:val="▪"/>
      <w:lvlJc w:val="left"/>
      <w:pPr>
        <w:ind w:left="211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03FC">
      <w:start w:val="1"/>
      <w:numFmt w:val="bullet"/>
      <w:lvlText w:val="•"/>
      <w:lvlJc w:val="left"/>
      <w:pPr>
        <w:ind w:left="283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A1044">
      <w:start w:val="1"/>
      <w:numFmt w:val="bullet"/>
      <w:lvlText w:val="o"/>
      <w:lvlJc w:val="left"/>
      <w:pPr>
        <w:ind w:left="355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B026">
      <w:start w:val="1"/>
      <w:numFmt w:val="bullet"/>
      <w:lvlText w:val="▪"/>
      <w:lvlJc w:val="left"/>
      <w:pPr>
        <w:ind w:left="427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C47F2">
      <w:start w:val="1"/>
      <w:numFmt w:val="bullet"/>
      <w:lvlText w:val="•"/>
      <w:lvlJc w:val="left"/>
      <w:pPr>
        <w:ind w:left="499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8F57E">
      <w:start w:val="1"/>
      <w:numFmt w:val="bullet"/>
      <w:lvlText w:val="o"/>
      <w:lvlJc w:val="left"/>
      <w:pPr>
        <w:ind w:left="571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CA0C2">
      <w:start w:val="1"/>
      <w:numFmt w:val="bullet"/>
      <w:lvlText w:val="▪"/>
      <w:lvlJc w:val="left"/>
      <w:pPr>
        <w:ind w:left="6439"/>
      </w:pPr>
      <w:rPr>
        <w:rFonts w:ascii="Wingdings" w:eastAsia="Wingdings" w:hAnsi="Wingdings" w:cs="Wingdings"/>
        <w:b w:val="0"/>
        <w:i w:val="0"/>
        <w:strike w:val="0"/>
        <w:dstrike w:val="0"/>
        <w:color w:val="00CC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020550">
    <w:abstractNumId w:val="1"/>
  </w:num>
  <w:num w:numId="2" w16cid:durableId="164897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AC"/>
    <w:rsid w:val="001E44AE"/>
    <w:rsid w:val="001E5778"/>
    <w:rsid w:val="006D4C65"/>
    <w:rsid w:val="00852BD3"/>
    <w:rsid w:val="00B73257"/>
    <w:rsid w:val="00D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90A7"/>
  <w15:docId w15:val="{A8F166A0-BEBE-4514-8038-7C06D97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E57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ghalem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2041</Characters>
  <Application>Microsoft Office Word</Application>
  <DocSecurity>0</DocSecurity>
  <Lines>17</Lines>
  <Paragraphs>4</Paragraphs>
  <ScaleCrop>false</ScaleCrop>
  <Company>MSS Team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AB244</cp:lastModifiedBy>
  <cp:revision>4</cp:revision>
  <dcterms:created xsi:type="dcterms:W3CDTF">2024-07-09T17:35:00Z</dcterms:created>
  <dcterms:modified xsi:type="dcterms:W3CDTF">2024-07-14T10:04:00Z</dcterms:modified>
</cp:coreProperties>
</file>