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0" w:rsidRPr="00F222FD" w:rsidRDefault="00272510" w:rsidP="00EA03B9">
      <w:pPr>
        <w:tabs>
          <w:tab w:val="left" w:pos="808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22FD">
        <w:rPr>
          <w:rFonts w:asciiTheme="majorBidi" w:hAnsiTheme="majorBidi" w:cstheme="majorBidi"/>
          <w:b/>
          <w:bCs/>
          <w:sz w:val="28"/>
          <w:szCs w:val="28"/>
        </w:rPr>
        <w:t>Télé-Université frères Mentouri Constantine1</w:t>
      </w:r>
    </w:p>
    <w:p w:rsidR="00272510" w:rsidRDefault="00272510" w:rsidP="00272510">
      <w:pPr>
        <w:ind w:left="-284" w:hanging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22FD">
        <w:rPr>
          <w:rFonts w:asciiTheme="majorBidi" w:hAnsiTheme="majorBidi" w:cstheme="majorBidi"/>
          <w:b/>
          <w:bCs/>
          <w:sz w:val="28"/>
          <w:szCs w:val="28"/>
        </w:rPr>
        <w:t>Programme d’accompagnement des enseignants nouvellement recrutés</w:t>
      </w:r>
    </w:p>
    <w:p w:rsidR="00272510" w:rsidRPr="00833DEF" w:rsidRDefault="00272510" w:rsidP="0027251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3DEF">
        <w:rPr>
          <w:rFonts w:asciiTheme="majorBidi" w:hAnsiTheme="majorBidi" w:cstheme="majorBidi"/>
          <w:b/>
          <w:bCs/>
          <w:sz w:val="28"/>
          <w:szCs w:val="28"/>
          <w:u w:val="single"/>
        </w:rPr>
        <w:t>Atelier 2: Conception d'un cours pour un enseignement hybride</w:t>
      </w:r>
    </w:p>
    <w:p w:rsidR="00272510" w:rsidRPr="00833DEF" w:rsidRDefault="00272510" w:rsidP="0027251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3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Activité3: </w:t>
      </w:r>
      <w:r w:rsidR="00833DEF" w:rsidRPr="00833DEF">
        <w:rPr>
          <w:rFonts w:asciiTheme="majorBidi" w:hAnsiTheme="majorBidi" w:cstheme="majorBidi"/>
          <w:b/>
          <w:bCs/>
          <w:sz w:val="28"/>
          <w:szCs w:val="28"/>
          <w:u w:val="single"/>
        </w:rPr>
        <w:t>Structure pédagogique d'un cours en ligne</w:t>
      </w:r>
    </w:p>
    <w:p w:rsidR="00833DEF" w:rsidRDefault="00833DEF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Session</w:t>
      </w:r>
      <w:r w:rsidRPr="00833DE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 : </w:t>
      </w:r>
      <w:r w:rsidRPr="00833DEF">
        <w:rPr>
          <w:rFonts w:asciiTheme="majorBidi" w:hAnsiTheme="majorBidi" w:cstheme="majorBidi"/>
          <w:sz w:val="24"/>
          <w:szCs w:val="24"/>
          <w:lang w:bidi="ar-DZ"/>
        </w:rPr>
        <w:t>Janvier 2024</w:t>
      </w:r>
    </w:p>
    <w:p w:rsidR="00272510" w:rsidRDefault="00272510" w:rsidP="00272510">
      <w:pPr>
        <w:tabs>
          <w:tab w:val="left" w:pos="284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34333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Groupe</w:t>
      </w:r>
      <w:r w:rsidRPr="00D3433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gramStart"/>
      <w:r w:rsidRPr="00D34333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="000B23B4" w:rsidRPr="00833DEF">
        <w:rPr>
          <w:rFonts w:asciiTheme="majorBidi" w:hAnsiTheme="majorBidi" w:cstheme="majorBidi"/>
          <w:sz w:val="24"/>
          <w:szCs w:val="24"/>
          <w:lang w:bidi="ar-DZ"/>
        </w:rPr>
        <w:t>75</w:t>
      </w:r>
      <w:proofErr w:type="gramEnd"/>
    </w:p>
    <w:p w:rsidR="001A5FEE" w:rsidRDefault="00372C36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72C36">
        <w:rPr>
          <w:rFonts w:asciiTheme="majorBidi" w:hAnsiTheme="majorBidi" w:cstheme="majorBidi"/>
          <w:b/>
          <w:bCs/>
          <w:sz w:val="28"/>
          <w:szCs w:val="28"/>
          <w:lang w:bidi="ar-DZ"/>
        </w:rPr>
        <w:t>Enseignant :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Belaid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sara</w:t>
      </w:r>
      <w:proofErr w:type="spellEnd"/>
    </w:p>
    <w:p w:rsidR="00372C36" w:rsidRPr="00372C36" w:rsidRDefault="00372C36" w:rsidP="00E825CE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72C36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Enseignant testeur </w:t>
      </w:r>
      <w:proofErr w:type="gramStart"/>
      <w:r w:rsidR="00E825CE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="00E825CE">
        <w:rPr>
          <w:rFonts w:asciiTheme="majorBidi" w:hAnsiTheme="majorBidi" w:cstheme="majorBidi"/>
          <w:b/>
          <w:bCs/>
          <w:sz w:val="28"/>
          <w:szCs w:val="28"/>
          <w:highlight w:val="yellow"/>
          <w:lang w:bidi="ar-DZ"/>
        </w:rPr>
        <w:t xml:space="preserve">  (</w:t>
      </w:r>
      <w:proofErr w:type="gramEnd"/>
      <w:r w:rsidR="00E825CE">
        <w:rPr>
          <w:rFonts w:asciiTheme="majorBidi" w:hAnsiTheme="majorBidi" w:cstheme="majorBidi"/>
          <w:b/>
          <w:bCs/>
          <w:sz w:val="28"/>
          <w:szCs w:val="28"/>
          <w:highlight w:val="yellow"/>
          <w:lang w:bidi="ar-DZ"/>
        </w:rPr>
        <w:t>Nom et prénom)</w:t>
      </w:r>
    </w:p>
    <w:p w:rsidR="00372C36" w:rsidRDefault="00372C36" w:rsidP="00372C36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Université : Abou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bekr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Belkaid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-Tlemcen-</w:t>
      </w:r>
    </w:p>
    <w:p w:rsidR="00372C36" w:rsidRPr="00372C36" w:rsidRDefault="00372C36" w:rsidP="00372C36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D36A5E" w:rsidRPr="00D36A5E" w:rsidRDefault="001A5FEE" w:rsidP="00D36A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Une grille d’évaluation </w:t>
      </w:r>
      <w:proofErr w:type="gramStart"/>
      <w:r w:rsid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>d’</w:t>
      </w:r>
      <w:r w:rsidRP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>un</w:t>
      </w:r>
      <w:proofErr w:type="gramEnd"/>
      <w:r w:rsidRPr="00D36A5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cour </w:t>
      </w:r>
      <w:r w:rsidR="00D36A5E" w:rsidRPr="00D36A5E">
        <w:rPr>
          <w:rFonts w:asciiTheme="majorBidi" w:hAnsiTheme="majorBidi" w:cstheme="majorBidi"/>
          <w:b/>
          <w:bCs/>
          <w:sz w:val="28"/>
          <w:szCs w:val="28"/>
        </w:rPr>
        <w:t>en ligne</w:t>
      </w:r>
    </w:p>
    <w:p w:rsidR="001A5FEE" w:rsidRPr="00D34333" w:rsidRDefault="001A5FEE" w:rsidP="00272510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72510" w:rsidRPr="00E90BAD" w:rsidRDefault="00272510" w:rsidP="00272510">
      <w:pPr>
        <w:tabs>
          <w:tab w:val="left" w:pos="1049"/>
        </w:tabs>
        <w:rPr>
          <w:rFonts w:asciiTheme="majorBidi" w:hAnsiTheme="majorBidi" w:cstheme="majorBidi"/>
          <w:b/>
          <w:bCs/>
          <w:color w:val="CC0099"/>
          <w:sz w:val="2"/>
          <w:szCs w:val="2"/>
          <w:lang w:bidi="ar-DZ"/>
        </w:rPr>
      </w:pPr>
      <w:r w:rsidRPr="00E90BAD">
        <w:rPr>
          <w:rFonts w:asciiTheme="majorBidi" w:hAnsiTheme="majorBidi" w:cstheme="majorBidi"/>
          <w:b/>
          <w:bCs/>
          <w:color w:val="CC0099"/>
          <w:sz w:val="2"/>
          <w:szCs w:val="2"/>
          <w:lang w:bidi="ar-DZ"/>
        </w:rPr>
        <w:tab/>
      </w:r>
    </w:p>
    <w:p w:rsidR="00272510" w:rsidRPr="00E90BAD" w:rsidRDefault="00272510" w:rsidP="00272510">
      <w:pPr>
        <w:tabs>
          <w:tab w:val="left" w:pos="1867"/>
        </w:tabs>
        <w:rPr>
          <w:rFonts w:asciiTheme="majorBidi" w:hAnsiTheme="majorBidi" w:cstheme="majorBidi"/>
          <w:sz w:val="6"/>
          <w:szCs w:val="6"/>
          <w:lang w:bidi="ar-DZ"/>
        </w:rPr>
      </w:pPr>
      <w:r w:rsidRPr="00E90BAD">
        <w:rPr>
          <w:rFonts w:asciiTheme="majorBidi" w:hAnsiTheme="majorBidi" w:cstheme="majorBidi"/>
          <w:sz w:val="6"/>
          <w:szCs w:val="6"/>
          <w:lang w:bidi="ar-DZ"/>
        </w:rPr>
        <w:tab/>
      </w:r>
    </w:p>
    <w:p w:rsidR="00272510" w:rsidRPr="00833DEF" w:rsidRDefault="0008489D" w:rsidP="0008489D">
      <w:pPr>
        <w:pStyle w:val="Paragraphedeliste"/>
        <w:numPr>
          <w:ilvl w:val="0"/>
          <w:numId w:val="3"/>
        </w:numPr>
        <w:ind w:left="0" w:firstLine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Mentions et pourcentages utilisés durant l’évaluation du cours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4146"/>
        <w:gridCol w:w="4150"/>
      </w:tblGrid>
      <w:tr w:rsidR="00272510" w:rsidRPr="00890DE3" w:rsidTr="004B6EB5">
        <w:tc>
          <w:tcPr>
            <w:tcW w:w="4146" w:type="dxa"/>
            <w:shd w:val="clear" w:color="auto" w:fill="D9D9D9" w:themeFill="background1" w:themeFillShade="D9"/>
          </w:tcPr>
          <w:p w:rsidR="00272510" w:rsidRPr="00E90BAD" w:rsidRDefault="00272510" w:rsidP="00725B9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90B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Mention</w:t>
            </w:r>
          </w:p>
        </w:tc>
        <w:tc>
          <w:tcPr>
            <w:tcW w:w="4150" w:type="dxa"/>
            <w:shd w:val="clear" w:color="auto" w:fill="D9D9D9" w:themeFill="background1" w:themeFillShade="D9"/>
          </w:tcPr>
          <w:p w:rsidR="00272510" w:rsidRPr="00E90BAD" w:rsidRDefault="00272510" w:rsidP="00725B9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90B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Pourcentage</w:t>
            </w:r>
          </w:p>
        </w:tc>
      </w:tr>
      <w:tr w:rsidR="00272510" w:rsidRPr="00890DE3" w:rsidTr="004B6EB5">
        <w:tc>
          <w:tcPr>
            <w:tcW w:w="4146" w:type="dxa"/>
            <w:shd w:val="clear" w:color="auto" w:fill="FFFFFF" w:themeFill="background1"/>
          </w:tcPr>
          <w:p w:rsidR="00272510" w:rsidRPr="008441B4" w:rsidRDefault="00272510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</w:pPr>
            <w:r w:rsidRPr="008441B4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  <w:t>Excellent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8441B4" w:rsidRDefault="00272510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</w:pPr>
            <w:r w:rsidRPr="008441B4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bidi="ar-DZ"/>
              </w:rPr>
              <w:t>100 %</w:t>
            </w:r>
          </w:p>
        </w:tc>
      </w:tr>
      <w:tr w:rsidR="00272510" w:rsidRPr="00890DE3" w:rsidTr="000C2F78">
        <w:trPr>
          <w:trHeight w:val="255"/>
        </w:trPr>
        <w:tc>
          <w:tcPr>
            <w:tcW w:w="4146" w:type="dxa"/>
            <w:shd w:val="clear" w:color="auto" w:fill="FFFFFF" w:themeFill="background1"/>
          </w:tcPr>
          <w:p w:rsidR="00272510" w:rsidRPr="000C2F78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Très bien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8441B4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70</w:t>
            </w:r>
            <w:r w:rsidR="00272510" w:rsidRPr="008441B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%</w:t>
            </w:r>
          </w:p>
        </w:tc>
      </w:tr>
      <w:tr w:rsidR="000C2F78" w:rsidRPr="00890DE3" w:rsidTr="004B6EB5">
        <w:trPr>
          <w:trHeight w:val="210"/>
        </w:trPr>
        <w:tc>
          <w:tcPr>
            <w:tcW w:w="4146" w:type="dxa"/>
            <w:shd w:val="clear" w:color="auto" w:fill="FFFFFF" w:themeFill="background1"/>
          </w:tcPr>
          <w:p w:rsidR="000C2F78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B</w:t>
            </w:r>
            <w:r w:rsidRPr="008441B4"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ien</w:t>
            </w:r>
          </w:p>
        </w:tc>
        <w:tc>
          <w:tcPr>
            <w:tcW w:w="4150" w:type="dxa"/>
            <w:shd w:val="clear" w:color="auto" w:fill="FFFFFF" w:themeFill="background1"/>
          </w:tcPr>
          <w:p w:rsidR="000C2F78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>50%</w:t>
            </w:r>
          </w:p>
        </w:tc>
      </w:tr>
      <w:tr w:rsidR="00272510" w:rsidRPr="00890DE3" w:rsidTr="004B6EB5">
        <w:tc>
          <w:tcPr>
            <w:tcW w:w="4146" w:type="dxa"/>
            <w:shd w:val="clear" w:color="auto" w:fill="FFFFFF" w:themeFill="background1"/>
          </w:tcPr>
          <w:p w:rsidR="00272510" w:rsidRPr="008441B4" w:rsidRDefault="000B23B4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</w:pPr>
            <w:r w:rsidRPr="008441B4"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  <w:t>Insuffisant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8441B4" w:rsidRDefault="000C2F78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  <w:t>30</w:t>
            </w:r>
            <w:r w:rsidR="00272510" w:rsidRPr="008441B4">
              <w:rPr>
                <w:rFonts w:asciiTheme="majorBidi" w:hAnsiTheme="majorBidi" w:cstheme="majorBidi"/>
                <w:b/>
                <w:bCs/>
                <w:color w:val="B4C6E7" w:themeColor="accent1" w:themeTint="66"/>
                <w:sz w:val="24"/>
                <w:szCs w:val="24"/>
                <w:lang w:bidi="ar-DZ"/>
              </w:rPr>
              <w:t>%</w:t>
            </w:r>
          </w:p>
        </w:tc>
      </w:tr>
      <w:tr w:rsidR="00272510" w:rsidRPr="00890DE3" w:rsidTr="004B6EB5">
        <w:tc>
          <w:tcPr>
            <w:tcW w:w="4146" w:type="dxa"/>
            <w:shd w:val="clear" w:color="auto" w:fill="FFFFFF" w:themeFill="background1"/>
          </w:tcPr>
          <w:p w:rsidR="00272510" w:rsidRPr="00E90BAD" w:rsidRDefault="004B6EB5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lang w:bidi="ar-DZ"/>
              </w:rPr>
              <w:t>Non couvert</w:t>
            </w:r>
          </w:p>
        </w:tc>
        <w:tc>
          <w:tcPr>
            <w:tcW w:w="4150" w:type="dxa"/>
            <w:shd w:val="clear" w:color="auto" w:fill="FFFFFF" w:themeFill="background1"/>
          </w:tcPr>
          <w:p w:rsidR="00272510" w:rsidRPr="00E90BAD" w:rsidRDefault="00272510" w:rsidP="00725B98">
            <w:pPr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rtl/>
              </w:rPr>
            </w:pPr>
            <w:r w:rsidRPr="00E90BAD">
              <w:rPr>
                <w:rFonts w:asciiTheme="majorBidi" w:hAnsiTheme="majorBidi" w:cstheme="majorBidi"/>
                <w:b/>
                <w:bCs/>
                <w:color w:val="FF3300"/>
                <w:sz w:val="24"/>
                <w:szCs w:val="24"/>
                <w:lang w:bidi="ar-DZ"/>
              </w:rPr>
              <w:t>0</w:t>
            </w:r>
            <w:r w:rsidRPr="00E90BAD">
              <w:rPr>
                <w:rFonts w:asciiTheme="majorBidi" w:hAnsiTheme="majorBidi" w:cstheme="majorBidi" w:hint="cs"/>
                <w:b/>
                <w:bCs/>
                <w:color w:val="FF3300"/>
                <w:sz w:val="24"/>
                <w:szCs w:val="24"/>
                <w:rtl/>
              </w:rPr>
              <w:t>%</w:t>
            </w:r>
          </w:p>
        </w:tc>
      </w:tr>
    </w:tbl>
    <w:p w:rsidR="00272510" w:rsidRPr="003F3490" w:rsidRDefault="004B6EB5" w:rsidP="00872DDE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F01CFB">
        <w:rPr>
          <w:rFonts w:asciiTheme="majorBidi" w:hAnsiTheme="majorBidi" w:cstheme="majorBidi"/>
          <w:sz w:val="36"/>
          <w:szCs w:val="36"/>
          <w:lang w:bidi="ar-DZ"/>
        </w:rPr>
        <w:br w:type="page"/>
      </w:r>
      <w:r w:rsidR="00B101B2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lastRenderedPageBreak/>
        <w:t>G</w:t>
      </w:r>
      <w:r w:rsidR="00272510" w:rsidRPr="00890DE3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rille d’</w:t>
      </w:r>
      <w:r w:rsidR="00872DDE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évaluation</w:t>
      </w:r>
      <w:r w:rsidR="00272510" w:rsidRPr="00890DE3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du cours</w:t>
      </w:r>
    </w:p>
    <w:tbl>
      <w:tblPr>
        <w:tblStyle w:val="Grilledutableau"/>
        <w:tblpPr w:leftFromText="141" w:rightFromText="141" w:vertAnchor="text" w:horzAnchor="page" w:tblpXSpec="center" w:tblpY="78"/>
        <w:tblW w:w="9918" w:type="dxa"/>
        <w:tblLayout w:type="fixed"/>
        <w:tblLook w:val="04A0"/>
      </w:tblPr>
      <w:tblGrid>
        <w:gridCol w:w="990"/>
        <w:gridCol w:w="1441"/>
        <w:gridCol w:w="2243"/>
        <w:gridCol w:w="1275"/>
        <w:gridCol w:w="822"/>
        <w:gridCol w:w="708"/>
        <w:gridCol w:w="1418"/>
        <w:gridCol w:w="1021"/>
      </w:tblGrid>
      <w:tr w:rsidR="009820CE" w:rsidRPr="000D5FA4" w:rsidTr="007A6F14">
        <w:trPr>
          <w:trHeight w:val="415"/>
        </w:trPr>
        <w:tc>
          <w:tcPr>
            <w:tcW w:w="4674" w:type="dxa"/>
            <w:gridSpan w:val="3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</w:t>
            </w:r>
            <w:r w:rsidRPr="000D5FA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ritères </w:t>
            </w:r>
            <w:r w:rsidRPr="000D5FA4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d’évaluation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Excellent</w:t>
            </w:r>
          </w:p>
        </w:tc>
        <w:tc>
          <w:tcPr>
            <w:tcW w:w="822" w:type="dxa"/>
            <w:shd w:val="clear" w:color="auto" w:fill="DEEAF6" w:themeFill="accent5" w:themeFillTint="33"/>
            <w:vAlign w:val="center"/>
          </w:tcPr>
          <w:p w:rsidR="009820CE" w:rsidRP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Très bien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Bien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Insuffisant</w:t>
            </w:r>
          </w:p>
        </w:tc>
        <w:tc>
          <w:tcPr>
            <w:tcW w:w="1021" w:type="dxa"/>
            <w:shd w:val="clear" w:color="auto" w:fill="DEEAF6" w:themeFill="accent5" w:themeFillTint="33"/>
            <w:vAlign w:val="center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F0928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  <w:lang w:eastAsia="fr-FR"/>
              </w:rPr>
              <w:t>Non couvert</w:t>
            </w:r>
          </w:p>
        </w:tc>
      </w:tr>
      <w:tr w:rsidR="009820CE" w:rsidRPr="000D5FA4" w:rsidTr="007A6F14">
        <w:tc>
          <w:tcPr>
            <w:tcW w:w="990" w:type="dxa"/>
            <w:vMerge w:val="restart"/>
            <w:shd w:val="clear" w:color="auto" w:fill="BDD6EE" w:themeFill="accent5" w:themeFillTint="66"/>
            <w:textDirection w:val="btLr"/>
            <w:hideMark/>
          </w:tcPr>
          <w:p w:rsidR="009820CE" w:rsidRPr="00833DEF" w:rsidRDefault="009820CE" w:rsidP="007A6F14">
            <w:pPr>
              <w:pStyle w:val="NormalWeb"/>
              <w:spacing w:after="0" w:line="240" w:lineRule="auto"/>
              <w:ind w:left="113" w:right="113"/>
              <w:jc w:val="center"/>
              <w:rPr>
                <w:color w:val="002060"/>
                <w:sz w:val="32"/>
                <w:szCs w:val="32"/>
                <w:lang w:val="fr-FR"/>
              </w:rPr>
            </w:pPr>
            <w:r w:rsidRPr="00833DEF">
              <w:rPr>
                <w:b/>
                <w:bCs/>
                <w:color w:val="002060"/>
                <w:sz w:val="32"/>
                <w:szCs w:val="32"/>
                <w:lang w:val="fr-FR"/>
              </w:rPr>
              <w:t>Aspect Organisationnel</w:t>
            </w:r>
          </w:p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9820CE" w:rsidRPr="00833DEF" w:rsidRDefault="009820CE" w:rsidP="007A6F1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D5FA4">
              <w:rPr>
                <w:rFonts w:ascii="Times New Roman" w:hAnsi="Times New Roman" w:cs="Times New Roman"/>
                <w:sz w:val="24"/>
                <w:szCs w:val="24"/>
              </w:rPr>
              <w:t>Structuration générale et logique d’organisation du cours</w:t>
            </w:r>
          </w:p>
        </w:tc>
        <w:tc>
          <w:tcPr>
            <w:tcW w:w="1275" w:type="dxa"/>
            <w:shd w:val="clear" w:color="auto" w:fill="auto"/>
          </w:tcPr>
          <w:p w:rsidR="009820CE" w:rsidRPr="00BA1E5B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855"/>
        </w:trPr>
        <w:tc>
          <w:tcPr>
            <w:tcW w:w="990" w:type="dxa"/>
            <w:vMerge/>
            <w:shd w:val="clear" w:color="auto" w:fill="BDD6EE" w:themeFill="accent5" w:themeFillTint="66"/>
            <w:hideMark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E302E5" w:rsidRPr="00E302E5" w:rsidRDefault="00E302E5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rtl/>
                <w:cs/>
              </w:rPr>
            </w:pPr>
            <w:r w:rsidRPr="000D5FA4">
              <w:rPr>
                <w:rFonts w:ascii="Times New Roman" w:eastAsia="Verdana" w:hAnsi="Times New Roman" w:cs="Times New Roman"/>
                <w:sz w:val="24"/>
                <w:szCs w:val="24"/>
              </w:rPr>
              <w:t>descripti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on</w:t>
            </w:r>
            <w:r w:rsidR="009820CE" w:rsidRPr="000D5FA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du cours (le public visé, </w:t>
            </w:r>
            <w:r w:rsidR="009820CE" w:rsidRPr="0053060A">
              <w:rPr>
                <w:rFonts w:ascii="Times New Roman" w:eastAsia="Verdana" w:hAnsi="Times New Roman" w:cs="Times New Roman"/>
                <w:sz w:val="24"/>
                <w:szCs w:val="24"/>
              </w:rPr>
              <w:t>coefficient et crédit, volume horaire, type d’évaluatio</w:t>
            </w:r>
            <w:r w:rsidRPr="0053060A">
              <w:rPr>
                <w:rFonts w:ascii="Times New Roman" w:eastAsia="Verdana" w:hAnsi="Times New Roman" w:cs="Times New Roman"/>
                <w:sz w:val="24"/>
                <w:szCs w:val="24"/>
              </w:rPr>
              <w:t>n).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302E5" w:rsidRPr="000D5FA4" w:rsidTr="007A6F14">
        <w:trPr>
          <w:trHeight w:val="259"/>
        </w:trPr>
        <w:tc>
          <w:tcPr>
            <w:tcW w:w="990" w:type="dxa"/>
            <w:vMerge/>
            <w:shd w:val="clear" w:color="auto" w:fill="BDD6EE" w:themeFill="accent5" w:themeFillTint="66"/>
            <w:hideMark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E302E5" w:rsidRPr="000D5FA4" w:rsidRDefault="00E302E5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Fiche contact d’enseignant.</w:t>
            </w:r>
          </w:p>
        </w:tc>
        <w:tc>
          <w:tcPr>
            <w:tcW w:w="1275" w:type="dxa"/>
            <w:shd w:val="clear" w:color="auto" w:fill="auto"/>
          </w:tcPr>
          <w:p w:rsidR="00E302E5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E302E5" w:rsidRPr="000D5FA4" w:rsidRDefault="00E302E5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60"/>
        </w:trPr>
        <w:tc>
          <w:tcPr>
            <w:tcW w:w="990" w:type="dxa"/>
            <w:vMerge/>
            <w:shd w:val="clear" w:color="auto" w:fill="BDD6EE" w:themeFill="accent5" w:themeFillTint="66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9820CE" w:rsidRPr="000D5FA4" w:rsidRDefault="009820CE" w:rsidP="007A6F14">
            <w:pPr>
              <w:spacing w:after="16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hAnsi="Times New Roman" w:cs="Times New Roman"/>
                <w:sz w:val="24"/>
                <w:szCs w:val="24"/>
              </w:rPr>
              <w:t>Présentation de la carte conceptuelle</w:t>
            </w:r>
          </w:p>
        </w:tc>
        <w:tc>
          <w:tcPr>
            <w:tcW w:w="1275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820CE" w:rsidRPr="000D5FA4" w:rsidTr="007A6F14">
        <w:trPr>
          <w:trHeight w:val="1140"/>
        </w:trPr>
        <w:tc>
          <w:tcPr>
            <w:tcW w:w="990" w:type="dxa"/>
            <w:vMerge/>
            <w:shd w:val="clear" w:color="auto" w:fill="BDD6EE" w:themeFill="accent5" w:themeFillTint="66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BDD6EE" w:themeFill="accent5" w:themeFillTint="66"/>
          </w:tcPr>
          <w:p w:rsidR="00BB4883" w:rsidRPr="00DD756E" w:rsidRDefault="00E302E5" w:rsidP="007A6F14">
            <w:pPr>
              <w:spacing w:after="160" w:line="240" w:lineRule="auto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E302E5">
              <w:rPr>
                <w:rFonts w:asciiTheme="majorBidi" w:eastAsia="Cambria" w:hAnsiTheme="majorBidi" w:cstheme="majorBidi"/>
                <w:sz w:val="24"/>
                <w:szCs w:val="24"/>
              </w:rPr>
              <w:t>La qualité de l’interface : lisibilité des textes, qualité des images</w:t>
            </w:r>
            <w:r w:rsidR="00DD756E">
              <w:rPr>
                <w:rFonts w:asciiTheme="majorBidi" w:eastAsia="Cambria" w:hAnsiTheme="majorBidi" w:cstheme="majorBidi"/>
                <w:sz w:val="24"/>
                <w:szCs w:val="24"/>
              </w:rPr>
              <w:t>, tableau</w:t>
            </w:r>
            <w:r w:rsidR="001757A4">
              <w:rPr>
                <w:rFonts w:asciiTheme="majorBidi" w:eastAsia="Cambria" w:hAnsiTheme="majorBidi" w:cstheme="majorBidi"/>
                <w:sz w:val="24"/>
                <w:szCs w:val="24"/>
              </w:rPr>
              <w:t>,</w:t>
            </w:r>
            <w:r w:rsidR="00DD756E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et vidéo.</w:t>
            </w:r>
          </w:p>
        </w:tc>
        <w:tc>
          <w:tcPr>
            <w:tcW w:w="1275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shd w:val="clear" w:color="auto" w:fill="auto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375"/>
        </w:trPr>
        <w:tc>
          <w:tcPr>
            <w:tcW w:w="990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:rsidR="00FA0A0A" w:rsidRPr="00833DEF" w:rsidRDefault="00FA0A0A" w:rsidP="007A6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  <w:r w:rsidRPr="00833DEF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Système d'entrée</w:t>
            </w:r>
          </w:p>
          <w:p w:rsidR="00FA0A0A" w:rsidRPr="000D5FA4" w:rsidRDefault="00FA0A0A" w:rsidP="007A6F14">
            <w:pPr>
              <w:pStyle w:val="NormalWeb"/>
              <w:spacing w:after="0" w:line="240" w:lineRule="auto"/>
              <w:ind w:left="113" w:right="113"/>
              <w:jc w:val="center"/>
              <w:rPr>
                <w:rFonts w:eastAsia="SimSu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 w:val="restart"/>
            <w:shd w:val="clear" w:color="auto" w:fill="9CC2E5" w:themeFill="accent5" w:themeFillTint="99"/>
            <w:vAlign w:val="center"/>
          </w:tcPr>
          <w:p w:rsidR="00FA0A0A" w:rsidRPr="00FC1C3A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</w:t>
            </w:r>
            <w:r w:rsidRPr="00FC1C3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bjectifs</w:t>
            </w: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D5FA4" w:rsidRDefault="00FA0A0A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</w:t>
            </w:r>
            <w:r w:rsidRPr="000D5F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bjectif principal du cours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195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D5FA4" w:rsidRDefault="00FA0A0A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Présentation des objectifs spécifiques du cours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135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D5F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Clarté et mesurabilité des objectifs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2070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0C2F78" w:rsidRDefault="00FA0A0A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C7E48">
              <w:rPr>
                <w:rFonts w:ascii="Times New Roman" w:eastAsia="Calibri" w:hAnsi="Times New Roman" w:cs="Times New Roman"/>
                <w:sz w:val="24"/>
                <w:szCs w:val="24"/>
              </w:rPr>
              <w:t>Taxonomie de Bloom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 utilisant</w:t>
            </w:r>
            <w:r w:rsidRPr="000C2F78">
              <w:rPr>
                <w:rFonts w:asciiTheme="majorBidi" w:hAnsiTheme="majorBidi" w:cstheme="majorBidi"/>
                <w:sz w:val="24"/>
                <w:szCs w:val="24"/>
              </w:rPr>
              <w:t xml:space="preserve"> des verbes d'action pour  bien caractériser les connaissances  (ex : connaitre, évaluer, expliquer…)</w:t>
            </w:r>
          </w:p>
        </w:tc>
        <w:tc>
          <w:tcPr>
            <w:tcW w:w="1275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0A0A" w:rsidRPr="000D5FA4" w:rsidTr="007A6F14">
        <w:trPr>
          <w:trHeight w:val="562"/>
        </w:trPr>
        <w:tc>
          <w:tcPr>
            <w:tcW w:w="990" w:type="dxa"/>
            <w:vMerge/>
            <w:shd w:val="clear" w:color="auto" w:fill="9CC2E5" w:themeFill="accent5" w:themeFillTint="99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 w:val="restart"/>
            <w:shd w:val="clear" w:color="auto" w:fill="9CC2E5" w:themeFill="accent5" w:themeFillTint="99"/>
            <w:vAlign w:val="center"/>
          </w:tcPr>
          <w:p w:rsidR="00FA0A0A" w:rsidRPr="00FC1C3A" w:rsidRDefault="00FA0A0A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</w:t>
            </w:r>
            <w:r w:rsidRPr="00FC1C3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ré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FC1C3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requis</w:t>
            </w:r>
          </w:p>
        </w:tc>
        <w:tc>
          <w:tcPr>
            <w:tcW w:w="2243" w:type="dxa"/>
            <w:shd w:val="clear" w:color="auto" w:fill="9CC2E5" w:themeFill="accent5" w:themeFillTint="99"/>
          </w:tcPr>
          <w:p w:rsidR="00FA0A0A" w:rsidRPr="008A4E53" w:rsidRDefault="00FA0A0A" w:rsidP="007A6F1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Présentation des prérequis</w:t>
            </w:r>
          </w:p>
        </w:tc>
        <w:tc>
          <w:tcPr>
            <w:tcW w:w="1275" w:type="dxa"/>
          </w:tcPr>
          <w:p w:rsidR="00FA0A0A" w:rsidRPr="009B0B8D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FA0A0A" w:rsidRPr="000D5FA4" w:rsidRDefault="00FA0A0A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47F6C" w:rsidRPr="000D5FA4" w:rsidTr="007A6F14">
        <w:trPr>
          <w:trHeight w:val="105"/>
        </w:trPr>
        <w:tc>
          <w:tcPr>
            <w:tcW w:w="990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547F6C" w:rsidRPr="008A4E53" w:rsidRDefault="00FA0A0A" w:rsidP="007A6F1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Tests des prérequis</w:t>
            </w:r>
          </w:p>
        </w:tc>
        <w:tc>
          <w:tcPr>
            <w:tcW w:w="1275" w:type="dxa"/>
          </w:tcPr>
          <w:p w:rsidR="00547F6C" w:rsidRPr="009B0B8D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47F6C" w:rsidRPr="000D5FA4" w:rsidTr="007A6F14">
        <w:trPr>
          <w:trHeight w:val="150"/>
        </w:trPr>
        <w:tc>
          <w:tcPr>
            <w:tcW w:w="990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441" w:type="dxa"/>
            <w:vMerge/>
            <w:shd w:val="clear" w:color="auto" w:fill="9CC2E5" w:themeFill="accent5" w:themeFillTint="99"/>
          </w:tcPr>
          <w:p w:rsidR="00547F6C" w:rsidRPr="000D5FA4" w:rsidRDefault="00547F6C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cs/>
                <w:lang w:eastAsia="fr-FR"/>
              </w:rPr>
            </w:pPr>
          </w:p>
        </w:tc>
        <w:tc>
          <w:tcPr>
            <w:tcW w:w="2243" w:type="dxa"/>
            <w:shd w:val="clear" w:color="auto" w:fill="9CC2E5" w:themeFill="accent5" w:themeFillTint="99"/>
          </w:tcPr>
          <w:p w:rsidR="00547F6C" w:rsidRPr="008A4E53" w:rsidRDefault="00547F6C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cs/>
                <w:lang w:eastAsia="fr-FR"/>
              </w:rPr>
            </w:pPr>
            <w:r w:rsidRPr="008A4E53">
              <w:rPr>
                <w:rFonts w:asciiTheme="majorBidi" w:eastAsia="Calibri" w:hAnsiTheme="majorBidi" w:cstheme="majorBidi"/>
                <w:sz w:val="24"/>
                <w:szCs w:val="24"/>
              </w:rPr>
              <w:t>Réorientation vers des ressources en cas d’échec au test</w:t>
            </w:r>
          </w:p>
        </w:tc>
        <w:tc>
          <w:tcPr>
            <w:tcW w:w="1275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547F6C" w:rsidRPr="000D5FA4" w:rsidRDefault="00547F6C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150"/>
        </w:trPr>
        <w:tc>
          <w:tcPr>
            <w:tcW w:w="990" w:type="dxa"/>
            <w:vMerge w:val="restart"/>
            <w:shd w:val="clear" w:color="auto" w:fill="8EAADB" w:themeFill="accent1" w:themeFillTint="99"/>
            <w:textDirection w:val="btLr"/>
          </w:tcPr>
          <w:p w:rsidR="000C7E48" w:rsidRPr="003F3490" w:rsidRDefault="000C7E48" w:rsidP="007A6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  <w:r w:rsidRPr="003F3490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  <w:t>Système d’apprentissage</w:t>
            </w: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FC1C3A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28">
              <w:rPr>
                <w:rFonts w:ascii="Times New Roman" w:hAnsi="Times New Roman" w:cs="Times New Roman"/>
                <w:sz w:val="24"/>
                <w:szCs w:val="24"/>
              </w:rPr>
              <w:t>Division du contenu du cours en différentes unités d’apprentissage</w:t>
            </w:r>
            <w:r w:rsidRPr="000C2F78">
              <w:rPr>
                <w:rFonts w:asciiTheme="majorBidi" w:hAnsiTheme="majorBidi" w:cstheme="majorBidi"/>
                <w:sz w:val="24"/>
                <w:szCs w:val="24"/>
              </w:rPr>
              <w:t>cohérentes en se basant sur une carte mentale (chapitre et grain de contenu…)</w:t>
            </w:r>
          </w:p>
        </w:tc>
        <w:tc>
          <w:tcPr>
            <w:tcW w:w="1275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150"/>
        </w:trPr>
        <w:tc>
          <w:tcPr>
            <w:tcW w:w="990" w:type="dxa"/>
            <w:vMerge/>
            <w:shd w:val="clear" w:color="auto" w:fill="8EAADB" w:themeFill="accent1" w:themeFillTint="99"/>
            <w:textDirection w:val="btLr"/>
          </w:tcPr>
          <w:p w:rsidR="000C7E48" w:rsidRPr="000D5FA4" w:rsidRDefault="000C7E48" w:rsidP="007A6F14">
            <w:pPr>
              <w:ind w:left="113" w:right="113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FC1C3A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3A">
              <w:rPr>
                <w:rFonts w:ascii="Times New Roman" w:hAnsi="Times New Roman" w:cs="Times New Roman"/>
                <w:sz w:val="24"/>
                <w:szCs w:val="24"/>
              </w:rPr>
              <w:t>Cohérence entre les objectifs et le contenu du cours</w:t>
            </w:r>
            <w:r w:rsidR="0005185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0C2F78">
              <w:rPr>
                <w:rFonts w:asciiTheme="majorBidi" w:hAnsiTheme="majorBidi" w:cstheme="majorBidi"/>
                <w:sz w:val="24"/>
                <w:szCs w:val="24"/>
              </w:rPr>
              <w:t>et les compétences visées.</w:t>
            </w:r>
          </w:p>
        </w:tc>
        <w:tc>
          <w:tcPr>
            <w:tcW w:w="1275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960F2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75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0928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Diversité des activités d’apprentissage et leur adaptation à chaque unité d’apprentissage</w:t>
            </w:r>
          </w:p>
        </w:tc>
        <w:tc>
          <w:tcPr>
            <w:tcW w:w="1275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621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shd w:val="clear" w:color="auto" w:fill="8EAADB" w:themeFill="accent1" w:themeFillTint="99"/>
          </w:tcPr>
          <w:p w:rsidR="000C7E48" w:rsidRPr="00182074" w:rsidRDefault="00182074" w:rsidP="001A5FEE">
            <w:pPr>
              <w:tabs>
                <w:tab w:val="left" w:pos="5790"/>
              </w:tabs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Diversification des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types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d’évaluation (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choix multiple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vrais/faux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t>réponse courte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d’expression</w:t>
            </w:r>
            <w:r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275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780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C7E48" w:rsidRPr="00182074" w:rsidRDefault="000C7E48" w:rsidP="007A6F14">
            <w:pPr>
              <w:tabs>
                <w:tab w:val="left" w:pos="5790"/>
              </w:tabs>
              <w:spacing w:after="160" w:line="240" w:lineRule="auto"/>
              <w:jc w:val="both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Argumentation du cours par différentes ressources d’aides (PDF- sitesWeb- vidéos</w:t>
            </w:r>
            <w:proofErr w:type="gramStart"/>
            <w:r w:rsidRPr="00182074">
              <w:rPr>
                <w:rFonts w:asciiTheme="majorBidi" w:hAnsiTheme="majorBidi" w:cstheme="majorBidi"/>
                <w:sz w:val="24"/>
                <w:szCs w:val="24"/>
              </w:rPr>
              <w:t>,etc</w:t>
            </w:r>
            <w:proofErr w:type="gramEnd"/>
            <w:r w:rsidRPr="0018207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275" w:type="dxa"/>
          </w:tcPr>
          <w:p w:rsidR="007A6F14" w:rsidRDefault="007A6F14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7A6F14" w:rsidRPr="007A6F14" w:rsidRDefault="007A6F14" w:rsidP="007A6F1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C7E48" w:rsidRPr="007A6F14" w:rsidRDefault="000C7E48" w:rsidP="007A6F1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7E48" w:rsidRPr="000D5FA4" w:rsidTr="007A6F14">
        <w:trPr>
          <w:trHeight w:val="195"/>
        </w:trPr>
        <w:tc>
          <w:tcPr>
            <w:tcW w:w="990" w:type="dxa"/>
            <w:vMerge/>
            <w:shd w:val="clear" w:color="auto" w:fill="8EAADB" w:themeFill="accent1" w:themeFillTint="99"/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:rsidR="000C7E48" w:rsidRPr="00182074" w:rsidRDefault="000C7E48" w:rsidP="007A6F14">
            <w:pPr>
              <w:tabs>
                <w:tab w:val="left" w:pos="5790"/>
              </w:tabs>
              <w:spacing w:line="240" w:lineRule="auto"/>
              <w:jc w:val="both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 xml:space="preserve">Espaces de communication </w:t>
            </w:r>
            <w:r w:rsidR="00182074"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(</w:t>
            </w:r>
            <w:r w:rsidR="00182074" w:rsidRPr="00182074">
              <w:rPr>
                <w:rFonts w:asciiTheme="majorBidi" w:hAnsiTheme="majorBidi" w:cstheme="majorBidi"/>
                <w:sz w:val="24"/>
                <w:szCs w:val="24"/>
              </w:rPr>
              <w:t>salon</w:t>
            </w:r>
            <w:r w:rsidR="00182074" w:rsidRPr="001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chat</w:t>
            </w:r>
            <w:r w:rsidRPr="00182074"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  <w:t>, forum)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0C7E48" w:rsidRPr="000D5FA4" w:rsidRDefault="000C7E48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120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:rsidR="009820CE" w:rsidRPr="00833DEF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Mangal"/>
                <w:b/>
                <w:bCs/>
                <w:color w:val="002060"/>
                <w:kern w:val="3"/>
                <w:sz w:val="32"/>
                <w:szCs w:val="32"/>
                <w:rtl/>
                <w:cs/>
                <w:lang w:eastAsia="zh-CN" w:bidi="hi-IN"/>
              </w:rPr>
            </w:pPr>
            <w:r w:rsidRPr="00833DEF"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32"/>
                <w:szCs w:val="32"/>
                <w:lang w:eastAsia="zh-CN" w:bidi="hi-IN"/>
              </w:rPr>
              <w:t>Systèmede sortie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:rsidR="009820CE" w:rsidRPr="00135A06" w:rsidRDefault="009820CE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06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luation des acquis ou post-tests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120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:rsidR="009820CE" w:rsidRPr="00833DEF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:rsidR="009820CE" w:rsidRPr="00CF4910" w:rsidRDefault="00CF4910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F4910">
              <w:rPr>
                <w:rFonts w:ascii="Times New Roman" w:eastAsia="Calibri" w:hAnsi="Times New Roman" w:cs="Times New Roman"/>
                <w:sz w:val="24"/>
                <w:szCs w:val="24"/>
              </w:rPr>
              <w:t>Orientation vers une autre unité d’apprentissage en cas où l’apprenant réussit le post-test.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20CE" w:rsidRPr="000D5FA4" w:rsidTr="007A6F14">
        <w:trPr>
          <w:trHeight w:val="120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:rsidR="009820CE" w:rsidRPr="00833DEF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0D5FA4">
              <w:rPr>
                <w:rFonts w:ascii="Times New Roman" w:eastAsia="Calibri" w:hAnsi="Times New Roman" w:cs="Times New Roman"/>
                <w:sz w:val="24"/>
                <w:szCs w:val="24"/>
              </w:rPr>
              <w:t>En cas d’échec présence de remédiation</w:t>
            </w:r>
            <w:r w:rsidR="00B9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 </w:t>
            </w:r>
            <w:r w:rsidRPr="000D5FA4">
              <w:rPr>
                <w:rFonts w:ascii="Times New Roman" w:eastAsia="Calibri" w:hAnsi="Times New Roman" w:cs="Times New Roman"/>
                <w:sz w:val="24"/>
                <w:szCs w:val="24"/>
              </w:rPr>
              <w:t>réorientation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20CE" w:rsidRPr="000D5FA4" w:rsidRDefault="009820CE" w:rsidP="007A6F14">
            <w:pPr>
              <w:suppressLineNumbers/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D280D" w:rsidRPr="000D5FA4" w:rsidTr="007A6F14">
        <w:trPr>
          <w:trHeight w:val="631"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2D280D" w:rsidRPr="00833DEF" w:rsidRDefault="002D280D" w:rsidP="007A6F14">
            <w:pPr>
              <w:spacing w:before="100" w:beforeAutospacing="1" w:after="0" w:line="240" w:lineRule="auto"/>
              <w:ind w:left="113" w:right="-174"/>
              <w:jc w:val="center"/>
              <w:rPr>
                <w:rFonts w:ascii="Times New Roman" w:eastAsia="SimSun" w:hAnsi="Times New Roman" w:cs="Mangal"/>
                <w:b/>
                <w:bCs/>
                <w:color w:val="002060"/>
                <w:kern w:val="3"/>
                <w:sz w:val="28"/>
                <w:szCs w:val="28"/>
                <w:rtl/>
                <w:cs/>
                <w:lang w:eastAsia="zh-CN" w:bidi="hi-IN"/>
              </w:rPr>
            </w:pPr>
            <w:r w:rsidRPr="00833DEF"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28"/>
                <w:szCs w:val="28"/>
                <w:lang w:eastAsia="zh-CN" w:bidi="hi-IN"/>
              </w:rPr>
              <w:t>Bibliographie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2D280D" w:rsidRPr="000D5FA4" w:rsidRDefault="002D280D" w:rsidP="007A6F1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rtl/>
                <w:cs/>
                <w:lang w:eastAsia="zh-CN" w:bidi="hi-IN"/>
              </w:rPr>
            </w:pPr>
            <w:r w:rsidRPr="000D5FA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Proposition d’une bibliographie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17" w:rsidRPr="00AC7DC1" w:rsidRDefault="009C0A17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631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2D280D" w:rsidRPr="00833DEF" w:rsidRDefault="002D280D" w:rsidP="007A6F14">
            <w:pPr>
              <w:spacing w:before="100" w:beforeAutospacing="1" w:after="0" w:line="240" w:lineRule="auto"/>
              <w:ind w:left="113" w:right="-174"/>
              <w:rPr>
                <w:rFonts w:ascii="Times New Roman" w:eastAsia="SimSun" w:hAnsi="Times New Roman" w:cs="Times New Roman"/>
                <w:b/>
                <w:bCs/>
                <w:color w:val="00206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2D280D" w:rsidRPr="002D280D" w:rsidRDefault="002D280D" w:rsidP="007A6F14">
            <w:pPr>
              <w:spacing w:after="0" w:line="240" w:lineRule="auto"/>
              <w:rPr>
                <w:rFonts w:asciiTheme="majorBidi" w:eastAsia="SimSun" w:hAnsiTheme="majorBidi" w:cstheme="majorBid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280D">
              <w:rPr>
                <w:rFonts w:ascii="Times New Roman" w:eastAsia="Calibri" w:hAnsi="Times New Roman" w:cs="Times New Roman"/>
                <w:sz w:val="24"/>
                <w:szCs w:val="24"/>
              </w:rPr>
              <w:t>Respect des normes usuelles de la rédaction.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567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2D280D" w:rsidRPr="000D5FA4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2D280D" w:rsidRPr="000D5FA4" w:rsidRDefault="00152AB7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</w:t>
            </w:r>
            <w:r w:rsidR="002D280D" w:rsidRPr="00442C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ctualité des références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244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2D280D" w:rsidRPr="000D5FA4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2D280D" w:rsidRPr="000D5FA4" w:rsidRDefault="002D280D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B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suffisant de références</w:t>
            </w:r>
          </w:p>
        </w:tc>
        <w:tc>
          <w:tcPr>
            <w:tcW w:w="1275" w:type="dxa"/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D280D" w:rsidRPr="000D5FA4" w:rsidTr="007A6F14">
        <w:trPr>
          <w:trHeight w:val="570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D280D" w:rsidRPr="000D5FA4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fr-FR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D280D" w:rsidRPr="002D280D" w:rsidRDefault="002D280D" w:rsidP="007A6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D280D">
              <w:rPr>
                <w:rFonts w:ascii="Times New Roman" w:eastAsia="Calibri" w:hAnsi="Times New Roman" w:cs="Times New Roman"/>
                <w:sz w:val="24"/>
                <w:szCs w:val="24"/>
              </w:rPr>
              <w:t>Richesse et diversification de la bibliographie.</w:t>
            </w:r>
          </w:p>
        </w:tc>
        <w:tc>
          <w:tcPr>
            <w:tcW w:w="1275" w:type="dxa"/>
          </w:tcPr>
          <w:p w:rsidR="002D280D" w:rsidRPr="00AC7DC1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21" w:type="dxa"/>
          </w:tcPr>
          <w:p w:rsidR="002D280D" w:rsidRPr="00DC7DF3" w:rsidRDefault="002D280D" w:rsidP="007A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608DF" w:rsidRDefault="00C608DF" w:rsidP="00C608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</w:p>
    <w:p w:rsidR="00C608DF" w:rsidRDefault="00C608DF" w:rsidP="00C608D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5035"/>
        <w:gridCol w:w="1710"/>
      </w:tblGrid>
      <w:tr w:rsidR="00EA3E22" w:rsidRPr="00A70916" w:rsidTr="00EA3E22">
        <w:tc>
          <w:tcPr>
            <w:tcW w:w="5035" w:type="dxa"/>
          </w:tcPr>
          <w:p w:rsidR="00EA3E22" w:rsidRPr="00CB1E2D" w:rsidRDefault="00372C36" w:rsidP="00372C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B1E2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Evaluation globale</w:t>
            </w:r>
          </w:p>
        </w:tc>
        <w:tc>
          <w:tcPr>
            <w:tcW w:w="1710" w:type="dxa"/>
          </w:tcPr>
          <w:p w:rsidR="00EA3E22" w:rsidRPr="002835A6" w:rsidRDefault="00EA3E22" w:rsidP="00BC779F">
            <w:pPr>
              <w:pStyle w:val="Paragraphedeliste"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%</w:t>
            </w:r>
          </w:p>
        </w:tc>
      </w:tr>
      <w:tr w:rsidR="00EA3E22" w:rsidRPr="00A70916" w:rsidTr="00EA3E22">
        <w:tc>
          <w:tcPr>
            <w:tcW w:w="5035" w:type="dxa"/>
          </w:tcPr>
          <w:p w:rsidR="00EA3E22" w:rsidRPr="00EA3E22" w:rsidRDefault="00E825CE" w:rsidP="00BC779F">
            <w:pPr>
              <w:pStyle w:val="Paragraphedeliste"/>
              <w:spacing w:after="0"/>
              <w:ind w:left="0"/>
              <w:rPr>
                <w:rFonts w:ascii="Traditional Arabic" w:eastAsia="Times New Roman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Mention</w:t>
            </w:r>
          </w:p>
        </w:tc>
        <w:tc>
          <w:tcPr>
            <w:tcW w:w="1710" w:type="dxa"/>
          </w:tcPr>
          <w:p w:rsidR="00EA3E22" w:rsidRPr="00A70916" w:rsidRDefault="00EA3E22" w:rsidP="00BC779F">
            <w:pPr>
              <w:pStyle w:val="Paragraphedeliste"/>
              <w:spacing w:after="0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104029" w:rsidRDefault="00104029">
      <w:pPr>
        <w:rPr>
          <w:rtl/>
        </w:rPr>
      </w:pPr>
    </w:p>
    <w:p w:rsidR="00F6346C" w:rsidRDefault="00F6346C">
      <w:pPr>
        <w:rPr>
          <w:rtl/>
        </w:rPr>
      </w:pPr>
    </w:p>
    <w:p w:rsidR="00372C36" w:rsidRDefault="00372C36">
      <w:pPr>
        <w:rPr>
          <w:rtl/>
        </w:rPr>
      </w:pPr>
    </w:p>
    <w:p w:rsidR="00372C36" w:rsidRDefault="00372C36">
      <w:pPr>
        <w:rPr>
          <w:rtl/>
        </w:rPr>
      </w:pPr>
    </w:p>
    <w:p w:rsidR="00372C36" w:rsidRDefault="00372C36">
      <w:pPr>
        <w:rPr>
          <w:rtl/>
        </w:rPr>
      </w:pPr>
    </w:p>
    <w:p w:rsidR="00372C36" w:rsidRDefault="00372C36">
      <w:pPr>
        <w:rPr>
          <w:rtl/>
        </w:rPr>
      </w:pPr>
    </w:p>
    <w:p w:rsidR="00F6346C" w:rsidRPr="00F6346C" w:rsidRDefault="00706967" w:rsidP="00706967">
      <w:pPr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Signature </w:t>
      </w:r>
    </w:p>
    <w:sectPr w:rsidR="00F6346C" w:rsidRPr="00F6346C" w:rsidSect="00833DEF">
      <w:pgSz w:w="11906" w:h="16838"/>
      <w:pgMar w:top="851" w:right="1800" w:bottom="851" w:left="180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613"/>
      </v:shape>
    </w:pict>
  </w:numPicBullet>
  <w:abstractNum w:abstractNumId="0">
    <w:nsid w:val="2BCA1369"/>
    <w:multiLevelType w:val="hybridMultilevel"/>
    <w:tmpl w:val="D1EE33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31B8"/>
    <w:multiLevelType w:val="hybridMultilevel"/>
    <w:tmpl w:val="4A540A74"/>
    <w:lvl w:ilvl="0" w:tplc="040C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A4EA4"/>
    <w:multiLevelType w:val="hybridMultilevel"/>
    <w:tmpl w:val="43884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1C43"/>
    <w:multiLevelType w:val="hybridMultilevel"/>
    <w:tmpl w:val="F2E86384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510"/>
    <w:rsid w:val="000120D1"/>
    <w:rsid w:val="00051856"/>
    <w:rsid w:val="0008489D"/>
    <w:rsid w:val="000B23B4"/>
    <w:rsid w:val="000C2F78"/>
    <w:rsid w:val="000C7E48"/>
    <w:rsid w:val="000F5F33"/>
    <w:rsid w:val="00104029"/>
    <w:rsid w:val="00142109"/>
    <w:rsid w:val="00152AB7"/>
    <w:rsid w:val="00155223"/>
    <w:rsid w:val="00162D72"/>
    <w:rsid w:val="001757A4"/>
    <w:rsid w:val="00175B51"/>
    <w:rsid w:val="00182074"/>
    <w:rsid w:val="001A5FEE"/>
    <w:rsid w:val="00232F14"/>
    <w:rsid w:val="00253981"/>
    <w:rsid w:val="00260D07"/>
    <w:rsid w:val="00272510"/>
    <w:rsid w:val="00290183"/>
    <w:rsid w:val="002D280D"/>
    <w:rsid w:val="003516B2"/>
    <w:rsid w:val="00372C36"/>
    <w:rsid w:val="003B0D7A"/>
    <w:rsid w:val="003B2783"/>
    <w:rsid w:val="003D670A"/>
    <w:rsid w:val="003F3490"/>
    <w:rsid w:val="00492978"/>
    <w:rsid w:val="0049590C"/>
    <w:rsid w:val="004B6EB5"/>
    <w:rsid w:val="004D42B6"/>
    <w:rsid w:val="0053060A"/>
    <w:rsid w:val="00547F6C"/>
    <w:rsid w:val="005736B9"/>
    <w:rsid w:val="005A6999"/>
    <w:rsid w:val="00694C2B"/>
    <w:rsid w:val="00706892"/>
    <w:rsid w:val="00706967"/>
    <w:rsid w:val="00710695"/>
    <w:rsid w:val="007754F4"/>
    <w:rsid w:val="007A6F14"/>
    <w:rsid w:val="007D2BEB"/>
    <w:rsid w:val="00833DEF"/>
    <w:rsid w:val="008441B4"/>
    <w:rsid w:val="0086419A"/>
    <w:rsid w:val="00872DDE"/>
    <w:rsid w:val="008A4E53"/>
    <w:rsid w:val="008B4DE4"/>
    <w:rsid w:val="008C4623"/>
    <w:rsid w:val="008E3F8F"/>
    <w:rsid w:val="00914E14"/>
    <w:rsid w:val="00961CB4"/>
    <w:rsid w:val="0097745C"/>
    <w:rsid w:val="009820CE"/>
    <w:rsid w:val="009C0A17"/>
    <w:rsid w:val="00A61101"/>
    <w:rsid w:val="00A813F5"/>
    <w:rsid w:val="00A91049"/>
    <w:rsid w:val="00A923B1"/>
    <w:rsid w:val="00B101B2"/>
    <w:rsid w:val="00B57C24"/>
    <w:rsid w:val="00B82770"/>
    <w:rsid w:val="00B963C2"/>
    <w:rsid w:val="00BB4883"/>
    <w:rsid w:val="00BE3D8B"/>
    <w:rsid w:val="00C163D9"/>
    <w:rsid w:val="00C21AC7"/>
    <w:rsid w:val="00C375AC"/>
    <w:rsid w:val="00C608DF"/>
    <w:rsid w:val="00CB1E2D"/>
    <w:rsid w:val="00CB494D"/>
    <w:rsid w:val="00CF0928"/>
    <w:rsid w:val="00CF4910"/>
    <w:rsid w:val="00D014ED"/>
    <w:rsid w:val="00D36A5E"/>
    <w:rsid w:val="00D464FE"/>
    <w:rsid w:val="00DB35FB"/>
    <w:rsid w:val="00DD756E"/>
    <w:rsid w:val="00E27350"/>
    <w:rsid w:val="00E302E5"/>
    <w:rsid w:val="00E330B7"/>
    <w:rsid w:val="00E825CE"/>
    <w:rsid w:val="00EA03B9"/>
    <w:rsid w:val="00EA3E22"/>
    <w:rsid w:val="00EE0B49"/>
    <w:rsid w:val="00EF224F"/>
    <w:rsid w:val="00F01CFB"/>
    <w:rsid w:val="00F2071F"/>
    <w:rsid w:val="00F403C7"/>
    <w:rsid w:val="00F6346C"/>
    <w:rsid w:val="00F845C3"/>
    <w:rsid w:val="00FA0A0A"/>
    <w:rsid w:val="00FA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10"/>
    <w:pPr>
      <w:spacing w:after="200" w:line="27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51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510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7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10"/>
    <w:pPr>
      <w:spacing w:after="200" w:line="27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51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510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7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6" w:color="auto"/>
                                <w:left w:val="single" w:sz="24" w:space="9" w:color="auto"/>
                                <w:bottom w:val="single" w:sz="24" w:space="6" w:color="auto"/>
                                <w:right w:val="single" w:sz="24" w:space="9" w:color="auto"/>
                              </w:divBdr>
                              <w:divsChild>
                                <w:div w:id="7472721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6" w:color="auto"/>
                                <w:left w:val="single" w:sz="24" w:space="9" w:color="auto"/>
                                <w:bottom w:val="single" w:sz="24" w:space="6" w:color="auto"/>
                                <w:right w:val="single" w:sz="24" w:space="9" w:color="auto"/>
                              </w:divBdr>
                              <w:divsChild>
                                <w:div w:id="13134383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Staifi</dc:creator>
  <cp:lastModifiedBy>sara</cp:lastModifiedBy>
  <cp:revision>10</cp:revision>
  <dcterms:created xsi:type="dcterms:W3CDTF">2024-07-12T19:09:00Z</dcterms:created>
  <dcterms:modified xsi:type="dcterms:W3CDTF">2024-07-20T17:56:00Z</dcterms:modified>
</cp:coreProperties>
</file>