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Télé-Université frères </w:t>
      </w:r>
      <w:proofErr w:type="spellStart"/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Mentouri</w:t>
      </w:r>
      <w:proofErr w:type="spellEnd"/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Constantine1</w:t>
      </w:r>
    </w:p>
    <w:p w:rsidR="00CD7AC9" w:rsidRPr="00CD7AC9" w:rsidRDefault="00CD7AC9" w:rsidP="00CD7AC9">
      <w:pPr>
        <w:spacing w:after="0" w:line="240" w:lineRule="auto"/>
        <w:ind w:left="-284" w:hanging="142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Programme d’accompagnement des enseignants nouvellement recrutés</w:t>
      </w:r>
    </w:p>
    <w:p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</w:pPr>
    </w:p>
    <w:p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  <w:t>Atelier 2: Conception d'un cours pour un enseignement hybride</w:t>
      </w:r>
    </w:p>
    <w:p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</w:p>
    <w:p w:rsid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  <w:r w:rsidRPr="00CD7AC9"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  <w:t>Activité3: Elaborer une grille pour l'évaluation d'un cours en ligne</w:t>
      </w:r>
    </w:p>
    <w:p w:rsidR="004E5A28" w:rsidRPr="00CD7AC9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4A2D45">
      <w:pPr>
        <w:spacing w:after="0" w:line="240" w:lineRule="auto"/>
        <w:jc w:val="center"/>
        <w:rPr>
          <w:rFonts w:ascii="Calibri" w:eastAsia="Times New Roman" w:hAnsi="Calibri" w:cs="Calibri"/>
          <w:color w:val="4F6228" w:themeColor="accent3" w:themeShade="80"/>
          <w:rtl/>
          <w:lang w:bidi="ar-DZ"/>
        </w:rPr>
      </w:pP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  <w:u w:val="single"/>
        </w:rPr>
        <w:t>Groupe</w:t>
      </w: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 :</w:t>
      </w:r>
      <w:r w:rsidR="002471C0" w:rsidRPr="002471C0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54</w:t>
      </w:r>
    </w:p>
    <w:p w:rsidR="00F270EB" w:rsidRDefault="00CD7AC9" w:rsidP="00F305C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  <w:u w:val="single"/>
        </w:rPr>
        <w:t>Le Responsable du groupe</w:t>
      </w: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</w:rPr>
        <w:t> :</w:t>
      </w:r>
      <w:r w:rsidRPr="00CD7AC9">
        <w:rPr>
          <w:rFonts w:ascii="Calibri" w:eastAsia="Times New Roman" w:hAnsi="Calibri" w:cs="Calibri"/>
          <w:color w:val="000000"/>
          <w:sz w:val="28"/>
          <w:szCs w:val="28"/>
        </w:rPr>
        <w:t> </w:t>
      </w:r>
      <w:proofErr w:type="spellStart"/>
      <w:r w:rsidR="00F33025">
        <w:rPr>
          <w:rFonts w:ascii="Calibri" w:eastAsia="Times New Roman" w:hAnsi="Calibri" w:cs="Calibri"/>
          <w:color w:val="000000"/>
          <w:sz w:val="28"/>
          <w:szCs w:val="28"/>
        </w:rPr>
        <w:t>Bouchama</w:t>
      </w:r>
      <w:r w:rsidR="00F305C1">
        <w:rPr>
          <w:rFonts w:ascii="Calibri" w:eastAsia="Times New Roman" w:hAnsi="Calibri" w:cs="Calibri"/>
          <w:color w:val="000000"/>
          <w:sz w:val="28"/>
          <w:szCs w:val="28"/>
        </w:rPr>
        <w:t>a</w:t>
      </w:r>
      <w:r w:rsidR="00F33025">
        <w:rPr>
          <w:rFonts w:ascii="Calibri" w:eastAsia="Times New Roman" w:hAnsi="Calibri" w:cs="Calibri"/>
          <w:color w:val="000000"/>
          <w:sz w:val="28"/>
          <w:szCs w:val="28"/>
        </w:rPr>
        <w:t>hmed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>Université</w:t>
      </w:r>
      <w:proofErr w:type="spellEnd"/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305C1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 xml:space="preserve">e </w:t>
      </w:r>
      <w:proofErr w:type="spellStart"/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>Tissemsilt</w:t>
      </w:r>
      <w:proofErr w:type="spellEnd"/>
    </w:p>
    <w:p w:rsidR="004A2D45" w:rsidRPr="00CD7AC9" w:rsidRDefault="004A2D45" w:rsidP="004E5A2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CC0099"/>
          <w:sz w:val="2"/>
          <w:szCs w:val="2"/>
        </w:rPr>
        <w:t>        </w:t>
      </w:r>
    </w:p>
    <w:p w:rsidR="00CD7AC9" w:rsidRPr="004A2D45" w:rsidRDefault="00CD7AC9" w:rsidP="004E5A2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Les membres ayant participé à l’élaboration de la grille</w:t>
      </w: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:</w:t>
      </w:r>
    </w:p>
    <w:p w:rsidR="004A2D45" w:rsidRPr="004E5A28" w:rsidRDefault="004A2D45" w:rsidP="004A2D45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</w:rPr>
      </w:pPr>
    </w:p>
    <w:tbl>
      <w:tblPr>
        <w:tblStyle w:val="Listeclaire-Accent2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307623" w:rsidTr="00307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Default="00307623" w:rsidP="004E5A2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4E5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307623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R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aja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adla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limanew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alid</w:t>
            </w:r>
            <w:proofErr w:type="spellEnd"/>
          </w:p>
        </w:tc>
      </w:tr>
      <w:tr w:rsidR="00307623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C6059D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et</w:t>
            </w:r>
            <w:r w:rsidR="00C6059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ssis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elwa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B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allahf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ella</w:t>
            </w:r>
            <w:proofErr w:type="spellEnd"/>
          </w:p>
        </w:tc>
      </w:tr>
      <w:tr w:rsidR="00307623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307623" w:rsidRPr="00224A8D" w:rsidRDefault="00307623" w:rsidP="00C7398A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ja</w:t>
            </w:r>
            <w:r w:rsidR="00C7398A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djaa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sma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rbias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aloua</w:t>
            </w:r>
            <w:proofErr w:type="spellEnd"/>
          </w:p>
        </w:tc>
      </w:tr>
      <w:tr w:rsidR="00307623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minal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edjeri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CH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erifim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ohamed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eda</w:t>
            </w:r>
            <w:proofErr w:type="spellEnd"/>
          </w:p>
        </w:tc>
      </w:tr>
      <w:tr w:rsidR="00307623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B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oussafi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arima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C8480F" w:rsidP="00C84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amineriad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aribi</w:t>
            </w:r>
            <w:proofErr w:type="spellEnd"/>
          </w:p>
        </w:tc>
      </w:tr>
      <w:tr w:rsidR="00307623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ermicheb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ouchra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aimam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elzi</w:t>
            </w:r>
            <w:proofErr w:type="spellEnd"/>
          </w:p>
        </w:tc>
      </w:tr>
      <w:tr w:rsidR="00307623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Y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assias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alima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KH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ouchis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ouad</w:t>
            </w:r>
            <w:proofErr w:type="spellEnd"/>
          </w:p>
        </w:tc>
      </w:tr>
      <w:tr w:rsidR="00307623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abila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Chalabi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bedm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ourad</w:t>
            </w:r>
            <w:proofErr w:type="spellEnd"/>
          </w:p>
        </w:tc>
      </w:tr>
      <w:tr w:rsidR="00307623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chilii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mene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oumyal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ounes</w:t>
            </w:r>
            <w:proofErr w:type="spellEnd"/>
          </w:p>
        </w:tc>
      </w:tr>
      <w:tr w:rsidR="00307623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emallems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alaheddine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4E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E5A28" w:rsidRPr="00CD7AC9" w:rsidRDefault="004E5A28" w:rsidP="004E5A28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:rsidR="00CD7AC9" w:rsidRPr="004A2D45" w:rsidRDefault="00CD7AC9" w:rsidP="00CD7AC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</w:rPr>
        <w:t xml:space="preserve">Les membres n'ayant pas participé à l'élaboration de la </w:t>
      </w:r>
      <w:proofErr w:type="gramStart"/>
      <w:r w:rsidRPr="00CD7AC9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</w:rPr>
        <w:t>grille  </w:t>
      </w:r>
      <w:r w:rsidR="004A2D45">
        <w:rPr>
          <w:rFonts w:ascii="Times New Roman" w:eastAsia="Times New Roman" w:hAnsi="Times New Roman" w:cs="Times New Roman" w:hint="cs"/>
          <w:b/>
          <w:bCs/>
          <w:color w:val="FF3300"/>
          <w:sz w:val="28"/>
          <w:szCs w:val="28"/>
          <w:u w:val="single"/>
          <w:rtl/>
        </w:rPr>
        <w:t>:</w:t>
      </w:r>
      <w:proofErr w:type="gramEnd"/>
    </w:p>
    <w:p w:rsidR="004A2D45" w:rsidRPr="00CD7AC9" w:rsidRDefault="004A2D45" w:rsidP="00F25E1A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color w:val="000000"/>
          <w:sz w:val="6"/>
          <w:szCs w:val="6"/>
        </w:rPr>
        <w:t>        </w:t>
      </w:r>
    </w:p>
    <w:tbl>
      <w:tblPr>
        <w:tblStyle w:val="Listeclaire-Accent2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4E5A28" w:rsidTr="00993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E5A28" w:rsidRDefault="004E5A28" w:rsidP="009937B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06" w:type="dxa"/>
          </w:tcPr>
          <w:p w:rsidR="004E5A28" w:rsidRDefault="004E5A28" w:rsidP="009937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4E5A28" w:rsidTr="0099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:rsidR="004E5A28" w:rsidRDefault="004E5A28" w:rsidP="00993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:rsidTr="00993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:rsidR="004E5A28" w:rsidRDefault="004E5A28" w:rsidP="00993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:rsidTr="0099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:rsidR="004E5A28" w:rsidRDefault="004E5A28" w:rsidP="00993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25E1A" w:rsidRPr="00F25E1A" w:rsidRDefault="00F25E1A" w:rsidP="00F25E1A">
      <w:pPr>
        <w:spacing w:after="0" w:line="240" w:lineRule="auto"/>
        <w:ind w:left="900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CD7AC9">
      <w:pPr>
        <w:numPr>
          <w:ilvl w:val="0"/>
          <w:numId w:val="3"/>
        </w:numPr>
        <w:spacing w:after="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6666FF"/>
          <w:sz w:val="28"/>
          <w:szCs w:val="28"/>
        </w:rPr>
        <w:t>Durant l’évaluation du cours, un pourcentage est attribué à chacun de ces mentions  selon l’échelon suivant</w:t>
      </w:r>
      <w:r w:rsidRPr="00CD7AC9">
        <w:rPr>
          <w:rFonts w:ascii="Calibri" w:eastAsia="Times New Roman" w:hAnsi="Calibri" w:cs="Calibri"/>
          <w:b/>
          <w:bCs/>
          <w:color w:val="6666FF"/>
          <w:sz w:val="24"/>
          <w:szCs w:val="24"/>
        </w:rPr>
        <w:t>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4148"/>
      </w:tblGrid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Mention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Pourcentage</w:t>
            </w:r>
            <w:r w:rsidR="00F25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Excellent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90% -100 %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Très 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70% - 90 %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50% -70 %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Insuffisaant</w:t>
            </w:r>
            <w:proofErr w:type="spellEnd"/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Moins 50 %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Partie non faite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0%</w:t>
            </w:r>
          </w:p>
        </w:tc>
      </w:tr>
    </w:tbl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CD7AC9" w:rsidRPr="001158D4" w:rsidRDefault="001158D4" w:rsidP="008163A3">
      <w:pPr>
        <w:shd w:val="clear" w:color="auto" w:fill="4BACC6" w:themeFill="accent5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1158D4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u w:val="single"/>
        </w:rPr>
        <w:lastRenderedPageBreak/>
        <w:t>LA GRILLE D’ANALYSE DU COURS</w:t>
      </w:r>
    </w:p>
    <w:p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        </w:t>
      </w:r>
    </w:p>
    <w:tbl>
      <w:tblPr>
        <w:tblW w:w="1091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2432"/>
        <w:gridCol w:w="1163"/>
        <w:gridCol w:w="683"/>
        <w:gridCol w:w="683"/>
        <w:gridCol w:w="1324"/>
        <w:gridCol w:w="945"/>
      </w:tblGrid>
      <w:tr w:rsidR="00CD7AC9" w:rsidRPr="00CD7AC9" w:rsidTr="003435BE">
        <w:trPr>
          <w:trHeight w:val="416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ind w:left="81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critères d’évaluation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Très bien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Bien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Insuffisant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Partie non faite</w:t>
            </w:r>
          </w:p>
        </w:tc>
      </w:tr>
      <w:tr w:rsidR="00CD7AC9" w:rsidRPr="00CD7AC9" w:rsidTr="001158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:rsidR="00CD7AC9" w:rsidRPr="00CD7AC9" w:rsidRDefault="00CD7AC9" w:rsidP="00CD7AC9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984806" w:themeColor="accent6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Aspect Organisationnel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Structuration générale et logique d’organisation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D7AC9" w:rsidRPr="00CD7AC9" w:rsidTr="001158D4">
        <w:trPr>
          <w:trHeight w:val="113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Présence de tous</w:t>
            </w:r>
            <w:r w:rsidRPr="00CD7A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 éléments requis, y compris la partie descriptive du cours (le public visé, coefficient et crédit, volume horaire, type d’évaluation, et les coordonnées du professeur).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1158D4">
        <w:trPr>
          <w:trHeight w:val="6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-Présentation de la carte conceptuelle.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6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D7AC9" w:rsidRPr="00CD7AC9" w:rsidTr="001158D4">
        <w:trPr>
          <w:trHeight w:val="4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4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-Cohérence entre les trois systèmes (entrée, apprentissage et sortie).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5"/>
              </w:numPr>
              <w:spacing w:after="0" w:line="4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CD7AC9" w:rsidRPr="00CD7AC9" w:rsidTr="001158D4">
        <w:trPr>
          <w:trHeight w:val="172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-Existence des ressources (Images, icônes, dessins, photos, Schémas, arbres, tableaux, flèches, bande dessinée, animation, vidéo, …</w:t>
            </w:r>
            <w:proofErr w:type="spellStart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1158D4">
        <w:trPr>
          <w:trHeight w:val="18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-Adaptation de la langue utilisée au public ciblé.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5"/>
              </w:num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D7AC9" w:rsidRPr="00CD7AC9" w:rsidTr="001158D4">
        <w:trPr>
          <w:trHeight w:val="31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-Espaces de communication (chat, forum)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50069F">
        <w:trPr>
          <w:trHeight w:val="376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CD7AC9" w:rsidRPr="00CD7AC9" w:rsidRDefault="00CD7AC9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4A442A" w:themeColor="background2" w:themeShade="4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4A442A" w:themeColor="background2" w:themeShade="40"/>
                <w:sz w:val="24"/>
                <w:szCs w:val="24"/>
              </w:rPr>
              <w:t>Le Système d'entrée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objectifs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La précision des objectifs :</w:t>
            </w:r>
          </w:p>
          <w:p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généraux (clarté et adéquation des énoncés)</w:t>
            </w:r>
          </w:p>
          <w:p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intermédiaires</w:t>
            </w:r>
          </w:p>
          <w:p w:rsidR="00CD7AC9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spécifiques (cohérence et efficacité des actions prévues)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E81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50069F">
        <w:trPr>
          <w:trHeight w:val="19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Utilisation de verbes d’action mesurables (Bloom)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5"/>
              </w:num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7AC9" w:rsidRPr="00CD7AC9" w:rsidTr="0050069F">
        <w:trPr>
          <w:trHeight w:val="13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Les objectifs ciblent des savoirs, savoir-fair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, et savoir être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E8134E" w:rsidRDefault="00CD7AC9" w:rsidP="00E813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CD7AC9" w:rsidRPr="00CD7AC9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7AC9" w:rsidRPr="00CD7AC9" w:rsidRDefault="00CD7AC9" w:rsidP="003435BE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 prérequis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9F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-Mention des prérequis de base dans l’ordre du général au spécifique.</w:t>
            </w:r>
          </w:p>
          <w:p w:rsidR="0050069F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-Présence d’un test probatoire</w:t>
            </w:r>
          </w:p>
          <w:p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-Orientation vers des ressources (en cas d’échec au test d’entrée) afin d’atteindre le seuil de connaissances nécessaires avant l’entame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318F0" w:rsidRDefault="00CD7AC9" w:rsidP="005318F0">
            <w:pPr>
              <w:pStyle w:val="Paragraphedeliste"/>
              <w:numPr>
                <w:ilvl w:val="0"/>
                <w:numId w:val="5"/>
              </w:num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Pré-test (La mesure de l’aptitude quant à la maîtrise des objectifs du cours)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F1084E" w:rsidRPr="00F1084E" w:rsidRDefault="00F1084E" w:rsidP="00F1084E">
            <w:pPr>
              <w:pStyle w:val="Paragraphedeliste"/>
              <w:numPr>
                <w:ilvl w:val="0"/>
                <w:numId w:val="5"/>
              </w:num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84E" w:rsidRPr="00F1084E" w:rsidRDefault="00F1084E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Cohérence entre les prérequis et le contenu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F1084E" w:rsidRDefault="00CD7AC9" w:rsidP="00F1084E">
            <w:pPr>
              <w:pStyle w:val="Paragraphedeliste"/>
              <w:numPr>
                <w:ilvl w:val="0"/>
                <w:numId w:val="5"/>
              </w:num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:rsidTr="00C91C3E">
        <w:trPr>
          <w:trHeight w:val="15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  <w:t>     </w:t>
            </w:r>
          </w:p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Pr="00CD7AC9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Calibri" w:eastAsia="Times New Roman" w:hAnsi="Calibri" w:cs="Calibri"/>
                <w:color w:val="0F243E" w:themeColor="text2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Système d'apprentissage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Cohérence entre les objectifs et le contenu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65482F" w:rsidRPr="00CD7AC9" w:rsidTr="00C91C3E">
        <w:trPr>
          <w:trHeight w:val="10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-Description claire du contenu du cours.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:rsidTr="00C91C3E">
        <w:trPr>
          <w:trHeight w:val="13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-Progression logique des apprentissages.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65482F" w:rsidRPr="00CD7AC9" w:rsidTr="00C91C3E">
        <w:trPr>
          <w:trHeight w:val="7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-Activités d'apprentissage locales propres à chaque unité d'apprentissage.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65482F" w:rsidRPr="00CD7AC9" w:rsidTr="00C91C3E">
        <w:trPr>
          <w:trHeight w:val="36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Présence d’une évaluation des</w:t>
            </w:r>
          </w:p>
          <w:p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acquis après chaque unité apprentissage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482F" w:rsidRPr="00CD7AC9" w:rsidRDefault="0065482F" w:rsidP="00E9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:rsidTr="00C91C3E">
        <w:trPr>
          <w:trHeight w:val="105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-Avoir des activités pour chaque classe TD ,TP ,Quiz, Questions ,etc.)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:rsidTr="00C91C3E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8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Argumentation du cours par des différentes ressources d’aides ( </w:t>
            </w:r>
            <w:proofErr w:type="spellStart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site web- vidéos…)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:rsidTr="006B0992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6C93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Coordination entre les unités et les activités d’apprentissage</w:t>
            </w:r>
          </w:p>
          <w:p w:rsidR="0065482F" w:rsidRPr="00CD7AC9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:rsidTr="00146B9B">
        <w:trPr>
          <w:trHeight w:val="68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65482F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Structuration du</w:t>
            </w:r>
          </w:p>
          <w:p w:rsidR="0065482F" w:rsidRPr="00CD6C93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F1084E" w:rsidRDefault="0065482F" w:rsidP="00F1084E">
            <w:pPr>
              <w:pStyle w:val="Paragraphedeliste"/>
              <w:numPr>
                <w:ilvl w:val="0"/>
                <w:numId w:val="5"/>
              </w:num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DB7DCF" w:rsidRPr="00CD7AC9" w:rsidTr="002D7F7D">
        <w:trPr>
          <w:trHeight w:val="12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:rsidR="00DB7DCF" w:rsidRPr="000A5724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1D1B11" w:themeColor="background2" w:themeShade="1A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Système</w:t>
            </w:r>
          </w:p>
          <w:p w:rsidR="00DB7DCF" w:rsidRPr="00CD7AC9" w:rsidRDefault="00DB7DCF" w:rsidP="00CD7AC9">
            <w:pPr>
              <w:spacing w:after="0" w:line="12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de sortie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Evaluation formative ou finale précise et claire pour chacune des sections.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F1084E" w:rsidRDefault="00DB7DCF" w:rsidP="00F1084E">
            <w:pPr>
              <w:pStyle w:val="Paragraphedeliste"/>
              <w:numPr>
                <w:ilvl w:val="0"/>
                <w:numId w:val="5"/>
              </w:num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  <w:tr w:rsidR="00DB7DCF" w:rsidRPr="00CD7AC9" w:rsidTr="002D7F7D">
        <w:trPr>
          <w:trHeight w:val="12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Atteindre les différents objectifs considérés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F1084E" w:rsidRDefault="00DB7DCF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:rsidTr="002D7F7D">
        <w:trPr>
          <w:trHeight w:val="475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La capacite d’acquérir des compétences avec utilisation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F1084E" w:rsidRDefault="00DB7DCF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:rsidTr="002D7F7D">
        <w:trPr>
          <w:trHeight w:val="313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06CB0" w:rsidRDefault="00BE2D5A" w:rsidP="00CD7AC9">
            <w:pPr>
              <w:spacing w:after="0" w:line="120" w:lineRule="atLeast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Remédiations </w:t>
            </w:r>
            <w:r w:rsidRPr="00C06CB0">
              <w:rPr>
                <w:rFonts w:asciiTheme="majorBidi" w:hAnsiTheme="majorBidi" w:cstheme="majorBidi"/>
              </w:rPr>
              <w:t>proposés en cas d’échec.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BE2D5A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BE2D5A" w:rsidRPr="00CD7AC9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:rsidTr="001158D4">
        <w:trPr>
          <w:trHeight w:val="10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Default="00307623" w:rsidP="00CD7AC9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10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CB0">
              <w:rPr>
                <w:rFonts w:asciiTheme="majorBidi" w:hAnsiTheme="majorBidi" w:cstheme="majorBidi"/>
              </w:rPr>
              <w:t>L’utilisation des différents ressources bibliographiques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F1084E" w:rsidRDefault="00307623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:rsidTr="00307623">
        <w:trPr>
          <w:trHeight w:val="27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06CB0" w:rsidRDefault="00307623" w:rsidP="0030762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06CB0">
              <w:rPr>
                <w:rFonts w:asciiTheme="majorBidi" w:hAnsiTheme="majorBidi" w:cstheme="majorBidi"/>
              </w:rPr>
              <w:t>Utilité des ressources bibliographiques avec les besoins des apprenants.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F1084E" w:rsidRDefault="00307623" w:rsidP="00F1084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:rsidTr="001158D4">
        <w:trPr>
          <w:trHeight w:val="10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:rsidR="00307623" w:rsidRPr="000A5724" w:rsidRDefault="00307623" w:rsidP="00307623">
            <w:pPr>
              <w:spacing w:after="0" w:line="104" w:lineRule="atLeast"/>
              <w:ind w:left="114" w:right="-174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Bibliographie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104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Proposition d’une bibliographie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:rsidTr="001158D4">
        <w:trPr>
          <w:trHeight w:val="21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Actualité des références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354ECF" w:rsidRDefault="00307623" w:rsidP="00354EC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:rsidTr="00307623">
        <w:trPr>
          <w:trHeight w:val="35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 des normes de citation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354ECF" w:rsidRDefault="00307623" w:rsidP="00354EC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23" w:rsidRPr="00CD7AC9" w:rsidTr="000A5724">
        <w:trPr>
          <w:trHeight w:val="1212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307623" w:rsidRPr="001158D4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158D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EVALUATION GLOBALE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354ECF" w:rsidRDefault="00307623" w:rsidP="00354EC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3394" w:rsidRDefault="00983394">
      <w:pPr>
        <w:rPr>
          <w:rtl/>
          <w:lang w:bidi="ar-DZ"/>
        </w:rPr>
      </w:pPr>
    </w:p>
    <w:p w:rsidR="00983394" w:rsidRDefault="00983394" w:rsidP="00983394">
      <w:pPr>
        <w:rPr>
          <w:rtl/>
          <w:lang w:bidi="ar-DZ"/>
        </w:rPr>
      </w:pPr>
    </w:p>
    <w:p w:rsidR="00983394" w:rsidRP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معلومات عن المقيم:</w:t>
      </w:r>
    </w:p>
    <w:p w:rsidR="00983394" w:rsidRPr="00983394" w:rsidRDefault="00983394" w:rsidP="00D15743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الاسم: </w:t>
      </w:r>
      <w:r w:rsidR="00D15743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 الغني َ</w:t>
      </w:r>
      <w:r w:rsidR="00D15743">
        <w:rPr>
          <w:rFonts w:ascii="Traditional Arabic" w:eastAsia="Times New Roman" w:hAnsi="Traditional Arabic" w:cs="Traditional Arabic"/>
          <w:sz w:val="36"/>
          <w:szCs w:val="36"/>
          <w:lang w:bidi="ar-DZ"/>
        </w:rPr>
        <w:t xml:space="preserve">ABDELGHANI </w:t>
      </w:r>
    </w:p>
    <w:p w:rsidR="00983394" w:rsidRPr="00983394" w:rsidRDefault="00983394" w:rsidP="00D15743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اللقب: </w:t>
      </w:r>
      <w:r w:rsidR="00D15743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بكوش</w:t>
      </w:r>
      <w:proofErr w:type="spellStart"/>
      <w:r w:rsidR="00D15743">
        <w:rPr>
          <w:rFonts w:ascii="Traditional Arabic" w:eastAsia="Times New Roman" w:hAnsi="Traditional Arabic" w:cs="Traditional Arabic"/>
          <w:sz w:val="36"/>
          <w:szCs w:val="36"/>
          <w:lang w:bidi="ar-DZ"/>
        </w:rPr>
        <w:t>Bekouche</w:t>
      </w:r>
      <w:proofErr w:type="spellEnd"/>
    </w:p>
    <w:p w:rsidR="00983394" w:rsidRDefault="00983394" w:rsidP="00BE5A88">
      <w:pPr>
        <w:bidi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الرتبة: </w:t>
      </w:r>
      <w:r w:rsidR="00BE5A8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طالب ماستر علوم إسلامية</w:t>
      </w:r>
    </w:p>
    <w:p w:rsidR="00BE5A88" w:rsidRDefault="00983394" w:rsidP="00BE5A88">
      <w:pPr>
        <w:bidi/>
        <w:rPr>
          <w:rStyle w:val="Lienhypertexte"/>
          <w:rFonts w:ascii="Traditional Arabic" w:hAnsi="Traditional Arabic" w:cs="Traditional Arabic"/>
          <w:sz w:val="36"/>
          <w:szCs w:val="36"/>
          <w:rtl/>
        </w:rPr>
      </w:pPr>
      <w:r w:rsidRPr="00BE5A8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البريد الإلكتروني: </w:t>
      </w:r>
      <w:hyperlink r:id="rId5" w:history="1">
        <w:r w:rsidR="00BE5A88" w:rsidRPr="00441211">
          <w:rPr>
            <w:rStyle w:val="Lienhypertexte"/>
            <w:rFonts w:ascii="Traditional Arabic" w:hAnsi="Traditional Arabic" w:cs="Traditional Arabic"/>
            <w:sz w:val="36"/>
            <w:szCs w:val="36"/>
          </w:rPr>
          <w:t>aigleabdelghani@gmail.com</w:t>
        </w:r>
      </w:hyperlink>
    </w:p>
    <w:p w:rsidR="0010775B" w:rsidRDefault="0010775B" w:rsidP="0010775B">
      <w:pPr>
        <w:bidi/>
        <w:rPr>
          <w:rFonts w:ascii="Traditional Arabic" w:hAnsi="Traditional Arabic" w:cs="Traditional Arabic"/>
          <w:sz w:val="36"/>
          <w:szCs w:val="36"/>
        </w:rPr>
      </w:pPr>
      <w:r w:rsidRPr="00BE5A8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الإمضاء:</w:t>
      </w:r>
    </w:p>
    <w:p w:rsidR="00983394" w:rsidRPr="00BE5A88" w:rsidRDefault="0010775B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bookmarkStart w:id="0" w:name="_GoBack"/>
      <w:r>
        <w:rPr>
          <w:rFonts w:ascii="Traditional Arabic" w:eastAsia="Times New Roman" w:hAnsi="Traditional Arabic" w:cs="Traditional Arabic"/>
          <w:noProof/>
          <w:sz w:val="36"/>
          <w:szCs w:val="36"/>
        </w:rPr>
        <w:drawing>
          <wp:inline distT="0" distB="0" distL="0" distR="0">
            <wp:extent cx="1676400" cy="14224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686A" w:rsidRDefault="0080686A" w:rsidP="00983394">
      <w:pPr>
        <w:jc w:val="right"/>
        <w:rPr>
          <w:rtl/>
          <w:lang w:bidi="ar-DZ"/>
        </w:rPr>
      </w:pPr>
    </w:p>
    <w:p w:rsidR="00E43C2F" w:rsidRDefault="00E43C2F" w:rsidP="00983394">
      <w:pPr>
        <w:jc w:val="right"/>
        <w:rPr>
          <w:rtl/>
          <w:lang w:bidi="ar-DZ"/>
        </w:rPr>
      </w:pPr>
    </w:p>
    <w:p w:rsidR="00E43C2F" w:rsidRDefault="00E43C2F" w:rsidP="00983394">
      <w:pPr>
        <w:jc w:val="right"/>
        <w:rPr>
          <w:rtl/>
          <w:lang w:bidi="ar-DZ"/>
        </w:rPr>
      </w:pPr>
    </w:p>
    <w:p w:rsidR="00E43C2F" w:rsidRPr="00983394" w:rsidRDefault="00E43C2F" w:rsidP="00983394">
      <w:pPr>
        <w:jc w:val="right"/>
        <w:rPr>
          <w:rtl/>
          <w:lang w:bidi="ar-DZ"/>
        </w:rPr>
      </w:pPr>
    </w:p>
    <w:sectPr w:rsidR="00E43C2F" w:rsidRPr="00983394" w:rsidSect="000B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15D6A"/>
    <w:multiLevelType w:val="multilevel"/>
    <w:tmpl w:val="E41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1E55"/>
    <w:multiLevelType w:val="multilevel"/>
    <w:tmpl w:val="A2E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C7645"/>
    <w:multiLevelType w:val="hybridMultilevel"/>
    <w:tmpl w:val="64CAFD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472C"/>
    <w:multiLevelType w:val="hybridMultilevel"/>
    <w:tmpl w:val="CCD8EE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447D"/>
    <w:multiLevelType w:val="multilevel"/>
    <w:tmpl w:val="BCF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C9"/>
    <w:rsid w:val="000A5724"/>
    <w:rsid w:val="000B4FC6"/>
    <w:rsid w:val="0010775B"/>
    <w:rsid w:val="001158D4"/>
    <w:rsid w:val="00123CDF"/>
    <w:rsid w:val="00146B9B"/>
    <w:rsid w:val="0015399E"/>
    <w:rsid w:val="001621F1"/>
    <w:rsid w:val="001C6F3E"/>
    <w:rsid w:val="00224A8D"/>
    <w:rsid w:val="002402D3"/>
    <w:rsid w:val="002471C0"/>
    <w:rsid w:val="002818B5"/>
    <w:rsid w:val="00307623"/>
    <w:rsid w:val="00323142"/>
    <w:rsid w:val="003435BE"/>
    <w:rsid w:val="003476AD"/>
    <w:rsid w:val="00354ECF"/>
    <w:rsid w:val="00382E4C"/>
    <w:rsid w:val="003D29F1"/>
    <w:rsid w:val="003E05DB"/>
    <w:rsid w:val="003E3B89"/>
    <w:rsid w:val="0049665E"/>
    <w:rsid w:val="004A2D45"/>
    <w:rsid w:val="004E5A28"/>
    <w:rsid w:val="0050069F"/>
    <w:rsid w:val="005318F0"/>
    <w:rsid w:val="00552DC4"/>
    <w:rsid w:val="005A71DE"/>
    <w:rsid w:val="00640425"/>
    <w:rsid w:val="0065482F"/>
    <w:rsid w:val="00717FA8"/>
    <w:rsid w:val="007616EC"/>
    <w:rsid w:val="0080686A"/>
    <w:rsid w:val="008163A3"/>
    <w:rsid w:val="00864294"/>
    <w:rsid w:val="0087600B"/>
    <w:rsid w:val="008F7BA0"/>
    <w:rsid w:val="00926D39"/>
    <w:rsid w:val="00947090"/>
    <w:rsid w:val="00983394"/>
    <w:rsid w:val="00A414EA"/>
    <w:rsid w:val="00BC17EA"/>
    <w:rsid w:val="00BE2D5A"/>
    <w:rsid w:val="00BE5A88"/>
    <w:rsid w:val="00C6059D"/>
    <w:rsid w:val="00C7398A"/>
    <w:rsid w:val="00C8480F"/>
    <w:rsid w:val="00CC2FB8"/>
    <w:rsid w:val="00CD6C93"/>
    <w:rsid w:val="00CD7AC9"/>
    <w:rsid w:val="00D15743"/>
    <w:rsid w:val="00D40C32"/>
    <w:rsid w:val="00D93BBF"/>
    <w:rsid w:val="00DB7DCF"/>
    <w:rsid w:val="00DD5861"/>
    <w:rsid w:val="00E43C2F"/>
    <w:rsid w:val="00E440EA"/>
    <w:rsid w:val="00E8134E"/>
    <w:rsid w:val="00E9478D"/>
    <w:rsid w:val="00F1084E"/>
    <w:rsid w:val="00F25E1A"/>
    <w:rsid w:val="00F270EB"/>
    <w:rsid w:val="00F305C1"/>
    <w:rsid w:val="00F33025"/>
    <w:rsid w:val="00F34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D8F9"/>
  <w15:docId w15:val="{B1B2871F-E935-43B4-8916-4BBABA28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A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E5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rameclaire-Accent11">
    <w:name w:val="Trame claire - Accent 11"/>
    <w:basedOn w:val="TableauNormal"/>
    <w:uiPriority w:val="60"/>
    <w:rsid w:val="004E5A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E5A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4E5A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eclaire-Accent6">
    <w:name w:val="Light List Accent 6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2">
    <w:name w:val="Light List Accent 2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98339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igleabdelgh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</dc:creator>
  <cp:keywords/>
  <dc:description/>
  <cp:lastModifiedBy>PC-LARIBI-AMINE-RIAD</cp:lastModifiedBy>
  <cp:revision>3</cp:revision>
  <dcterms:created xsi:type="dcterms:W3CDTF">2024-07-30T19:58:00Z</dcterms:created>
  <dcterms:modified xsi:type="dcterms:W3CDTF">2024-07-30T20:02:00Z</dcterms:modified>
</cp:coreProperties>
</file>