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AA7A1" w14:textId="2219B31B" w:rsidR="00A13CBF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Abu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Huraira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4EF8EA40" w14:textId="77777777" w:rsidR="00CF2E88" w:rsidRPr="00CF2E88" w:rsidRDefault="00CF2E88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7BED809C" w14:textId="77777777" w:rsidR="00A13CBF" w:rsidRPr="00CF2E88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The first group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Ummah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get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into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like a full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moon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the night.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Then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those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who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next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;</w:t>
      </w:r>
      <w:proofErr w:type="gram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like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most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significantly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glittering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stars in regard to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brightness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then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after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others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in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ranks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neither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void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excrement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nor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pass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water,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nor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suffer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from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catarrh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nor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spit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combs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made of gold, and the fuel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braziers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aloes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sweat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musk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form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form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one single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person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according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length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father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sixty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cubits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tall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This hadith has been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transmitted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authority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Ibn Abi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Shaiba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with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slight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variation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wording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63759F36" w14:textId="616BD88E" w:rsidR="00731955" w:rsidRPr="00CF2E88" w:rsidRDefault="00731955" w:rsidP="00A13CBF">
      <w:pPr>
        <w:rPr>
          <w:rFonts w:asciiTheme="majorBidi" w:hAnsiTheme="majorBidi" w:cstheme="majorBidi"/>
          <w:sz w:val="32"/>
          <w:szCs w:val="32"/>
        </w:rPr>
      </w:pPr>
    </w:p>
    <w:p w14:paraId="082A46A9" w14:textId="3E3F721E" w:rsidR="00A13CBF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Hammam b.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Munabbih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2309ACB6" w14:textId="77777777" w:rsidR="00CF2E88" w:rsidRPr="00CF2E88" w:rsidRDefault="00CF2E88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58E576E4" w14:textId="77777777" w:rsidR="00A13CBF" w:rsidRPr="00CF2E88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sz w:val="32"/>
          <w:szCs w:val="32"/>
          <w:lang w:eastAsia="fr-FR"/>
        </w:rPr>
      </w:pP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These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are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some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ahidith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which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Abu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Huraira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reported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from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Allah's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Messenger (</w:t>
      </w:r>
      <w:r w:rsidRPr="00CF2E88">
        <w:rPr>
          <w:rFonts w:asciiTheme="majorBidi" w:eastAsia="Times New Roman" w:hAnsiTheme="majorBidi" w:cstheme="majorBidi"/>
          <w:sz w:val="32"/>
          <w:szCs w:val="32"/>
          <w:rtl/>
          <w:lang w:eastAsia="fr-FR"/>
        </w:rPr>
        <w:t>ﷺ</w:t>
      </w:r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and one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this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he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is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reported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have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said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:</w:t>
      </w:r>
      <w:proofErr w:type="gram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(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members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the) first group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admitted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to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Paradise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faces as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bright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as full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moon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during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night.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neither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spit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nor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suffer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catarrh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nor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void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excrement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utensils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combs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made of gold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silver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the fuel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braziers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aloes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sweat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musk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every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one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have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two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spouses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(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so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beautiful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)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marrow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of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shanks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visible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through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the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flesh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There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no dissension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amongst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them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no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enmity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in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hearts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.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Their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hearts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like one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heart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,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glorifying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Allah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morning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evening</w:t>
      </w:r>
      <w:proofErr w:type="spellEnd"/>
      <w:r w:rsidRPr="00CF2E88">
        <w:rPr>
          <w:rFonts w:asciiTheme="majorBidi" w:eastAsia="Times New Roman" w:hAnsiTheme="majorBidi" w:cstheme="majorBidi"/>
          <w:sz w:val="32"/>
          <w:szCs w:val="32"/>
          <w:lang w:eastAsia="fr-FR"/>
        </w:rPr>
        <w:t>.</w:t>
      </w:r>
    </w:p>
    <w:p w14:paraId="015FB168" w14:textId="760EFD30" w:rsidR="00A13CBF" w:rsidRPr="00CF2E88" w:rsidRDefault="00A13CBF" w:rsidP="00A13CBF">
      <w:pPr>
        <w:rPr>
          <w:rFonts w:asciiTheme="majorBidi" w:hAnsiTheme="majorBidi" w:cstheme="majorBidi"/>
          <w:sz w:val="32"/>
          <w:szCs w:val="32"/>
        </w:rPr>
      </w:pPr>
    </w:p>
    <w:p w14:paraId="42F41C63" w14:textId="4533845B" w:rsidR="00A13CBF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Abu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Sa'id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al-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Khudri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and Abu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Huraira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both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reported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Allah's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 Messenger (</w:t>
      </w: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rtl/>
          <w:lang w:eastAsia="fr-FR"/>
        </w:rPr>
        <w:t>ﷺ</w:t>
      </w:r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 xml:space="preserve">) as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saying</w:t>
      </w:r>
      <w:proofErr w:type="spellEnd"/>
      <w:r w:rsidRPr="00CF2E88"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  <w:t>:</w:t>
      </w:r>
      <w:proofErr w:type="gramEnd"/>
    </w:p>
    <w:p w14:paraId="64696069" w14:textId="77777777" w:rsidR="00CF2E88" w:rsidRPr="00CF2E88" w:rsidRDefault="00CF2E88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5D8080"/>
          <w:sz w:val="32"/>
          <w:szCs w:val="32"/>
          <w:lang w:eastAsia="fr-FR"/>
        </w:rPr>
      </w:pPr>
    </w:p>
    <w:p w14:paraId="29F1D31D" w14:textId="77777777" w:rsidR="00A13CBF" w:rsidRPr="00CF2E88" w:rsidRDefault="00A13CBF" w:rsidP="00A13CBF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There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announcer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(in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Paradise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who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make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this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proofErr w:type="gram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announcement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:</w:t>
      </w:r>
      <w:proofErr w:type="gram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Verily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there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in store for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(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everlasting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health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should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never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fall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ill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live (for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ever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) and do not die at all.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remain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young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never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grow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old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that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always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live in affluent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circumstances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never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become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destitute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, as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words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of Allah, the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Exalted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and Glorious, </w:t>
      </w:r>
      <w:proofErr w:type="gram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are:</w:t>
      </w:r>
      <w:proofErr w:type="gram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" And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lastRenderedPageBreak/>
        <w:t>would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be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announced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them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: This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is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the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Paradise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. You have been made to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inherit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it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for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what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you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</w:t>
      </w:r>
      <w:proofErr w:type="spell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used</w:t>
      </w:r>
      <w:proofErr w:type="spell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to do". (</w:t>
      </w:r>
      <w:proofErr w:type="gramStart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>VII;</w:t>
      </w:r>
      <w:proofErr w:type="gramEnd"/>
      <w:r w:rsidRPr="00CF2E88"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  <w:t xml:space="preserve"> 43)</w:t>
      </w:r>
    </w:p>
    <w:p w14:paraId="38141E03" w14:textId="3D3CCE83" w:rsidR="00A13CBF" w:rsidRPr="00CF2E88" w:rsidRDefault="00A13CBF" w:rsidP="00A13CBF">
      <w:pPr>
        <w:rPr>
          <w:rFonts w:asciiTheme="majorBidi" w:hAnsiTheme="majorBidi" w:cstheme="majorBidi"/>
          <w:sz w:val="32"/>
          <w:szCs w:val="32"/>
        </w:rPr>
      </w:pPr>
    </w:p>
    <w:p w14:paraId="60CB3C4C" w14:textId="32620970" w:rsidR="00A13CBF" w:rsidRPr="00CF2E88" w:rsidRDefault="00A13CBF" w:rsidP="00A13CBF">
      <w:pPr>
        <w:rPr>
          <w:rFonts w:asciiTheme="majorBidi" w:hAnsiTheme="majorBidi" w:cstheme="majorBidi"/>
          <w:color w:val="08081A"/>
          <w:sz w:val="32"/>
          <w:szCs w:val="32"/>
        </w:rPr>
      </w:pPr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Abu Bakr b. Abdullah b. Qais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reported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on the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authority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of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his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father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that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Allah's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Messenger (</w:t>
      </w:r>
      <w:r w:rsidRPr="00CF2E88">
        <w:rPr>
          <w:rFonts w:asciiTheme="majorBidi" w:hAnsiTheme="majorBidi" w:cstheme="majorBidi"/>
          <w:color w:val="08081A"/>
          <w:sz w:val="32"/>
          <w:szCs w:val="32"/>
          <w:rtl/>
        </w:rPr>
        <w:t>ﷺ</w:t>
      </w:r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)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said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that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in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Paradise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there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would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for a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believer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a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tent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of a single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hollowed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pearl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the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breadth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of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which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would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sixty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miles. It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would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meant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for a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believer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and the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believers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would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go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around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it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and none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would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be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able to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see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 xml:space="preserve"> the </w:t>
      </w:r>
      <w:proofErr w:type="spellStart"/>
      <w:r w:rsidRPr="00CF2E88">
        <w:rPr>
          <w:rFonts w:asciiTheme="majorBidi" w:hAnsiTheme="majorBidi" w:cstheme="majorBidi"/>
          <w:color w:val="08081A"/>
          <w:sz w:val="32"/>
          <w:szCs w:val="32"/>
        </w:rPr>
        <w:t>others</w:t>
      </w:r>
      <w:proofErr w:type="spellEnd"/>
      <w:r w:rsidRPr="00CF2E88">
        <w:rPr>
          <w:rFonts w:asciiTheme="majorBidi" w:hAnsiTheme="majorBidi" w:cstheme="majorBidi"/>
          <w:color w:val="08081A"/>
          <w:sz w:val="32"/>
          <w:szCs w:val="32"/>
        </w:rPr>
        <w:t>.</w:t>
      </w:r>
    </w:p>
    <w:p w14:paraId="7610E859" w14:textId="01AE964C" w:rsidR="00A13CBF" w:rsidRPr="00CF2E88" w:rsidRDefault="00A13CBF" w:rsidP="00A13CBF">
      <w:pPr>
        <w:rPr>
          <w:rFonts w:asciiTheme="majorBidi" w:hAnsiTheme="majorBidi" w:cstheme="majorBidi"/>
          <w:color w:val="08081A"/>
          <w:sz w:val="32"/>
          <w:szCs w:val="32"/>
        </w:rPr>
      </w:pPr>
    </w:p>
    <w:p w14:paraId="21C88DBF" w14:textId="77777777" w:rsidR="00A13CBF" w:rsidRPr="00CF2E88" w:rsidRDefault="00A13CBF" w:rsidP="00A13CBF">
      <w:pPr>
        <w:rPr>
          <w:rFonts w:asciiTheme="majorBidi" w:hAnsiTheme="majorBidi" w:cstheme="majorBidi"/>
          <w:sz w:val="32"/>
          <w:szCs w:val="32"/>
        </w:rPr>
      </w:pPr>
    </w:p>
    <w:sectPr w:rsidR="00A13CBF" w:rsidRPr="00CF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BF"/>
    <w:rsid w:val="00731955"/>
    <w:rsid w:val="00A13CBF"/>
    <w:rsid w:val="00C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8CC1"/>
  <w15:chartTrackingRefBased/>
  <w15:docId w15:val="{8A133B61-A3CB-4A04-81DA-1032C511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2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2024-11-09T13:59:00Z</dcterms:created>
  <dcterms:modified xsi:type="dcterms:W3CDTF">2024-11-10T21:14:00Z</dcterms:modified>
</cp:coreProperties>
</file>