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89C" w:rsidRPr="006D2829" w:rsidRDefault="006D2829" w:rsidP="006D2829">
      <w:pPr>
        <w:jc w:val="center"/>
        <w:rPr>
          <w:rFonts w:ascii="Amiri" w:hAnsi="Amiri" w:cs="Amiri"/>
          <w:b/>
          <w:bCs/>
          <w:sz w:val="36"/>
          <w:szCs w:val="36"/>
          <w:rtl/>
          <w:lang w:bidi="ar-DZ"/>
        </w:rPr>
      </w:pPr>
      <w:proofErr w:type="gramStart"/>
      <w:r w:rsidRPr="006D2829">
        <w:rPr>
          <w:rFonts w:ascii="Amiri" w:hAnsi="Amiri" w:cs="Amiri" w:hint="cs"/>
          <w:b/>
          <w:bCs/>
          <w:sz w:val="36"/>
          <w:szCs w:val="36"/>
          <w:rtl/>
          <w:lang w:bidi="ar-DZ"/>
        </w:rPr>
        <w:t>مصالح</w:t>
      </w:r>
      <w:proofErr w:type="gramEnd"/>
      <w:r w:rsidRPr="006D2829">
        <w:rPr>
          <w:rFonts w:ascii="Amiri" w:hAnsi="Amiri" w:cs="Amiri" w:hint="cs"/>
          <w:b/>
          <w:bCs/>
          <w:sz w:val="36"/>
          <w:szCs w:val="36"/>
          <w:rtl/>
          <w:lang w:bidi="ar-DZ"/>
        </w:rPr>
        <w:t xml:space="preserve"> حفظ التراث الأثري</w:t>
      </w:r>
    </w:p>
    <w:p w:rsidR="006D2829" w:rsidRDefault="006D2829" w:rsidP="00D917A3">
      <w:pPr>
        <w:bidi/>
        <w:ind w:firstLine="708"/>
        <w:jc w:val="both"/>
        <w:rPr>
          <w:rFonts w:ascii="Amiri" w:hAnsi="Amiri" w:cs="Amiri"/>
          <w:sz w:val="28"/>
          <w:szCs w:val="28"/>
          <w:rtl/>
          <w:lang w:bidi="ar-DZ"/>
        </w:rPr>
      </w:pPr>
      <w:r>
        <w:rPr>
          <w:rFonts w:ascii="Amiri" w:hAnsi="Amiri" w:cs="Amiri" w:hint="cs"/>
          <w:sz w:val="28"/>
          <w:szCs w:val="28"/>
          <w:rtl/>
          <w:lang w:bidi="ar-DZ"/>
        </w:rPr>
        <w:t xml:space="preserve">عرف الإنسان منذ القدم بسعيه للحفاظ على مخلفات أسلافه ليتدرج في هذا المسعى من الحفاظ، على الأشياء الشخصية البسيطة التي ترمز لمن خلفها إلى الحفاظ على المخلفات المجتمعات والأمم كالمعالم والمباني التي </w:t>
      </w:r>
      <w:proofErr w:type="gramStart"/>
      <w:r>
        <w:rPr>
          <w:rFonts w:ascii="Amiri" w:hAnsi="Amiri" w:cs="Amiri" w:hint="cs"/>
          <w:sz w:val="28"/>
          <w:szCs w:val="28"/>
          <w:rtl/>
          <w:lang w:bidi="ar-DZ"/>
        </w:rPr>
        <w:t>بنيت .</w:t>
      </w:r>
      <w:proofErr w:type="gramEnd"/>
    </w:p>
    <w:p w:rsidR="006D2829" w:rsidRPr="006D2829" w:rsidRDefault="006D2829" w:rsidP="006D2829">
      <w:pPr>
        <w:pStyle w:val="Paragraphedeliste"/>
        <w:numPr>
          <w:ilvl w:val="0"/>
          <w:numId w:val="1"/>
        </w:numPr>
        <w:bidi/>
        <w:rPr>
          <w:rFonts w:ascii="Amiri" w:hAnsi="Amiri" w:cs="Amiri"/>
          <w:b/>
          <w:bCs/>
          <w:sz w:val="28"/>
          <w:szCs w:val="28"/>
          <w:u w:val="single"/>
          <w:rtl/>
          <w:lang w:bidi="ar-DZ"/>
        </w:rPr>
      </w:pPr>
      <w:r w:rsidRPr="006D2829">
        <w:rPr>
          <w:rFonts w:ascii="Amiri" w:hAnsi="Amiri" w:cs="Amiri" w:hint="cs"/>
          <w:b/>
          <w:bCs/>
          <w:sz w:val="28"/>
          <w:szCs w:val="28"/>
          <w:u w:val="single"/>
          <w:rtl/>
          <w:lang w:bidi="ar-DZ"/>
        </w:rPr>
        <w:t>تاريخ ظهور فكرة حماية التراث وتطوره:</w:t>
      </w:r>
    </w:p>
    <w:p w:rsidR="006D2829" w:rsidRDefault="006D2829" w:rsidP="00D917A3">
      <w:pPr>
        <w:bidi/>
        <w:ind w:firstLine="708"/>
        <w:jc w:val="both"/>
        <w:rPr>
          <w:rFonts w:ascii="Amiri" w:hAnsi="Amiri" w:cs="Amiri"/>
          <w:sz w:val="28"/>
          <w:szCs w:val="28"/>
          <w:rtl/>
          <w:lang w:bidi="ar-DZ"/>
        </w:rPr>
      </w:pPr>
      <w:r>
        <w:rPr>
          <w:rFonts w:ascii="Amiri" w:hAnsi="Amiri" w:cs="Amiri" w:hint="cs"/>
          <w:sz w:val="28"/>
          <w:szCs w:val="28"/>
          <w:rtl/>
          <w:lang w:bidi="ar-DZ"/>
        </w:rPr>
        <w:t xml:space="preserve">بدأت فكرة حماية التراث المبني في الثقافة الفرنسية منذ القرن 16م، من خلال أفكار وأبحاث مجموعة من الأشخاص من الطبقة المثقفة الفرنسية التي دعت إلى ضرورة الحفاظ عليه منهم جامع التحف والمختص في علم الأنساب </w:t>
      </w:r>
      <w:r w:rsidRPr="006D2829">
        <w:rPr>
          <w:rFonts w:ascii="Amiri" w:hAnsi="Amiri" w:cs="Amiri" w:hint="cs"/>
          <w:b/>
          <w:bCs/>
          <w:sz w:val="28"/>
          <w:szCs w:val="28"/>
          <w:rtl/>
          <w:lang w:bidi="ar-DZ"/>
        </w:rPr>
        <w:t xml:space="preserve">فرنسوا ذو </w:t>
      </w:r>
      <w:proofErr w:type="spellStart"/>
      <w:r w:rsidRPr="006D2829">
        <w:rPr>
          <w:rFonts w:ascii="Amiri" w:hAnsi="Amiri" w:cs="Amiri" w:hint="cs"/>
          <w:b/>
          <w:bCs/>
          <w:sz w:val="28"/>
          <w:szCs w:val="28"/>
          <w:rtl/>
          <w:lang w:bidi="ar-DZ"/>
        </w:rPr>
        <w:t>جينيور</w:t>
      </w:r>
      <w:proofErr w:type="spellEnd"/>
      <w:r w:rsidRPr="006D2829">
        <w:rPr>
          <w:rFonts w:ascii="Amiri" w:hAnsi="Amiri" w:cs="Amiri" w:hint="cs"/>
          <w:b/>
          <w:bCs/>
          <w:sz w:val="28"/>
          <w:szCs w:val="28"/>
          <w:rtl/>
          <w:lang w:bidi="ar-DZ"/>
        </w:rPr>
        <w:t xml:space="preserve"> (1642-1715م)</w:t>
      </w:r>
      <w:r>
        <w:rPr>
          <w:rFonts w:ascii="Amiri" w:hAnsi="Amiri" w:cs="Amiri" w:hint="cs"/>
          <w:sz w:val="28"/>
          <w:szCs w:val="28"/>
          <w:rtl/>
          <w:lang w:bidi="ar-DZ"/>
        </w:rPr>
        <w:t xml:space="preserve">، </w:t>
      </w:r>
      <w:r w:rsidR="000E71A7">
        <w:rPr>
          <w:rFonts w:ascii="Amiri" w:hAnsi="Amiri" w:cs="Amiri" w:hint="cs"/>
          <w:sz w:val="28"/>
          <w:szCs w:val="28"/>
          <w:rtl/>
          <w:lang w:bidi="ar-DZ"/>
        </w:rPr>
        <w:t>حيث جمع مجموعة كبيرة من الرسومات التي تبرز الكثير من المعالم المبنية في فرنسا، جمعت في ما بعد في كتاب ونشرت سنة 1784م تحت عنوان "</w:t>
      </w:r>
      <w:r w:rsidR="000E71A7" w:rsidRPr="000E71A7">
        <w:rPr>
          <w:rFonts w:ascii="Amiri" w:hAnsi="Amiri" w:cs="Amiri" w:hint="cs"/>
          <w:b/>
          <w:bCs/>
          <w:sz w:val="28"/>
          <w:szCs w:val="28"/>
          <w:rtl/>
          <w:lang w:bidi="ar-DZ"/>
        </w:rPr>
        <w:t xml:space="preserve">رحلة من </w:t>
      </w:r>
      <w:proofErr w:type="spellStart"/>
      <w:r w:rsidR="000E71A7" w:rsidRPr="000E71A7">
        <w:rPr>
          <w:rFonts w:ascii="Amiri" w:hAnsi="Amiri" w:cs="Amiri" w:hint="cs"/>
          <w:b/>
          <w:bCs/>
          <w:sz w:val="28"/>
          <w:szCs w:val="28"/>
          <w:rtl/>
          <w:lang w:bidi="ar-DZ"/>
        </w:rPr>
        <w:t>خلالة</w:t>
      </w:r>
      <w:proofErr w:type="spellEnd"/>
      <w:r w:rsidR="000E71A7" w:rsidRPr="000E71A7">
        <w:rPr>
          <w:rFonts w:ascii="Amiri" w:hAnsi="Amiri" w:cs="Amiri" w:hint="cs"/>
          <w:b/>
          <w:bCs/>
          <w:sz w:val="28"/>
          <w:szCs w:val="28"/>
          <w:rtl/>
          <w:lang w:bidi="ar-DZ"/>
        </w:rPr>
        <w:t xml:space="preserve"> في فرنسا</w:t>
      </w:r>
      <w:r w:rsidR="000E71A7">
        <w:rPr>
          <w:rFonts w:ascii="Amiri" w:hAnsi="Amiri" w:cs="Amiri" w:hint="cs"/>
          <w:sz w:val="28"/>
          <w:szCs w:val="28"/>
          <w:rtl/>
          <w:lang w:bidi="ar-DZ"/>
        </w:rPr>
        <w:t>".</w:t>
      </w:r>
    </w:p>
    <w:p w:rsidR="000E71A7" w:rsidRDefault="000E71A7" w:rsidP="00D917A3">
      <w:pPr>
        <w:bidi/>
        <w:ind w:firstLine="708"/>
        <w:jc w:val="both"/>
        <w:rPr>
          <w:rFonts w:ascii="Amiri" w:hAnsi="Amiri" w:cs="Amiri"/>
          <w:sz w:val="28"/>
          <w:szCs w:val="28"/>
          <w:rtl/>
          <w:lang w:bidi="ar-DZ"/>
        </w:rPr>
      </w:pPr>
      <w:r>
        <w:rPr>
          <w:rFonts w:ascii="Amiri" w:hAnsi="Amiri" w:cs="Amiri" w:hint="cs"/>
          <w:sz w:val="28"/>
          <w:szCs w:val="28"/>
          <w:rtl/>
          <w:lang w:bidi="ar-DZ"/>
        </w:rPr>
        <w:t xml:space="preserve">ومن سنة 1789-1799م تحولت عمليات جمع التحف إلى حركات الحفظ على التراث الأثري من الضياع، أولهم </w:t>
      </w:r>
      <w:r w:rsidRPr="000E71A7">
        <w:rPr>
          <w:rFonts w:ascii="Amiri" w:hAnsi="Amiri" w:cs="Amiri" w:hint="cs"/>
          <w:b/>
          <w:bCs/>
          <w:sz w:val="28"/>
          <w:szCs w:val="28"/>
          <w:rtl/>
          <w:lang w:bidi="ar-DZ"/>
        </w:rPr>
        <w:t xml:space="preserve">ألكسندر </w:t>
      </w:r>
      <w:proofErr w:type="spellStart"/>
      <w:r w:rsidRPr="000E71A7">
        <w:rPr>
          <w:rFonts w:ascii="Amiri" w:hAnsi="Amiri" w:cs="Amiri" w:hint="cs"/>
          <w:b/>
          <w:bCs/>
          <w:sz w:val="28"/>
          <w:szCs w:val="28"/>
          <w:rtl/>
          <w:lang w:bidi="ar-DZ"/>
        </w:rPr>
        <w:t>لونوار</w:t>
      </w:r>
      <w:proofErr w:type="spellEnd"/>
      <w:r>
        <w:rPr>
          <w:rFonts w:ascii="Amiri" w:hAnsi="Amiri" w:cs="Amiri" w:hint="cs"/>
          <w:sz w:val="28"/>
          <w:szCs w:val="28"/>
          <w:rtl/>
          <w:lang w:bidi="ar-DZ"/>
        </w:rPr>
        <w:t xml:space="preserve"> مؤسس متحف الآثار الفرنسية سنة 1795م، إضافة غلى قيام العديد من الاحتجاجات ضد عمليات تدمير المعالم التاريخية،فقد نشر </w:t>
      </w:r>
      <w:r w:rsidRPr="009D0F93">
        <w:rPr>
          <w:rFonts w:ascii="Amiri" w:hAnsi="Amiri" w:cs="Amiri" w:hint="cs"/>
          <w:b/>
          <w:bCs/>
          <w:sz w:val="28"/>
          <w:szCs w:val="28"/>
          <w:rtl/>
          <w:lang w:bidi="ar-DZ"/>
        </w:rPr>
        <w:t xml:space="preserve">فيكتور </w:t>
      </w:r>
      <w:proofErr w:type="spellStart"/>
      <w:r w:rsidRPr="009D0F93">
        <w:rPr>
          <w:rFonts w:ascii="Amiri" w:hAnsi="Amiri" w:cs="Amiri" w:hint="cs"/>
          <w:b/>
          <w:bCs/>
          <w:sz w:val="28"/>
          <w:szCs w:val="28"/>
          <w:rtl/>
          <w:lang w:bidi="ar-DZ"/>
        </w:rPr>
        <w:t>هوغو</w:t>
      </w:r>
      <w:proofErr w:type="spellEnd"/>
      <w:r>
        <w:rPr>
          <w:rFonts w:ascii="Amiri" w:hAnsi="Amiri" w:cs="Amiri" w:hint="cs"/>
          <w:sz w:val="28"/>
          <w:szCs w:val="28"/>
          <w:rtl/>
          <w:lang w:bidi="ar-DZ"/>
        </w:rPr>
        <w:t xml:space="preserve"> في عام 1825م، أول كتيب سماه </w:t>
      </w:r>
      <w:r w:rsidRPr="009D0F93">
        <w:rPr>
          <w:rFonts w:ascii="Amiri" w:hAnsi="Amiri" w:cs="Amiri" w:hint="cs"/>
          <w:b/>
          <w:bCs/>
          <w:sz w:val="28"/>
          <w:szCs w:val="28"/>
          <w:rtl/>
          <w:lang w:bidi="ar-DZ"/>
        </w:rPr>
        <w:t>"تدمير الآثار في فرنسا"</w:t>
      </w:r>
      <w:r>
        <w:rPr>
          <w:rFonts w:ascii="Amiri" w:hAnsi="Amiri" w:cs="Amiri" w:hint="cs"/>
          <w:sz w:val="28"/>
          <w:szCs w:val="28"/>
          <w:rtl/>
          <w:lang w:bidi="ar-DZ"/>
        </w:rPr>
        <w:t xml:space="preserve"> وفي 1832م نشر كتيب آخر عنوانه </w:t>
      </w:r>
      <w:r w:rsidRPr="009D0F93">
        <w:rPr>
          <w:rFonts w:ascii="Amiri" w:hAnsi="Amiri" w:cs="Amiri" w:hint="cs"/>
          <w:b/>
          <w:bCs/>
          <w:sz w:val="28"/>
          <w:szCs w:val="28"/>
          <w:rtl/>
          <w:lang w:bidi="ar-DZ"/>
        </w:rPr>
        <w:t>"حرب على المخربين"</w:t>
      </w:r>
      <w:r>
        <w:rPr>
          <w:rFonts w:ascii="Amiri" w:hAnsi="Amiri" w:cs="Amiri" w:hint="cs"/>
          <w:sz w:val="28"/>
          <w:szCs w:val="28"/>
          <w:rtl/>
          <w:lang w:bidi="ar-DZ"/>
        </w:rPr>
        <w:t xml:space="preserve"> لتكون هذه البوادر الأولى للحفاظ على التراث.</w:t>
      </w:r>
    </w:p>
    <w:p w:rsidR="000E71A7" w:rsidRPr="009D0F93" w:rsidRDefault="000E71A7" w:rsidP="000E71A7">
      <w:pPr>
        <w:pStyle w:val="Paragraphedeliste"/>
        <w:numPr>
          <w:ilvl w:val="0"/>
          <w:numId w:val="1"/>
        </w:numPr>
        <w:bidi/>
        <w:rPr>
          <w:rFonts w:ascii="Amiri" w:hAnsi="Amiri" w:cs="Amiri"/>
          <w:b/>
          <w:bCs/>
          <w:sz w:val="28"/>
          <w:szCs w:val="28"/>
          <w:u w:val="single"/>
          <w:lang w:bidi="ar-DZ"/>
        </w:rPr>
      </w:pPr>
      <w:r w:rsidRPr="009D0F93">
        <w:rPr>
          <w:rFonts w:ascii="Amiri" w:hAnsi="Amiri" w:cs="Amiri" w:hint="cs"/>
          <w:b/>
          <w:bCs/>
          <w:sz w:val="28"/>
          <w:szCs w:val="28"/>
          <w:u w:val="single"/>
          <w:rtl/>
          <w:lang w:bidi="ar-DZ"/>
        </w:rPr>
        <w:t>هيئات حفظ التراث الأثري في الجزائر إبان الاحتلال الفرنسي:</w:t>
      </w:r>
    </w:p>
    <w:p w:rsidR="009D0F93" w:rsidRDefault="009D0F93" w:rsidP="00D917A3">
      <w:pPr>
        <w:pStyle w:val="Paragraphedeliste"/>
        <w:bidi/>
        <w:ind w:left="84" w:firstLine="624"/>
        <w:jc w:val="both"/>
        <w:rPr>
          <w:rFonts w:ascii="Amiri" w:hAnsi="Amiri" w:cs="Amiri"/>
          <w:sz w:val="28"/>
          <w:szCs w:val="28"/>
          <w:rtl/>
          <w:lang w:bidi="ar-DZ"/>
        </w:rPr>
      </w:pPr>
      <w:proofErr w:type="gramStart"/>
      <w:r>
        <w:rPr>
          <w:rFonts w:ascii="Amiri" w:hAnsi="Amiri" w:cs="Amiri" w:hint="cs"/>
          <w:sz w:val="28"/>
          <w:szCs w:val="28"/>
          <w:rtl/>
          <w:lang w:bidi="ar-DZ"/>
        </w:rPr>
        <w:t>منذ</w:t>
      </w:r>
      <w:proofErr w:type="gramEnd"/>
      <w:r>
        <w:rPr>
          <w:rFonts w:ascii="Amiri" w:hAnsi="Amiri" w:cs="Amiri" w:hint="cs"/>
          <w:sz w:val="28"/>
          <w:szCs w:val="28"/>
          <w:rtl/>
          <w:lang w:bidi="ar-DZ"/>
        </w:rPr>
        <w:t xml:space="preserve"> السنوات الأولى لدخول الفرنسيين، أعطت السلطات الفرنسية اهتماما خاصا بالآثار، ولذلك تم استحداث هيئات ومصالح تقوم بتسيير التراث المبني.</w:t>
      </w:r>
    </w:p>
    <w:p w:rsidR="00CA2107" w:rsidRDefault="00CA2107" w:rsidP="00CA2107">
      <w:pPr>
        <w:pStyle w:val="Paragraphedeliste"/>
        <w:numPr>
          <w:ilvl w:val="0"/>
          <w:numId w:val="3"/>
        </w:numPr>
        <w:bidi/>
        <w:ind w:left="226"/>
        <w:jc w:val="both"/>
        <w:rPr>
          <w:rFonts w:ascii="Amiri" w:hAnsi="Amiri" w:cs="Amiri"/>
          <w:sz w:val="28"/>
          <w:szCs w:val="28"/>
          <w:lang w:bidi="ar-DZ"/>
        </w:rPr>
      </w:pPr>
      <w:r w:rsidRPr="00CA2107">
        <w:rPr>
          <w:rFonts w:ascii="Amiri" w:hAnsi="Amiri" w:cs="Amiri" w:hint="cs"/>
          <w:b/>
          <w:bCs/>
          <w:i/>
          <w:iCs/>
          <w:sz w:val="28"/>
          <w:szCs w:val="28"/>
          <w:rtl/>
          <w:lang w:bidi="ar-DZ"/>
        </w:rPr>
        <w:t xml:space="preserve">مصلحة الجسور والطرقات: </w:t>
      </w:r>
      <w:r>
        <w:rPr>
          <w:rFonts w:ascii="Amiri" w:hAnsi="Amiri" w:cs="Amiri" w:hint="cs"/>
          <w:sz w:val="28"/>
          <w:szCs w:val="28"/>
          <w:rtl/>
          <w:lang w:bidi="ar-DZ"/>
        </w:rPr>
        <w:t xml:space="preserve">تم استحداث هذه المصلحة بالجزائر العاصمة، على إثر النظرة الاستعمارية حول إعادة تخطيط المدن الجزائرية تماشيا مع الثقافة الأوروبية، كما تم إنشاء فرع لمصلحة الجسور والطرقات بمدينة وهران وبعد ذلك جسدت في </w:t>
      </w:r>
      <w:proofErr w:type="spellStart"/>
      <w:r>
        <w:rPr>
          <w:rFonts w:ascii="Amiri" w:hAnsi="Amiri" w:cs="Amiri" w:hint="cs"/>
          <w:sz w:val="28"/>
          <w:szCs w:val="28"/>
          <w:rtl/>
          <w:lang w:bidi="ar-DZ"/>
        </w:rPr>
        <w:t>عنابة</w:t>
      </w:r>
      <w:proofErr w:type="spellEnd"/>
      <w:r>
        <w:rPr>
          <w:rFonts w:ascii="Amiri" w:hAnsi="Amiri" w:cs="Amiri" w:hint="cs"/>
          <w:sz w:val="28"/>
          <w:szCs w:val="28"/>
          <w:rtl/>
          <w:lang w:bidi="ar-DZ"/>
        </w:rPr>
        <w:t>.</w:t>
      </w:r>
    </w:p>
    <w:p w:rsidR="00CA2107" w:rsidRDefault="00CA2107" w:rsidP="00CA2107">
      <w:pPr>
        <w:pStyle w:val="Paragraphedeliste"/>
        <w:numPr>
          <w:ilvl w:val="0"/>
          <w:numId w:val="3"/>
        </w:numPr>
        <w:bidi/>
        <w:ind w:left="226"/>
        <w:jc w:val="both"/>
        <w:rPr>
          <w:rFonts w:ascii="Amiri" w:hAnsi="Amiri" w:cs="Amiri" w:hint="cs"/>
          <w:sz w:val="28"/>
          <w:szCs w:val="28"/>
          <w:lang w:bidi="ar-DZ"/>
        </w:rPr>
      </w:pPr>
      <w:r w:rsidRPr="004044A7">
        <w:rPr>
          <w:rFonts w:ascii="Amiri" w:hAnsi="Amiri" w:cs="Amiri" w:hint="cs"/>
          <w:b/>
          <w:bCs/>
          <w:i/>
          <w:iCs/>
          <w:sz w:val="28"/>
          <w:szCs w:val="28"/>
          <w:rtl/>
          <w:lang w:bidi="ar-DZ"/>
        </w:rPr>
        <w:lastRenderedPageBreak/>
        <w:t>مصلحة المباني المدنية:</w:t>
      </w:r>
      <w:r>
        <w:rPr>
          <w:rFonts w:ascii="Amiri" w:hAnsi="Amiri" w:cs="Amiri" w:hint="cs"/>
          <w:sz w:val="28"/>
          <w:szCs w:val="28"/>
          <w:rtl/>
          <w:lang w:bidi="ar-DZ"/>
        </w:rPr>
        <w:t xml:space="preserve"> </w:t>
      </w:r>
      <w:r w:rsidR="00EE3D6C">
        <w:rPr>
          <w:rFonts w:ascii="Amiri" w:hAnsi="Amiri" w:cs="Amiri" w:hint="cs"/>
          <w:sz w:val="28"/>
          <w:szCs w:val="28"/>
          <w:rtl/>
          <w:lang w:bidi="ar-DZ"/>
        </w:rPr>
        <w:t xml:space="preserve">تم استخدامها بقرار وزاري في سنة 1843م، والتي كانت تدار في العاصمة الفرنسية باريس واستخدمت في الجزائر بعد ذلك ليعطي للمهندس المعماري </w:t>
      </w:r>
      <w:proofErr w:type="spellStart"/>
      <w:r w:rsidR="00EE3D6C" w:rsidRPr="00EE3D6C">
        <w:rPr>
          <w:rFonts w:ascii="Amiri" w:hAnsi="Amiri" w:cs="Amiri" w:hint="cs"/>
          <w:b/>
          <w:bCs/>
          <w:sz w:val="28"/>
          <w:szCs w:val="28"/>
          <w:rtl/>
          <w:lang w:bidi="ar-DZ"/>
        </w:rPr>
        <w:t>بيار</w:t>
      </w:r>
      <w:proofErr w:type="spellEnd"/>
      <w:r w:rsidR="00EE3D6C" w:rsidRPr="00EE3D6C">
        <w:rPr>
          <w:rFonts w:ascii="Amiri" w:hAnsi="Amiri" w:cs="Amiri" w:hint="cs"/>
          <w:b/>
          <w:bCs/>
          <w:sz w:val="28"/>
          <w:szCs w:val="28"/>
          <w:rtl/>
          <w:lang w:bidi="ar-DZ"/>
        </w:rPr>
        <w:t xml:space="preserve"> </w:t>
      </w:r>
      <w:proofErr w:type="spellStart"/>
      <w:r w:rsidR="00EE3D6C" w:rsidRPr="00EE3D6C">
        <w:rPr>
          <w:rFonts w:ascii="Amiri" w:hAnsi="Amiri" w:cs="Amiri" w:hint="cs"/>
          <w:b/>
          <w:bCs/>
          <w:sz w:val="28"/>
          <w:szCs w:val="28"/>
          <w:rtl/>
          <w:lang w:bidi="ar-DZ"/>
        </w:rPr>
        <w:t>أوغست</w:t>
      </w:r>
      <w:proofErr w:type="spellEnd"/>
      <w:r w:rsidR="00EE3D6C" w:rsidRPr="00EE3D6C">
        <w:rPr>
          <w:rFonts w:ascii="Amiri" w:hAnsi="Amiri" w:cs="Amiri" w:hint="cs"/>
          <w:b/>
          <w:bCs/>
          <w:sz w:val="28"/>
          <w:szCs w:val="28"/>
          <w:rtl/>
          <w:lang w:bidi="ar-DZ"/>
        </w:rPr>
        <w:t xml:space="preserve"> </w:t>
      </w:r>
      <w:proofErr w:type="spellStart"/>
      <w:r w:rsidR="00EE3D6C" w:rsidRPr="00EE3D6C">
        <w:rPr>
          <w:rFonts w:ascii="Amiri" w:hAnsi="Amiri" w:cs="Amiri" w:hint="cs"/>
          <w:b/>
          <w:bCs/>
          <w:sz w:val="28"/>
          <w:szCs w:val="28"/>
          <w:rtl/>
          <w:lang w:bidi="ar-DZ"/>
        </w:rPr>
        <w:t>غيوشان</w:t>
      </w:r>
      <w:proofErr w:type="spellEnd"/>
      <w:r w:rsidR="00EE3D6C">
        <w:rPr>
          <w:rFonts w:ascii="Amiri" w:hAnsi="Amiri" w:cs="Amiri" w:hint="cs"/>
          <w:sz w:val="28"/>
          <w:szCs w:val="28"/>
          <w:rtl/>
          <w:lang w:bidi="ar-DZ"/>
        </w:rPr>
        <w:t xml:space="preserve"> منصب مهندس معماري للمباني المدنية.</w:t>
      </w:r>
    </w:p>
    <w:p w:rsidR="00EE3D6C" w:rsidRPr="004044A7" w:rsidRDefault="004044A7" w:rsidP="00EE3D6C">
      <w:pPr>
        <w:pStyle w:val="Paragraphedeliste"/>
        <w:bidi/>
        <w:ind w:left="226"/>
        <w:jc w:val="both"/>
        <w:rPr>
          <w:rFonts w:ascii="Amiri" w:hAnsi="Amiri" w:cs="Amiri" w:hint="cs"/>
          <w:sz w:val="28"/>
          <w:szCs w:val="28"/>
          <w:lang w:bidi="ar-DZ"/>
        </w:rPr>
      </w:pPr>
      <w:proofErr w:type="gramStart"/>
      <w:r w:rsidRPr="004044A7">
        <w:rPr>
          <w:rFonts w:ascii="Amiri" w:hAnsi="Amiri" w:cs="Amiri" w:hint="cs"/>
          <w:sz w:val="28"/>
          <w:szCs w:val="28"/>
          <w:rtl/>
          <w:lang w:bidi="ar-DZ"/>
        </w:rPr>
        <w:t>وفي</w:t>
      </w:r>
      <w:proofErr w:type="gramEnd"/>
      <w:r w:rsidRPr="004044A7">
        <w:rPr>
          <w:rFonts w:ascii="Amiri" w:hAnsi="Amiri" w:cs="Amiri" w:hint="cs"/>
          <w:sz w:val="28"/>
          <w:szCs w:val="28"/>
          <w:rtl/>
          <w:lang w:bidi="ar-DZ"/>
        </w:rPr>
        <w:t xml:space="preserve"> سنة 1850م، </w:t>
      </w:r>
      <w:r>
        <w:rPr>
          <w:rFonts w:ascii="Amiri" w:hAnsi="Amiri" w:cs="Amiri" w:hint="cs"/>
          <w:sz w:val="28"/>
          <w:szCs w:val="28"/>
          <w:rtl/>
          <w:lang w:bidi="ar-DZ"/>
        </w:rPr>
        <w:t>حدد لمصلحة المباني المدنية وبوضوح كيفية المحافظة على المعالم من خلال: البناء والترميم والصيانة الدورية.</w:t>
      </w:r>
    </w:p>
    <w:p w:rsidR="004044A7" w:rsidRPr="004044A7" w:rsidRDefault="00EE3D6C" w:rsidP="00EE3D6C">
      <w:pPr>
        <w:pStyle w:val="Paragraphedeliste"/>
        <w:numPr>
          <w:ilvl w:val="0"/>
          <w:numId w:val="3"/>
        </w:numPr>
        <w:bidi/>
        <w:jc w:val="both"/>
        <w:rPr>
          <w:rFonts w:ascii="Amiri" w:hAnsi="Amiri" w:cs="Amiri" w:hint="cs"/>
          <w:sz w:val="28"/>
          <w:szCs w:val="28"/>
          <w:lang w:bidi="ar-DZ"/>
        </w:rPr>
      </w:pPr>
      <w:r w:rsidRPr="00EE3D6C">
        <w:rPr>
          <w:rFonts w:ascii="Amiri" w:hAnsi="Amiri" w:cs="Amiri" w:hint="cs"/>
          <w:b/>
          <w:bCs/>
          <w:sz w:val="28"/>
          <w:szCs w:val="28"/>
          <w:rtl/>
          <w:lang w:bidi="ar-DZ"/>
        </w:rPr>
        <w:t>مصلحة المعالم التاريخية:</w:t>
      </w:r>
      <w:r w:rsidR="004044A7">
        <w:rPr>
          <w:rFonts w:ascii="Amiri" w:hAnsi="Amiri" w:cs="Amiri" w:hint="cs"/>
          <w:b/>
          <w:bCs/>
          <w:sz w:val="28"/>
          <w:szCs w:val="28"/>
          <w:rtl/>
          <w:lang w:bidi="ar-DZ"/>
        </w:rPr>
        <w:t xml:space="preserve"> </w:t>
      </w:r>
      <w:r w:rsidR="004044A7" w:rsidRPr="004044A7">
        <w:rPr>
          <w:rFonts w:ascii="Amiri" w:hAnsi="Amiri" w:cs="Amiri" w:hint="cs"/>
          <w:sz w:val="28"/>
          <w:szCs w:val="28"/>
          <w:rtl/>
          <w:lang w:bidi="ar-DZ"/>
        </w:rPr>
        <w:t>أنشأت بداية من 1880م، للوصول لعمليات ترميمية تتوافق والمبادئ الدولية، والتعامل مع المعالم الدينية يعتمد على:</w:t>
      </w:r>
    </w:p>
    <w:p w:rsidR="00EE3D6C" w:rsidRDefault="004044A7" w:rsidP="004044A7">
      <w:pPr>
        <w:pStyle w:val="Paragraphedeliste"/>
        <w:numPr>
          <w:ilvl w:val="0"/>
          <w:numId w:val="4"/>
        </w:numPr>
        <w:bidi/>
        <w:jc w:val="both"/>
        <w:rPr>
          <w:rFonts w:ascii="Amiri" w:hAnsi="Amiri" w:cs="Amiri" w:hint="cs"/>
          <w:sz w:val="28"/>
          <w:szCs w:val="28"/>
          <w:lang w:bidi="ar-DZ"/>
        </w:rPr>
      </w:pPr>
      <w:r w:rsidRPr="004044A7">
        <w:rPr>
          <w:rFonts w:ascii="Amiri" w:hAnsi="Amiri" w:cs="Amiri" w:hint="cs"/>
          <w:sz w:val="28"/>
          <w:szCs w:val="28"/>
          <w:rtl/>
          <w:lang w:bidi="ar-DZ"/>
        </w:rPr>
        <w:t xml:space="preserve"> تغيير </w:t>
      </w:r>
      <w:proofErr w:type="gramStart"/>
      <w:r w:rsidRPr="004044A7">
        <w:rPr>
          <w:rFonts w:ascii="Amiri" w:hAnsi="Amiri" w:cs="Amiri" w:hint="cs"/>
          <w:sz w:val="28"/>
          <w:szCs w:val="28"/>
          <w:rtl/>
          <w:lang w:bidi="ar-DZ"/>
        </w:rPr>
        <w:t xml:space="preserve">المهام </w:t>
      </w:r>
      <w:r>
        <w:rPr>
          <w:rFonts w:ascii="Amiri" w:hAnsi="Amiri" w:cs="Amiri" w:hint="cs"/>
          <w:sz w:val="28"/>
          <w:szCs w:val="28"/>
          <w:rtl/>
          <w:lang w:bidi="ar-DZ"/>
        </w:rPr>
        <w:t>.</w:t>
      </w:r>
      <w:proofErr w:type="gramEnd"/>
    </w:p>
    <w:p w:rsidR="004044A7" w:rsidRDefault="004044A7" w:rsidP="004044A7">
      <w:pPr>
        <w:pStyle w:val="Paragraphedeliste"/>
        <w:numPr>
          <w:ilvl w:val="0"/>
          <w:numId w:val="4"/>
        </w:numPr>
        <w:bidi/>
        <w:jc w:val="both"/>
        <w:rPr>
          <w:rFonts w:ascii="Amiri" w:hAnsi="Amiri" w:cs="Amiri" w:hint="cs"/>
          <w:sz w:val="28"/>
          <w:szCs w:val="28"/>
          <w:lang w:bidi="ar-DZ"/>
        </w:rPr>
      </w:pPr>
      <w:r>
        <w:rPr>
          <w:rFonts w:ascii="Amiri" w:hAnsi="Amiri" w:cs="Amiri" w:hint="cs"/>
          <w:sz w:val="28"/>
          <w:szCs w:val="28"/>
          <w:rtl/>
          <w:lang w:bidi="ar-DZ"/>
        </w:rPr>
        <w:t>الإصلاح من أجل التماشي مع المهام الجديدة.</w:t>
      </w:r>
    </w:p>
    <w:p w:rsidR="004044A7" w:rsidRPr="004044A7" w:rsidRDefault="004044A7" w:rsidP="004044A7">
      <w:pPr>
        <w:pStyle w:val="Paragraphedeliste"/>
        <w:numPr>
          <w:ilvl w:val="0"/>
          <w:numId w:val="4"/>
        </w:numPr>
        <w:bidi/>
        <w:jc w:val="both"/>
        <w:rPr>
          <w:rFonts w:ascii="Amiri" w:hAnsi="Amiri" w:cs="Amiri"/>
          <w:sz w:val="28"/>
          <w:szCs w:val="28"/>
          <w:lang w:bidi="ar-DZ"/>
        </w:rPr>
      </w:pPr>
      <w:proofErr w:type="gramStart"/>
      <w:r>
        <w:rPr>
          <w:rFonts w:ascii="Amiri" w:hAnsi="Amiri" w:cs="Amiri" w:hint="cs"/>
          <w:sz w:val="28"/>
          <w:szCs w:val="28"/>
          <w:rtl/>
          <w:lang w:bidi="ar-DZ"/>
        </w:rPr>
        <w:t>إعادة</w:t>
      </w:r>
      <w:proofErr w:type="gramEnd"/>
      <w:r>
        <w:rPr>
          <w:rFonts w:ascii="Amiri" w:hAnsi="Amiri" w:cs="Amiri" w:hint="cs"/>
          <w:sz w:val="28"/>
          <w:szCs w:val="28"/>
          <w:rtl/>
          <w:lang w:bidi="ar-DZ"/>
        </w:rPr>
        <w:t xml:space="preserve"> التحويل.</w:t>
      </w:r>
    </w:p>
    <w:p w:rsidR="00EE3D6C" w:rsidRPr="00EE3D6C" w:rsidRDefault="00EE3D6C" w:rsidP="004044A7">
      <w:pPr>
        <w:pStyle w:val="Paragraphedeliste"/>
        <w:numPr>
          <w:ilvl w:val="0"/>
          <w:numId w:val="3"/>
        </w:numPr>
        <w:bidi/>
        <w:jc w:val="both"/>
        <w:rPr>
          <w:rFonts w:ascii="Amiri" w:hAnsi="Amiri" w:cs="Amiri"/>
          <w:b/>
          <w:bCs/>
          <w:sz w:val="28"/>
          <w:szCs w:val="28"/>
          <w:lang w:bidi="ar-DZ"/>
        </w:rPr>
      </w:pPr>
      <w:r w:rsidRPr="00EE3D6C">
        <w:rPr>
          <w:rFonts w:ascii="Amiri" w:hAnsi="Amiri" w:cs="Amiri" w:hint="cs"/>
          <w:b/>
          <w:bCs/>
          <w:sz w:val="28"/>
          <w:szCs w:val="28"/>
          <w:rtl/>
          <w:lang w:bidi="ar-DZ"/>
        </w:rPr>
        <w:t>جمعية الجغرافيا والآثار لوهران:</w:t>
      </w:r>
      <w:r w:rsidR="004044A7">
        <w:rPr>
          <w:rFonts w:ascii="Amiri" w:hAnsi="Amiri" w:cs="Amiri" w:hint="cs"/>
          <w:b/>
          <w:bCs/>
          <w:sz w:val="28"/>
          <w:szCs w:val="28"/>
          <w:rtl/>
          <w:lang w:bidi="ar-DZ"/>
        </w:rPr>
        <w:t xml:space="preserve"> </w:t>
      </w:r>
      <w:r w:rsidR="004044A7">
        <w:rPr>
          <w:rFonts w:ascii="Amiri" w:hAnsi="Amiri" w:cs="Amiri" w:hint="cs"/>
          <w:sz w:val="28"/>
          <w:szCs w:val="28"/>
          <w:rtl/>
          <w:lang w:bidi="ar-DZ"/>
        </w:rPr>
        <w:t xml:space="preserve">تأسست سنة 1878مبغرض جمع المعطيات والمعالم الأثرية </w:t>
      </w:r>
      <w:r w:rsidR="0027681E">
        <w:rPr>
          <w:rFonts w:ascii="Amiri" w:hAnsi="Amiri" w:cs="Amiri" w:hint="cs"/>
          <w:sz w:val="28"/>
          <w:szCs w:val="28"/>
          <w:rtl/>
          <w:lang w:bidi="ar-DZ"/>
        </w:rPr>
        <w:t>لإقليم</w:t>
      </w:r>
      <w:r w:rsidR="004044A7">
        <w:rPr>
          <w:rFonts w:ascii="Amiri" w:hAnsi="Amiri" w:cs="Amiri" w:hint="cs"/>
          <w:sz w:val="28"/>
          <w:szCs w:val="28"/>
          <w:rtl/>
          <w:lang w:bidi="ar-DZ"/>
        </w:rPr>
        <w:t xml:space="preserve"> وهران( الغرب الجزائري)تخصصت في نشر المعلومات الأثرية ابتداءً من عام 1881م، وأصبحت تصدر كل 03 أشهر وأسست الجمعية متحفا خاصا </w:t>
      </w:r>
      <w:proofErr w:type="spellStart"/>
      <w:r w:rsidR="004044A7">
        <w:rPr>
          <w:rFonts w:ascii="Amiri" w:hAnsi="Amiri" w:cs="Amiri" w:hint="cs"/>
          <w:sz w:val="28"/>
          <w:szCs w:val="28"/>
          <w:rtl/>
          <w:lang w:bidi="ar-DZ"/>
        </w:rPr>
        <w:t>بها</w:t>
      </w:r>
      <w:proofErr w:type="spellEnd"/>
      <w:r w:rsidR="004044A7">
        <w:rPr>
          <w:rFonts w:ascii="Amiri" w:hAnsi="Amiri" w:cs="Amiri" w:hint="cs"/>
          <w:sz w:val="28"/>
          <w:szCs w:val="28"/>
          <w:rtl/>
          <w:lang w:bidi="ar-DZ"/>
        </w:rPr>
        <w:t xml:space="preserve"> عام 1884م، وجمعت </w:t>
      </w:r>
      <w:proofErr w:type="spellStart"/>
      <w:r w:rsidR="004044A7">
        <w:rPr>
          <w:rFonts w:ascii="Amiri" w:hAnsi="Amiri" w:cs="Amiri" w:hint="cs"/>
          <w:sz w:val="28"/>
          <w:szCs w:val="28"/>
          <w:rtl/>
          <w:lang w:bidi="ar-DZ"/>
        </w:rPr>
        <w:t>به</w:t>
      </w:r>
      <w:proofErr w:type="spellEnd"/>
      <w:r w:rsidR="004044A7">
        <w:rPr>
          <w:rFonts w:ascii="Amiri" w:hAnsi="Amiri" w:cs="Amiri" w:hint="cs"/>
          <w:sz w:val="28"/>
          <w:szCs w:val="28"/>
          <w:rtl/>
          <w:lang w:bidi="ar-DZ"/>
        </w:rPr>
        <w:t xml:space="preserve"> التحف التي جمعها الضباط العسكريون أشهرهم </w:t>
      </w:r>
      <w:proofErr w:type="spellStart"/>
      <w:r w:rsidR="004044A7" w:rsidRPr="004044A7">
        <w:rPr>
          <w:rFonts w:ascii="Amiri" w:hAnsi="Amiri" w:cs="Amiri" w:hint="cs"/>
          <w:b/>
          <w:bCs/>
          <w:sz w:val="28"/>
          <w:szCs w:val="28"/>
          <w:rtl/>
          <w:lang w:bidi="ar-DZ"/>
        </w:rPr>
        <w:t>دوماغت</w:t>
      </w:r>
      <w:proofErr w:type="spellEnd"/>
      <w:r w:rsidR="004044A7">
        <w:rPr>
          <w:rFonts w:ascii="Amiri" w:hAnsi="Amiri" w:cs="Amiri" w:hint="cs"/>
          <w:sz w:val="28"/>
          <w:szCs w:val="28"/>
          <w:rtl/>
          <w:lang w:bidi="ar-DZ"/>
        </w:rPr>
        <w:t xml:space="preserve"> وحمل المتحف اسمه بعد وفاته.</w:t>
      </w:r>
    </w:p>
    <w:p w:rsidR="00EE3D6C" w:rsidRPr="00EE3D6C" w:rsidRDefault="00EE3D6C" w:rsidP="00EE3D6C">
      <w:pPr>
        <w:pStyle w:val="Paragraphedeliste"/>
        <w:numPr>
          <w:ilvl w:val="0"/>
          <w:numId w:val="3"/>
        </w:numPr>
        <w:bidi/>
        <w:rPr>
          <w:rFonts w:ascii="Amiri" w:hAnsi="Amiri" w:cs="Amiri"/>
          <w:b/>
          <w:bCs/>
          <w:sz w:val="28"/>
          <w:szCs w:val="28"/>
          <w:lang w:bidi="ar-DZ"/>
        </w:rPr>
      </w:pPr>
      <w:r w:rsidRPr="00EE3D6C">
        <w:rPr>
          <w:rFonts w:ascii="Amiri" w:hAnsi="Amiri" w:cs="Amiri" w:hint="cs"/>
          <w:b/>
          <w:bCs/>
          <w:sz w:val="28"/>
          <w:szCs w:val="28"/>
          <w:rtl/>
          <w:lang w:bidi="ar-DZ"/>
        </w:rPr>
        <w:t>الأكاديمية الفرنسية للنقوش والفنون:</w:t>
      </w:r>
      <w:r w:rsidR="004044A7">
        <w:rPr>
          <w:rFonts w:ascii="Amiri" w:hAnsi="Amiri" w:cs="Amiri" w:hint="cs"/>
          <w:b/>
          <w:bCs/>
          <w:sz w:val="28"/>
          <w:szCs w:val="28"/>
          <w:rtl/>
          <w:lang w:bidi="ar-DZ"/>
        </w:rPr>
        <w:t xml:space="preserve"> </w:t>
      </w:r>
      <w:r w:rsidR="004044A7">
        <w:rPr>
          <w:rFonts w:ascii="Amiri" w:hAnsi="Amiri" w:cs="Amiri" w:hint="cs"/>
          <w:sz w:val="28"/>
          <w:szCs w:val="28"/>
          <w:rtl/>
          <w:lang w:bidi="ar-DZ"/>
        </w:rPr>
        <w:t xml:space="preserve">كلفت بمهمة جمع </w:t>
      </w:r>
      <w:proofErr w:type="spellStart"/>
      <w:r w:rsidR="004044A7">
        <w:rPr>
          <w:rFonts w:ascii="Amiri" w:hAnsi="Amiri" w:cs="Amiri" w:hint="cs"/>
          <w:sz w:val="28"/>
          <w:szCs w:val="28"/>
          <w:rtl/>
          <w:lang w:bidi="ar-DZ"/>
        </w:rPr>
        <w:t>كا</w:t>
      </w:r>
      <w:proofErr w:type="spellEnd"/>
      <w:r w:rsidR="004044A7">
        <w:rPr>
          <w:rFonts w:ascii="Amiri" w:hAnsi="Amiri" w:cs="Amiri" w:hint="cs"/>
          <w:sz w:val="28"/>
          <w:szCs w:val="28"/>
          <w:rtl/>
          <w:lang w:bidi="ar-DZ"/>
        </w:rPr>
        <w:t xml:space="preserve"> النقوش والكتابات وإرسالها إلى فرنسا ومن بين المنتسبين إليها : </w:t>
      </w:r>
      <w:r w:rsidR="004044A7" w:rsidRPr="004044A7">
        <w:rPr>
          <w:rFonts w:ascii="Amiri" w:hAnsi="Amiri" w:cs="Amiri" w:hint="cs"/>
          <w:b/>
          <w:bCs/>
          <w:sz w:val="28"/>
          <w:szCs w:val="28"/>
          <w:rtl/>
          <w:lang w:bidi="ar-DZ"/>
        </w:rPr>
        <w:t xml:space="preserve">روني </w:t>
      </w:r>
      <w:proofErr w:type="spellStart"/>
      <w:r w:rsidR="004044A7" w:rsidRPr="004044A7">
        <w:rPr>
          <w:rFonts w:ascii="Amiri" w:hAnsi="Amiri" w:cs="Amiri" w:hint="cs"/>
          <w:b/>
          <w:bCs/>
          <w:sz w:val="28"/>
          <w:szCs w:val="28"/>
          <w:rtl/>
          <w:lang w:bidi="ar-DZ"/>
        </w:rPr>
        <w:t>كانيا</w:t>
      </w:r>
      <w:proofErr w:type="spellEnd"/>
      <w:r w:rsidR="004044A7">
        <w:rPr>
          <w:rFonts w:ascii="Amiri" w:hAnsi="Amiri" w:cs="Amiri" w:hint="cs"/>
          <w:sz w:val="28"/>
          <w:szCs w:val="28"/>
          <w:rtl/>
          <w:lang w:bidi="ar-DZ"/>
        </w:rPr>
        <w:t>.</w:t>
      </w:r>
    </w:p>
    <w:p w:rsidR="00EE3D6C" w:rsidRPr="00EE3D6C" w:rsidRDefault="00EE3D6C" w:rsidP="00EE3D6C">
      <w:pPr>
        <w:pStyle w:val="Paragraphedeliste"/>
        <w:numPr>
          <w:ilvl w:val="0"/>
          <w:numId w:val="3"/>
        </w:numPr>
        <w:bidi/>
        <w:rPr>
          <w:rFonts w:ascii="Amiri" w:hAnsi="Amiri" w:cs="Amiri"/>
          <w:b/>
          <w:bCs/>
          <w:sz w:val="28"/>
          <w:szCs w:val="28"/>
          <w:rtl/>
          <w:lang w:bidi="ar-DZ"/>
        </w:rPr>
      </w:pPr>
      <w:r w:rsidRPr="00EE3D6C">
        <w:rPr>
          <w:rFonts w:ascii="Amiri" w:hAnsi="Amiri" w:cs="Amiri" w:hint="cs"/>
          <w:b/>
          <w:bCs/>
          <w:sz w:val="28"/>
          <w:szCs w:val="28"/>
          <w:rtl/>
          <w:lang w:bidi="ar-DZ"/>
        </w:rPr>
        <w:t xml:space="preserve">المعاهد الجامعية: </w:t>
      </w:r>
      <w:r w:rsidR="004044A7">
        <w:rPr>
          <w:rFonts w:ascii="Amiri" w:hAnsi="Amiri" w:cs="Amiri" w:hint="cs"/>
          <w:sz w:val="28"/>
          <w:szCs w:val="28"/>
          <w:rtl/>
          <w:lang w:bidi="ar-DZ"/>
        </w:rPr>
        <w:t xml:space="preserve">أهمها المعهد العالي للآداب بالجزائر الذي تأسس عام 1880م، وعين على رأسه </w:t>
      </w:r>
      <w:proofErr w:type="spellStart"/>
      <w:r w:rsidR="004044A7">
        <w:rPr>
          <w:rFonts w:ascii="Amiri" w:hAnsi="Amiri" w:cs="Amiri" w:hint="cs"/>
          <w:sz w:val="28"/>
          <w:szCs w:val="28"/>
          <w:rtl/>
          <w:lang w:bidi="ar-DZ"/>
        </w:rPr>
        <w:t>إيميل</w:t>
      </w:r>
      <w:proofErr w:type="spellEnd"/>
      <w:r w:rsidR="004044A7">
        <w:rPr>
          <w:rFonts w:ascii="Amiri" w:hAnsi="Amiri" w:cs="Amiri" w:hint="cs"/>
          <w:sz w:val="28"/>
          <w:szCs w:val="28"/>
          <w:rtl/>
          <w:lang w:bidi="ar-DZ"/>
        </w:rPr>
        <w:t xml:space="preserve"> </w:t>
      </w:r>
      <w:proofErr w:type="spellStart"/>
      <w:r w:rsidR="004044A7">
        <w:rPr>
          <w:rFonts w:ascii="Amiri" w:hAnsi="Amiri" w:cs="Amiri" w:hint="cs"/>
          <w:sz w:val="28"/>
          <w:szCs w:val="28"/>
          <w:rtl/>
          <w:lang w:bidi="ar-DZ"/>
        </w:rPr>
        <w:t>ماسكوري</w:t>
      </w:r>
      <w:proofErr w:type="spellEnd"/>
      <w:r w:rsidR="004044A7">
        <w:rPr>
          <w:rFonts w:ascii="Amiri" w:hAnsi="Amiri" w:cs="Amiri" w:hint="cs"/>
          <w:sz w:val="28"/>
          <w:szCs w:val="28"/>
          <w:rtl/>
          <w:lang w:bidi="ar-DZ"/>
        </w:rPr>
        <w:t xml:space="preserve"> حيث أسس مجلة التواصل الإفريقي عام1882م، كما درس </w:t>
      </w:r>
      <w:proofErr w:type="spellStart"/>
      <w:r w:rsidR="004044A7">
        <w:rPr>
          <w:rFonts w:ascii="Amiri" w:hAnsi="Amiri" w:cs="Amiri" w:hint="cs"/>
          <w:sz w:val="28"/>
          <w:szCs w:val="28"/>
          <w:rtl/>
          <w:lang w:bidi="ar-DZ"/>
        </w:rPr>
        <w:t>به</w:t>
      </w:r>
      <w:proofErr w:type="spellEnd"/>
      <w:r w:rsidR="004044A7">
        <w:rPr>
          <w:rFonts w:ascii="Amiri" w:hAnsi="Amiri" w:cs="Amiri" w:hint="cs"/>
          <w:sz w:val="28"/>
          <w:szCs w:val="28"/>
          <w:rtl/>
          <w:lang w:bidi="ar-DZ"/>
        </w:rPr>
        <w:t xml:space="preserve"> ستيفان غزال وغيرهم.</w:t>
      </w:r>
    </w:p>
    <w:p w:rsidR="00EE3D6C" w:rsidRDefault="00EE3D6C" w:rsidP="004044A7">
      <w:pPr>
        <w:pStyle w:val="Paragraphedeliste"/>
        <w:bidi/>
        <w:ind w:left="226"/>
        <w:jc w:val="both"/>
        <w:rPr>
          <w:rFonts w:ascii="Amiri" w:hAnsi="Amiri" w:cs="Amiri"/>
          <w:sz w:val="28"/>
          <w:szCs w:val="28"/>
          <w:rtl/>
          <w:lang w:bidi="ar-DZ"/>
        </w:rPr>
      </w:pPr>
    </w:p>
    <w:p w:rsidR="009D0F93" w:rsidRPr="0027681E" w:rsidRDefault="009D0F93" w:rsidP="0027681E">
      <w:pPr>
        <w:rPr>
          <w:rFonts w:ascii="Amiri" w:hAnsi="Amiri" w:cs="Amiri"/>
          <w:sz w:val="28"/>
          <w:szCs w:val="28"/>
          <w:rtl/>
          <w:lang w:bidi="ar-DZ"/>
        </w:rPr>
      </w:pPr>
    </w:p>
    <w:p w:rsidR="009D0F93" w:rsidRDefault="009D0F93" w:rsidP="009D0F93">
      <w:pPr>
        <w:pStyle w:val="Paragraphedeliste"/>
        <w:bidi/>
        <w:ind w:left="302"/>
        <w:rPr>
          <w:rFonts w:ascii="Amiri" w:hAnsi="Amiri" w:cs="Amiri"/>
          <w:sz w:val="28"/>
          <w:szCs w:val="28"/>
          <w:lang w:bidi="ar-DZ"/>
        </w:rPr>
      </w:pPr>
    </w:p>
    <w:sectPr w:rsidR="009D0F93" w:rsidSect="007738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miri">
    <w:panose1 w:val="00000500000000000000"/>
    <w:charset w:val="00"/>
    <w:family w:val="auto"/>
    <w:pitch w:val="variable"/>
    <w:sig w:usb0="A000206F" w:usb1="80002043"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02F4"/>
    <w:multiLevelType w:val="hybridMultilevel"/>
    <w:tmpl w:val="6D16837C"/>
    <w:lvl w:ilvl="0" w:tplc="8F541B36">
      <w:numFmt w:val="bullet"/>
      <w:lvlText w:val="-"/>
      <w:lvlJc w:val="left"/>
      <w:pPr>
        <w:ind w:left="720" w:hanging="360"/>
      </w:pPr>
      <w:rPr>
        <w:rFonts w:ascii="Amiri" w:eastAsiaTheme="minorEastAsia" w:hAnsi="Amiri" w:cs="Ami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62437A"/>
    <w:multiLevelType w:val="hybridMultilevel"/>
    <w:tmpl w:val="C8E0C7EA"/>
    <w:lvl w:ilvl="0" w:tplc="E4005198">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43F71353"/>
    <w:multiLevelType w:val="hybridMultilevel"/>
    <w:tmpl w:val="372AC772"/>
    <w:lvl w:ilvl="0" w:tplc="5C6AB444">
      <w:start w:val="1"/>
      <w:numFmt w:val="decimal"/>
      <w:lvlText w:val="%1)"/>
      <w:lvlJc w:val="left"/>
      <w:pPr>
        <w:ind w:left="302" w:hanging="360"/>
      </w:pPr>
      <w:rPr>
        <w:rFonts w:hint="default"/>
      </w:rPr>
    </w:lvl>
    <w:lvl w:ilvl="1" w:tplc="040C0019" w:tentative="1">
      <w:start w:val="1"/>
      <w:numFmt w:val="lowerLetter"/>
      <w:lvlText w:val="%2."/>
      <w:lvlJc w:val="left"/>
      <w:pPr>
        <w:ind w:left="1022" w:hanging="360"/>
      </w:pPr>
    </w:lvl>
    <w:lvl w:ilvl="2" w:tplc="040C001B" w:tentative="1">
      <w:start w:val="1"/>
      <w:numFmt w:val="lowerRoman"/>
      <w:lvlText w:val="%3."/>
      <w:lvlJc w:val="right"/>
      <w:pPr>
        <w:ind w:left="1742" w:hanging="180"/>
      </w:pPr>
    </w:lvl>
    <w:lvl w:ilvl="3" w:tplc="040C000F" w:tentative="1">
      <w:start w:val="1"/>
      <w:numFmt w:val="decimal"/>
      <w:lvlText w:val="%4."/>
      <w:lvlJc w:val="left"/>
      <w:pPr>
        <w:ind w:left="2462" w:hanging="360"/>
      </w:pPr>
    </w:lvl>
    <w:lvl w:ilvl="4" w:tplc="040C0019" w:tentative="1">
      <w:start w:val="1"/>
      <w:numFmt w:val="lowerLetter"/>
      <w:lvlText w:val="%5."/>
      <w:lvlJc w:val="left"/>
      <w:pPr>
        <w:ind w:left="3182" w:hanging="360"/>
      </w:pPr>
    </w:lvl>
    <w:lvl w:ilvl="5" w:tplc="040C001B" w:tentative="1">
      <w:start w:val="1"/>
      <w:numFmt w:val="lowerRoman"/>
      <w:lvlText w:val="%6."/>
      <w:lvlJc w:val="right"/>
      <w:pPr>
        <w:ind w:left="3902" w:hanging="180"/>
      </w:pPr>
    </w:lvl>
    <w:lvl w:ilvl="6" w:tplc="040C000F" w:tentative="1">
      <w:start w:val="1"/>
      <w:numFmt w:val="decimal"/>
      <w:lvlText w:val="%7."/>
      <w:lvlJc w:val="left"/>
      <w:pPr>
        <w:ind w:left="4622" w:hanging="360"/>
      </w:pPr>
    </w:lvl>
    <w:lvl w:ilvl="7" w:tplc="040C0019" w:tentative="1">
      <w:start w:val="1"/>
      <w:numFmt w:val="lowerLetter"/>
      <w:lvlText w:val="%8."/>
      <w:lvlJc w:val="left"/>
      <w:pPr>
        <w:ind w:left="5342" w:hanging="360"/>
      </w:pPr>
    </w:lvl>
    <w:lvl w:ilvl="8" w:tplc="040C001B" w:tentative="1">
      <w:start w:val="1"/>
      <w:numFmt w:val="lowerRoman"/>
      <w:lvlText w:val="%9."/>
      <w:lvlJc w:val="right"/>
      <w:pPr>
        <w:ind w:left="6062" w:hanging="180"/>
      </w:pPr>
    </w:lvl>
  </w:abstractNum>
  <w:abstractNum w:abstractNumId="3">
    <w:nsid w:val="48DF634E"/>
    <w:multiLevelType w:val="hybridMultilevel"/>
    <w:tmpl w:val="B55E5346"/>
    <w:lvl w:ilvl="0" w:tplc="1764CA7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D2829"/>
    <w:rsid w:val="000E71A7"/>
    <w:rsid w:val="00202999"/>
    <w:rsid w:val="0027681E"/>
    <w:rsid w:val="004044A7"/>
    <w:rsid w:val="006D2829"/>
    <w:rsid w:val="0077389C"/>
    <w:rsid w:val="00837931"/>
    <w:rsid w:val="009D0F93"/>
    <w:rsid w:val="00CA2107"/>
    <w:rsid w:val="00D917A3"/>
    <w:rsid w:val="00EE3D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8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28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400</Words>
  <Characters>2206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poste12</dc:creator>
  <cp:keywords/>
  <dc:description/>
  <cp:lastModifiedBy>poste12</cp:lastModifiedBy>
  <cp:revision>6</cp:revision>
  <dcterms:created xsi:type="dcterms:W3CDTF">2024-10-30T07:56:00Z</dcterms:created>
  <dcterms:modified xsi:type="dcterms:W3CDTF">2024-10-30T10:41:00Z</dcterms:modified>
</cp:coreProperties>
</file>