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20C20">
      <w:pPr>
        <w:bidi/>
        <w:spacing w:line="360" w:lineRule="auto"/>
        <w:jc w:val="center"/>
        <w:rPr>
          <w:rFonts w:ascii="Traditional Arabic" w:hAnsi="Traditional Arabic" w:cs="Traditional Arabic"/>
          <w:b/>
          <w:bCs/>
          <w:sz w:val="32"/>
          <w:szCs w:val="32"/>
          <w:u w:val="single"/>
          <w:rtl/>
          <w:lang w:bidi="ar-DZ"/>
        </w:rPr>
      </w:pPr>
      <w:r>
        <w:rPr>
          <w:rFonts w:hint="cs" w:ascii="Traditional Arabic" w:hAnsi="Traditional Arabic" w:cs="Traditional Arabic"/>
          <w:b/>
          <w:bCs/>
          <w:sz w:val="32"/>
          <w:szCs w:val="32"/>
          <w:u w:val="single"/>
          <w:rtl/>
          <w:lang w:bidi="ar-DZ"/>
        </w:rPr>
        <w:t>المحاضرة الرابعة:</w:t>
      </w:r>
    </w:p>
    <w:p w14:paraId="6E17FE2A">
      <w:pPr>
        <w:bidi/>
        <w:spacing w:line="360" w:lineRule="auto"/>
        <w:jc w:val="center"/>
        <w:rPr>
          <w:rFonts w:ascii="Traditional Arabic" w:hAnsi="Traditional Arabic" w:cs="Traditional Arabic"/>
          <w:b/>
          <w:bCs/>
          <w:sz w:val="32"/>
          <w:szCs w:val="32"/>
          <w:rtl/>
          <w:lang w:bidi="ar-DZ"/>
        </w:rPr>
      </w:pPr>
      <w:r>
        <w:rPr>
          <w:rFonts w:hint="cs" w:ascii="Traditional Arabic" w:hAnsi="Traditional Arabic" w:cs="Traditional Arabic"/>
          <w:b/>
          <w:bCs/>
          <w:sz w:val="32"/>
          <w:szCs w:val="32"/>
          <w:rtl/>
          <w:lang w:bidi="ar-DZ"/>
        </w:rPr>
        <w:t>النسق الاسري ونظرية الانساق العامة:</w:t>
      </w:r>
    </w:p>
    <w:p w14:paraId="297E8998">
      <w:pPr>
        <w:bidi/>
        <w:spacing w:line="360" w:lineRule="auto"/>
        <w:rPr>
          <w:rFonts w:ascii="Traditional Arabic" w:hAnsi="Traditional Arabic" w:cs="Traditional Arabic"/>
          <w:sz w:val="32"/>
          <w:szCs w:val="32"/>
          <w:lang w:bidi="ar-DZ"/>
        </w:rPr>
      </w:pPr>
      <w:r>
        <w:rPr>
          <w:rFonts w:hint="cs" w:ascii="Traditional Arabic" w:hAnsi="Traditional Arabic" w:cs="Traditional Arabic"/>
          <w:sz w:val="32"/>
          <w:szCs w:val="32"/>
          <w:rtl/>
          <w:lang w:bidi="ar-DZ"/>
        </w:rPr>
        <w:t>1- مفهوم النسق الاسري.</w:t>
      </w:r>
    </w:p>
    <w:p w14:paraId="26B23425">
      <w:pPr>
        <w:bidi/>
        <w:rPr>
          <w:rFonts w:ascii="Traditional Arabic" w:hAnsi="Traditional Arabic" w:cs="Traditional Arabic"/>
          <w:sz w:val="32"/>
          <w:szCs w:val="32"/>
          <w:rtl/>
          <w:lang w:bidi="ar-DZ"/>
        </w:rPr>
      </w:pPr>
      <w:r>
        <w:rPr>
          <w:rFonts w:ascii="Traditional Arabic" w:hAnsi="Traditional Arabic" w:cs="Traditional Arabic"/>
          <w:sz w:val="32"/>
          <w:szCs w:val="32"/>
          <w:lang w:bidi="ar-DZ"/>
        </w:rPr>
        <w:t>-2</w:t>
      </w:r>
      <w:r>
        <w:rPr>
          <w:rFonts w:ascii="Traditional Arabic" w:hAnsi="Traditional Arabic" w:cs="Traditional Arabic"/>
          <w:sz w:val="32"/>
          <w:szCs w:val="32"/>
          <w:rtl/>
          <w:lang w:bidi="ar-DZ"/>
        </w:rPr>
        <w:t>جذور التوجه النسقي في علم النفس</w:t>
      </w:r>
      <w:r>
        <w:rPr>
          <w:rFonts w:ascii="Traditional Arabic" w:hAnsi="Traditional Arabic" w:cs="Traditional Arabic"/>
          <w:sz w:val="32"/>
          <w:szCs w:val="32"/>
          <w:lang w:bidi="ar-DZ"/>
        </w:rPr>
        <w:t>.</w:t>
      </w:r>
    </w:p>
    <w:p w14:paraId="76715B44">
      <w:pPr>
        <w:bidi/>
        <w:spacing w:line="360" w:lineRule="auto"/>
        <w:rPr>
          <w:rFonts w:ascii="Traditional Arabic" w:hAnsi="Traditional Arabic" w:cs="Traditional Arabic"/>
          <w:sz w:val="32"/>
          <w:szCs w:val="32"/>
          <w:rtl/>
          <w:lang w:bidi="ar-DZ"/>
        </w:rPr>
      </w:pPr>
      <w:r>
        <w:rPr>
          <w:rFonts w:ascii="Traditional Arabic" w:hAnsi="Traditional Arabic" w:cs="Traditional Arabic"/>
          <w:sz w:val="32"/>
          <w:szCs w:val="32"/>
          <w:lang w:bidi="ar-DZ"/>
        </w:rPr>
        <w:t>3</w:t>
      </w:r>
      <w:r>
        <w:rPr>
          <w:rFonts w:hint="cs" w:ascii="Traditional Arabic" w:hAnsi="Traditional Arabic" w:cs="Traditional Arabic"/>
          <w:sz w:val="32"/>
          <w:szCs w:val="32"/>
          <w:rtl/>
          <w:lang w:bidi="ar-DZ"/>
        </w:rPr>
        <w:t>- تعريف المقاربة النسقية.</w:t>
      </w:r>
    </w:p>
    <w:p w14:paraId="75C731BE">
      <w:pPr>
        <w:bidi/>
        <w:spacing w:line="360" w:lineRule="auto"/>
        <w:rPr>
          <w:rFonts w:ascii="Traditional Arabic" w:hAnsi="Traditional Arabic" w:cs="Traditional Arabic"/>
          <w:sz w:val="32"/>
          <w:szCs w:val="32"/>
          <w:rtl/>
          <w:lang w:bidi="ar-DZ"/>
        </w:rPr>
      </w:pPr>
      <w:r>
        <w:rPr>
          <w:rFonts w:ascii="Traditional Arabic" w:hAnsi="Traditional Arabic" w:cs="Traditional Arabic"/>
          <w:sz w:val="32"/>
          <w:szCs w:val="32"/>
          <w:lang w:bidi="ar-DZ"/>
        </w:rPr>
        <w:t>4</w:t>
      </w:r>
      <w:r>
        <w:rPr>
          <w:rFonts w:hint="cs" w:ascii="Traditional Arabic" w:hAnsi="Traditional Arabic" w:cs="Traditional Arabic"/>
          <w:sz w:val="32"/>
          <w:szCs w:val="32"/>
          <w:rtl/>
          <w:lang w:bidi="ar-DZ"/>
        </w:rPr>
        <w:t>- تاريخ ظهور المقاربة النسقية والعلاجات النسقية.</w:t>
      </w:r>
    </w:p>
    <w:p w14:paraId="75CC318B">
      <w:pPr>
        <w:bidi/>
        <w:spacing w:line="360" w:lineRule="auto"/>
        <w:rPr>
          <w:rFonts w:ascii="Traditional Arabic" w:hAnsi="Traditional Arabic" w:cs="Traditional Arabic"/>
          <w:sz w:val="32"/>
          <w:szCs w:val="32"/>
          <w:rtl/>
          <w:lang w:bidi="ar-DZ"/>
        </w:rPr>
      </w:pPr>
      <w:r>
        <w:rPr>
          <w:rFonts w:ascii="Traditional Arabic" w:hAnsi="Traditional Arabic" w:cs="Traditional Arabic"/>
          <w:sz w:val="32"/>
          <w:szCs w:val="32"/>
          <w:lang w:bidi="ar-DZ"/>
        </w:rPr>
        <w:t>5</w:t>
      </w:r>
      <w:r>
        <w:rPr>
          <w:rFonts w:hint="cs" w:ascii="Traditional Arabic" w:hAnsi="Traditional Arabic" w:cs="Traditional Arabic"/>
          <w:sz w:val="32"/>
          <w:szCs w:val="32"/>
          <w:rtl/>
          <w:lang w:bidi="ar-DZ"/>
        </w:rPr>
        <w:t>- مفاهيم نظرية الانساق</w:t>
      </w:r>
      <w:r>
        <w:rPr>
          <w:rFonts w:hint="cs" w:ascii="Traditional Arabic" w:hAnsi="Traditional Arabic" w:cs="Traditional Arabic"/>
          <w:sz w:val="32"/>
          <w:szCs w:val="32"/>
          <w:rtl/>
          <w:lang w:val="en-US" w:bidi="ar-DZ"/>
        </w:rPr>
        <w:t xml:space="preserve"> العامة ومبادئها</w:t>
      </w:r>
      <w:r>
        <w:rPr>
          <w:rFonts w:hint="cs" w:ascii="Traditional Arabic" w:hAnsi="Traditional Arabic" w:cs="Traditional Arabic"/>
          <w:sz w:val="32"/>
          <w:szCs w:val="32"/>
          <w:rtl/>
          <w:lang w:bidi="ar-DZ"/>
        </w:rPr>
        <w:t>.</w:t>
      </w:r>
    </w:p>
    <w:p w14:paraId="35959483">
      <w:pPr>
        <w:bidi/>
        <w:spacing w:line="360" w:lineRule="auto"/>
        <w:rPr>
          <w:rFonts w:ascii="Traditional Arabic" w:hAnsi="Traditional Arabic" w:cs="Traditional Arabic"/>
          <w:sz w:val="32"/>
          <w:szCs w:val="32"/>
          <w:rtl/>
          <w:lang w:bidi="ar-DZ"/>
        </w:rPr>
      </w:pPr>
      <w:r>
        <w:rPr>
          <w:rFonts w:ascii="Traditional Arabic" w:hAnsi="Traditional Arabic" w:cs="Traditional Arabic"/>
          <w:sz w:val="32"/>
          <w:szCs w:val="32"/>
          <w:lang w:bidi="ar-DZ"/>
        </w:rPr>
        <w:t>6</w:t>
      </w:r>
      <w:r>
        <w:rPr>
          <w:rFonts w:hint="cs" w:ascii="Traditional Arabic" w:hAnsi="Traditional Arabic" w:cs="Traditional Arabic"/>
          <w:sz w:val="32"/>
          <w:szCs w:val="32"/>
          <w:rtl/>
          <w:lang w:bidi="ar-DZ"/>
        </w:rPr>
        <w:t>- العوامل المؤدية الى سوء الاداء الوظيفي للأسرة وتشخيصها.</w:t>
      </w:r>
    </w:p>
    <w:p w14:paraId="466F3889">
      <w:pPr>
        <w:bidi/>
        <w:spacing w:line="360" w:lineRule="auto"/>
        <w:rPr>
          <w:rFonts w:ascii="Traditional Arabic" w:hAnsi="Traditional Arabic" w:cs="Traditional Arabic"/>
          <w:sz w:val="32"/>
          <w:szCs w:val="32"/>
          <w:rtl/>
          <w:lang w:bidi="ar-DZ"/>
        </w:rPr>
      </w:pPr>
    </w:p>
    <w:p w14:paraId="33D8BC88">
      <w:pPr>
        <w:bidi/>
        <w:spacing w:line="360" w:lineRule="auto"/>
        <w:rPr>
          <w:rFonts w:ascii="Traditional Arabic" w:hAnsi="Traditional Arabic" w:cs="Traditional Arabic"/>
          <w:sz w:val="32"/>
          <w:szCs w:val="32"/>
          <w:rtl/>
          <w:lang w:bidi="ar-DZ"/>
        </w:rPr>
      </w:pPr>
    </w:p>
    <w:p w14:paraId="1CC5824D">
      <w:pPr>
        <w:bidi/>
        <w:spacing w:line="360" w:lineRule="auto"/>
        <w:rPr>
          <w:rFonts w:ascii="Traditional Arabic" w:hAnsi="Traditional Arabic" w:cs="Traditional Arabic"/>
          <w:sz w:val="32"/>
          <w:szCs w:val="32"/>
          <w:rtl/>
          <w:lang w:bidi="ar-DZ"/>
        </w:rPr>
      </w:pPr>
    </w:p>
    <w:p w14:paraId="60249618">
      <w:pPr>
        <w:bidi/>
        <w:spacing w:line="360" w:lineRule="auto"/>
        <w:rPr>
          <w:rFonts w:ascii="Traditional Arabic" w:hAnsi="Traditional Arabic" w:cs="Traditional Arabic"/>
          <w:sz w:val="32"/>
          <w:szCs w:val="32"/>
          <w:rtl/>
          <w:lang w:bidi="ar-DZ"/>
        </w:rPr>
      </w:pPr>
    </w:p>
    <w:p w14:paraId="769EF38D">
      <w:pPr>
        <w:bidi/>
        <w:spacing w:line="360" w:lineRule="auto"/>
        <w:rPr>
          <w:rFonts w:ascii="Traditional Arabic" w:hAnsi="Traditional Arabic" w:cs="Traditional Arabic"/>
          <w:sz w:val="32"/>
          <w:szCs w:val="32"/>
          <w:rtl/>
          <w:lang w:bidi="ar-DZ"/>
        </w:rPr>
      </w:pPr>
    </w:p>
    <w:p w14:paraId="4AF26A73">
      <w:pPr>
        <w:bidi/>
        <w:spacing w:line="360" w:lineRule="auto"/>
        <w:rPr>
          <w:rFonts w:ascii="Traditional Arabic" w:hAnsi="Traditional Arabic" w:cs="Traditional Arabic"/>
          <w:sz w:val="32"/>
          <w:szCs w:val="32"/>
          <w:rtl/>
          <w:lang w:bidi="ar-DZ"/>
        </w:rPr>
      </w:pPr>
    </w:p>
    <w:p w14:paraId="50EA8BED">
      <w:pPr>
        <w:bidi/>
        <w:spacing w:line="360" w:lineRule="auto"/>
        <w:rPr>
          <w:rFonts w:ascii="Traditional Arabic" w:hAnsi="Traditional Arabic" w:cs="Traditional Arabic"/>
          <w:sz w:val="32"/>
          <w:szCs w:val="32"/>
          <w:rtl/>
          <w:lang w:bidi="ar-DZ"/>
        </w:rPr>
      </w:pPr>
    </w:p>
    <w:p w14:paraId="5106EE3F">
      <w:pPr>
        <w:bidi/>
        <w:spacing w:line="360" w:lineRule="auto"/>
        <w:rPr>
          <w:rFonts w:ascii="Traditional Arabic" w:hAnsi="Traditional Arabic" w:cs="Traditional Arabic"/>
          <w:sz w:val="32"/>
          <w:szCs w:val="32"/>
          <w:rtl/>
          <w:lang w:bidi="ar-DZ"/>
        </w:rPr>
      </w:pPr>
    </w:p>
    <w:p w14:paraId="11EEB6FD">
      <w:pPr>
        <w:bidi/>
        <w:spacing w:line="360" w:lineRule="auto"/>
        <w:rPr>
          <w:rFonts w:ascii="Traditional Arabic" w:hAnsi="Traditional Arabic" w:cs="Traditional Arabic"/>
          <w:b/>
          <w:bCs/>
          <w:sz w:val="32"/>
          <w:szCs w:val="32"/>
          <w:u w:val="single"/>
          <w:rtl/>
          <w:lang w:bidi="ar-DZ"/>
        </w:rPr>
      </w:pPr>
      <w:r>
        <w:rPr>
          <w:rFonts w:hint="cs" w:ascii="Traditional Arabic" w:hAnsi="Traditional Arabic" w:cs="Traditional Arabic"/>
          <w:b/>
          <w:bCs/>
          <w:sz w:val="32"/>
          <w:szCs w:val="32"/>
          <w:u w:val="single"/>
          <w:rtl/>
          <w:lang w:bidi="ar-DZ"/>
        </w:rPr>
        <w:t>1- تعريف النسق الاسري:</w:t>
      </w:r>
    </w:p>
    <w:p w14:paraId="0DEEC20F">
      <w:pPr>
        <w:bidi/>
        <w:spacing w:line="360" w:lineRule="auto"/>
        <w:jc w:val="both"/>
        <w:rPr>
          <w:rFonts w:ascii="Traditional Arabic" w:hAnsi="Traditional Arabic" w:cs="Traditional Arabic"/>
          <w:sz w:val="32"/>
          <w:szCs w:val="32"/>
          <w:rtl/>
          <w:lang w:bidi="ar-DZ"/>
        </w:rPr>
      </w:pPr>
      <w:r>
        <w:rPr>
          <w:rFonts w:hint="cs" w:ascii="Traditional Arabic" w:hAnsi="Traditional Arabic" w:cs="Traditional Arabic"/>
          <w:sz w:val="32"/>
          <w:szCs w:val="32"/>
          <w:rtl/>
          <w:lang w:bidi="ar-DZ"/>
        </w:rPr>
        <w:t xml:space="preserve">   ان تعريف النسق (النظام) يستند على فكرة ان الكل لا يمكن فهمه الا من خلال دراسة اجزائه في علاقتها بعضها ببعض وفي علاقتها بالعملية الكلية للأداء، ويعرف النسق بانه نظام معقد لعناصر متفاعلة بعضها مع بعض، وبالتالي فمن غير الممكن فهم كل فرد من افراد الاسرة بصورة فردية بل لابد من دراسته ضمن نطاق السياق الكلي لأعضاء الاسرة.</w:t>
      </w:r>
    </w:p>
    <w:p w14:paraId="1B976B21">
      <w:pPr>
        <w:bidi/>
        <w:jc w:val="both"/>
        <w:rPr>
          <w:rFonts w:ascii="Traditional Arabic" w:hAnsi="Traditional Arabic" w:cs="Traditional Arabic"/>
          <w:sz w:val="32"/>
          <w:szCs w:val="32"/>
          <w:rtl/>
        </w:rPr>
      </w:pPr>
      <w:r>
        <w:rPr>
          <w:rFonts w:hint="cs" w:ascii="Traditional Arabic" w:hAnsi="Traditional Arabic" w:cs="Traditional Arabic"/>
          <w:sz w:val="32"/>
          <w:szCs w:val="32"/>
          <w:rtl/>
        </w:rPr>
        <w:t xml:space="preserve">   </w:t>
      </w:r>
      <w:r>
        <w:rPr>
          <w:rFonts w:ascii="Traditional Arabic" w:hAnsi="Traditional Arabic" w:cs="Traditional Arabic"/>
          <w:sz w:val="32"/>
          <w:szCs w:val="32"/>
          <w:rtl/>
        </w:rPr>
        <w:t xml:space="preserve">ونظرية النسق أو النظام الأسري عبارة عن إطار عمل لفهم الأسر كنظام اجتماعي متداخل لحاجات وخصائص فريدة تميزه وتركز النظرية على افتراض أن الخبرة التي تؤثر على أحد أفراد الأسرة تؤثر على جميع أفرادها. </w:t>
      </w:r>
    </w:p>
    <w:p w14:paraId="1AF594E0">
      <w:pPr>
        <w:bidi/>
        <w:jc w:val="both"/>
        <w:rPr>
          <w:rFonts w:cs="MCS Taybah S_U normal."/>
          <w:b/>
          <w:bCs/>
          <w:color w:val="FF0000"/>
          <w:sz w:val="32"/>
          <w:szCs w:val="32"/>
          <w:u w:val="single"/>
          <w:rtl/>
        </w:rPr>
      </w:pPr>
      <w:r>
        <w:rPr>
          <w:rFonts w:hint="cs" w:ascii="Traditional Arabic" w:hAnsi="Traditional Arabic" w:cs="Traditional Arabic"/>
          <w:sz w:val="32"/>
          <w:szCs w:val="32"/>
          <w:rtl/>
        </w:rPr>
        <w:t xml:space="preserve">   </w:t>
      </w:r>
      <w:r>
        <w:rPr>
          <w:rFonts w:ascii="Traditional Arabic" w:hAnsi="Traditional Arabic" w:cs="Traditional Arabic"/>
          <w:sz w:val="32"/>
          <w:szCs w:val="32"/>
          <w:rtl/>
        </w:rPr>
        <w:t>إن فلسفة هذا المدخل هي أن جميع أفراد الأسرة مترابطين بدرجة تعجل الأحداث التي تؤثر على أي فرد تؤثر على الجميع.. وتتبع هذه الطريقة القول بأنه كلما ازدادت مراعاة برامج العلاج للعلاقات والتفاعلات بين أفراد الأسرة كلما ازدادت فرصة نجاحها. بمعنى آخر أن الأسرة وليس الفرد هي التي من الضرورة بذل جهود التدخل لها.</w:t>
      </w:r>
      <w:r>
        <w:rPr>
          <w:rFonts w:hint="cs" w:ascii="Traditional Arabic" w:hAnsi="Traditional Arabic" w:cs="Traditional Arabic"/>
          <w:sz w:val="32"/>
          <w:szCs w:val="32"/>
          <w:rtl/>
        </w:rPr>
        <w:t xml:space="preserve"> </w:t>
      </w:r>
    </w:p>
    <w:p w14:paraId="5A5D1E94">
      <w:pPr>
        <w:bidi/>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في ضوء أن الأسرة نسق يؤثر ويتأثر بالمجتمع، يذهب كورسيني </w:t>
      </w:r>
      <w:r>
        <w:rPr>
          <w:rFonts w:ascii="Traditional Arabic" w:hAnsi="Traditional Arabic" w:cs="Traditional Arabic"/>
          <w:sz w:val="32"/>
          <w:szCs w:val="32"/>
        </w:rPr>
        <w:t>Corsini</w:t>
      </w:r>
      <w:r>
        <w:rPr>
          <w:rFonts w:ascii="Traditional Arabic" w:hAnsi="Traditional Arabic" w:cs="Traditional Arabic"/>
          <w:sz w:val="32"/>
          <w:szCs w:val="32"/>
          <w:rtl/>
        </w:rPr>
        <w:t xml:space="preserve"> (1996) إلى أن من أهم خصائص النسق الأسري</w:t>
      </w:r>
      <w:r>
        <w:rPr>
          <w:rFonts w:hint="cs" w:ascii="Traditional Arabic" w:hAnsi="Traditional Arabic" w:cs="Traditional Arabic"/>
          <w:sz w:val="32"/>
          <w:szCs w:val="32"/>
          <w:rtl/>
        </w:rPr>
        <w:t>:</w:t>
      </w:r>
    </w:p>
    <w:p w14:paraId="416AFF5D">
      <w:pPr>
        <w:bidi/>
        <w:jc w:val="both"/>
        <w:rPr>
          <w:rFonts w:ascii="Traditional Arabic" w:hAnsi="Traditional Arabic" w:cs="Traditional Arabic"/>
          <w:sz w:val="32"/>
          <w:szCs w:val="32"/>
          <w:rtl/>
        </w:rPr>
      </w:pPr>
      <w:r>
        <w:rPr>
          <w:rFonts w:hint="cs" w:ascii="Traditional Arabic" w:hAnsi="Traditional Arabic" w:cs="Traditional Arabic"/>
          <w:sz w:val="32"/>
          <w:szCs w:val="32"/>
          <w:rtl/>
        </w:rPr>
        <w:t>-</w:t>
      </w:r>
      <w:r>
        <w:rPr>
          <w:rFonts w:ascii="Traditional Arabic" w:hAnsi="Traditional Arabic" w:cs="Traditional Arabic"/>
          <w:sz w:val="32"/>
          <w:szCs w:val="32"/>
          <w:rtl/>
        </w:rPr>
        <w:t xml:space="preserve"> الكلية</w:t>
      </w:r>
      <w:r>
        <w:rPr>
          <w:rFonts w:hint="cs" w:ascii="Traditional Arabic" w:hAnsi="Traditional Arabic" w:cs="Traditional Arabic"/>
          <w:sz w:val="32"/>
          <w:szCs w:val="32"/>
          <w:rtl/>
        </w:rPr>
        <w:t>:</w:t>
      </w:r>
      <w:r>
        <w:rPr>
          <w:rFonts w:ascii="Traditional Arabic" w:hAnsi="Traditional Arabic" w:cs="Traditional Arabic"/>
          <w:sz w:val="32"/>
          <w:szCs w:val="32"/>
          <w:rtl/>
        </w:rPr>
        <w:t xml:space="preserve"> وتعني أن النسق يتفاعل ليس فقط مع فرد من الأسرة بل مع جميع أفراد الأسرة</w:t>
      </w:r>
      <w:r>
        <w:rPr>
          <w:rFonts w:hint="cs" w:ascii="Traditional Arabic" w:hAnsi="Traditional Arabic" w:cs="Traditional Arabic"/>
          <w:sz w:val="32"/>
          <w:szCs w:val="32"/>
          <w:rtl/>
        </w:rPr>
        <w:t>،</w:t>
      </w:r>
      <w:r>
        <w:rPr>
          <w:rFonts w:ascii="Traditional Arabic" w:hAnsi="Traditional Arabic" w:cs="Traditional Arabic"/>
          <w:sz w:val="32"/>
          <w:szCs w:val="32"/>
          <w:rtl/>
        </w:rPr>
        <w:t xml:space="preserve"> ويوضح العلاقة فيما بينهم .</w:t>
      </w:r>
    </w:p>
    <w:p w14:paraId="40D36655">
      <w:pPr>
        <w:bidi/>
        <w:jc w:val="both"/>
        <w:rPr>
          <w:rFonts w:ascii="Traditional Arabic" w:hAnsi="Traditional Arabic" w:cs="Traditional Arabic"/>
          <w:sz w:val="32"/>
          <w:szCs w:val="32"/>
        </w:rPr>
      </w:pPr>
      <w:r>
        <w:rPr>
          <w:rFonts w:hint="cs" w:ascii="Traditional Arabic" w:hAnsi="Traditional Arabic" w:cs="Traditional Arabic"/>
          <w:sz w:val="32"/>
          <w:szCs w:val="32"/>
          <w:rtl/>
        </w:rPr>
        <w:t>-</w:t>
      </w:r>
      <w:r>
        <w:rPr>
          <w:rFonts w:ascii="Traditional Arabic" w:hAnsi="Traditional Arabic" w:cs="Traditional Arabic"/>
          <w:sz w:val="32"/>
          <w:szCs w:val="32"/>
          <w:rtl/>
        </w:rPr>
        <w:t xml:space="preserve"> العلاقة</w:t>
      </w:r>
      <w:r>
        <w:rPr>
          <w:rFonts w:hint="cs" w:ascii="Traditional Arabic" w:hAnsi="Traditional Arabic" w:cs="Traditional Arabic"/>
          <w:sz w:val="32"/>
          <w:szCs w:val="32"/>
          <w:rtl/>
        </w:rPr>
        <w:t>:</w:t>
      </w:r>
      <w:r>
        <w:rPr>
          <w:rFonts w:ascii="Traditional Arabic" w:hAnsi="Traditional Arabic" w:cs="Traditional Arabic"/>
          <w:sz w:val="32"/>
          <w:szCs w:val="32"/>
          <w:rtl/>
        </w:rPr>
        <w:t xml:space="preserve"> والتي تشير إلى التفاعلات المستمرة في</w:t>
      </w:r>
      <w:r>
        <w:rPr>
          <w:rFonts w:hint="cs" w:ascii="Traditional Arabic" w:hAnsi="Traditional Arabic" w:cs="Traditional Arabic"/>
          <w:sz w:val="32"/>
          <w:szCs w:val="32"/>
          <w:rtl/>
        </w:rPr>
        <w:t xml:space="preserve"> ا</w:t>
      </w:r>
      <w:r>
        <w:rPr>
          <w:rFonts w:ascii="Traditional Arabic" w:hAnsi="Traditional Arabic" w:cs="Traditional Arabic"/>
          <w:sz w:val="32"/>
          <w:szCs w:val="32"/>
          <w:rtl/>
        </w:rPr>
        <w:t>لنسق.</w:t>
      </w:r>
      <w:r>
        <w:rPr>
          <w:rFonts w:hint="cs" w:ascii="Traditional Arabic" w:hAnsi="Traditional Arabic" w:cs="Traditional Arabic"/>
          <w:sz w:val="32"/>
          <w:szCs w:val="32"/>
          <w:rtl/>
        </w:rPr>
        <w:t xml:space="preserve"> </w:t>
      </w:r>
      <w:r>
        <w:rPr>
          <w:rFonts w:ascii="Traditional Arabic" w:hAnsi="Traditional Arabic" w:cs="Traditional Arabic"/>
          <w:sz w:val="32"/>
          <w:szCs w:val="32"/>
          <w:rtl/>
        </w:rPr>
        <w:t>وبذلك يستخلص أن الفرد في النسق الأسري يسلك وفقاً لخصائص ذلك النسق، وبالتالي فاضطراب الفرد لا يعني اضطرابه ، ولكنه يعني اضطراب أسرة أفصح عن نفسه من خلال أحد أعضائها ، الأمر الذي يستدعي التدخل والعمل مع تلك الأسرة وتفهم مشكلاتها</w:t>
      </w:r>
      <w:r>
        <w:rPr>
          <w:rFonts w:hint="cs" w:ascii="Traditional Arabic" w:hAnsi="Traditional Arabic" w:cs="Traditional Arabic"/>
          <w:sz w:val="32"/>
          <w:szCs w:val="32"/>
          <w:rtl/>
        </w:rPr>
        <w:t>.</w:t>
      </w:r>
    </w:p>
    <w:p w14:paraId="048A99D1">
      <w:pPr>
        <w:bidi/>
        <w:jc w:val="both"/>
        <w:rPr>
          <w:rFonts w:ascii="Traditional Arabic" w:hAnsi="Traditional Arabic" w:cs="Traditional Arabic"/>
          <w:b/>
          <w:bCs/>
          <w:sz w:val="32"/>
          <w:szCs w:val="32"/>
          <w:u w:val="single"/>
          <w:rtl/>
          <w:lang w:bidi="ar-DZ"/>
        </w:rPr>
      </w:pPr>
      <w:r>
        <w:rPr>
          <w:rFonts w:ascii="Traditional Arabic" w:hAnsi="Traditional Arabic" w:cs="Traditional Arabic"/>
          <w:b/>
          <w:bCs/>
          <w:sz w:val="32"/>
          <w:szCs w:val="32"/>
          <w:u w:val="single"/>
          <w:lang w:bidi="ar-DZ"/>
        </w:rPr>
        <w:t>-2</w:t>
      </w:r>
      <w:r>
        <w:rPr>
          <w:rFonts w:ascii="Traditional Arabic" w:hAnsi="Traditional Arabic" w:cs="Traditional Arabic"/>
          <w:b/>
          <w:bCs/>
          <w:sz w:val="32"/>
          <w:szCs w:val="32"/>
          <w:u w:val="single"/>
          <w:rtl/>
          <w:lang w:bidi="ar-DZ"/>
        </w:rPr>
        <w:t>جذور التوجه النسقي في علم النفس:</w:t>
      </w:r>
    </w:p>
    <w:p w14:paraId="543B9D66">
      <w:pPr>
        <w:bidi/>
        <w:jc w:val="both"/>
        <w:rPr>
          <w:rFonts w:ascii="Traditional Arabic" w:hAnsi="Traditional Arabic" w:cs="Traditional Arabic"/>
          <w:sz w:val="32"/>
          <w:szCs w:val="32"/>
          <w:lang w:bidi="ar-DZ"/>
        </w:rPr>
      </w:pPr>
      <w:r>
        <w:rPr>
          <w:rFonts w:hint="cs" w:ascii="Traditional Arabic" w:hAnsi="Traditional Arabic" w:cs="Traditional Arabic"/>
          <w:sz w:val="32"/>
          <w:szCs w:val="32"/>
          <w:rtl/>
          <w:lang w:bidi="ar-DZ"/>
        </w:rPr>
        <w:t xml:space="preserve">ان اعتبار الاسرة نسقا له جذور عميقة في علم النفس تتصل بجذور التوجه النسقي التي بدأت مع عالم الاجتماع ''ايميل دوركايم'' حيث اعلن انه يمكن النظر الى أي جماعة إنسانية بوصفها نسقا، غير ان وجهة نظره لم تؤخذ بعين الاعتبار في تلك المرحلة، ثم جاءت معظم المسلمات الأساسية والمهمة الخاصة بنظريات الانساق وتطبيقاتها في مجال الجماعات الإنسانية من طرف عالم النفس الألماني ''كيرت ليفين'' وتسمى نظريته بنظرية المجال ثم تليها الفلسفة عبر التفاعلية الأصل ل ''ايريك بورن''، وقد قدم ''ليفين صيغتان اشتقهما من علم النفس الجشطلتي وتعدان صيغا أساسية لدراسة الانساق الاسرية وهما: </w:t>
      </w:r>
    </w:p>
    <w:p w14:paraId="0E122DEC">
      <w:pPr>
        <w:pStyle w:val="4"/>
        <w:numPr>
          <w:ilvl w:val="0"/>
          <w:numId w:val="1"/>
        </w:numPr>
        <w:bidi/>
        <w:jc w:val="both"/>
        <w:rPr>
          <w:rFonts w:ascii="Traditional Arabic" w:hAnsi="Traditional Arabic" w:cs="Traditional Arabic"/>
          <w:sz w:val="32"/>
          <w:szCs w:val="32"/>
          <w:lang w:bidi="ar-DZ"/>
        </w:rPr>
      </w:pPr>
      <w:r>
        <w:rPr>
          <w:rFonts w:hint="cs" w:ascii="Traditional Arabic" w:hAnsi="Traditional Arabic" w:cs="Traditional Arabic"/>
          <w:sz w:val="32"/>
          <w:szCs w:val="32"/>
          <w:rtl/>
          <w:lang w:bidi="ar-DZ"/>
        </w:rPr>
        <w:t>ان الأجزاء والعناصر لا توجد بصورة معزولة عن بعضها البعض ولكنها تنتظم في صورة كلية.</w:t>
      </w:r>
    </w:p>
    <w:p w14:paraId="6A785E5F">
      <w:pPr>
        <w:pStyle w:val="4"/>
        <w:numPr>
          <w:ilvl w:val="0"/>
          <w:numId w:val="1"/>
        </w:numPr>
        <w:bidi/>
        <w:jc w:val="both"/>
        <w:rPr>
          <w:rFonts w:ascii="Traditional Arabic" w:hAnsi="Traditional Arabic" w:cs="Traditional Arabic"/>
          <w:sz w:val="32"/>
          <w:szCs w:val="32"/>
          <w:lang w:bidi="ar-DZ"/>
        </w:rPr>
      </w:pPr>
      <w:r>
        <w:rPr>
          <w:rFonts w:hint="cs" w:ascii="Traditional Arabic" w:hAnsi="Traditional Arabic" w:cs="Traditional Arabic"/>
          <w:sz w:val="32"/>
          <w:szCs w:val="32"/>
          <w:rtl/>
          <w:lang w:bidi="ar-DZ"/>
        </w:rPr>
        <w:t>ان السلوك يتسم بالطابع الديناميكي أكثر مما يتسم بالطابع الميكانيكي.</w:t>
      </w:r>
    </w:p>
    <w:p w14:paraId="26C93FB9">
      <w:pPr>
        <w:bidi/>
        <w:jc w:val="both"/>
        <w:rPr>
          <w:rFonts w:ascii="Traditional Arabic" w:hAnsi="Traditional Arabic" w:cs="Traditional Arabic"/>
          <w:sz w:val="32"/>
          <w:szCs w:val="32"/>
          <w:rtl/>
          <w:lang w:bidi="ar-DZ"/>
        </w:rPr>
      </w:pPr>
      <w:r>
        <w:rPr>
          <w:rFonts w:hint="cs" w:ascii="Traditional Arabic" w:hAnsi="Traditional Arabic" w:cs="Traditional Arabic"/>
          <w:sz w:val="32"/>
          <w:szCs w:val="32"/>
          <w:rtl/>
          <w:lang w:bidi="ar-DZ"/>
        </w:rPr>
        <w:t>وتليها الفلسفة عبر التفاعلية ل ''اريريك بورن'' وحسب المبدأ التعاملي يكون من الخطأ التفكير الذي يرى ان العلاقة بين شيئين يمكن ان يوجد بدون ان نأخذ في الاعتبار كيفية تفاعل العناصر الأخرى في النسق مع بعضها البعض (كفافي، 1999)</w:t>
      </w:r>
    </w:p>
    <w:p w14:paraId="0CACACCA">
      <w:pPr>
        <w:bidi/>
        <w:jc w:val="both"/>
        <w:rPr>
          <w:rFonts w:ascii="Traditional Arabic" w:hAnsi="Traditional Arabic" w:cs="Traditional Arabic"/>
          <w:sz w:val="32"/>
          <w:szCs w:val="32"/>
          <w:rtl/>
          <w:lang w:bidi="ar-DZ"/>
        </w:rPr>
      </w:pPr>
    </w:p>
    <w:p w14:paraId="090992AA">
      <w:pPr>
        <w:bidi/>
        <w:jc w:val="both"/>
        <w:rPr>
          <w:rFonts w:ascii="Traditional Arabic" w:hAnsi="Traditional Arabic" w:cs="Traditional Arabic"/>
          <w:sz w:val="32"/>
          <w:szCs w:val="32"/>
          <w:u w:val="single"/>
          <w:rtl/>
        </w:rPr>
      </w:pPr>
      <w:r>
        <w:rPr>
          <w:rFonts w:ascii="Traditional Arabic" w:hAnsi="Traditional Arabic" w:cs="Traditional Arabic"/>
          <w:b/>
          <w:bCs/>
          <w:sz w:val="32"/>
          <w:szCs w:val="32"/>
          <w:u w:val="single"/>
        </w:rPr>
        <w:t>3</w:t>
      </w:r>
      <w:r>
        <w:rPr>
          <w:rFonts w:hint="cs" w:ascii="Traditional Arabic" w:hAnsi="Traditional Arabic" w:cs="Traditional Arabic"/>
          <w:b/>
          <w:bCs/>
          <w:sz w:val="32"/>
          <w:szCs w:val="32"/>
          <w:u w:val="single"/>
          <w:rtl/>
        </w:rPr>
        <w:t xml:space="preserve">- </w:t>
      </w:r>
      <w:r>
        <w:rPr>
          <w:rFonts w:ascii="Traditional Arabic" w:hAnsi="Traditional Arabic" w:cs="Traditional Arabic"/>
          <w:b/>
          <w:bCs/>
          <w:sz w:val="32"/>
          <w:szCs w:val="32"/>
          <w:u w:val="single"/>
          <w:rtl/>
        </w:rPr>
        <w:t>تعريف المقاربة النسقية</w:t>
      </w:r>
      <w:r>
        <w:rPr>
          <w:rFonts w:ascii="Traditional Arabic" w:hAnsi="Traditional Arabic" w:cs="Traditional Arabic"/>
          <w:sz w:val="32"/>
          <w:szCs w:val="32"/>
          <w:u w:val="single"/>
          <w:rtl/>
        </w:rPr>
        <w:t>:</w:t>
      </w:r>
    </w:p>
    <w:p w14:paraId="4F4C37AF">
      <w:pPr>
        <w:bidi/>
        <w:jc w:val="both"/>
        <w:rPr>
          <w:rFonts w:ascii="Traditional Arabic" w:hAnsi="Traditional Arabic" w:cs="Traditional Arabic"/>
          <w:sz w:val="32"/>
          <w:szCs w:val="32"/>
          <w:rtl/>
        </w:rPr>
      </w:pPr>
      <w:r>
        <w:rPr>
          <w:rFonts w:ascii="Traditional Arabic" w:hAnsi="Traditional Arabic" w:cs="Traditional Arabic"/>
          <w:sz w:val="32"/>
          <w:szCs w:val="32"/>
          <w:rtl/>
        </w:rPr>
        <w:t>ت</w:t>
      </w:r>
      <w:r>
        <w:rPr>
          <w:rFonts w:hint="cs" w:ascii="Traditional Arabic" w:hAnsi="Traditional Arabic" w:cs="Traditional Arabic"/>
          <w:sz w:val="32"/>
          <w:szCs w:val="32"/>
          <w:rtl/>
        </w:rPr>
        <w:t>ع</w:t>
      </w:r>
      <w:r>
        <w:rPr>
          <w:rFonts w:ascii="Traditional Arabic" w:hAnsi="Traditional Arabic" w:cs="Traditional Arabic"/>
          <w:sz w:val="32"/>
          <w:szCs w:val="32"/>
          <w:rtl/>
        </w:rPr>
        <w:t>رف الم</w:t>
      </w:r>
      <w:r>
        <w:rPr>
          <w:rFonts w:hint="cs" w:ascii="Traditional Arabic" w:hAnsi="Traditional Arabic" w:cs="Traditional Arabic"/>
          <w:sz w:val="32"/>
          <w:szCs w:val="32"/>
          <w:rtl/>
          <w:lang w:bidi="ar-DZ"/>
        </w:rPr>
        <w:t>قاربة</w:t>
      </w:r>
      <w:r>
        <w:rPr>
          <w:rFonts w:ascii="Traditional Arabic" w:hAnsi="Traditional Arabic" w:cs="Traditional Arabic"/>
          <w:sz w:val="32"/>
          <w:szCs w:val="32"/>
          <w:rtl/>
        </w:rPr>
        <w:t xml:space="preserve"> النسقية بأنها نظام جديد يجمع بين المقاربات النظرية والعملية والمنهجية المتعلقة بدراسة ما، ويعتبر معقد للغاية، إذ يطرح مشكلات الحدود والعلاقات ال</w:t>
      </w:r>
      <w:r>
        <w:rPr>
          <w:rFonts w:hint="cs" w:ascii="Traditional Arabic" w:hAnsi="Traditional Arabic" w:cs="Traditional Arabic"/>
          <w:sz w:val="32"/>
          <w:szCs w:val="32"/>
          <w:rtl/>
        </w:rPr>
        <w:t>د</w:t>
      </w:r>
      <w:r>
        <w:rPr>
          <w:rFonts w:ascii="Traditional Arabic" w:hAnsi="Traditional Arabic" w:cs="Traditional Arabic"/>
          <w:sz w:val="32"/>
          <w:szCs w:val="32"/>
          <w:rtl/>
        </w:rPr>
        <w:t>اخلية والخارجية أو الهياكل والقوا</w:t>
      </w:r>
      <w:r>
        <w:rPr>
          <w:rFonts w:hint="cs" w:ascii="Traditional Arabic" w:hAnsi="Traditional Arabic" w:cs="Traditional Arabic"/>
          <w:sz w:val="32"/>
          <w:szCs w:val="32"/>
          <w:rtl/>
        </w:rPr>
        <w:t>ن</w:t>
      </w:r>
      <w:r>
        <w:rPr>
          <w:rFonts w:ascii="Traditional Arabic" w:hAnsi="Traditional Arabic" w:cs="Traditional Arabic"/>
          <w:sz w:val="32"/>
          <w:szCs w:val="32"/>
          <w:rtl/>
        </w:rPr>
        <w:t>ين والخصائص الناشئة التي تميز النسق.</w:t>
      </w:r>
    </w:p>
    <w:p w14:paraId="3A0109B2">
      <w:pPr>
        <w:bidi/>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كما تعرف بأنها مقاربة تتعلق بنموذج من الفكر والإجراء، يتجاوز كثيرا ميدان العمل الاجتماعي، وترتكز على تمثلات جديدة للواقع أخذت بعين الإعتبار عدم الإستقرار والانفتاح والتغيير والفوضى والغموض، والتعارض والتناقض والإبداع وغيرها من الخصائص </w:t>
      </w:r>
      <w:r>
        <w:rPr>
          <w:rFonts w:hint="cs" w:ascii="Traditional Arabic" w:hAnsi="Traditional Arabic" w:cs="Traditional Arabic"/>
          <w:sz w:val="32"/>
          <w:szCs w:val="32"/>
          <w:rtl/>
        </w:rPr>
        <w:t>التي</w:t>
      </w:r>
      <w:r>
        <w:rPr>
          <w:rFonts w:ascii="Traditional Arabic" w:hAnsi="Traditional Arabic" w:cs="Traditional Arabic"/>
          <w:sz w:val="32"/>
          <w:szCs w:val="32"/>
          <w:rtl/>
        </w:rPr>
        <w:t xml:space="preserve"> كانت تدرك منذ وقت قر</w:t>
      </w:r>
      <w:r>
        <w:rPr>
          <w:rFonts w:hint="cs" w:ascii="Traditional Arabic" w:hAnsi="Traditional Arabic" w:cs="Traditional Arabic"/>
          <w:sz w:val="32"/>
          <w:szCs w:val="32"/>
          <w:rtl/>
        </w:rPr>
        <w:t>ي</w:t>
      </w:r>
      <w:r>
        <w:rPr>
          <w:rFonts w:ascii="Traditional Arabic" w:hAnsi="Traditional Arabic" w:cs="Traditional Arabic"/>
          <w:sz w:val="32"/>
          <w:szCs w:val="32"/>
          <w:rtl/>
        </w:rPr>
        <w:t>ب على أنه</w:t>
      </w:r>
      <w:r>
        <w:rPr>
          <w:rFonts w:hint="cs" w:ascii="Traditional Arabic" w:hAnsi="Traditional Arabic" w:cs="Traditional Arabic"/>
          <w:sz w:val="32"/>
          <w:szCs w:val="32"/>
          <w:rtl/>
        </w:rPr>
        <w:t>ا</w:t>
      </w:r>
      <w:r>
        <w:rPr>
          <w:rFonts w:ascii="Traditional Arabic" w:hAnsi="Traditional Arabic" w:cs="Traditional Arabic"/>
          <w:sz w:val="32"/>
          <w:szCs w:val="32"/>
          <w:rtl/>
        </w:rPr>
        <w:t xml:space="preserve"> غير علمية ، أصبحت وسائل مهمة لفهم تعقيدات الواقع</w:t>
      </w:r>
      <w:r>
        <w:rPr>
          <w:rFonts w:hint="cs" w:ascii="Traditional Arabic" w:hAnsi="Traditional Arabic" w:cs="Traditional Arabic"/>
          <w:sz w:val="32"/>
          <w:szCs w:val="32"/>
          <w:rtl/>
        </w:rPr>
        <w:t>،</w:t>
      </w:r>
      <w:r>
        <w:rPr>
          <w:rFonts w:ascii="Traditional Arabic" w:hAnsi="Traditional Arabic" w:cs="Traditional Arabic"/>
          <w:sz w:val="32"/>
          <w:szCs w:val="32"/>
          <w:rtl/>
        </w:rPr>
        <w:t xml:space="preserve"> فهي تعرف كمقاربة تقترح وجهة جديدة حول الواقع وطريق لفهم المشاكل في تعقيداتها النسقية، ففهم الفرد من خلال هذه المقاربة يتعدى واقعه الداخلي ليشمل تحليل معطيات السياق المحيط به والقادرة على إعطاء معنى لما يمر به من أحداث بشكل عام.</w:t>
      </w:r>
    </w:p>
    <w:p w14:paraId="54DDB254">
      <w:pPr>
        <w:bidi/>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وبالتالي هي تعمل على سرح سلوك الفرد في إطار الجماعة التي ينتمي إليها، مثل الزوجان، العائلة،... ويشكل الفرد جزءا من النسق وأي شيء يحدث داخل النظام يمارس تأثيره على باقي الأجزاء. </w:t>
      </w:r>
    </w:p>
    <w:p w14:paraId="580F10FD">
      <w:pPr>
        <w:bidi/>
        <w:jc w:val="both"/>
        <w:rPr>
          <w:rFonts w:ascii="Traditional Arabic" w:hAnsi="Traditional Arabic" w:cs="Traditional Arabic"/>
          <w:b/>
          <w:bCs/>
          <w:sz w:val="32"/>
          <w:szCs w:val="32"/>
          <w:u w:val="single"/>
          <w:rtl/>
        </w:rPr>
      </w:pPr>
      <w:r>
        <w:rPr>
          <w:rFonts w:ascii="Traditional Arabic" w:hAnsi="Traditional Arabic" w:cs="Traditional Arabic"/>
          <w:b/>
          <w:bCs/>
          <w:sz w:val="32"/>
          <w:szCs w:val="32"/>
          <w:u w:val="single"/>
        </w:rPr>
        <w:t>4</w:t>
      </w:r>
      <w:r>
        <w:rPr>
          <w:rFonts w:ascii="Traditional Arabic" w:hAnsi="Traditional Arabic" w:cs="Traditional Arabic"/>
          <w:b/>
          <w:bCs/>
          <w:sz w:val="32"/>
          <w:szCs w:val="32"/>
          <w:u w:val="single"/>
          <w:rtl/>
        </w:rPr>
        <w:t>- تاريخ ظهور المقاربة النسقية:</w:t>
      </w:r>
    </w:p>
    <w:p w14:paraId="550B96E5">
      <w:pPr>
        <w:bidi/>
        <w:jc w:val="both"/>
        <w:rPr>
          <w:rFonts w:ascii="Traditional Arabic" w:hAnsi="Traditional Arabic" w:cs="Traditional Arabic"/>
          <w:sz w:val="32"/>
          <w:szCs w:val="32"/>
          <w:rtl/>
        </w:rPr>
      </w:pPr>
      <w:r>
        <w:rPr>
          <w:rFonts w:ascii="Traditional Arabic" w:hAnsi="Traditional Arabic" w:cs="Traditional Arabic"/>
          <w:sz w:val="32"/>
          <w:szCs w:val="32"/>
          <w:rtl/>
        </w:rPr>
        <w:t>كانت بدايات ظهور المقاربة النسقية والعلاج الأسري النسقي بفضل الإسهامات الأولى لمعهد البحث العقلي (</w:t>
      </w:r>
      <w:r>
        <w:rPr>
          <w:rFonts w:ascii="Traditional Arabic" w:hAnsi="Traditional Arabic" w:cs="Traditional Arabic"/>
          <w:sz w:val="32"/>
          <w:szCs w:val="32"/>
        </w:rPr>
        <w:t>MRI</w:t>
      </w:r>
      <w:r>
        <w:rPr>
          <w:rFonts w:ascii="Traditional Arabic" w:hAnsi="Traditional Arabic" w:cs="Traditional Arabic"/>
          <w:sz w:val="32"/>
          <w:szCs w:val="32"/>
          <w:rtl/>
        </w:rPr>
        <w:t xml:space="preserve"> ) </w:t>
      </w:r>
      <w:r>
        <w:rPr>
          <w:rFonts w:ascii="Traditional Arabic" w:hAnsi="Traditional Arabic" w:cs="Traditional Arabic"/>
          <w:sz w:val="32"/>
          <w:szCs w:val="32"/>
        </w:rPr>
        <w:t>Mental Research Institue</w:t>
      </w:r>
      <w:r>
        <w:rPr>
          <w:rFonts w:ascii="Traditional Arabic" w:hAnsi="Traditional Arabic" w:cs="Traditional Arabic"/>
          <w:sz w:val="32"/>
          <w:szCs w:val="32"/>
          <w:rtl/>
        </w:rPr>
        <w:t xml:space="preserve"> ، بمدينة باولو ألتو (</w:t>
      </w:r>
      <w:r>
        <w:rPr>
          <w:rFonts w:ascii="Traditional Arabic" w:hAnsi="Traditional Arabic" w:cs="Traditional Arabic"/>
          <w:sz w:val="32"/>
          <w:szCs w:val="32"/>
        </w:rPr>
        <w:t>Palo Alto</w:t>
      </w:r>
      <w:r>
        <w:rPr>
          <w:rFonts w:ascii="Traditional Arabic" w:hAnsi="Traditional Arabic" w:cs="Traditional Arabic"/>
          <w:sz w:val="32"/>
          <w:szCs w:val="32"/>
          <w:rtl/>
        </w:rPr>
        <w:t xml:space="preserve"> ) بمقاطعة كاليفورنيا الأمريكية، وتشكل هذه المقاربة أكبر ثاني قطب في العلاجات النفسية بعد التحليل النفسي الفردي وتعتبر كثمرة لاجتماع العديد من المعالجين والباحثين ووليدة الإلتقاء بين العديد من الميادين: الأنثروبولوجيا خاصة التيار الثقافي (</w:t>
      </w:r>
      <w:r>
        <w:rPr>
          <w:rFonts w:ascii="Traditional Arabic" w:hAnsi="Traditional Arabic" w:cs="Traditional Arabic"/>
          <w:sz w:val="32"/>
          <w:szCs w:val="32"/>
        </w:rPr>
        <w:t>Bateson et Sullivan</w:t>
      </w:r>
      <w:r>
        <w:rPr>
          <w:rFonts w:ascii="Traditional Arabic" w:hAnsi="Traditional Arabic" w:cs="Traditional Arabic"/>
          <w:sz w:val="32"/>
          <w:szCs w:val="32"/>
          <w:rtl/>
        </w:rPr>
        <w:t xml:space="preserve"> ) (1949- 1962)، التحليل النفسي (</w:t>
      </w:r>
      <w:r>
        <w:rPr>
          <w:rFonts w:ascii="Traditional Arabic" w:hAnsi="Traditional Arabic" w:cs="Traditional Arabic"/>
          <w:sz w:val="32"/>
          <w:szCs w:val="32"/>
        </w:rPr>
        <w:t>Freud</w:t>
      </w:r>
      <w:r>
        <w:rPr>
          <w:rFonts w:ascii="Traditional Arabic" w:hAnsi="Traditional Arabic" w:cs="Traditional Arabic"/>
          <w:sz w:val="32"/>
          <w:szCs w:val="32"/>
          <w:rtl/>
        </w:rPr>
        <w:t xml:space="preserve"> )، وعلم الإجتماع وعلم دراسة الحيوان (</w:t>
      </w:r>
      <w:r>
        <w:rPr>
          <w:rFonts w:ascii="Traditional Arabic" w:hAnsi="Traditional Arabic" w:cs="Traditional Arabic"/>
          <w:sz w:val="32"/>
          <w:szCs w:val="32"/>
        </w:rPr>
        <w:t>éthologie</w:t>
      </w:r>
      <w:r>
        <w:rPr>
          <w:rFonts w:ascii="Traditional Arabic" w:hAnsi="Traditional Arabic" w:cs="Traditional Arabic"/>
          <w:sz w:val="32"/>
          <w:szCs w:val="32"/>
          <w:rtl/>
        </w:rPr>
        <w:t xml:space="preserve"> )، والبيولوجيا، الفيزيولوجيا، السبرانية أي علم الضبط (</w:t>
      </w:r>
      <w:r>
        <w:rPr>
          <w:rFonts w:ascii="Traditional Arabic" w:hAnsi="Traditional Arabic" w:cs="Traditional Arabic"/>
          <w:sz w:val="32"/>
          <w:szCs w:val="32"/>
        </w:rPr>
        <w:t>cybernétique</w:t>
      </w:r>
      <w:r>
        <w:rPr>
          <w:rFonts w:ascii="Traditional Arabic" w:hAnsi="Traditional Arabic" w:cs="Traditional Arabic"/>
          <w:sz w:val="32"/>
          <w:szCs w:val="32"/>
          <w:rtl/>
        </w:rPr>
        <w:t xml:space="preserve"> )، ونظرية الأنساق (</w:t>
      </w:r>
      <w:r>
        <w:rPr>
          <w:rFonts w:ascii="Traditional Arabic" w:hAnsi="Traditional Arabic" w:cs="Traditional Arabic"/>
          <w:sz w:val="32"/>
          <w:szCs w:val="32"/>
        </w:rPr>
        <w:t>Bertalanffy</w:t>
      </w:r>
      <w:r>
        <w:rPr>
          <w:rFonts w:ascii="Traditional Arabic" w:hAnsi="Traditional Arabic" w:cs="Traditional Arabic"/>
          <w:sz w:val="32"/>
          <w:szCs w:val="32"/>
          <w:rtl/>
        </w:rPr>
        <w:t xml:space="preserve"> )، ونظرية الإتصال (</w:t>
      </w:r>
      <w:r>
        <w:rPr>
          <w:rFonts w:ascii="Traditional Arabic" w:hAnsi="Traditional Arabic" w:cs="Traditional Arabic"/>
          <w:sz w:val="32"/>
          <w:szCs w:val="32"/>
        </w:rPr>
        <w:t>watzlawick</w:t>
      </w:r>
      <w:r>
        <w:rPr>
          <w:rFonts w:ascii="Traditional Arabic" w:hAnsi="Traditional Arabic" w:cs="Traditional Arabic"/>
          <w:sz w:val="32"/>
          <w:szCs w:val="32"/>
          <w:rtl/>
        </w:rPr>
        <w:t>)، وديناميكية الجماعة (</w:t>
      </w:r>
      <w:r>
        <w:rPr>
          <w:rFonts w:ascii="Traditional Arabic" w:hAnsi="Traditional Arabic" w:cs="Traditional Arabic"/>
          <w:sz w:val="32"/>
          <w:szCs w:val="32"/>
        </w:rPr>
        <w:t>Lewin</w:t>
      </w:r>
      <w:r>
        <w:rPr>
          <w:rFonts w:ascii="Traditional Arabic" w:hAnsi="Traditional Arabic" w:cs="Traditional Arabic"/>
          <w:sz w:val="32"/>
          <w:szCs w:val="32"/>
          <w:rtl/>
        </w:rPr>
        <w:t xml:space="preserve"> ).</w:t>
      </w:r>
    </w:p>
    <w:p w14:paraId="38A8B8FE">
      <w:pPr>
        <w:bidi/>
        <w:jc w:val="both"/>
        <w:rPr>
          <w:rFonts w:ascii="Traditional Arabic" w:hAnsi="Traditional Arabic" w:cs="Traditional Arabic"/>
          <w:sz w:val="32"/>
          <w:szCs w:val="32"/>
          <w:rtl/>
          <w:lang w:val="en-US" w:bidi="ar-DZ"/>
        </w:rPr>
      </w:pPr>
      <w:r>
        <w:rPr>
          <w:rFonts w:ascii="Traditional Arabic" w:hAnsi="Traditional Arabic" w:cs="Traditional Arabic"/>
          <w:sz w:val="32"/>
          <w:szCs w:val="32"/>
          <w:rtl/>
        </w:rPr>
        <w:t>حيث إتفقوا على إنشاء هيئة علمية تبحث وتدرس خصائص النسق الإنساني، ومن هنا تم الإتفاق بالإجماع على وضع معهد للبحث العقلي (</w:t>
      </w:r>
      <w:r>
        <w:rPr>
          <w:rFonts w:ascii="Traditional Arabic" w:hAnsi="Traditional Arabic" w:cs="Traditional Arabic"/>
          <w:sz w:val="32"/>
          <w:szCs w:val="32"/>
        </w:rPr>
        <w:t>MRI</w:t>
      </w:r>
      <w:r>
        <w:rPr>
          <w:rFonts w:ascii="Traditional Arabic" w:hAnsi="Traditional Arabic" w:cs="Traditional Arabic"/>
          <w:sz w:val="32"/>
          <w:szCs w:val="32"/>
          <w:rtl/>
        </w:rPr>
        <w:t>) تحت إدارة العالم الأمريكي غريغوري باتسون (</w:t>
      </w:r>
      <w:r>
        <w:rPr>
          <w:rFonts w:ascii="Traditional Arabic" w:hAnsi="Traditional Arabic" w:cs="Traditional Arabic"/>
          <w:sz w:val="32"/>
          <w:szCs w:val="32"/>
        </w:rPr>
        <w:t>Grégory Bateson</w:t>
      </w:r>
      <w:r>
        <w:rPr>
          <w:rFonts w:ascii="Traditional Arabic" w:hAnsi="Traditional Arabic" w:cs="Traditional Arabic"/>
          <w:sz w:val="32"/>
          <w:szCs w:val="32"/>
          <w:rtl/>
        </w:rPr>
        <w:t>)، خلال السنوات ما بين (1949-1962)، حيث بدأ البحوث الأولى حول نظام التواصل في الجماعات الأسرية، وركز الباحثون في هذا المعهد على محاولة فهم السلوكات التواصلية في إطار النسق الأسري</w:t>
      </w:r>
      <w:r>
        <w:rPr>
          <w:rFonts w:ascii="Traditional Arabic" w:hAnsi="Traditional Arabic" w:cs="Traditional Arabic"/>
          <w:color w:val="FF0000"/>
          <w:sz w:val="32"/>
          <w:szCs w:val="32"/>
        </w:rPr>
        <w:t> </w:t>
      </w:r>
      <w:r>
        <w:rPr>
          <w:rFonts w:ascii="Traditional Arabic" w:hAnsi="Traditional Arabic" w:cs="Traditional Arabic"/>
          <w:sz w:val="32"/>
          <w:szCs w:val="32"/>
          <w:rtl/>
          <w:lang w:val="en-US" w:bidi="ar-DZ"/>
        </w:rPr>
        <w:t xml:space="preserve"> وذلك الى غاية 1968.</w:t>
      </w:r>
    </w:p>
    <w:p w14:paraId="3BCDAE08">
      <w:pPr>
        <w:bidi/>
        <w:jc w:val="both"/>
        <w:rPr>
          <w:rFonts w:ascii="Traditional Arabic" w:hAnsi="Traditional Arabic" w:cs="Traditional Arabic"/>
          <w:color w:val="000000" w:themeColor="text1"/>
          <w:sz w:val="32"/>
          <w:szCs w:val="32"/>
          <w:rtl/>
          <w14:textFill>
            <w14:solidFill>
              <w14:schemeClr w14:val="tx1"/>
            </w14:solidFill>
          </w14:textFill>
        </w:rPr>
      </w:pPr>
      <w:r>
        <w:rPr>
          <w:rFonts w:ascii="Traditional Arabic" w:hAnsi="Traditional Arabic" w:cs="Traditional Arabic"/>
          <w:color w:val="000000" w:themeColor="text1"/>
          <w:sz w:val="32"/>
          <w:szCs w:val="32"/>
          <w:rtl/>
          <w14:textFill>
            <w14:solidFill>
              <w14:schemeClr w14:val="tx1"/>
            </w14:solidFill>
          </w14:textFill>
        </w:rPr>
        <w:t xml:space="preserve">يمكن أن نقول أن مدرسة </w:t>
      </w:r>
      <w:r>
        <w:rPr>
          <w:rFonts w:ascii="Traditional Arabic" w:hAnsi="Traditional Arabic" w:cs="Traditional Arabic"/>
          <w:color w:val="000000" w:themeColor="text1"/>
          <w:sz w:val="32"/>
          <w:szCs w:val="32"/>
          <w14:textFill>
            <w14:solidFill>
              <w14:schemeClr w14:val="tx1"/>
            </w14:solidFill>
          </w14:textFill>
        </w:rPr>
        <w:t>Palo Alto</w:t>
      </w:r>
      <w:r>
        <w:rPr>
          <w:rFonts w:ascii="Traditional Arabic" w:hAnsi="Traditional Arabic" w:cs="Traditional Arabic"/>
          <w:color w:val="000000" w:themeColor="text1"/>
          <w:sz w:val="32"/>
          <w:szCs w:val="32"/>
          <w:rtl/>
          <w14:textFill>
            <w14:solidFill>
              <w14:schemeClr w14:val="tx1"/>
            </w14:solidFill>
          </w14:textFill>
        </w:rPr>
        <w:t xml:space="preserve"> قد تكونت من فريقين </w:t>
      </w:r>
      <w:r>
        <w:rPr>
          <w:rFonts w:ascii="Traditional Arabic" w:hAnsi="Traditional Arabic" w:cs="Traditional Arabic"/>
          <w:sz w:val="32"/>
          <w:szCs w:val="32"/>
          <w:rtl/>
        </w:rPr>
        <w:t>مهمين</w:t>
      </w:r>
      <w:r>
        <w:rPr>
          <w:rFonts w:ascii="Traditional Arabic" w:hAnsi="Traditional Arabic" w:cs="Traditional Arabic"/>
          <w:color w:val="000000" w:themeColor="text1"/>
          <w:sz w:val="32"/>
          <w:szCs w:val="32"/>
          <w:rtl/>
          <w14:textFill>
            <w14:solidFill>
              <w14:schemeClr w14:val="tx1"/>
            </w14:solidFill>
          </w14:textFill>
        </w:rPr>
        <w:t xml:space="preserve">: الفرقة الأولى بزعامة </w:t>
      </w:r>
      <w:r>
        <w:rPr>
          <w:rFonts w:ascii="Traditional Arabic" w:hAnsi="Traditional Arabic" w:cs="Traditional Arabic"/>
          <w:color w:val="000000" w:themeColor="text1"/>
          <w:sz w:val="32"/>
          <w:szCs w:val="32"/>
          <w14:textFill>
            <w14:solidFill>
              <w14:schemeClr w14:val="tx1"/>
            </w14:solidFill>
          </w14:textFill>
        </w:rPr>
        <w:t xml:space="preserve">Bateson </w:t>
      </w:r>
      <w:r>
        <w:rPr>
          <w:rFonts w:ascii="Traditional Arabic" w:hAnsi="Traditional Arabic" w:cs="Traditional Arabic"/>
          <w:color w:val="000000" w:themeColor="text1"/>
          <w:sz w:val="32"/>
          <w:szCs w:val="32"/>
          <w:rtl/>
          <w14:textFill>
            <w14:solidFill>
              <w14:schemeClr w14:val="tx1"/>
            </w14:solidFill>
          </w14:textFill>
        </w:rPr>
        <w:t xml:space="preserve"> (1950) والتي ضمت </w:t>
      </w:r>
      <w:r>
        <w:rPr>
          <w:rFonts w:ascii="Traditional Arabic" w:hAnsi="Traditional Arabic" w:cs="Traditional Arabic"/>
          <w:color w:val="000000" w:themeColor="text1"/>
          <w:sz w:val="32"/>
          <w:szCs w:val="32"/>
          <w14:textFill>
            <w14:solidFill>
              <w14:schemeClr w14:val="tx1"/>
            </w14:solidFill>
          </w14:textFill>
        </w:rPr>
        <w:t>Don jackson</w:t>
      </w:r>
      <w:r>
        <w:rPr>
          <w:rFonts w:ascii="Traditional Arabic" w:hAnsi="Traditional Arabic" w:cs="Traditional Arabic"/>
          <w:color w:val="000000" w:themeColor="text1"/>
          <w:sz w:val="32"/>
          <w:szCs w:val="32"/>
          <w:rtl/>
          <w14:textFill>
            <w14:solidFill>
              <w14:schemeClr w14:val="tx1"/>
            </w14:solidFill>
          </w14:textFill>
        </w:rPr>
        <w:t xml:space="preserve"> و </w:t>
      </w:r>
      <w:r>
        <w:rPr>
          <w:rFonts w:ascii="Traditional Arabic" w:hAnsi="Traditional Arabic" w:cs="Traditional Arabic"/>
          <w:color w:val="000000" w:themeColor="text1"/>
          <w:sz w:val="32"/>
          <w:szCs w:val="32"/>
          <w14:textFill>
            <w14:solidFill>
              <w14:schemeClr w14:val="tx1"/>
            </w14:solidFill>
          </w14:textFill>
        </w:rPr>
        <w:t>J.H Weak Land</w:t>
      </w:r>
      <w:r>
        <w:rPr>
          <w:rFonts w:ascii="Traditional Arabic" w:hAnsi="Traditional Arabic" w:cs="Traditional Arabic"/>
          <w:color w:val="000000" w:themeColor="text1"/>
          <w:sz w:val="32"/>
          <w:szCs w:val="32"/>
          <w:rtl/>
          <w14:textFill>
            <w14:solidFill>
              <w14:schemeClr w14:val="tx1"/>
            </w14:solidFill>
          </w14:textFill>
        </w:rPr>
        <w:t xml:space="preserve"> و </w:t>
      </w:r>
      <w:r>
        <w:rPr>
          <w:rFonts w:ascii="Traditional Arabic" w:hAnsi="Traditional Arabic" w:cs="Traditional Arabic"/>
          <w:color w:val="000000" w:themeColor="text1"/>
          <w:sz w:val="32"/>
          <w:szCs w:val="32"/>
          <w14:textFill>
            <w14:solidFill>
              <w14:schemeClr w14:val="tx1"/>
            </w14:solidFill>
          </w14:textFill>
        </w:rPr>
        <w:t>J.Haley</w:t>
      </w:r>
      <w:r>
        <w:rPr>
          <w:rFonts w:ascii="Traditional Arabic" w:hAnsi="Traditional Arabic" w:cs="Traditional Arabic"/>
          <w:color w:val="000000" w:themeColor="text1"/>
          <w:sz w:val="32"/>
          <w:szCs w:val="32"/>
          <w:rtl/>
          <w14:textFill>
            <w14:solidFill>
              <w14:schemeClr w14:val="tx1"/>
            </w14:solidFill>
          </w14:textFill>
        </w:rPr>
        <w:t xml:space="preserve">، أما المجموعة الثانية فتكونت في 1958 مع </w:t>
      </w:r>
      <w:r>
        <w:rPr>
          <w:rFonts w:ascii="Traditional Arabic" w:hAnsi="Traditional Arabic" w:cs="Traditional Arabic"/>
          <w:color w:val="000000" w:themeColor="text1"/>
          <w:sz w:val="32"/>
          <w:szCs w:val="32"/>
          <w14:textFill>
            <w14:solidFill>
              <w14:schemeClr w14:val="tx1"/>
            </w14:solidFill>
          </w14:textFill>
        </w:rPr>
        <w:t>Don Jackson</w:t>
      </w:r>
      <w:r>
        <w:rPr>
          <w:rFonts w:ascii="Traditional Arabic" w:hAnsi="Traditional Arabic" w:cs="Traditional Arabic"/>
          <w:color w:val="000000" w:themeColor="text1"/>
          <w:sz w:val="32"/>
          <w:szCs w:val="32"/>
          <w:rtl/>
          <w14:textFill>
            <w14:solidFill>
              <w14:schemeClr w14:val="tx1"/>
            </w14:solidFill>
          </w14:textFill>
        </w:rPr>
        <w:t xml:space="preserve"> حيث ضمت الأسماء التالية: </w:t>
      </w:r>
      <w:r>
        <w:rPr>
          <w:rFonts w:ascii="Traditional Arabic" w:hAnsi="Traditional Arabic" w:cs="Traditional Arabic"/>
          <w:color w:val="000000" w:themeColor="text1"/>
          <w:sz w:val="32"/>
          <w:szCs w:val="32"/>
          <w14:textFill>
            <w14:solidFill>
              <w14:schemeClr w14:val="tx1"/>
            </w14:solidFill>
          </w14:textFill>
        </w:rPr>
        <w:t>V.satir</w:t>
      </w:r>
      <w:r>
        <w:rPr>
          <w:rFonts w:ascii="Traditional Arabic" w:hAnsi="Traditional Arabic" w:cs="Traditional Arabic"/>
          <w:color w:val="000000" w:themeColor="text1"/>
          <w:sz w:val="32"/>
          <w:szCs w:val="32"/>
          <w:rtl/>
          <w14:textFill>
            <w14:solidFill>
              <w14:schemeClr w14:val="tx1"/>
            </w14:solidFill>
          </w14:textFill>
        </w:rPr>
        <w:t xml:space="preserve"> و </w:t>
      </w:r>
      <w:r>
        <w:rPr>
          <w:rFonts w:ascii="Traditional Arabic" w:hAnsi="Traditional Arabic" w:cs="Traditional Arabic"/>
          <w:color w:val="000000" w:themeColor="text1"/>
          <w:sz w:val="32"/>
          <w:szCs w:val="32"/>
          <w14:textFill>
            <w14:solidFill>
              <w14:schemeClr w14:val="tx1"/>
            </w14:solidFill>
          </w14:textFill>
        </w:rPr>
        <w:t xml:space="preserve">P.Watzlawick </w:t>
      </w:r>
      <w:r>
        <w:rPr>
          <w:rFonts w:ascii="Traditional Arabic" w:hAnsi="Traditional Arabic" w:cs="Traditional Arabic"/>
          <w:color w:val="000000" w:themeColor="text1"/>
          <w:sz w:val="32"/>
          <w:szCs w:val="32"/>
          <w:rtl/>
          <w14:textFill>
            <w14:solidFill>
              <w14:schemeClr w14:val="tx1"/>
            </w14:solidFill>
          </w14:textFill>
        </w:rPr>
        <w:t xml:space="preserve"> وإنضم إليهم لاحقا كلا من </w:t>
      </w:r>
      <w:r>
        <w:rPr>
          <w:rFonts w:ascii="Traditional Arabic" w:hAnsi="Traditional Arabic" w:cs="Traditional Arabic"/>
          <w:color w:val="000000" w:themeColor="text1"/>
          <w:sz w:val="32"/>
          <w:szCs w:val="32"/>
          <w14:textFill>
            <w14:solidFill>
              <w14:schemeClr w14:val="tx1"/>
            </w14:solidFill>
          </w14:textFill>
        </w:rPr>
        <w:t>J.Haley</w:t>
      </w:r>
      <w:r>
        <w:rPr>
          <w:rFonts w:ascii="Traditional Arabic" w:hAnsi="Traditional Arabic" w:cs="Traditional Arabic"/>
          <w:color w:val="000000" w:themeColor="text1"/>
          <w:sz w:val="32"/>
          <w:szCs w:val="32"/>
          <w:rtl/>
          <w14:textFill>
            <w14:solidFill>
              <w14:schemeClr w14:val="tx1"/>
            </w14:solidFill>
          </w14:textFill>
        </w:rPr>
        <w:t xml:space="preserve"> و  </w:t>
      </w:r>
      <w:r>
        <w:rPr>
          <w:rFonts w:ascii="Traditional Arabic" w:hAnsi="Traditional Arabic" w:cs="Traditional Arabic"/>
          <w:color w:val="000000" w:themeColor="text1"/>
          <w:sz w:val="32"/>
          <w:szCs w:val="32"/>
          <w14:textFill>
            <w14:solidFill>
              <w14:schemeClr w14:val="tx1"/>
            </w14:solidFill>
          </w14:textFill>
        </w:rPr>
        <w:t xml:space="preserve">J.H. Weakland </w:t>
      </w:r>
      <w:r>
        <w:rPr>
          <w:rFonts w:ascii="Traditional Arabic" w:hAnsi="Traditional Arabic" w:cs="Traditional Arabic"/>
          <w:color w:val="000000" w:themeColor="text1"/>
          <w:sz w:val="32"/>
          <w:szCs w:val="32"/>
          <w:rtl/>
          <w14:textFill>
            <w14:solidFill>
              <w14:schemeClr w14:val="tx1"/>
            </w14:solidFill>
          </w14:textFill>
        </w:rPr>
        <w:t xml:space="preserve"> في 1962، وعلى هذا الأساس يعتبر </w:t>
      </w:r>
      <w:r>
        <w:rPr>
          <w:rFonts w:ascii="Traditional Arabic" w:hAnsi="Traditional Arabic" w:cs="Traditional Arabic"/>
          <w:color w:val="000000" w:themeColor="text1"/>
          <w:sz w:val="32"/>
          <w:szCs w:val="32"/>
          <w14:textFill>
            <w14:solidFill>
              <w14:schemeClr w14:val="tx1"/>
            </w14:solidFill>
          </w14:textFill>
        </w:rPr>
        <w:t xml:space="preserve">Bateson </w:t>
      </w:r>
      <w:r>
        <w:rPr>
          <w:rFonts w:ascii="Traditional Arabic" w:hAnsi="Traditional Arabic" w:cs="Traditional Arabic"/>
          <w:color w:val="000000" w:themeColor="text1"/>
          <w:sz w:val="32"/>
          <w:szCs w:val="32"/>
          <w:rtl/>
          <w14:textFill>
            <w14:solidFill>
              <w14:schemeClr w14:val="tx1"/>
            </w14:solidFill>
          </w14:textFill>
        </w:rPr>
        <w:t xml:space="preserve"> و </w:t>
      </w:r>
      <w:r>
        <w:rPr>
          <w:rFonts w:ascii="Traditional Arabic" w:hAnsi="Traditional Arabic" w:cs="Traditional Arabic"/>
          <w:color w:val="000000" w:themeColor="text1"/>
          <w:sz w:val="32"/>
          <w:szCs w:val="32"/>
          <w14:textFill>
            <w14:solidFill>
              <w14:schemeClr w14:val="tx1"/>
            </w14:solidFill>
          </w14:textFill>
        </w:rPr>
        <w:t xml:space="preserve">Jackson </w:t>
      </w:r>
      <w:r>
        <w:rPr>
          <w:rFonts w:ascii="Traditional Arabic" w:hAnsi="Traditional Arabic" w:cs="Traditional Arabic"/>
          <w:color w:val="000000" w:themeColor="text1"/>
          <w:sz w:val="32"/>
          <w:szCs w:val="32"/>
          <w:rtl/>
          <w14:textFill>
            <w14:solidFill>
              <w14:schemeClr w14:val="tx1"/>
            </w14:solidFill>
          </w14:textFill>
        </w:rPr>
        <w:t xml:space="preserve"> على أنهما الشخصيتين المركزيتين في مدرسة </w:t>
      </w:r>
      <w:r>
        <w:rPr>
          <w:rFonts w:ascii="Traditional Arabic" w:hAnsi="Traditional Arabic" w:cs="Traditional Arabic"/>
          <w:color w:val="000000" w:themeColor="text1"/>
          <w:sz w:val="32"/>
          <w:szCs w:val="32"/>
          <w14:textFill>
            <w14:solidFill>
              <w14:schemeClr w14:val="tx1"/>
            </w14:solidFill>
          </w14:textFill>
        </w:rPr>
        <w:t>Palo Alto</w:t>
      </w:r>
      <w:r>
        <w:rPr>
          <w:rFonts w:ascii="Traditional Arabic" w:hAnsi="Traditional Arabic" w:cs="Traditional Arabic"/>
          <w:color w:val="000000" w:themeColor="text1"/>
          <w:sz w:val="32"/>
          <w:szCs w:val="32"/>
          <w:rtl/>
          <w14:textFill>
            <w14:solidFill>
              <w14:schemeClr w14:val="tx1"/>
            </w14:solidFill>
          </w14:textFill>
        </w:rPr>
        <w:t xml:space="preserve"> ، فقد عمل كلاهما على</w:t>
      </w:r>
      <w:r>
        <w:rPr>
          <w:rFonts w:ascii="Traditional Arabic" w:hAnsi="Traditional Arabic" w:cs="Traditional Arabic"/>
          <w:sz w:val="32"/>
          <w:szCs w:val="32"/>
          <w:rtl/>
        </w:rPr>
        <w:t xml:space="preserve"> </w:t>
      </w:r>
      <w:r>
        <w:rPr>
          <w:rFonts w:ascii="Traditional Arabic" w:hAnsi="Traditional Arabic" w:cs="Traditional Arabic"/>
          <w:sz w:val="32"/>
          <w:szCs w:val="32"/>
          <w:rtl/>
          <w:lang w:val="en-US" w:bidi="ar-DZ"/>
        </w:rPr>
        <w:t>نسج</w:t>
      </w:r>
      <w:r>
        <w:rPr>
          <w:rFonts w:ascii="Traditional Arabic" w:hAnsi="Traditional Arabic" w:cs="Traditional Arabic"/>
          <w:sz w:val="32"/>
          <w:szCs w:val="32"/>
          <w:rtl/>
        </w:rPr>
        <w:t xml:space="preserve"> </w:t>
      </w:r>
      <w:r>
        <w:rPr>
          <w:rFonts w:ascii="Traditional Arabic" w:hAnsi="Traditional Arabic" w:cs="Traditional Arabic"/>
          <w:color w:val="000000" w:themeColor="text1"/>
          <w:sz w:val="32"/>
          <w:szCs w:val="32"/>
          <w:rtl/>
          <w14:textFill>
            <w14:solidFill>
              <w14:schemeClr w14:val="tx1"/>
            </w14:solidFill>
          </w14:textFill>
        </w:rPr>
        <w:t>وبناء الإطار الذي تطورت فيه النظريات والتطبيقات العيادية اللاحقة.</w:t>
      </w:r>
    </w:p>
    <w:p w14:paraId="7075B897">
      <w:pPr>
        <w:numPr>
          <w:ilvl w:val="0"/>
          <w:numId w:val="2"/>
        </w:numPr>
        <w:bidi/>
        <w:jc w:val="both"/>
        <w:rPr>
          <w:rFonts w:ascii="Traditional Arabic" w:hAnsi="Traditional Arabic" w:cs="Traditional Arabic"/>
          <w:color w:val="000000" w:themeColor="text1"/>
          <w:sz w:val="32"/>
          <w:szCs w:val="32"/>
          <w:rtl/>
          <w14:textFill>
            <w14:solidFill>
              <w14:schemeClr w14:val="tx1"/>
            </w14:solidFill>
          </w14:textFill>
        </w:rPr>
      </w:pPr>
      <w:r>
        <w:rPr>
          <w:rFonts w:hint="cs" w:ascii="Traditional Arabic" w:hAnsi="Traditional Arabic" w:cs="Traditional Arabic"/>
          <w:b/>
          <w:bCs/>
          <w:color w:val="000000" w:themeColor="text1"/>
          <w:sz w:val="32"/>
          <w:szCs w:val="32"/>
          <w:u w:val="single"/>
          <w:rtl/>
          <w:lang w:bidi="ar-DZ"/>
          <w14:textFill>
            <w14:solidFill>
              <w14:schemeClr w14:val="tx1"/>
            </w14:solidFill>
          </w14:textFill>
        </w:rPr>
        <w:t>مفاهيم</w:t>
      </w:r>
      <w:r>
        <w:rPr>
          <w:rFonts w:hint="cs" w:ascii="Traditional Arabic" w:hAnsi="Traditional Arabic" w:cs="Traditional Arabic"/>
          <w:b/>
          <w:bCs/>
          <w:color w:val="000000" w:themeColor="text1"/>
          <w:sz w:val="32"/>
          <w:szCs w:val="32"/>
          <w:u w:val="single"/>
          <w:rtl/>
          <w:lang w:val="en-US" w:bidi="ar-DZ"/>
          <w14:textFill>
            <w14:solidFill>
              <w14:schemeClr w14:val="tx1"/>
            </w14:solidFill>
          </w14:textFill>
        </w:rPr>
        <w:t xml:space="preserve"> نظرية الانساق العامة ومبادئها</w:t>
      </w:r>
      <w:r>
        <w:rPr>
          <w:rFonts w:ascii="Traditional Arabic" w:hAnsi="Traditional Arabic" w:cs="Traditional Arabic"/>
          <w:b/>
          <w:bCs/>
          <w:color w:val="000000" w:themeColor="text1"/>
          <w:sz w:val="32"/>
          <w:szCs w:val="32"/>
          <w:u w:val="single"/>
          <w:rtl/>
          <w14:textFill>
            <w14:solidFill>
              <w14:schemeClr w14:val="tx1"/>
            </w14:solidFill>
          </w14:textFill>
        </w:rPr>
        <w:t>:</w:t>
      </w:r>
      <w:r>
        <w:rPr>
          <w:rFonts w:hint="cs" w:ascii="Traditional Arabic" w:hAnsi="Traditional Arabic" w:cs="Traditional Arabic"/>
          <w:b/>
          <w:bCs/>
          <w:color w:val="000000" w:themeColor="text1"/>
          <w:sz w:val="32"/>
          <w:szCs w:val="32"/>
          <w:u w:val="single"/>
          <w:rtl/>
          <w14:textFill>
            <w14:solidFill>
              <w14:schemeClr w14:val="tx1"/>
            </w14:solidFill>
          </w14:textFill>
        </w:rPr>
        <w:t xml:space="preserve"> </w:t>
      </w:r>
      <w:r>
        <w:rPr>
          <w:rFonts w:hint="cs" w:ascii="Traditional Arabic" w:hAnsi="Traditional Arabic" w:cs="Traditional Arabic"/>
          <w:color w:val="000000" w:themeColor="text1"/>
          <w:sz w:val="32"/>
          <w:szCs w:val="32"/>
          <w:rtl/>
          <w:lang w:val="en-US" w:bidi="ar-DZ"/>
          <w14:textFill>
            <w14:solidFill>
              <w14:schemeClr w14:val="tx1"/>
            </w14:solidFill>
          </w14:textFill>
        </w:rPr>
        <w:t xml:space="preserve"> </w:t>
      </w:r>
    </w:p>
    <w:p w14:paraId="5C9A46DD">
      <w:pPr>
        <w:numPr>
          <w:ilvl w:val="0"/>
          <w:numId w:val="0"/>
        </w:numPr>
        <w:bidi/>
        <w:jc w:val="both"/>
        <w:rPr>
          <w:rFonts w:ascii="Traditional Arabic" w:hAnsi="Traditional Arabic" w:cs="Traditional Arabic"/>
          <w:color w:val="000000" w:themeColor="text1"/>
          <w:sz w:val="32"/>
          <w:szCs w:val="32"/>
          <w:rtl/>
          <w14:textFill>
            <w14:solidFill>
              <w14:schemeClr w14:val="tx1"/>
            </w14:solidFill>
          </w14:textFill>
        </w:rPr>
      </w:pPr>
      <w:r>
        <w:rPr>
          <w:rFonts w:hint="cs" w:ascii="Traditional Arabic" w:hAnsi="Traditional Arabic" w:cs="Traditional Arabic"/>
          <w:color w:val="000000" w:themeColor="text1"/>
          <w:sz w:val="32"/>
          <w:szCs w:val="32"/>
          <w:rtl/>
          <w:lang w:val="en-US" w:bidi="ar-DZ"/>
          <w14:textFill>
            <w14:solidFill>
              <w14:schemeClr w14:val="tx1"/>
            </w14:solidFill>
          </w14:textFill>
        </w:rPr>
        <w:t>يمكن تلخيص مفاهيم نظرية الانساق العامة في النقاط التالية</w:t>
      </w:r>
      <w:r>
        <w:rPr>
          <w:rFonts w:ascii="Traditional Arabic" w:hAnsi="Traditional Arabic" w:cs="Traditional Arabic"/>
          <w:color w:val="000000" w:themeColor="text1"/>
          <w:sz w:val="32"/>
          <w:szCs w:val="32"/>
          <w:rtl/>
          <w14:textFill>
            <w14:solidFill>
              <w14:schemeClr w14:val="tx1"/>
            </w14:solidFill>
          </w14:textFill>
        </w:rPr>
        <w:t xml:space="preserve"> :</w:t>
      </w:r>
    </w:p>
    <w:p w14:paraId="0973D991">
      <w:pPr>
        <w:numPr>
          <w:ilvl w:val="0"/>
          <w:numId w:val="0"/>
        </w:numPr>
        <w:bidi/>
        <w:jc w:val="both"/>
        <w:rPr>
          <w:rFonts w:hint="cs" w:ascii="Traditional Arabic" w:hAnsi="Traditional Arabic" w:cs="Traditional Arabic"/>
          <w:b/>
          <w:bCs/>
          <w:color w:val="000000" w:themeColor="text1"/>
          <w:sz w:val="32"/>
          <w:szCs w:val="32"/>
          <w:u w:val="single"/>
          <w:rtl/>
          <w:lang w:val="en-US" w:bidi="ar-DZ"/>
          <w14:textFill>
            <w14:solidFill>
              <w14:schemeClr w14:val="tx1"/>
            </w14:solidFill>
          </w14:textFill>
        </w:rPr>
      </w:pPr>
      <w:r>
        <w:rPr>
          <w:rFonts w:hint="cs" w:ascii="Traditional Arabic" w:hAnsi="Traditional Arabic" w:cs="Traditional Arabic"/>
          <w:b/>
          <w:bCs/>
          <w:color w:val="000000" w:themeColor="text1"/>
          <w:sz w:val="32"/>
          <w:szCs w:val="32"/>
          <w:u w:val="single"/>
          <w:rtl/>
          <w:lang w:val="en-US" w:bidi="ar-DZ"/>
          <w14:textFill>
            <w14:solidFill>
              <w14:schemeClr w14:val="tx1"/>
            </w14:solidFill>
          </w14:textFill>
        </w:rPr>
        <w:t>- التوازن:</w:t>
      </w:r>
    </w:p>
    <w:p w14:paraId="08BA4572">
      <w:pPr>
        <w:numPr>
          <w:ilvl w:val="0"/>
          <w:numId w:val="0"/>
        </w:numPr>
        <w:bidi/>
        <w:jc w:val="both"/>
        <w:rPr>
          <w:rFonts w:hint="cs" w:ascii="Traditional Arabic" w:hAnsi="Traditional Arabic" w:cs="Traditional Arabic"/>
          <w:color w:val="000000" w:themeColor="text1"/>
          <w:sz w:val="32"/>
          <w:szCs w:val="32"/>
          <w:rtl/>
          <w:lang w:val="en-US" w:bidi="ar-DZ"/>
          <w14:textFill>
            <w14:solidFill>
              <w14:schemeClr w14:val="tx1"/>
            </w14:solidFill>
          </w14:textFill>
        </w:rPr>
      </w:pPr>
      <w:r>
        <w:rPr>
          <w:rFonts w:hint="cs" w:ascii="Traditional Arabic" w:hAnsi="Traditional Arabic" w:cs="Traditional Arabic"/>
          <w:color w:val="000000" w:themeColor="text1"/>
          <w:sz w:val="32"/>
          <w:szCs w:val="32"/>
          <w:rtl/>
          <w:lang w:val="en-US" w:bidi="ar-DZ"/>
          <w14:textFill>
            <w14:solidFill>
              <w14:schemeClr w14:val="tx1"/>
            </w14:solidFill>
          </w14:textFill>
        </w:rPr>
        <w:t xml:space="preserve">تسعى نظرية الانساق العامة الى الوصول الى مستوى من التوازن ،ويحدث ذلك من خلال عمليتي الاستيراد والتصدير للطاقة، ويعمل هذا المفهوم على عدم السماح في التصدير او الاستيراد اكثر مما يجب، وهكذا يحدث التوازن، اي ان حجم التصدير للخارج يجب ان يساوي حجم الاستيراد. </w:t>
      </w:r>
    </w:p>
    <w:p w14:paraId="1418421A">
      <w:pPr>
        <w:numPr>
          <w:ilvl w:val="0"/>
          <w:numId w:val="0"/>
        </w:numPr>
        <w:bidi/>
        <w:jc w:val="both"/>
        <w:rPr>
          <w:rFonts w:hint="default" w:ascii="Traditional Arabic" w:hAnsi="Traditional Arabic" w:cs="Traditional Arabic"/>
          <w:color w:val="000000" w:themeColor="text1"/>
          <w:sz w:val="32"/>
          <w:szCs w:val="32"/>
          <w:rtl/>
          <w:lang w:val="en-US" w:bidi="ar-DZ"/>
          <w14:textFill>
            <w14:solidFill>
              <w14:schemeClr w14:val="tx1"/>
            </w14:solidFill>
          </w14:textFill>
        </w:rPr>
      </w:pPr>
      <w:r>
        <w:rPr>
          <w:rFonts w:hint="cs" w:ascii="Traditional Arabic" w:hAnsi="Traditional Arabic" w:cs="Traditional Arabic"/>
          <w:color w:val="000000" w:themeColor="text1"/>
          <w:sz w:val="32"/>
          <w:szCs w:val="32"/>
          <w:rtl/>
          <w:lang w:val="en-US" w:bidi="ar-DZ"/>
          <w14:textFill>
            <w14:solidFill>
              <w14:schemeClr w14:val="tx1"/>
            </w14:solidFill>
          </w14:textFill>
        </w:rPr>
        <w:t>تميل الانساق بشكل عام الى تحقيق مستوى من التوازن من خلال استيراد الطاقة وتصديرها، وفي حال حدوث اختلال في توازنها فانها تسعى بشكل تلقائي لاستعادة هذا التوازن للحفاظ على بقائها، اما في حال اختلال اتزانها فان ذلك  قد يكون من اسباب فناء النسق وانتهائه.</w:t>
      </w:r>
    </w:p>
    <w:p w14:paraId="1C38A098">
      <w:pPr>
        <w:numPr>
          <w:ilvl w:val="0"/>
          <w:numId w:val="0"/>
        </w:numPr>
        <w:bidi/>
        <w:jc w:val="both"/>
        <w:rPr>
          <w:rFonts w:hint="cs" w:ascii="Traditional Arabic" w:hAnsi="Traditional Arabic" w:cs="Traditional Arabic"/>
          <w:b/>
          <w:bCs/>
          <w:color w:val="000000" w:themeColor="text1"/>
          <w:sz w:val="32"/>
          <w:szCs w:val="32"/>
          <w:u w:val="single"/>
          <w:rtl/>
          <w:lang w:val="en-US" w:bidi="ar-DZ"/>
          <w14:textFill>
            <w14:solidFill>
              <w14:schemeClr w14:val="tx1"/>
            </w14:solidFill>
          </w14:textFill>
        </w:rPr>
      </w:pPr>
      <w:r>
        <w:rPr>
          <w:rFonts w:hint="cs" w:ascii="Traditional Arabic" w:hAnsi="Traditional Arabic" w:cs="Traditional Arabic"/>
          <w:b/>
          <w:bCs/>
          <w:color w:val="000000" w:themeColor="text1"/>
          <w:sz w:val="32"/>
          <w:szCs w:val="32"/>
          <w:u w:val="single"/>
          <w:rtl/>
          <w:lang w:val="en-US" w:bidi="ar-DZ"/>
          <w14:textFill>
            <w14:solidFill>
              <w14:schemeClr w14:val="tx1"/>
            </w14:solidFill>
          </w14:textFill>
        </w:rPr>
        <w:t>- فقدان الطاقة:</w:t>
      </w:r>
    </w:p>
    <w:p w14:paraId="2CF514A3">
      <w:pPr>
        <w:numPr>
          <w:ilvl w:val="0"/>
          <w:numId w:val="0"/>
        </w:numPr>
        <w:bidi/>
        <w:jc w:val="both"/>
        <w:rPr>
          <w:rFonts w:hint="default" w:ascii="Traditional Arabic" w:hAnsi="Traditional Arabic" w:cs="Traditional Arabic"/>
          <w:color w:val="000000" w:themeColor="text1"/>
          <w:sz w:val="32"/>
          <w:szCs w:val="32"/>
          <w:rtl/>
          <w:lang w:val="en-US" w:bidi="ar-DZ"/>
          <w14:textFill>
            <w14:solidFill>
              <w14:schemeClr w14:val="tx1"/>
            </w14:solidFill>
          </w14:textFill>
        </w:rPr>
      </w:pPr>
      <w:r>
        <w:rPr>
          <w:rFonts w:hint="cs" w:ascii="Traditional Arabic" w:hAnsi="Traditional Arabic" w:cs="Traditional Arabic"/>
          <w:color w:val="000000" w:themeColor="text1"/>
          <w:sz w:val="32"/>
          <w:szCs w:val="32"/>
          <w:rtl/>
          <w:lang w:val="en-US" w:bidi="ar-DZ"/>
          <w14:textFill>
            <w14:solidFill>
              <w14:schemeClr w14:val="tx1"/>
            </w14:solidFill>
          </w14:textFill>
        </w:rPr>
        <w:t>يكون لدى كل نسق مستوى محدد من الطاقة يستغله في تفاعلاته الخارجية، ويشير فقدان الطاقة الى العملية التي يبدا فيها النسق في تصدير الطاقة اكثر من تلك التي يستوردها، وبالتالي تقل طاقته مما يؤثر على توازنه، كما تشير الى تلك الطاقة الضائعة التي لا يقوم النسق باستغلالها، مما يؤثر في قدرة النسق على تحقيق اهدافه بشكل فعال.</w:t>
      </w:r>
    </w:p>
    <w:p w14:paraId="44FC247C">
      <w:pPr>
        <w:numPr>
          <w:ilvl w:val="0"/>
          <w:numId w:val="0"/>
        </w:numPr>
        <w:bidi/>
        <w:jc w:val="both"/>
        <w:rPr>
          <w:rFonts w:hint="cs" w:ascii="Traditional Arabic" w:hAnsi="Traditional Arabic" w:cs="Traditional Arabic"/>
          <w:b/>
          <w:bCs/>
          <w:color w:val="000000" w:themeColor="text1"/>
          <w:sz w:val="32"/>
          <w:szCs w:val="32"/>
          <w:u w:val="single"/>
          <w:rtl/>
          <w:lang w:val="en-US" w:bidi="ar-DZ"/>
          <w14:textFill>
            <w14:solidFill>
              <w14:schemeClr w14:val="tx1"/>
            </w14:solidFill>
          </w14:textFill>
        </w:rPr>
      </w:pPr>
      <w:r>
        <w:rPr>
          <w:rFonts w:hint="cs" w:ascii="Traditional Arabic" w:hAnsi="Traditional Arabic" w:cs="Traditional Arabic"/>
          <w:b/>
          <w:bCs/>
          <w:color w:val="000000" w:themeColor="text1"/>
          <w:sz w:val="32"/>
          <w:szCs w:val="32"/>
          <w:u w:val="single"/>
          <w:rtl/>
          <w:lang w:val="en-US" w:bidi="ar-DZ"/>
          <w14:textFill>
            <w14:solidFill>
              <w14:schemeClr w14:val="tx1"/>
            </w14:solidFill>
          </w14:textFill>
        </w:rPr>
        <w:t>- تخزين الطاقة:</w:t>
      </w:r>
    </w:p>
    <w:p w14:paraId="7D93CC48">
      <w:pPr>
        <w:numPr>
          <w:ilvl w:val="0"/>
          <w:numId w:val="0"/>
        </w:numPr>
        <w:bidi/>
        <w:jc w:val="both"/>
        <w:rPr>
          <w:rFonts w:hint="default" w:ascii="Traditional Arabic" w:hAnsi="Traditional Arabic" w:cs="Traditional Arabic"/>
          <w:b w:val="0"/>
          <w:bCs w:val="0"/>
          <w:color w:val="000000" w:themeColor="text1"/>
          <w:sz w:val="32"/>
          <w:szCs w:val="32"/>
          <w:u w:val="none"/>
          <w:rtl/>
          <w:lang w:val="en-US" w:bidi="ar-DZ"/>
          <w14:textFill>
            <w14:solidFill>
              <w14:schemeClr w14:val="tx1"/>
            </w14:solidFill>
          </w14:textFill>
        </w:rPr>
      </w:pPr>
      <w:r>
        <w:rPr>
          <w:rFonts w:hint="cs" w:ascii="Traditional Arabic" w:hAnsi="Traditional Arabic" w:cs="Traditional Arabic"/>
          <w:b w:val="0"/>
          <w:bCs w:val="0"/>
          <w:color w:val="000000" w:themeColor="text1"/>
          <w:sz w:val="32"/>
          <w:szCs w:val="32"/>
          <w:u w:val="none"/>
          <w:rtl/>
          <w:lang w:val="en-US" w:bidi="ar-DZ"/>
          <w14:textFill>
            <w14:solidFill>
              <w14:schemeClr w14:val="tx1"/>
            </w14:solidFill>
          </w14:textFill>
        </w:rPr>
        <w:t>حيث يعرف هذا المفهوم بانه عندما يبدا الانسان باستيراد طاقة من المحيط الخارجي اكثر من الطاقة التي يصدرها للبيئة الخارجية فيصبح لديه مخزون طاقة مرتفع.</w:t>
      </w:r>
    </w:p>
    <w:p w14:paraId="1C7FBFE1">
      <w:pPr>
        <w:numPr>
          <w:ilvl w:val="0"/>
          <w:numId w:val="0"/>
        </w:numPr>
        <w:bidi/>
        <w:jc w:val="both"/>
        <w:rPr>
          <w:rFonts w:hint="cs" w:ascii="Traditional Arabic" w:hAnsi="Traditional Arabic" w:cs="Traditional Arabic"/>
          <w:b/>
          <w:bCs/>
          <w:color w:val="000000" w:themeColor="text1"/>
          <w:sz w:val="32"/>
          <w:szCs w:val="32"/>
          <w:u w:val="single"/>
          <w:rtl/>
          <w:lang w:val="en-US" w:bidi="ar-DZ"/>
          <w14:textFill>
            <w14:solidFill>
              <w14:schemeClr w14:val="tx1"/>
            </w14:solidFill>
          </w14:textFill>
        </w:rPr>
      </w:pPr>
      <w:r>
        <w:rPr>
          <w:rFonts w:hint="cs" w:ascii="Traditional Arabic" w:hAnsi="Traditional Arabic" w:cs="Traditional Arabic"/>
          <w:b/>
          <w:bCs/>
          <w:color w:val="000000" w:themeColor="text1"/>
          <w:sz w:val="32"/>
          <w:szCs w:val="32"/>
          <w:u w:val="single"/>
          <w:rtl/>
          <w:lang w:val="en-US" w:bidi="ar-DZ"/>
          <w14:textFill>
            <w14:solidFill>
              <w14:schemeClr w14:val="tx1"/>
            </w14:solidFill>
          </w14:textFill>
        </w:rPr>
        <w:t>- الحدود:</w:t>
      </w:r>
    </w:p>
    <w:p w14:paraId="360BB844">
      <w:pPr>
        <w:numPr>
          <w:ilvl w:val="0"/>
          <w:numId w:val="0"/>
        </w:numPr>
        <w:bidi/>
        <w:jc w:val="both"/>
        <w:rPr>
          <w:rFonts w:hint="default" w:ascii="Traditional Arabic" w:hAnsi="Traditional Arabic" w:cs="Traditional Arabic"/>
          <w:b w:val="0"/>
          <w:bCs w:val="0"/>
          <w:color w:val="000000" w:themeColor="text1"/>
          <w:sz w:val="32"/>
          <w:szCs w:val="32"/>
          <w:u w:val="none"/>
          <w:rtl/>
          <w:lang w:val="en-US" w:bidi="ar-DZ"/>
          <w14:textFill>
            <w14:solidFill>
              <w14:schemeClr w14:val="tx1"/>
            </w14:solidFill>
          </w14:textFill>
        </w:rPr>
      </w:pPr>
      <w:r>
        <w:rPr>
          <w:rFonts w:hint="cs" w:ascii="Traditional Arabic" w:hAnsi="Traditional Arabic" w:cs="Traditional Arabic"/>
          <w:b w:val="0"/>
          <w:bCs w:val="0"/>
          <w:color w:val="000000" w:themeColor="text1"/>
          <w:sz w:val="32"/>
          <w:szCs w:val="32"/>
          <w:u w:val="none"/>
          <w:rtl/>
          <w:lang w:val="en-US" w:bidi="ar-DZ"/>
          <w14:textFill>
            <w14:solidFill>
              <w14:schemeClr w14:val="tx1"/>
            </w14:solidFill>
          </w14:textFill>
        </w:rPr>
        <w:t>يعرف هذا المفهوم على انه امتداد دائرة كاملة حول مجموعة من المتغيرات حيث يكون تبادل الطاقة داخل هذه المتغيرات.</w:t>
      </w:r>
    </w:p>
    <w:p w14:paraId="5D9FDAD6">
      <w:pPr>
        <w:numPr>
          <w:ilvl w:val="0"/>
          <w:numId w:val="0"/>
        </w:numPr>
        <w:bidi/>
        <w:jc w:val="both"/>
        <w:rPr>
          <w:rFonts w:hint="cs" w:ascii="Traditional Arabic" w:hAnsi="Traditional Arabic" w:cs="Traditional Arabic"/>
          <w:b/>
          <w:bCs/>
          <w:color w:val="000000" w:themeColor="text1"/>
          <w:sz w:val="32"/>
          <w:szCs w:val="32"/>
          <w:u w:val="single"/>
          <w:rtl/>
          <w:lang w:val="en-US" w:bidi="ar-DZ"/>
          <w14:textFill>
            <w14:solidFill>
              <w14:schemeClr w14:val="tx1"/>
            </w14:solidFill>
          </w14:textFill>
        </w:rPr>
      </w:pPr>
      <w:r>
        <w:rPr>
          <w:rFonts w:hint="cs" w:ascii="Traditional Arabic" w:hAnsi="Traditional Arabic" w:cs="Traditional Arabic"/>
          <w:b/>
          <w:bCs/>
          <w:color w:val="000000" w:themeColor="text1"/>
          <w:sz w:val="32"/>
          <w:szCs w:val="32"/>
          <w:u w:val="single"/>
          <w:rtl/>
          <w:lang w:val="en-US" w:bidi="ar-DZ"/>
          <w14:textFill>
            <w14:solidFill>
              <w14:schemeClr w14:val="tx1"/>
            </w14:solidFill>
          </w14:textFill>
        </w:rPr>
        <w:t>- التغذية العكسية:</w:t>
      </w:r>
    </w:p>
    <w:p w14:paraId="265A32C2">
      <w:pPr>
        <w:numPr>
          <w:ilvl w:val="0"/>
          <w:numId w:val="0"/>
        </w:numPr>
        <w:bidi/>
        <w:jc w:val="both"/>
        <w:rPr>
          <w:rFonts w:hint="default" w:ascii="Traditional Arabic" w:hAnsi="Traditional Arabic" w:cs="Traditional Arabic"/>
          <w:b w:val="0"/>
          <w:bCs w:val="0"/>
          <w:color w:val="000000" w:themeColor="text1"/>
          <w:sz w:val="32"/>
          <w:szCs w:val="32"/>
          <w:u w:val="none"/>
          <w:rtl/>
          <w:lang w:val="en-US" w:bidi="ar-DZ"/>
          <w14:textFill>
            <w14:solidFill>
              <w14:schemeClr w14:val="tx1"/>
            </w14:solidFill>
          </w14:textFill>
        </w:rPr>
      </w:pPr>
      <w:r>
        <w:rPr>
          <w:rFonts w:hint="cs" w:ascii="Traditional Arabic" w:hAnsi="Traditional Arabic" w:cs="Traditional Arabic"/>
          <w:b w:val="0"/>
          <w:bCs w:val="0"/>
          <w:color w:val="000000" w:themeColor="text1"/>
          <w:sz w:val="32"/>
          <w:szCs w:val="32"/>
          <w:u w:val="none"/>
          <w:rtl/>
          <w:lang w:val="en-US" w:bidi="ar-DZ"/>
          <w14:textFill>
            <w14:solidFill>
              <w14:schemeClr w14:val="tx1"/>
            </w14:solidFill>
          </w14:textFill>
        </w:rPr>
        <w:t>يشير هذا المفهوم الى عملية التقويم التي تحدث للمدخلات والمخرجات التي يستوردها ويصدرها النسق اثناء عملية تفاعله مع البيئة الخارجية، اي انها النتيجة التي تحدث نتيجة للتفاعل وتساعد على نمو النسق واستمرار تفاعله، وتشكل عملية التغذية العكسية نمطا من التقويم للنسق وهناك نوعان من التقويم احدهما داخلي والذي يقوم به افراد النسق للتحقق بمدى رضاهم عن كيفية التفاعل، وخارجي من خلال استجابة ورضا الانساق في البيئة الخارجية عن اداء النسق.</w:t>
      </w:r>
    </w:p>
    <w:p w14:paraId="74F86748">
      <w:pPr>
        <w:numPr>
          <w:ilvl w:val="0"/>
          <w:numId w:val="0"/>
        </w:numPr>
        <w:bidi/>
        <w:jc w:val="both"/>
        <w:rPr>
          <w:rFonts w:hint="cs" w:ascii="Traditional Arabic" w:hAnsi="Traditional Arabic" w:cs="Traditional Arabic"/>
          <w:color w:val="000000" w:themeColor="text1"/>
          <w:sz w:val="32"/>
          <w:szCs w:val="32"/>
          <w:rtl/>
          <w:lang w:val="en-US" w:bidi="ar-DZ"/>
          <w14:textFill>
            <w14:solidFill>
              <w14:schemeClr w14:val="tx1"/>
            </w14:solidFill>
          </w14:textFill>
        </w:rPr>
      </w:pPr>
      <w:r>
        <w:rPr>
          <w:rFonts w:hint="cs" w:ascii="Traditional Arabic" w:hAnsi="Traditional Arabic" w:cs="Traditional Arabic"/>
          <w:color w:val="000000" w:themeColor="text1"/>
          <w:sz w:val="32"/>
          <w:szCs w:val="32"/>
          <w:rtl/>
          <w:lang w:val="en-US" w:bidi="ar-DZ"/>
          <w14:textFill>
            <w14:solidFill>
              <w14:schemeClr w14:val="tx1"/>
            </w14:solidFill>
          </w14:textFill>
        </w:rPr>
        <w:t xml:space="preserve">    </w:t>
      </w:r>
      <w:r>
        <w:rPr>
          <w:rFonts w:hint="cs" w:ascii="Traditional Arabic" w:hAnsi="Traditional Arabic" w:cs="Traditional Arabic"/>
          <w:b/>
          <w:bCs/>
          <w:color w:val="000000" w:themeColor="text1"/>
          <w:sz w:val="32"/>
          <w:szCs w:val="32"/>
          <w:rtl/>
          <w:lang w:val="en-US" w:bidi="ar-DZ"/>
          <w14:textFill>
            <w14:solidFill>
              <w14:schemeClr w14:val="tx1"/>
            </w14:solidFill>
          </w14:textFill>
        </w:rPr>
        <w:t xml:space="preserve">             اما فيما يتعلق بمبادئ نظرية الانساق العامة فيمكن تحديدها في النقاط التالية:</w:t>
      </w:r>
    </w:p>
    <w:p w14:paraId="1E32D1F7">
      <w:pPr>
        <w:numPr>
          <w:ilvl w:val="0"/>
          <w:numId w:val="0"/>
        </w:numPr>
        <w:bidi/>
        <w:jc w:val="both"/>
        <w:rPr>
          <w:rFonts w:hint="default" w:ascii="Traditional Arabic" w:hAnsi="Traditional Arabic" w:cs="Traditional Arabic"/>
          <w:color w:val="000000" w:themeColor="text1"/>
          <w:sz w:val="32"/>
          <w:szCs w:val="32"/>
          <w:rtl/>
          <w:lang w:val="en-US" w:bidi="ar-DZ"/>
          <w14:textFill>
            <w14:solidFill>
              <w14:schemeClr w14:val="tx1"/>
            </w14:solidFill>
          </w14:textFill>
        </w:rPr>
      </w:pPr>
    </w:p>
    <w:p w14:paraId="259D83F3">
      <w:pPr>
        <w:pStyle w:val="4"/>
        <w:numPr>
          <w:ilvl w:val="0"/>
          <w:numId w:val="3"/>
        </w:numPr>
        <w:bidi/>
        <w:jc w:val="both"/>
        <w:rPr>
          <w:rFonts w:ascii="Traditional Arabic" w:hAnsi="Traditional Arabic" w:cs="Traditional Arabic"/>
          <w:b/>
          <w:bCs/>
          <w:color w:val="000000" w:themeColor="text1"/>
          <w:sz w:val="32"/>
          <w:szCs w:val="32"/>
          <w14:textFill>
            <w14:solidFill>
              <w14:schemeClr w14:val="tx1"/>
            </w14:solidFill>
          </w14:textFill>
        </w:rPr>
      </w:pPr>
      <w:r>
        <w:rPr>
          <w:rFonts w:ascii="Traditional Arabic" w:hAnsi="Traditional Arabic" w:cs="Traditional Arabic"/>
          <w:b/>
          <w:bCs/>
          <w:color w:val="000000" w:themeColor="text1"/>
          <w:sz w:val="32"/>
          <w:szCs w:val="32"/>
          <w:rtl/>
          <w14:textFill>
            <w14:solidFill>
              <w14:schemeClr w14:val="tx1"/>
            </w14:solidFill>
          </w14:textFill>
        </w:rPr>
        <w:t>مبدأ الكلية: (</w:t>
      </w:r>
      <w:r>
        <w:rPr>
          <w:rFonts w:ascii="Traditional Arabic" w:hAnsi="Traditional Arabic" w:cs="Traditional Arabic"/>
          <w:b/>
          <w:bCs/>
          <w:color w:val="000000" w:themeColor="text1"/>
          <w:sz w:val="32"/>
          <w:szCs w:val="32"/>
          <w14:textFill>
            <w14:solidFill>
              <w14:schemeClr w14:val="tx1"/>
            </w14:solidFill>
          </w14:textFill>
        </w:rPr>
        <w:t>Principe de totalité</w:t>
      </w:r>
      <w:r>
        <w:rPr>
          <w:rFonts w:ascii="Traditional Arabic" w:hAnsi="Traditional Arabic" w:cs="Traditional Arabic"/>
          <w:b/>
          <w:bCs/>
          <w:color w:val="000000" w:themeColor="text1"/>
          <w:sz w:val="32"/>
          <w:szCs w:val="32"/>
          <w:rtl/>
          <w14:textFill>
            <w14:solidFill>
              <w14:schemeClr w14:val="tx1"/>
            </w14:solidFill>
          </w14:textFill>
        </w:rPr>
        <w:t>)</w:t>
      </w:r>
      <w:r>
        <w:rPr>
          <w:rFonts w:ascii="Traditional Arabic" w:hAnsi="Traditional Arabic" w:cs="Traditional Arabic"/>
          <w:b/>
          <w:bCs/>
          <w:color w:val="000000" w:themeColor="text1"/>
          <w:sz w:val="32"/>
          <w:szCs w:val="32"/>
          <w14:textFill>
            <w14:solidFill>
              <w14:schemeClr w14:val="tx1"/>
            </w14:solidFill>
          </w14:textFill>
        </w:rPr>
        <w:t xml:space="preserve"> </w:t>
      </w:r>
    </w:p>
    <w:p w14:paraId="26DBB7D4">
      <w:pPr>
        <w:bidi/>
        <w:ind w:left="360"/>
        <w:jc w:val="both"/>
        <w:rPr>
          <w:rFonts w:hint="default" w:ascii="Traditional Arabic" w:hAnsi="Traditional Arabic" w:cs="Traditional Arabic"/>
          <w:color w:val="000000" w:themeColor="text1"/>
          <w:sz w:val="32"/>
          <w:szCs w:val="32"/>
          <w:rtl/>
          <w:lang w:val="en-US" w:bidi="ar-DZ"/>
          <w14:textFill>
            <w14:solidFill>
              <w14:schemeClr w14:val="tx1"/>
            </w14:solidFill>
          </w14:textFill>
        </w:rPr>
      </w:pPr>
      <w:r>
        <w:rPr>
          <w:rFonts w:ascii="Traditional Arabic" w:hAnsi="Traditional Arabic" w:cs="Traditional Arabic"/>
          <w:color w:val="000000" w:themeColor="text1"/>
          <w:sz w:val="32"/>
          <w:szCs w:val="32"/>
          <w:rtl/>
          <w14:textFill>
            <w14:solidFill>
              <w14:schemeClr w14:val="tx1"/>
            </w14:solidFill>
          </w14:textFill>
        </w:rPr>
        <w:t>يعتبر النسق المفتوح على أنه "كل" في إنسجام وظائفه.</w:t>
      </w:r>
      <w:r>
        <w:rPr>
          <w:rFonts w:hint="cs" w:ascii="Traditional Arabic" w:hAnsi="Traditional Arabic" w:cs="Traditional Arabic"/>
          <w:color w:val="000000" w:themeColor="text1"/>
          <w:sz w:val="32"/>
          <w:szCs w:val="32"/>
          <w:rtl/>
          <w:lang w:val="en-US" w:bidi="ar-DZ"/>
          <w14:textFill>
            <w14:solidFill>
              <w14:schemeClr w14:val="tx1"/>
            </w14:solidFill>
          </w14:textFill>
        </w:rPr>
        <w:t xml:space="preserve"> معناه كل عنصر هو مربوط بالعناصر الاخرى واي تغيير يحدث في هذا النظام يؤدي الى تغيرات في العناصر الاخرى وبالتالي الى احداث التغيير في النظام ككل.</w:t>
      </w:r>
    </w:p>
    <w:p w14:paraId="5627FC7B">
      <w:pPr>
        <w:pStyle w:val="4"/>
        <w:numPr>
          <w:ilvl w:val="0"/>
          <w:numId w:val="3"/>
        </w:numPr>
        <w:bidi/>
        <w:jc w:val="both"/>
        <w:rPr>
          <w:rFonts w:ascii="Traditional Arabic" w:hAnsi="Traditional Arabic" w:cs="Traditional Arabic"/>
          <w:b/>
          <w:bCs/>
          <w:color w:val="000000" w:themeColor="text1"/>
          <w:sz w:val="32"/>
          <w:szCs w:val="32"/>
          <w14:textFill>
            <w14:solidFill>
              <w14:schemeClr w14:val="tx1"/>
            </w14:solidFill>
          </w14:textFill>
        </w:rPr>
      </w:pPr>
      <w:r>
        <w:rPr>
          <w:rFonts w:ascii="Traditional Arabic" w:hAnsi="Traditional Arabic" w:cs="Traditional Arabic"/>
          <w:b/>
          <w:bCs/>
          <w:color w:val="000000" w:themeColor="text1"/>
          <w:sz w:val="32"/>
          <w:szCs w:val="32"/>
          <w:rtl/>
          <w14:textFill>
            <w14:solidFill>
              <w14:schemeClr w14:val="tx1"/>
            </w14:solidFill>
          </w14:textFill>
        </w:rPr>
        <w:t>التغذية المرتدة: (</w:t>
      </w:r>
      <w:r>
        <w:rPr>
          <w:rFonts w:ascii="Traditional Arabic" w:hAnsi="Traditional Arabic" w:cs="Traditional Arabic"/>
          <w:b/>
          <w:bCs/>
          <w:color w:val="000000" w:themeColor="text1"/>
          <w:sz w:val="32"/>
          <w:szCs w:val="32"/>
          <w14:textFill>
            <w14:solidFill>
              <w14:schemeClr w14:val="tx1"/>
            </w14:solidFill>
          </w14:textFill>
        </w:rPr>
        <w:t>Rétroaction</w:t>
      </w:r>
      <w:r>
        <w:rPr>
          <w:rFonts w:ascii="Traditional Arabic" w:hAnsi="Traditional Arabic" w:cs="Traditional Arabic"/>
          <w:b/>
          <w:bCs/>
          <w:color w:val="000000" w:themeColor="text1"/>
          <w:sz w:val="32"/>
          <w:szCs w:val="32"/>
          <w:rtl/>
          <w14:textFill>
            <w14:solidFill>
              <w14:schemeClr w14:val="tx1"/>
            </w14:solidFill>
          </w14:textFill>
        </w:rPr>
        <w:t>)</w:t>
      </w:r>
    </w:p>
    <w:p w14:paraId="570DEAED">
      <w:pPr>
        <w:bidi/>
        <w:jc w:val="both"/>
        <w:rPr>
          <w:rFonts w:hint="cs" w:ascii="Traditional Arabic" w:hAnsi="Traditional Arabic" w:cs="Traditional Arabic"/>
          <w:color w:val="000000" w:themeColor="text1"/>
          <w:sz w:val="32"/>
          <w:szCs w:val="32"/>
          <w:rtl/>
          <w:lang w:val="en-US" w:bidi="ar-DZ"/>
          <w14:textFill>
            <w14:solidFill>
              <w14:schemeClr w14:val="tx1"/>
            </w14:solidFill>
          </w14:textFill>
        </w:rPr>
      </w:pPr>
      <w:r>
        <w:rPr>
          <w:rFonts w:ascii="Traditional Arabic" w:hAnsi="Traditional Arabic" w:cs="Traditional Arabic"/>
          <w:color w:val="000000" w:themeColor="text1"/>
          <w:sz w:val="32"/>
          <w:szCs w:val="32"/>
          <w:rtl/>
          <w14:textFill>
            <w14:solidFill>
              <w14:schemeClr w14:val="tx1"/>
            </w14:solidFill>
          </w14:textFill>
        </w:rPr>
        <w:t>يدخل مبدأ التغذية المرتدة فكرة التأثير المتبادل داخل نفس النسق، وهذا ما يشرح لنا فكرة السببية الدائرية والتي تسمح بتوضيح أن سلوك الفرد يكمن أثره في سلوك الآخر، والذي يؤثر بدوره على سلوك الأول.</w:t>
      </w:r>
      <w:r>
        <w:rPr>
          <w:rFonts w:hint="cs" w:ascii="Traditional Arabic" w:hAnsi="Traditional Arabic" w:cs="Traditional Arabic"/>
          <w:color w:val="000000" w:themeColor="text1"/>
          <w:sz w:val="32"/>
          <w:szCs w:val="32"/>
          <w:rtl/>
          <w:lang w:val="en-US" w:bidi="ar-DZ"/>
          <w14:textFill>
            <w14:solidFill>
              <w14:schemeClr w14:val="tx1"/>
            </w14:solidFill>
          </w14:textFill>
        </w:rPr>
        <w:t xml:space="preserve"> وبالتالي العناصر داخل النسق تكون في تفاعل دائري ارتجاعي  والهدف منه معرفة العلاقة الموجودة بين عناصر هذا النسق (دراسة السيرورة التفاعلية) بدلا من دراسة الاسباب او النتائج.</w:t>
      </w:r>
    </w:p>
    <w:p w14:paraId="228C2EE6">
      <w:pPr>
        <w:bidi/>
        <w:jc w:val="both"/>
        <w:rPr>
          <w:rFonts w:hint="cs" w:ascii="Traditional Arabic" w:hAnsi="Traditional Arabic" w:cs="Traditional Arabic"/>
          <w:color w:val="000000" w:themeColor="text1"/>
          <w:sz w:val="32"/>
          <w:szCs w:val="32"/>
          <w:rtl/>
          <w:lang w:val="en-US" w:bidi="ar-DZ"/>
          <w14:textFill>
            <w14:solidFill>
              <w14:schemeClr w14:val="tx1"/>
            </w14:solidFill>
          </w14:textFill>
        </w:rPr>
      </w:pPr>
      <w:r>
        <w:rPr>
          <w:rFonts w:hint="cs" w:ascii="Traditional Arabic" w:hAnsi="Traditional Arabic" w:cs="Traditional Arabic"/>
          <w:color w:val="000000" w:themeColor="text1"/>
          <w:sz w:val="32"/>
          <w:szCs w:val="32"/>
          <w:rtl/>
          <w:lang w:val="en-US" w:bidi="ar-DZ"/>
          <w14:textFill>
            <w14:solidFill>
              <w14:schemeClr w14:val="tx1"/>
            </w14:solidFill>
          </w14:textFill>
        </w:rPr>
        <w:t>هي الوسيلة التي يحتفظ من خلالها النسق بحالة الاستقرار وعندما يخرج النسق عن توازنه لاي سبب تعمل التغذية المرتدة السالبة بوصفها عملية مثيرة ومنشطة للخطا لمساعدة النسق على استعادة التوازن. فالتغذية السالبة تصحح حالة عدم التوازن وتعيد النسق الى حالة الاتزان، فالتغذية تقوم بوظيفتي الفحص والتنظيم.</w:t>
      </w:r>
    </w:p>
    <w:p w14:paraId="00DD7620">
      <w:pPr>
        <w:bidi/>
        <w:jc w:val="both"/>
        <w:rPr>
          <w:rFonts w:hint="default" w:ascii="Traditional Arabic" w:hAnsi="Traditional Arabic" w:cs="Traditional Arabic"/>
          <w:color w:val="000000" w:themeColor="text1"/>
          <w:sz w:val="32"/>
          <w:szCs w:val="32"/>
          <w:rtl/>
          <w:lang w:val="en-US" w:bidi="ar-DZ"/>
          <w14:textFill>
            <w14:solidFill>
              <w14:schemeClr w14:val="tx1"/>
            </w14:solidFill>
          </w14:textFill>
        </w:rPr>
      </w:pPr>
      <w:r>
        <w:rPr>
          <w:rFonts w:hint="cs" w:ascii="Traditional Arabic" w:hAnsi="Traditional Arabic" w:cs="Traditional Arabic"/>
          <w:color w:val="000000" w:themeColor="text1"/>
          <w:sz w:val="32"/>
          <w:szCs w:val="32"/>
          <w:rtl/>
          <w:lang w:val="en-US" w:bidi="ar-DZ"/>
          <w14:textFill>
            <w14:solidFill>
              <w14:schemeClr w14:val="tx1"/>
            </w14:solidFill>
          </w14:textFill>
        </w:rPr>
        <w:t>بينما التغذية المرتدة الموجبة او الايجابية فهي تزيد من حدة الاضطراب داخل النسق وهذا ما يشير الى ان التغذية المرتدة السالبة تشير الى الميكانيزمات التي تحفز لحدوث التغيير، وعندما تبدا هذه الميكانيزمات بالعمل يقوم النسق بالتصحيح الذاتي لاستعادة حالة التوازن.</w:t>
      </w:r>
    </w:p>
    <w:p w14:paraId="49AD9BF1">
      <w:pPr>
        <w:bidi/>
        <w:jc w:val="both"/>
        <w:rPr>
          <w:rFonts w:hint="default" w:ascii="Traditional Arabic" w:hAnsi="Traditional Arabic" w:cs="Traditional Arabic"/>
          <w:color w:val="000000" w:themeColor="text1"/>
          <w:sz w:val="32"/>
          <w:szCs w:val="32"/>
          <w:rtl/>
          <w:lang w:val="en-US" w:bidi="ar-DZ"/>
          <w14:textFill>
            <w14:solidFill>
              <w14:schemeClr w14:val="tx1"/>
            </w14:solidFill>
          </w14:textFill>
        </w:rPr>
      </w:pPr>
    </w:p>
    <w:p w14:paraId="4BFA63AF">
      <w:pPr>
        <w:pStyle w:val="4"/>
        <w:numPr>
          <w:ilvl w:val="0"/>
          <w:numId w:val="3"/>
        </w:numPr>
        <w:bidi/>
        <w:jc w:val="both"/>
        <w:rPr>
          <w:rFonts w:ascii="Traditional Arabic" w:hAnsi="Traditional Arabic" w:cs="Traditional Arabic"/>
          <w:b/>
          <w:bCs/>
          <w:color w:val="000000" w:themeColor="text1"/>
          <w:sz w:val="32"/>
          <w:szCs w:val="32"/>
          <w14:textFill>
            <w14:solidFill>
              <w14:schemeClr w14:val="tx1"/>
            </w14:solidFill>
          </w14:textFill>
        </w:rPr>
      </w:pPr>
      <w:r>
        <w:rPr>
          <w:rFonts w:ascii="Traditional Arabic" w:hAnsi="Traditional Arabic" w:cs="Traditional Arabic"/>
          <w:b/>
          <w:bCs/>
          <w:sz w:val="32"/>
          <w:szCs w:val="32"/>
          <w:rtl/>
        </w:rPr>
        <w:t>المحصلة</w:t>
      </w:r>
      <w:r>
        <w:rPr>
          <w:rFonts w:ascii="Traditional Arabic" w:hAnsi="Traditional Arabic" w:cs="Traditional Arabic"/>
          <w:b/>
          <w:bCs/>
          <w:color w:val="000000" w:themeColor="text1"/>
          <w:sz w:val="32"/>
          <w:szCs w:val="32"/>
          <w:rtl/>
          <w14:textFill>
            <w14:solidFill>
              <w14:schemeClr w14:val="tx1"/>
            </w14:solidFill>
          </w14:textFill>
        </w:rPr>
        <w:t xml:space="preserve"> المساوية: (</w:t>
      </w:r>
      <w:r>
        <w:rPr>
          <w:rFonts w:ascii="Traditional Arabic" w:hAnsi="Traditional Arabic" w:cs="Traditional Arabic"/>
          <w:b/>
          <w:bCs/>
          <w:color w:val="000000" w:themeColor="text1"/>
          <w:sz w:val="32"/>
          <w:szCs w:val="32"/>
          <w14:textFill>
            <w14:solidFill>
              <w14:schemeClr w14:val="tx1"/>
            </w14:solidFill>
          </w14:textFill>
        </w:rPr>
        <w:t>Equifinalité</w:t>
      </w:r>
      <w:r>
        <w:rPr>
          <w:rFonts w:ascii="Traditional Arabic" w:hAnsi="Traditional Arabic" w:cs="Traditional Arabic"/>
          <w:b/>
          <w:bCs/>
          <w:color w:val="000000" w:themeColor="text1"/>
          <w:sz w:val="32"/>
          <w:szCs w:val="32"/>
          <w:rtl/>
          <w14:textFill>
            <w14:solidFill>
              <w14:schemeClr w14:val="tx1"/>
            </w14:solidFill>
          </w14:textFill>
        </w:rPr>
        <w:t>)</w:t>
      </w:r>
    </w:p>
    <w:p w14:paraId="5FCF0564">
      <w:pPr>
        <w:bidi/>
        <w:jc w:val="both"/>
        <w:rPr>
          <w:rFonts w:ascii="Traditional Arabic" w:hAnsi="Traditional Arabic" w:cs="Traditional Arabic"/>
          <w:color w:val="000000" w:themeColor="text1"/>
          <w:sz w:val="32"/>
          <w:szCs w:val="32"/>
          <w:rtl/>
          <w14:textFill>
            <w14:solidFill>
              <w14:schemeClr w14:val="tx1"/>
            </w14:solidFill>
          </w14:textFill>
        </w:rPr>
      </w:pPr>
      <w:bookmarkStart w:id="0" w:name="_Hlk124281126"/>
      <w:r>
        <w:rPr>
          <w:rFonts w:ascii="Traditional Arabic" w:hAnsi="Traditional Arabic" w:cs="Traditional Arabic"/>
          <w:color w:val="000000" w:themeColor="text1"/>
          <w:sz w:val="32"/>
          <w:szCs w:val="32"/>
          <w:rtl/>
          <w14:textFill>
            <w14:solidFill>
              <w14:schemeClr w14:val="tx1"/>
            </w14:solidFill>
          </w14:textFill>
        </w:rPr>
        <w:t xml:space="preserve">يعتبر النسق أحسن شرح لهذا المبدأ، ولفهمه لابد من تحليل </w:t>
      </w:r>
      <w:r>
        <w:rPr>
          <w:rFonts w:hint="cs" w:ascii="Traditional Arabic" w:hAnsi="Traditional Arabic" w:cs="Traditional Arabic"/>
          <w:color w:val="000000" w:themeColor="text1"/>
          <w:sz w:val="32"/>
          <w:szCs w:val="32"/>
          <w:rtl/>
          <w:lang w:val="en-US" w:bidi="ar-DZ"/>
          <w14:textFill>
            <w14:solidFill>
              <w14:schemeClr w14:val="tx1"/>
            </w14:solidFill>
          </w14:textFill>
        </w:rPr>
        <w:t xml:space="preserve"> التفاعلات</w:t>
      </w:r>
      <w:r>
        <w:rPr>
          <w:rFonts w:ascii="Traditional Arabic" w:hAnsi="Traditional Arabic" w:cs="Traditional Arabic"/>
          <w:color w:val="000000" w:themeColor="text1"/>
          <w:sz w:val="32"/>
          <w:szCs w:val="32"/>
          <w:rtl/>
          <w14:textFill>
            <w14:solidFill>
              <w14:schemeClr w14:val="tx1"/>
            </w14:solidFill>
          </w14:textFill>
        </w:rPr>
        <w:t xml:space="preserve"> التي تحدث داخل النسق خلال ملاحظتنا له وليس في أصلها </w:t>
      </w:r>
      <w:r>
        <w:rPr>
          <w:rFonts w:hint="cs" w:ascii="Traditional Arabic" w:hAnsi="Traditional Arabic" w:cs="Traditional Arabic"/>
          <w:color w:val="000000" w:themeColor="text1"/>
          <w:sz w:val="32"/>
          <w:szCs w:val="32"/>
          <w:rtl/>
          <w14:textFill>
            <w14:solidFill>
              <w14:schemeClr w14:val="tx1"/>
            </w14:solidFill>
          </w14:textFill>
        </w:rPr>
        <w:t xml:space="preserve"> </w:t>
      </w:r>
      <w:r>
        <w:rPr>
          <w:rFonts w:ascii="Traditional Arabic" w:hAnsi="Traditional Arabic" w:cs="Traditional Arabic"/>
          <w:color w:val="000000" w:themeColor="text1"/>
          <w:sz w:val="32"/>
          <w:szCs w:val="32"/>
          <w:rtl/>
          <w14:textFill>
            <w14:solidFill>
              <w14:schemeClr w14:val="tx1"/>
            </w14:solidFill>
          </w14:textFill>
        </w:rPr>
        <w:t>فالنسق المنفتح أو المفتوح يكون أكثر مرونة من النسق المنغلق فيما يتعلق بالطريقة التي يتعامل بها مع المدخلات الخارجية الآتية إليه (التغيرات)، وما يميز النسق المنفتح أن الناتج النهائي يمكن تحقيقه وإنجازه من خلال مجموع</w:t>
      </w:r>
      <w:r>
        <w:rPr>
          <w:rFonts w:hint="cs" w:ascii="Traditional Arabic" w:hAnsi="Traditional Arabic" w:cs="Traditional Arabic"/>
          <w:color w:val="000000" w:themeColor="text1"/>
          <w:sz w:val="32"/>
          <w:szCs w:val="32"/>
          <w:rtl/>
          <w14:textFill>
            <w14:solidFill>
              <w14:schemeClr w14:val="tx1"/>
            </w14:solidFill>
          </w14:textFill>
        </w:rPr>
        <w:t xml:space="preserve">ة </w:t>
      </w:r>
      <w:r>
        <w:rPr>
          <w:rFonts w:ascii="Traditional Arabic" w:hAnsi="Traditional Arabic" w:cs="Traditional Arabic"/>
          <w:color w:val="000000" w:themeColor="text1"/>
          <w:sz w:val="32"/>
          <w:szCs w:val="32"/>
          <w:rtl/>
          <w14:textFill>
            <w14:solidFill>
              <w14:schemeClr w14:val="tx1"/>
            </w14:solidFill>
          </w14:textFill>
        </w:rPr>
        <w:t>مت</w:t>
      </w:r>
      <w:r>
        <w:rPr>
          <w:rFonts w:hint="cs" w:ascii="Traditional Arabic" w:hAnsi="Traditional Arabic" w:cs="Traditional Arabic"/>
          <w:color w:val="000000" w:themeColor="text1"/>
          <w:sz w:val="32"/>
          <w:szCs w:val="32"/>
          <w:rtl/>
          <w14:textFill>
            <w14:solidFill>
              <w14:schemeClr w14:val="tx1"/>
            </w14:solidFill>
          </w14:textFill>
        </w:rPr>
        <w:t>نوعة</w:t>
      </w:r>
      <w:r>
        <w:rPr>
          <w:rFonts w:ascii="Traditional Arabic" w:hAnsi="Traditional Arabic" w:cs="Traditional Arabic"/>
          <w:color w:val="000000" w:themeColor="text1"/>
          <w:sz w:val="32"/>
          <w:szCs w:val="32"/>
          <w:rtl/>
          <w14:textFill>
            <w14:solidFill>
              <w14:schemeClr w14:val="tx1"/>
            </w14:solidFill>
          </w14:textFill>
        </w:rPr>
        <w:t xml:space="preserve"> من الطر</w:t>
      </w:r>
      <w:r>
        <w:rPr>
          <w:rFonts w:hint="cs" w:ascii="Traditional Arabic" w:hAnsi="Traditional Arabic" w:cs="Traditional Arabic"/>
          <w:color w:val="000000" w:themeColor="text1"/>
          <w:sz w:val="32"/>
          <w:szCs w:val="32"/>
          <w:rtl/>
          <w14:textFill>
            <w14:solidFill>
              <w14:schemeClr w14:val="tx1"/>
            </w14:solidFill>
          </w14:textFill>
        </w:rPr>
        <w:t>ق</w:t>
      </w:r>
      <w:r>
        <w:rPr>
          <w:rFonts w:ascii="Traditional Arabic" w:hAnsi="Traditional Arabic" w:cs="Traditional Arabic"/>
          <w:color w:val="000000" w:themeColor="text1"/>
          <w:sz w:val="32"/>
          <w:szCs w:val="32"/>
          <w:rtl/>
          <w14:textFill>
            <w14:solidFill>
              <w14:schemeClr w14:val="tx1"/>
            </w14:solidFill>
          </w14:textFill>
        </w:rPr>
        <w:t xml:space="preserve"> المختلفة فلو أغلق أحد الطرق، أو فشل أحد المكونات في أداء وظيفة فإن هناك طرقا بديلة ومكونات أخرى متاحة</w:t>
      </w:r>
      <w:r>
        <w:rPr>
          <w:rFonts w:hint="cs" w:ascii="Traditional Arabic" w:hAnsi="Traditional Arabic" w:cs="Traditional Arabic"/>
          <w:color w:val="000000" w:themeColor="text1"/>
          <w:sz w:val="32"/>
          <w:szCs w:val="32"/>
          <w:rtl/>
          <w14:textFill>
            <w14:solidFill>
              <w14:schemeClr w14:val="tx1"/>
            </w14:solidFill>
          </w14:textFill>
        </w:rPr>
        <w:t xml:space="preserve"> </w:t>
      </w:r>
      <w:r>
        <w:rPr>
          <w:rFonts w:ascii="Traditional Arabic" w:hAnsi="Traditional Arabic" w:cs="Traditional Arabic"/>
          <w:color w:val="000000" w:themeColor="text1"/>
          <w:sz w:val="32"/>
          <w:szCs w:val="32"/>
          <w:rtl/>
          <w14:textFill>
            <w14:solidFill>
              <w14:schemeClr w14:val="tx1"/>
            </w14:solidFill>
          </w14:textFill>
        </w:rPr>
        <w:t xml:space="preserve"> وبالتالي يمكن الوصول إلى نفس الهدف بطرق مختلفة وهذا ما يسمى بمبدأ المحصلة الواحدة (المساوية).</w:t>
      </w:r>
    </w:p>
    <w:bookmarkEnd w:id="0"/>
    <w:p w14:paraId="240EBED9">
      <w:pPr>
        <w:pStyle w:val="4"/>
        <w:numPr>
          <w:ilvl w:val="0"/>
          <w:numId w:val="3"/>
        </w:numPr>
        <w:bidi/>
        <w:jc w:val="both"/>
        <w:rPr>
          <w:rFonts w:ascii="Traditional Arabic" w:hAnsi="Traditional Arabic" w:cs="Traditional Arabic"/>
          <w:b/>
          <w:bCs/>
          <w:color w:val="000000" w:themeColor="text1"/>
          <w:sz w:val="32"/>
          <w:szCs w:val="32"/>
          <w14:textFill>
            <w14:solidFill>
              <w14:schemeClr w14:val="tx1"/>
            </w14:solidFill>
          </w14:textFill>
        </w:rPr>
      </w:pPr>
      <w:r>
        <w:rPr>
          <w:rFonts w:ascii="Traditional Arabic" w:hAnsi="Traditional Arabic" w:cs="Traditional Arabic"/>
          <w:b/>
          <w:bCs/>
          <w:color w:val="000000" w:themeColor="text1"/>
          <w:sz w:val="32"/>
          <w:szCs w:val="32"/>
          <w:rtl/>
          <w14:textFill>
            <w14:solidFill>
              <w14:schemeClr w14:val="tx1"/>
            </w14:solidFill>
          </w14:textFill>
        </w:rPr>
        <w:t>مبدأ التوازن الحيوي (</w:t>
      </w:r>
      <w:r>
        <w:rPr>
          <w:rFonts w:ascii="Traditional Arabic" w:hAnsi="Traditional Arabic" w:cs="Traditional Arabic"/>
          <w:b/>
          <w:bCs/>
          <w:color w:val="000000" w:themeColor="text1"/>
          <w:sz w:val="32"/>
          <w:szCs w:val="32"/>
          <w14:textFill>
            <w14:solidFill>
              <w14:schemeClr w14:val="tx1"/>
            </w14:solidFill>
          </w14:textFill>
        </w:rPr>
        <w:t>Homéostasie</w:t>
      </w:r>
      <w:r>
        <w:rPr>
          <w:rFonts w:ascii="Traditional Arabic" w:hAnsi="Traditional Arabic" w:cs="Traditional Arabic"/>
          <w:b/>
          <w:bCs/>
          <w:color w:val="000000" w:themeColor="text1"/>
          <w:sz w:val="32"/>
          <w:szCs w:val="32"/>
          <w:rtl/>
          <w14:textFill>
            <w14:solidFill>
              <w14:schemeClr w14:val="tx1"/>
            </w14:solidFill>
          </w14:textFill>
        </w:rPr>
        <w:t>) أو إتزان النسق الأسري:</w:t>
      </w:r>
    </w:p>
    <w:p w14:paraId="64BC456D">
      <w:pPr>
        <w:bidi/>
        <w:jc w:val="both"/>
        <w:rPr>
          <w:rFonts w:ascii="Traditional Arabic" w:hAnsi="Traditional Arabic" w:cs="Traditional Arabic"/>
          <w:color w:val="000000" w:themeColor="text1"/>
          <w:sz w:val="32"/>
          <w:szCs w:val="32"/>
          <w:rtl/>
          <w:lang w:val="en-US" w:bidi="ar-DZ"/>
          <w14:textFill>
            <w14:solidFill>
              <w14:schemeClr w14:val="tx1"/>
            </w14:solidFill>
          </w14:textFill>
        </w:rPr>
      </w:pPr>
      <w:r>
        <w:rPr>
          <w:rFonts w:ascii="Traditional Arabic" w:hAnsi="Traditional Arabic" w:cs="Traditional Arabic"/>
          <w:color w:val="000000" w:themeColor="text1"/>
          <w:sz w:val="32"/>
          <w:szCs w:val="32"/>
          <w:rtl/>
          <w14:textFill>
            <w14:solidFill>
              <w14:schemeClr w14:val="tx1"/>
            </w14:solidFill>
          </w14:textFill>
        </w:rPr>
        <w:t xml:space="preserve"> فقد أدخل (</w:t>
      </w:r>
      <w:r>
        <w:rPr>
          <w:rFonts w:ascii="Traditional Arabic" w:hAnsi="Traditional Arabic" w:cs="Traditional Arabic"/>
          <w:color w:val="000000" w:themeColor="text1"/>
          <w:sz w:val="32"/>
          <w:szCs w:val="32"/>
          <w14:textFill>
            <w14:solidFill>
              <w14:schemeClr w14:val="tx1"/>
            </w14:solidFill>
          </w14:textFill>
        </w:rPr>
        <w:t>Jackson</w:t>
      </w:r>
      <w:r>
        <w:rPr>
          <w:rFonts w:ascii="Traditional Arabic" w:hAnsi="Traditional Arabic" w:cs="Traditional Arabic"/>
          <w:color w:val="000000" w:themeColor="text1"/>
          <w:sz w:val="32"/>
          <w:szCs w:val="32"/>
          <w:rtl/>
          <w14:textFill>
            <w14:solidFill>
              <w14:schemeClr w14:val="tx1"/>
            </w14:solidFill>
          </w14:textFill>
        </w:rPr>
        <w:t>) مفهوم "التوازن الحيوي الأسري"، بعد أن لاحظ أنه إذا تحسنت حالة المريض، فإن لهذا غالبا إنعكاس خطير على أسرة المريض العقلي (</w:t>
      </w:r>
      <w:r>
        <w:rPr>
          <w:rFonts w:hint="cs" w:ascii="Traditional Arabic" w:hAnsi="Traditional Arabic" w:cs="Traditional Arabic"/>
          <w:color w:val="000000" w:themeColor="text1"/>
          <w:sz w:val="32"/>
          <w:szCs w:val="32"/>
          <w:rtl/>
          <w:lang w:val="en-US" w:bidi="ar-DZ"/>
          <w14:textFill>
            <w14:solidFill>
              <w14:schemeClr w14:val="tx1"/>
            </w14:solidFill>
          </w14:textFill>
        </w:rPr>
        <w:t>اكتئاب، اعراض سيكوسوماتية...)</w:t>
      </w:r>
    </w:p>
    <w:p w14:paraId="25C04216">
      <w:pPr>
        <w:bidi/>
        <w:jc w:val="both"/>
        <w:rPr>
          <w:rFonts w:ascii="Traditional Arabic" w:hAnsi="Traditional Arabic" w:cs="Traditional Arabic"/>
          <w:color w:val="000000" w:themeColor="text1"/>
          <w:sz w:val="32"/>
          <w:szCs w:val="32"/>
          <w:rtl/>
          <w14:textFill>
            <w14:solidFill>
              <w14:schemeClr w14:val="tx1"/>
            </w14:solidFill>
          </w14:textFill>
        </w:rPr>
      </w:pPr>
      <w:r>
        <w:rPr>
          <w:rFonts w:ascii="Traditional Arabic" w:hAnsi="Traditional Arabic" w:cs="Traditional Arabic"/>
          <w:color w:val="000000" w:themeColor="text1"/>
          <w:sz w:val="32"/>
          <w:szCs w:val="32"/>
          <w:rtl/>
          <w14:textFill>
            <w14:solidFill>
              <w14:schemeClr w14:val="tx1"/>
            </w14:solidFill>
          </w14:textFill>
        </w:rPr>
        <w:t>فأستنتج أن هذه العرضية التي يحملها مختلف أعضاء النسق إنها ترجع إلى "ميكانيزمات توازنية" (المقاومة) التي يكمن دورها في إرجاع النسق المضطرب إلى توازنه</w:t>
      </w:r>
      <w:r>
        <w:rPr>
          <w:rFonts w:ascii="Traditional Arabic" w:hAnsi="Traditional Arabic" w:cs="Traditional Arabic"/>
          <w:sz w:val="32"/>
          <w:szCs w:val="32"/>
          <w:rtl/>
        </w:rPr>
        <w:t xml:space="preserve"> المرهف </w:t>
      </w:r>
      <w:r>
        <w:rPr>
          <w:rFonts w:ascii="Traditional Arabic" w:hAnsi="Traditional Arabic" w:cs="Traditional Arabic"/>
          <w:color w:val="000000" w:themeColor="text1"/>
          <w:sz w:val="32"/>
          <w:szCs w:val="32"/>
          <w:rtl/>
          <w14:textFill>
            <w14:solidFill>
              <w14:schemeClr w14:val="tx1"/>
            </w14:solidFill>
          </w14:textFill>
        </w:rPr>
        <w:t>(</w:t>
      </w:r>
      <w:r>
        <w:rPr>
          <w:rFonts w:ascii="Traditional Arabic" w:hAnsi="Traditional Arabic" w:cs="Traditional Arabic"/>
          <w:color w:val="000000" w:themeColor="text1"/>
          <w:sz w:val="32"/>
          <w:szCs w:val="32"/>
          <w14:textFill>
            <w14:solidFill>
              <w14:schemeClr w14:val="tx1"/>
            </w14:solidFill>
          </w14:textFill>
        </w:rPr>
        <w:t>délicat</w:t>
      </w:r>
      <w:r>
        <w:rPr>
          <w:rFonts w:ascii="Traditional Arabic" w:hAnsi="Traditional Arabic" w:cs="Traditional Arabic"/>
          <w:color w:val="000000" w:themeColor="text1"/>
          <w:sz w:val="32"/>
          <w:szCs w:val="32"/>
          <w:rtl/>
          <w14:textFill>
            <w14:solidFill>
              <w14:schemeClr w14:val="tx1"/>
            </w14:solidFill>
          </w14:textFill>
        </w:rPr>
        <w:t>). معناه البحث عن التوازن وحاجة النسق الإنساني للتوازن الحيوي الذي تمليه الحاجة إلى البقاء على الحالة الأصلية من أجل ضمان هويته وبقائه، غير أن الجانب السلبي هو وجود مقاومة (ميكانيزمات توازنية) أمام التغيير مما</w:t>
      </w:r>
      <w:r>
        <w:rPr>
          <w:rFonts w:ascii="Traditional Arabic" w:hAnsi="Traditional Arabic" w:cs="Traditional Arabic"/>
          <w:sz w:val="32"/>
          <w:szCs w:val="32"/>
          <w:rtl/>
        </w:rPr>
        <w:t xml:space="preserve"> يكبح </w:t>
      </w:r>
      <w:r>
        <w:rPr>
          <w:rFonts w:ascii="Traditional Arabic" w:hAnsi="Traditional Arabic" w:cs="Traditional Arabic"/>
          <w:color w:val="000000" w:themeColor="text1"/>
          <w:sz w:val="32"/>
          <w:szCs w:val="32"/>
          <w:rtl/>
          <w14:textFill>
            <w14:solidFill>
              <w14:schemeClr w14:val="tx1"/>
            </w14:solidFill>
          </w14:textFill>
        </w:rPr>
        <w:t>الإمكانيات التكيفية للنسق لتغيرات في نسق أكبر.</w:t>
      </w:r>
    </w:p>
    <w:p w14:paraId="5BB41783">
      <w:pPr>
        <w:bidi/>
        <w:jc w:val="both"/>
        <w:rPr>
          <w:rFonts w:ascii="Traditional Arabic" w:hAnsi="Traditional Arabic" w:cs="Traditional Arabic"/>
          <w:color w:val="000000" w:themeColor="text1"/>
          <w:sz w:val="32"/>
          <w:szCs w:val="32"/>
          <w:rtl/>
          <w14:textFill>
            <w14:solidFill>
              <w14:schemeClr w14:val="tx1"/>
            </w14:solidFill>
          </w14:textFill>
        </w:rPr>
      </w:pPr>
      <w:r>
        <w:rPr>
          <w:rFonts w:ascii="Traditional Arabic" w:hAnsi="Traditional Arabic" w:cs="Traditional Arabic"/>
          <w:color w:val="000000" w:themeColor="text1"/>
          <w:sz w:val="32"/>
          <w:szCs w:val="32"/>
          <w:rtl/>
          <w14:textFill>
            <w14:solidFill>
              <w14:schemeClr w14:val="tx1"/>
            </w14:solidFill>
          </w14:textFill>
        </w:rPr>
        <w:t>فهنا الأسرة تحاول إستعادة البنية المستقرة كلما اختل نظام البيئة، إلى أن أفراد الأسرة لا يعودون للإتزان السابق لأنه ليس إتزانا صحيحا ولكن تبحث عن حلول جديدة تخرجها من حالة التوازن الق</w:t>
      </w:r>
      <w:r>
        <w:rPr>
          <w:rFonts w:hint="cs" w:ascii="Traditional Arabic" w:hAnsi="Traditional Arabic" w:cs="Traditional Arabic"/>
          <w:color w:val="000000" w:themeColor="text1"/>
          <w:sz w:val="32"/>
          <w:szCs w:val="32"/>
          <w:rtl/>
          <w14:textFill>
            <w14:solidFill>
              <w14:schemeClr w14:val="tx1"/>
            </w14:solidFill>
          </w14:textFill>
        </w:rPr>
        <w:t>ديم</w:t>
      </w:r>
      <w:r>
        <w:rPr>
          <w:rFonts w:ascii="Traditional Arabic" w:hAnsi="Traditional Arabic" w:cs="Traditional Arabic"/>
          <w:color w:val="000000" w:themeColor="text1"/>
          <w:sz w:val="32"/>
          <w:szCs w:val="32"/>
          <w:rtl/>
          <w14:textFill>
            <w14:solidFill>
              <w14:schemeClr w14:val="tx1"/>
            </w14:solidFill>
          </w14:textFill>
        </w:rPr>
        <w:t xml:space="preserve"> وتحقيق الإستقرار خلال التنظيم والتغيير.</w:t>
      </w:r>
    </w:p>
    <w:p w14:paraId="4EF9FD17">
      <w:pPr>
        <w:bidi/>
        <w:jc w:val="both"/>
        <w:rPr>
          <w:rFonts w:hint="default" w:ascii="Traditional Arabic" w:hAnsi="Traditional Arabic" w:cs="Traditional Arabic"/>
          <w:color w:val="000000" w:themeColor="text1"/>
          <w:sz w:val="32"/>
          <w:szCs w:val="32"/>
          <w:rtl/>
          <w:lang w:val="en-US" w:bidi="ar-DZ"/>
          <w14:textFill>
            <w14:solidFill>
              <w14:schemeClr w14:val="tx1"/>
            </w14:solidFill>
          </w14:textFill>
        </w:rPr>
      </w:pPr>
      <w:r>
        <w:rPr>
          <w:rFonts w:hint="cs" w:ascii="Traditional Arabic" w:hAnsi="Traditional Arabic" w:cs="Traditional Arabic"/>
          <w:color w:val="000000" w:themeColor="text1"/>
          <w:sz w:val="32"/>
          <w:szCs w:val="32"/>
          <w:rtl/>
          <w:lang w:bidi="ar-DZ"/>
          <w14:textFill>
            <w14:solidFill>
              <w14:schemeClr w14:val="tx1"/>
            </w14:solidFill>
          </w14:textFill>
        </w:rPr>
        <w:t>وبالتالي</w:t>
      </w:r>
      <w:r>
        <w:rPr>
          <w:rFonts w:hint="cs" w:ascii="Traditional Arabic" w:hAnsi="Traditional Arabic" w:cs="Traditional Arabic"/>
          <w:color w:val="000000" w:themeColor="text1"/>
          <w:sz w:val="32"/>
          <w:szCs w:val="32"/>
          <w:rtl/>
          <w:lang w:val="en-US" w:bidi="ar-DZ"/>
          <w14:textFill>
            <w14:solidFill>
              <w14:schemeClr w14:val="tx1"/>
            </w14:solidFill>
          </w14:textFill>
        </w:rPr>
        <w:t xml:space="preserve"> يعتبر مبدا التوازن الحيوي عبارة عن الية للتعديل الذاتي والذي يهتم بالمحافظة على ماهو موجود كالدفاع ضد كل ما يهدد  استقرار النسق اثناء فترات التغيير. </w:t>
      </w:r>
    </w:p>
    <w:p w14:paraId="26F6EE68">
      <w:pPr>
        <w:bidi/>
        <w:jc w:val="both"/>
        <w:rPr>
          <w:rFonts w:ascii="Traditional Arabic" w:hAnsi="Traditional Arabic" w:cs="Traditional Arabic"/>
          <w:b/>
          <w:bCs/>
          <w:color w:val="000000" w:themeColor="text1"/>
          <w:sz w:val="32"/>
          <w:szCs w:val="32"/>
          <w14:textFill>
            <w14:solidFill>
              <w14:schemeClr w14:val="tx1"/>
            </w14:solidFill>
          </w14:textFill>
        </w:rPr>
      </w:pPr>
      <w:r>
        <w:rPr>
          <w:rFonts w:hint="cs" w:ascii="Traditional Arabic" w:hAnsi="Traditional Arabic" w:cs="Traditional Arabic"/>
          <w:b/>
          <w:bCs/>
          <w:color w:val="000000" w:themeColor="text1"/>
          <w:sz w:val="32"/>
          <w:szCs w:val="32"/>
          <w:rtl/>
          <w14:textFill>
            <w14:solidFill>
              <w14:schemeClr w14:val="tx1"/>
            </w14:solidFill>
          </w14:textFill>
        </w:rPr>
        <w:t xml:space="preserve">- </w:t>
      </w:r>
      <w:r>
        <w:rPr>
          <w:rFonts w:ascii="Traditional Arabic" w:hAnsi="Traditional Arabic" w:cs="Traditional Arabic"/>
          <w:b/>
          <w:bCs/>
          <w:color w:val="000000" w:themeColor="text1"/>
          <w:sz w:val="32"/>
          <w:szCs w:val="32"/>
          <w:rtl/>
          <w14:textFill>
            <w14:solidFill>
              <w14:schemeClr w14:val="tx1"/>
            </w14:solidFill>
          </w14:textFill>
        </w:rPr>
        <w:t>مبدأ الإتجاه نحو الحياة والنمو: (</w:t>
      </w:r>
      <w:r>
        <w:rPr>
          <w:rFonts w:ascii="Traditional Arabic" w:hAnsi="Traditional Arabic" w:cs="Traditional Arabic"/>
          <w:b/>
          <w:bCs/>
          <w:color w:val="000000" w:themeColor="text1"/>
          <w:sz w:val="32"/>
          <w:szCs w:val="32"/>
          <w14:textFill>
            <w14:solidFill>
              <w14:schemeClr w14:val="tx1"/>
            </w14:solidFill>
          </w14:textFill>
        </w:rPr>
        <w:t>néguentropie</w:t>
      </w:r>
      <w:r>
        <w:rPr>
          <w:rFonts w:ascii="Traditional Arabic" w:hAnsi="Traditional Arabic" w:cs="Traditional Arabic"/>
          <w:b/>
          <w:bCs/>
          <w:color w:val="000000" w:themeColor="text1"/>
          <w:sz w:val="32"/>
          <w:szCs w:val="32"/>
          <w:rtl/>
          <w14:textFill>
            <w14:solidFill>
              <w14:schemeClr w14:val="tx1"/>
            </w14:solidFill>
          </w14:textFill>
        </w:rPr>
        <w:t>) ومبدأ الإتجاه نحو الإنحطاط: (</w:t>
      </w:r>
      <w:r>
        <w:rPr>
          <w:rFonts w:ascii="Traditional Arabic" w:hAnsi="Traditional Arabic" w:cs="Traditional Arabic"/>
          <w:b/>
          <w:bCs/>
          <w:color w:val="000000" w:themeColor="text1"/>
          <w:sz w:val="32"/>
          <w:szCs w:val="32"/>
          <w14:textFill>
            <w14:solidFill>
              <w14:schemeClr w14:val="tx1"/>
            </w14:solidFill>
          </w14:textFill>
        </w:rPr>
        <w:t>entropie</w:t>
      </w:r>
      <w:r>
        <w:rPr>
          <w:rFonts w:ascii="Traditional Arabic" w:hAnsi="Traditional Arabic" w:cs="Traditional Arabic"/>
          <w:b/>
          <w:bCs/>
          <w:color w:val="000000" w:themeColor="text1"/>
          <w:sz w:val="32"/>
          <w:szCs w:val="32"/>
          <w:rtl/>
          <w14:textFill>
            <w14:solidFill>
              <w14:schemeClr w14:val="tx1"/>
            </w14:solidFill>
          </w14:textFill>
        </w:rPr>
        <w:t>):</w:t>
      </w:r>
    </w:p>
    <w:p w14:paraId="6A24E23F">
      <w:pPr>
        <w:bidi/>
        <w:jc w:val="both"/>
        <w:rPr>
          <w:rFonts w:ascii="Traditional Arabic" w:hAnsi="Traditional Arabic" w:cs="Traditional Arabic"/>
          <w:color w:val="000000" w:themeColor="text1"/>
          <w:sz w:val="32"/>
          <w:szCs w:val="32"/>
          <w14:textFill>
            <w14:solidFill>
              <w14:schemeClr w14:val="tx1"/>
            </w14:solidFill>
          </w14:textFill>
        </w:rPr>
      </w:pPr>
      <w:r>
        <w:rPr>
          <w:rFonts w:ascii="Traditional Arabic" w:hAnsi="Traditional Arabic" w:cs="Traditional Arabic"/>
          <w:color w:val="000000" w:themeColor="text1"/>
          <w:sz w:val="32"/>
          <w:szCs w:val="32"/>
          <w:rtl/>
          <w14:textFill>
            <w14:solidFill>
              <w14:schemeClr w14:val="tx1"/>
            </w14:solidFill>
          </w14:textFill>
        </w:rPr>
        <w:t>يتحكم في النسق مبدأين: إما مبدأ الإنحطاط وهو حالة من اللاتنظيم المتزايد ونقص في الطاقة، أو مبدأ النمو وهو حالة أو زيادة معتبرة في الطاقة وهذا ما يدفع بالنسق إلى النمو، ويكون في هذه الحالة مدفوعا من الخارج أي بمساعدة المحيط مع دخول عناصر جديدة</w:t>
      </w:r>
      <w:r>
        <w:rPr>
          <w:rFonts w:hint="cs" w:ascii="Traditional Arabic" w:hAnsi="Traditional Arabic" w:cs="Traditional Arabic"/>
          <w:color w:val="000000" w:themeColor="text1"/>
          <w:sz w:val="32"/>
          <w:szCs w:val="32"/>
          <w:rtl/>
          <w14:textFill>
            <w14:solidFill>
              <w14:schemeClr w14:val="tx1"/>
            </w14:solidFill>
          </w14:textFill>
        </w:rPr>
        <w:t>.</w:t>
      </w:r>
    </w:p>
    <w:p w14:paraId="24087C41">
      <w:pPr>
        <w:bidi/>
        <w:jc w:val="both"/>
        <w:rPr>
          <w:rFonts w:ascii="Traditional Arabic" w:hAnsi="Traditional Arabic" w:cs="Traditional Arabic"/>
          <w:b/>
          <w:bCs/>
          <w:color w:val="000000" w:themeColor="text1"/>
          <w:sz w:val="32"/>
          <w:szCs w:val="32"/>
          <w14:textFill>
            <w14:solidFill>
              <w14:schemeClr w14:val="tx1"/>
            </w14:solidFill>
          </w14:textFill>
        </w:rPr>
      </w:pPr>
      <w:r>
        <w:rPr>
          <w:rFonts w:hint="cs" w:ascii="Traditional Arabic" w:hAnsi="Traditional Arabic" w:cs="Traditional Arabic"/>
          <w:b/>
          <w:bCs/>
          <w:color w:val="000000" w:themeColor="text1"/>
          <w:sz w:val="32"/>
          <w:szCs w:val="32"/>
          <w:rtl/>
          <w14:textFill>
            <w14:solidFill>
              <w14:schemeClr w14:val="tx1"/>
            </w14:solidFill>
          </w14:textFill>
        </w:rPr>
        <w:t xml:space="preserve">- </w:t>
      </w:r>
      <w:r>
        <w:rPr>
          <w:rFonts w:ascii="Traditional Arabic" w:hAnsi="Traditional Arabic" w:cs="Traditional Arabic"/>
          <w:b/>
          <w:bCs/>
          <w:color w:val="000000" w:themeColor="text1"/>
          <w:sz w:val="32"/>
          <w:szCs w:val="32"/>
          <w:rtl/>
          <w14:textFill>
            <w14:solidFill>
              <w14:schemeClr w14:val="tx1"/>
            </w14:solidFill>
          </w14:textFill>
        </w:rPr>
        <w:t>قواعد النسق الأسري:</w:t>
      </w:r>
    </w:p>
    <w:p w14:paraId="74939CA2">
      <w:pPr>
        <w:bidi/>
        <w:jc w:val="both"/>
        <w:rPr>
          <w:rFonts w:ascii="Traditional Arabic" w:hAnsi="Traditional Arabic" w:cs="Traditional Arabic"/>
          <w:color w:val="000000" w:themeColor="text1"/>
          <w:sz w:val="32"/>
          <w:szCs w:val="32"/>
          <w:rtl/>
          <w14:textFill>
            <w14:solidFill>
              <w14:schemeClr w14:val="tx1"/>
            </w14:solidFill>
          </w14:textFill>
        </w:rPr>
      </w:pPr>
      <w:r>
        <w:rPr>
          <w:rFonts w:ascii="Traditional Arabic" w:hAnsi="Traditional Arabic" w:cs="Traditional Arabic"/>
          <w:color w:val="000000" w:themeColor="text1"/>
          <w:sz w:val="32"/>
          <w:szCs w:val="32"/>
          <w:rtl/>
          <w14:textFill>
            <w14:solidFill>
              <w14:schemeClr w14:val="tx1"/>
            </w14:solidFill>
          </w14:textFill>
        </w:rPr>
        <w:t>الأسرة نسق يحكمه قواعد، لأن التفاعل داخلها يسير وفق أنماط وقوانين أو قواعد معينة ثابتة، وهذه القواعد هي التي تسير سلوك أفرادها.</w:t>
      </w:r>
    </w:p>
    <w:p w14:paraId="5DECD694">
      <w:pPr>
        <w:bidi/>
        <w:jc w:val="both"/>
        <w:rPr>
          <w:rFonts w:ascii="Traditional Arabic" w:hAnsi="Traditional Arabic" w:cs="Traditional Arabic"/>
          <w:b/>
          <w:bCs/>
          <w:color w:val="000000" w:themeColor="text1"/>
          <w:sz w:val="32"/>
          <w:szCs w:val="32"/>
          <w14:textFill>
            <w14:solidFill>
              <w14:schemeClr w14:val="tx1"/>
            </w14:solidFill>
          </w14:textFill>
        </w:rPr>
      </w:pPr>
      <w:r>
        <w:rPr>
          <w:rFonts w:hint="cs" w:ascii="Traditional Arabic" w:hAnsi="Traditional Arabic" w:cs="Traditional Arabic"/>
          <w:b/>
          <w:bCs/>
          <w:color w:val="000000" w:themeColor="text1"/>
          <w:sz w:val="32"/>
          <w:szCs w:val="32"/>
          <w:rtl/>
          <w14:textFill>
            <w14:solidFill>
              <w14:schemeClr w14:val="tx1"/>
            </w14:solidFill>
          </w14:textFill>
        </w:rPr>
        <w:t xml:space="preserve">- </w:t>
      </w:r>
      <w:r>
        <w:rPr>
          <w:rFonts w:ascii="Traditional Arabic" w:hAnsi="Traditional Arabic" w:cs="Traditional Arabic"/>
          <w:b/>
          <w:bCs/>
          <w:color w:val="000000" w:themeColor="text1"/>
          <w:sz w:val="32"/>
          <w:szCs w:val="32"/>
          <w:rtl/>
          <w14:textFill>
            <w14:solidFill>
              <w14:schemeClr w14:val="tx1"/>
            </w14:solidFill>
          </w14:textFill>
        </w:rPr>
        <w:t xml:space="preserve">حدود النسق الأسري: </w:t>
      </w:r>
    </w:p>
    <w:p w14:paraId="61F0E2FA">
      <w:pPr>
        <w:bidi/>
        <w:jc w:val="both"/>
        <w:rPr>
          <w:rFonts w:ascii="Traditional Arabic" w:hAnsi="Traditional Arabic" w:cs="Traditional Arabic"/>
          <w:color w:val="000000" w:themeColor="text1"/>
          <w:sz w:val="32"/>
          <w:szCs w:val="32"/>
          <w:rtl/>
          <w14:textFill>
            <w14:solidFill>
              <w14:schemeClr w14:val="tx1"/>
            </w14:solidFill>
          </w14:textFill>
        </w:rPr>
      </w:pPr>
      <w:r>
        <w:rPr>
          <w:rFonts w:ascii="Traditional Arabic" w:hAnsi="Traditional Arabic" w:cs="Traditional Arabic"/>
          <w:color w:val="000000" w:themeColor="text1"/>
          <w:sz w:val="32"/>
          <w:szCs w:val="32"/>
          <w:rtl/>
          <w14:textFill>
            <w14:solidFill>
              <w14:schemeClr w14:val="tx1"/>
            </w14:solidFill>
          </w14:textFill>
        </w:rPr>
        <w:t xml:space="preserve">تساعد الحدود على حماية إستقلال الأنساق الفرعية  مع الحفاظ على الإعتماد المتبادل بينها، </w:t>
      </w:r>
      <w:r>
        <w:rPr>
          <w:rFonts w:hint="cs" w:ascii="Traditional Arabic" w:hAnsi="Traditional Arabic" w:cs="Traditional Arabic"/>
          <w:color w:val="000000" w:themeColor="text1"/>
          <w:sz w:val="32"/>
          <w:szCs w:val="32"/>
          <w:rtl/>
          <w14:textFill>
            <w14:solidFill>
              <w14:schemeClr w14:val="tx1"/>
            </w14:solidFill>
          </w14:textFill>
        </w:rPr>
        <w:t>وتتسم</w:t>
      </w:r>
      <w:r>
        <w:rPr>
          <w:rFonts w:ascii="Traditional Arabic" w:hAnsi="Traditional Arabic" w:cs="Traditional Arabic"/>
          <w:color w:val="000000" w:themeColor="text1"/>
          <w:sz w:val="32"/>
          <w:szCs w:val="32"/>
          <w:rtl/>
          <w14:textFill>
            <w14:solidFill>
              <w14:schemeClr w14:val="tx1"/>
            </w14:solidFill>
          </w14:textFill>
        </w:rPr>
        <w:t xml:space="preserve"> ب:</w:t>
      </w:r>
    </w:p>
    <w:p w14:paraId="71406A48">
      <w:pPr>
        <w:pStyle w:val="4"/>
        <w:numPr>
          <w:ilvl w:val="0"/>
          <w:numId w:val="4"/>
        </w:numPr>
        <w:bidi/>
        <w:jc w:val="both"/>
        <w:rPr>
          <w:rFonts w:ascii="Traditional Arabic" w:hAnsi="Traditional Arabic" w:cs="Traditional Arabic"/>
          <w:color w:val="FF0000"/>
          <w:sz w:val="32"/>
          <w:szCs w:val="32"/>
          <w:rtl/>
        </w:rPr>
      </w:pPr>
      <w:r>
        <w:rPr>
          <w:rFonts w:ascii="Traditional Arabic" w:hAnsi="Traditional Arabic" w:cs="Traditional Arabic"/>
          <w:color w:val="000000" w:themeColor="text1"/>
          <w:sz w:val="32"/>
          <w:szCs w:val="32"/>
          <w:rtl/>
          <w14:textFill>
            <w14:solidFill>
              <w14:schemeClr w14:val="tx1"/>
            </w14:solidFill>
          </w14:textFill>
        </w:rPr>
        <w:t xml:space="preserve">التعبير على الحدود من خلال </w:t>
      </w:r>
      <w:r>
        <w:rPr>
          <w:rFonts w:hint="cs" w:ascii="Traditional Arabic" w:hAnsi="Traditional Arabic" w:cs="Traditional Arabic"/>
          <w:sz w:val="32"/>
          <w:szCs w:val="32"/>
          <w:rtl/>
        </w:rPr>
        <w:t>التحالفات والائتلافات.</w:t>
      </w:r>
    </w:p>
    <w:p w14:paraId="4F3A47B6">
      <w:pPr>
        <w:pStyle w:val="4"/>
        <w:numPr>
          <w:ilvl w:val="0"/>
          <w:numId w:val="4"/>
        </w:numPr>
        <w:bidi/>
        <w:jc w:val="both"/>
        <w:rPr>
          <w:rFonts w:ascii="Traditional Arabic" w:hAnsi="Traditional Arabic" w:cs="Traditional Arabic"/>
          <w:color w:val="000000" w:themeColor="text1"/>
          <w:sz w:val="32"/>
          <w:szCs w:val="32"/>
          <w:rtl/>
          <w14:textFill>
            <w14:solidFill>
              <w14:schemeClr w14:val="tx1"/>
            </w14:solidFill>
          </w14:textFill>
        </w:rPr>
      </w:pPr>
      <w:r>
        <w:rPr>
          <w:rFonts w:ascii="Traditional Arabic" w:hAnsi="Traditional Arabic" w:cs="Traditional Arabic"/>
          <w:color w:val="000000" w:themeColor="text1"/>
          <w:sz w:val="32"/>
          <w:szCs w:val="32"/>
          <w:rtl/>
          <w14:textFill>
            <w14:solidFill>
              <w14:schemeClr w14:val="tx1"/>
            </w14:solidFill>
          </w14:textFill>
        </w:rPr>
        <w:t>الوضوح لتسمح لأفراد الأنساق الفرعية بآداء مهامهم بدون تداخل.</w:t>
      </w:r>
    </w:p>
    <w:p w14:paraId="10A7E14C">
      <w:pPr>
        <w:pStyle w:val="4"/>
        <w:numPr>
          <w:ilvl w:val="0"/>
          <w:numId w:val="4"/>
        </w:numPr>
        <w:bidi/>
        <w:jc w:val="both"/>
        <w:rPr>
          <w:rFonts w:ascii="Traditional Arabic" w:hAnsi="Traditional Arabic" w:cs="Traditional Arabic"/>
          <w:color w:val="000000" w:themeColor="text1"/>
          <w:sz w:val="32"/>
          <w:szCs w:val="32"/>
          <w14:textFill>
            <w14:solidFill>
              <w14:schemeClr w14:val="tx1"/>
            </w14:solidFill>
          </w14:textFill>
        </w:rPr>
      </w:pPr>
      <w:r>
        <w:rPr>
          <w:rFonts w:ascii="Traditional Arabic" w:hAnsi="Traditional Arabic" w:cs="Traditional Arabic"/>
          <w:sz w:val="32"/>
          <w:szCs w:val="32"/>
          <w:rtl/>
        </w:rPr>
        <w:t>النفاذية</w:t>
      </w:r>
      <w:r>
        <w:rPr>
          <w:rFonts w:ascii="Traditional Arabic" w:hAnsi="Traditional Arabic" w:cs="Traditional Arabic"/>
          <w:color w:val="000000" w:themeColor="text1"/>
          <w:sz w:val="32"/>
          <w:szCs w:val="32"/>
          <w:rtl/>
          <w14:textFill>
            <w14:solidFill>
              <w14:schemeClr w14:val="tx1"/>
            </w14:solidFill>
          </w14:textFill>
        </w:rPr>
        <w:t xml:space="preserve">: حدود </w:t>
      </w:r>
      <w:r>
        <w:rPr>
          <w:rFonts w:ascii="Traditional Arabic" w:hAnsi="Traditional Arabic" w:cs="Traditional Arabic"/>
          <w:sz w:val="32"/>
          <w:szCs w:val="32"/>
          <w:rtl/>
        </w:rPr>
        <w:t xml:space="preserve">النفاذية </w:t>
      </w:r>
      <w:r>
        <w:rPr>
          <w:rFonts w:ascii="Traditional Arabic" w:hAnsi="Traditional Arabic" w:cs="Traditional Arabic"/>
          <w:color w:val="000000" w:themeColor="text1"/>
          <w:sz w:val="32"/>
          <w:szCs w:val="32"/>
          <w:rtl/>
          <w14:textFill>
            <w14:solidFill>
              <w14:schemeClr w14:val="tx1"/>
            </w14:solidFill>
          </w14:textFill>
        </w:rPr>
        <w:t>تسمح بتسهيل تدفق المعلومات من النسق الفرعي وإليه.</w:t>
      </w:r>
    </w:p>
    <w:p w14:paraId="135F1488">
      <w:pPr>
        <w:bidi/>
        <w:jc w:val="both"/>
        <w:rPr>
          <w:rFonts w:ascii="Traditional Arabic" w:hAnsi="Traditional Arabic" w:cs="Traditional Arabic"/>
          <w:color w:val="000000" w:themeColor="text1"/>
          <w:sz w:val="32"/>
          <w:szCs w:val="32"/>
          <w:rtl/>
          <w14:textFill>
            <w14:solidFill>
              <w14:schemeClr w14:val="tx1"/>
            </w14:solidFill>
          </w14:textFill>
        </w:rPr>
      </w:pPr>
    </w:p>
    <w:p w14:paraId="4D53D072">
      <w:pPr>
        <w:bidi/>
        <w:jc w:val="both"/>
        <w:rPr>
          <w:rFonts w:ascii="Traditional Arabic" w:hAnsi="Traditional Arabic" w:cs="Traditional Arabic"/>
          <w:color w:val="000000" w:themeColor="text1"/>
          <w:sz w:val="32"/>
          <w:szCs w:val="32"/>
          <w:rtl/>
          <w14:textFill>
            <w14:solidFill>
              <w14:schemeClr w14:val="tx1"/>
            </w14:solidFill>
          </w14:textFill>
        </w:rPr>
      </w:pPr>
    </w:p>
    <w:p w14:paraId="2F8C3E3E">
      <w:pPr>
        <w:bidi/>
        <w:jc w:val="both"/>
        <w:rPr>
          <w:rFonts w:ascii="Traditional Arabic" w:hAnsi="Traditional Arabic" w:cs="Traditional Arabic"/>
          <w:color w:val="000000" w:themeColor="text1"/>
          <w:sz w:val="32"/>
          <w:szCs w:val="32"/>
          <w:rtl/>
          <w14:textFill>
            <w14:solidFill>
              <w14:schemeClr w14:val="tx1"/>
            </w14:solidFill>
          </w14:textFill>
        </w:rPr>
      </w:pPr>
    </w:p>
    <w:p w14:paraId="46CCD959">
      <w:pPr>
        <w:bidi/>
        <w:jc w:val="both"/>
        <w:rPr>
          <w:rFonts w:ascii="Traditional Arabic" w:hAnsi="Traditional Arabic" w:cs="Traditional Arabic"/>
          <w:color w:val="000000" w:themeColor="text1"/>
          <w:sz w:val="32"/>
          <w:szCs w:val="32"/>
          <w:rtl/>
          <w:lang w:bidi="ar-DZ"/>
          <w14:textFill>
            <w14:solidFill>
              <w14:schemeClr w14:val="tx1"/>
            </w14:solidFill>
          </w14:textFill>
        </w:rPr>
      </w:pPr>
      <w:bookmarkStart w:id="2" w:name="_GoBack"/>
      <w:bookmarkEnd w:id="2"/>
    </w:p>
    <w:p w14:paraId="3BBAF690">
      <w:pPr>
        <w:bidi/>
        <w:jc w:val="center"/>
        <w:rPr>
          <w:rFonts w:ascii="Traditional Arabic" w:hAnsi="Traditional Arabic" w:cs="Traditional Arabic"/>
          <w:b/>
          <w:bCs/>
          <w:color w:val="000000" w:themeColor="text1"/>
          <w:sz w:val="32"/>
          <w:szCs w:val="32"/>
          <w:u w:val="single"/>
          <w:rtl/>
          <w:lang w:bidi="ar-DZ"/>
          <w14:textFill>
            <w14:solidFill>
              <w14:schemeClr w14:val="tx1"/>
            </w14:solidFill>
          </w14:textFill>
        </w:rPr>
      </w:pPr>
      <w:r>
        <w:rPr>
          <w:rFonts w:hint="cs" w:ascii="Traditional Arabic" w:hAnsi="Traditional Arabic" w:cs="Traditional Arabic"/>
          <w:b/>
          <w:bCs/>
          <w:color w:val="000000" w:themeColor="text1"/>
          <w:sz w:val="32"/>
          <w:szCs w:val="32"/>
          <w:u w:val="single"/>
          <w:rtl/>
          <w:lang w:bidi="ar-DZ"/>
          <w14:textFill>
            <w14:solidFill>
              <w14:schemeClr w14:val="tx1"/>
            </w14:solidFill>
          </w14:textFill>
        </w:rPr>
        <w:t>المحاضرة الخامسة (تابع للمحاضرة</w:t>
      </w:r>
      <w:r>
        <w:rPr>
          <w:rFonts w:hint="cs" w:ascii="Traditional Arabic" w:hAnsi="Traditional Arabic" w:cs="Traditional Arabic"/>
          <w:b/>
          <w:bCs/>
          <w:color w:val="000000" w:themeColor="text1"/>
          <w:sz w:val="32"/>
          <w:szCs w:val="32"/>
          <w:u w:val="single"/>
          <w:rtl/>
          <w:lang w:val="en-US" w:bidi="ar-DZ"/>
          <w14:textFill>
            <w14:solidFill>
              <w14:schemeClr w14:val="tx1"/>
            </w14:solidFill>
          </w14:textFill>
        </w:rPr>
        <w:t xml:space="preserve"> </w:t>
      </w:r>
      <w:r>
        <w:rPr>
          <w:rFonts w:hint="cs" w:ascii="Traditional Arabic" w:hAnsi="Traditional Arabic" w:cs="Traditional Arabic"/>
          <w:b/>
          <w:bCs/>
          <w:color w:val="000000" w:themeColor="text1"/>
          <w:sz w:val="32"/>
          <w:szCs w:val="32"/>
          <w:u w:val="single"/>
          <w:rtl/>
          <w:lang w:bidi="ar-DZ"/>
          <w14:textFill>
            <w14:solidFill>
              <w14:schemeClr w14:val="tx1"/>
            </w14:solidFill>
          </w14:textFill>
        </w:rPr>
        <w:t>الرابعة)</w:t>
      </w:r>
    </w:p>
    <w:p w14:paraId="0E91B3E1">
      <w:pPr>
        <w:bidi/>
        <w:jc w:val="both"/>
        <w:rPr>
          <w:rFonts w:ascii="Traditional Arabic" w:hAnsi="Traditional Arabic" w:cs="Traditional Arabic"/>
          <w:b/>
          <w:bCs/>
          <w:color w:val="000000" w:themeColor="text1"/>
          <w:sz w:val="32"/>
          <w:szCs w:val="32"/>
          <w:u w:val="single"/>
          <w:rtl/>
          <w14:textFill>
            <w14:solidFill>
              <w14:schemeClr w14:val="tx1"/>
            </w14:solidFill>
          </w14:textFill>
        </w:rPr>
      </w:pPr>
      <w:r>
        <w:rPr>
          <w:rFonts w:ascii="Traditional Arabic" w:hAnsi="Traditional Arabic" w:cs="Traditional Arabic"/>
          <w:b/>
          <w:bCs/>
          <w:color w:val="000000" w:themeColor="text1"/>
          <w:sz w:val="32"/>
          <w:szCs w:val="32"/>
          <w:u w:val="single"/>
          <w14:textFill>
            <w14:solidFill>
              <w14:schemeClr w14:val="tx1"/>
            </w14:solidFill>
          </w14:textFill>
        </w:rPr>
        <w:t>6</w:t>
      </w:r>
      <w:r>
        <w:rPr>
          <w:rFonts w:hint="cs" w:ascii="Traditional Arabic" w:hAnsi="Traditional Arabic" w:cs="Traditional Arabic"/>
          <w:b/>
          <w:bCs/>
          <w:color w:val="000000" w:themeColor="text1"/>
          <w:sz w:val="32"/>
          <w:szCs w:val="32"/>
          <w:u w:val="single"/>
          <w:rtl/>
          <w14:textFill>
            <w14:solidFill>
              <w14:schemeClr w14:val="tx1"/>
            </w14:solidFill>
          </w14:textFill>
        </w:rPr>
        <w:t xml:space="preserve">- </w:t>
      </w:r>
      <w:r>
        <w:rPr>
          <w:rFonts w:ascii="Traditional Arabic" w:hAnsi="Traditional Arabic" w:cs="Traditional Arabic"/>
          <w:b/>
          <w:bCs/>
          <w:color w:val="000000" w:themeColor="text1"/>
          <w:sz w:val="32"/>
          <w:szCs w:val="32"/>
          <w:u w:val="single"/>
          <w:rtl/>
          <w14:textFill>
            <w14:solidFill>
              <w14:schemeClr w14:val="tx1"/>
            </w14:solidFill>
          </w14:textFill>
        </w:rPr>
        <w:t>العوامل التي تؤدي إلى سوء الأداء الوظيفي للأسرة وتشخيصها:</w:t>
      </w:r>
    </w:p>
    <w:p w14:paraId="06AE6FBF">
      <w:pPr>
        <w:bidi/>
        <w:ind w:left="360"/>
        <w:jc w:val="both"/>
        <w:rPr>
          <w:rFonts w:ascii="Traditional Arabic" w:hAnsi="Traditional Arabic" w:cs="Traditional Arabic"/>
          <w:color w:val="000000" w:themeColor="text1"/>
          <w:sz w:val="32"/>
          <w:szCs w:val="32"/>
          <w:rtl/>
          <w14:textFill>
            <w14:solidFill>
              <w14:schemeClr w14:val="tx1"/>
            </w14:solidFill>
          </w14:textFill>
        </w:rPr>
      </w:pPr>
      <w:r>
        <w:rPr>
          <w:rFonts w:ascii="Traditional Arabic" w:hAnsi="Traditional Arabic" w:cs="Traditional Arabic"/>
          <w:color w:val="000000" w:themeColor="text1"/>
          <w:sz w:val="32"/>
          <w:szCs w:val="32"/>
          <w:rtl/>
          <w14:textFill>
            <w14:solidFill>
              <w14:schemeClr w14:val="tx1"/>
            </w14:solidFill>
          </w14:textFill>
        </w:rPr>
        <w:t>عندما نطبق المقاربة النسقية على الاضطرابات</w:t>
      </w:r>
      <w:r>
        <w:rPr>
          <w:rFonts w:hint="cs" w:ascii="Traditional Arabic" w:hAnsi="Traditional Arabic" w:cs="Traditional Arabic"/>
          <w:color w:val="000000" w:themeColor="text1"/>
          <w:sz w:val="32"/>
          <w:szCs w:val="32"/>
          <w:rtl/>
          <w14:textFill>
            <w14:solidFill>
              <w14:schemeClr w14:val="tx1"/>
            </w14:solidFill>
          </w14:textFill>
        </w:rPr>
        <w:t xml:space="preserve"> النفسي</w:t>
      </w:r>
      <w:r>
        <w:rPr>
          <w:rFonts w:ascii="Traditional Arabic" w:hAnsi="Traditional Arabic" w:cs="Traditional Arabic"/>
          <w:color w:val="000000" w:themeColor="text1"/>
          <w:sz w:val="32"/>
          <w:szCs w:val="32"/>
          <w:rtl/>
          <w14:textFill>
            <w14:solidFill>
              <w14:schemeClr w14:val="tx1"/>
            </w14:solidFill>
          </w14:textFill>
        </w:rPr>
        <w:t xml:space="preserve"> فإن تشخيص نواة الإضطراب لا يرتكز على الحالة الداخلية للفرد، بل يبحث عن السببية المرضية في التفاعلات التي تحدث بين مختلف أفراد الأسرة (أنساق الأسرة) وبدلا من التركيز على الطريقة التي يفكر بها الأفراد فإن المعالج النسقي يميل إلى التركيز على التفاعلات التي تثار داخل النسق الأسري، فالهدف في العلاج النسقي هو تغيير السلوك داخل هذا النسق.</w:t>
      </w:r>
    </w:p>
    <w:p w14:paraId="6D019DEB">
      <w:pPr>
        <w:bidi/>
        <w:ind w:left="360"/>
        <w:jc w:val="both"/>
        <w:rPr>
          <w:rFonts w:ascii="Traditional Arabic" w:hAnsi="Traditional Arabic" w:cs="Traditional Arabic"/>
          <w:color w:val="000000" w:themeColor="text1"/>
          <w:sz w:val="32"/>
          <w:szCs w:val="32"/>
          <w:rtl/>
          <w14:textFill>
            <w14:solidFill>
              <w14:schemeClr w14:val="tx1"/>
            </w14:solidFill>
          </w14:textFill>
        </w:rPr>
      </w:pPr>
      <w:bookmarkStart w:id="1" w:name="_Hlk124281363"/>
      <w:r>
        <w:rPr>
          <w:rFonts w:ascii="Traditional Arabic" w:hAnsi="Traditional Arabic" w:cs="Traditional Arabic"/>
          <w:color w:val="000000" w:themeColor="text1"/>
          <w:sz w:val="32"/>
          <w:szCs w:val="32"/>
          <w:rtl/>
          <w14:textFill>
            <w14:solidFill>
              <w14:schemeClr w14:val="tx1"/>
            </w14:solidFill>
          </w14:textFill>
        </w:rPr>
        <w:t>ومن بين العوامل التي قد تؤدي إلى سوء الأداء الوظيفي داخل النسق</w:t>
      </w:r>
      <w:r>
        <w:rPr>
          <w:rFonts w:hint="cs" w:ascii="Traditional Arabic" w:hAnsi="Traditional Arabic" w:cs="Traditional Arabic"/>
          <w:color w:val="000000" w:themeColor="text1"/>
          <w:sz w:val="32"/>
          <w:szCs w:val="32"/>
          <w:rtl/>
          <w14:textFill>
            <w14:solidFill>
              <w14:schemeClr w14:val="tx1"/>
            </w14:solidFill>
          </w14:textFill>
        </w:rPr>
        <w:t xml:space="preserve"> الاسري</w:t>
      </w:r>
      <w:r>
        <w:rPr>
          <w:rFonts w:ascii="Traditional Arabic" w:hAnsi="Traditional Arabic" w:cs="Traditional Arabic"/>
          <w:color w:val="000000" w:themeColor="text1"/>
          <w:sz w:val="32"/>
          <w:szCs w:val="32"/>
          <w:rtl/>
          <w14:textFill>
            <w14:solidFill>
              <w14:schemeClr w14:val="tx1"/>
            </w14:solidFill>
          </w14:textFill>
        </w:rPr>
        <w:t xml:space="preserve"> نجد ما يلي:</w:t>
      </w:r>
    </w:p>
    <w:p w14:paraId="72142EAA">
      <w:pPr>
        <w:bidi/>
        <w:jc w:val="both"/>
        <w:rPr>
          <w:rFonts w:ascii="Traditional Arabic" w:hAnsi="Traditional Arabic" w:cs="Traditional Arabic"/>
          <w:b/>
          <w:bCs/>
          <w:color w:val="000000" w:themeColor="text1"/>
          <w:sz w:val="32"/>
          <w:szCs w:val="32"/>
          <w14:textFill>
            <w14:solidFill>
              <w14:schemeClr w14:val="tx1"/>
            </w14:solidFill>
          </w14:textFill>
        </w:rPr>
      </w:pPr>
      <w:r>
        <w:rPr>
          <w:rFonts w:hint="cs" w:ascii="Traditional Arabic" w:hAnsi="Traditional Arabic" w:cs="Traditional Arabic"/>
          <w:b/>
          <w:bCs/>
          <w:color w:val="000000" w:themeColor="text1"/>
          <w:sz w:val="32"/>
          <w:szCs w:val="32"/>
          <w:rtl/>
          <w14:textFill>
            <w14:solidFill>
              <w14:schemeClr w14:val="tx1"/>
            </w14:solidFill>
          </w14:textFill>
        </w:rPr>
        <w:t xml:space="preserve">ا- </w:t>
      </w:r>
      <w:r>
        <w:rPr>
          <w:rFonts w:ascii="Traditional Arabic" w:hAnsi="Traditional Arabic" w:cs="Traditional Arabic"/>
          <w:b/>
          <w:bCs/>
          <w:color w:val="000000" w:themeColor="text1"/>
          <w:sz w:val="32"/>
          <w:szCs w:val="32"/>
          <w:rtl/>
          <w14:textFill>
            <w14:solidFill>
              <w14:schemeClr w14:val="tx1"/>
            </w14:solidFill>
          </w14:textFill>
        </w:rPr>
        <w:t>دورة حياة الأسرة:</w:t>
      </w:r>
    </w:p>
    <w:bookmarkEnd w:id="1"/>
    <w:p w14:paraId="0B4F17FD">
      <w:pPr>
        <w:bidi/>
        <w:jc w:val="both"/>
        <w:rPr>
          <w:rFonts w:ascii="Traditional Arabic" w:hAnsi="Traditional Arabic" w:cs="Traditional Arabic"/>
          <w:color w:val="000000" w:themeColor="text1"/>
          <w:sz w:val="32"/>
          <w:szCs w:val="32"/>
          <w:rtl/>
          <w14:textFill>
            <w14:solidFill>
              <w14:schemeClr w14:val="tx1"/>
            </w14:solidFill>
          </w14:textFill>
        </w:rPr>
      </w:pPr>
      <w:r>
        <w:rPr>
          <w:rFonts w:ascii="Traditional Arabic" w:hAnsi="Traditional Arabic" w:cs="Traditional Arabic"/>
          <w:color w:val="000000" w:themeColor="text1"/>
          <w:sz w:val="32"/>
          <w:szCs w:val="32"/>
          <w:rtl/>
          <w14:textFill>
            <w14:solidFill>
              <w14:schemeClr w14:val="tx1"/>
            </w14:solidFill>
          </w14:textFill>
        </w:rPr>
        <w:t xml:space="preserve">لقد ركز المعالجون الأسريون على أهمية التغيرات المرتبطة بدورة حياة الأسرة كمصدر رئيسي للضغوط وعدم التوازن، فهناك عدة تغيرات منذ بداية تكوينها بالزواج، ويترتب على ذلك أيضا تغيرات ينبغي أن تتم في النسق الأسري،  حتى تعيش الأسرة حياة متوازنة، وإذا فشلت في التكيف للمطالب الجديدة فإن أدائها لوظائفها يضطرب ويسوء. </w:t>
      </w:r>
    </w:p>
    <w:p w14:paraId="7457EB7F">
      <w:pPr>
        <w:bidi/>
        <w:jc w:val="both"/>
        <w:rPr>
          <w:rFonts w:ascii="Traditional Arabic" w:hAnsi="Traditional Arabic" w:cs="Traditional Arabic"/>
          <w:color w:val="000000" w:themeColor="text1"/>
          <w:sz w:val="32"/>
          <w:szCs w:val="32"/>
          <w:rtl/>
          <w14:textFill>
            <w14:solidFill>
              <w14:schemeClr w14:val="tx1"/>
            </w14:solidFill>
          </w14:textFill>
        </w:rPr>
      </w:pPr>
      <w:r>
        <w:rPr>
          <w:rFonts w:ascii="Traditional Arabic" w:hAnsi="Traditional Arabic" w:cs="Traditional Arabic"/>
          <w:color w:val="000000" w:themeColor="text1"/>
          <w:sz w:val="32"/>
          <w:szCs w:val="32"/>
          <w:rtl/>
          <w14:textFill>
            <w14:solidFill>
              <w14:schemeClr w14:val="tx1"/>
            </w14:solidFill>
          </w14:textFill>
        </w:rPr>
        <w:t>إذا فمطلب التغيير أمر عادي في حياة الأسرة، وأن سوء التعامل مع هذا التغيير هو الذي</w:t>
      </w:r>
      <w:r>
        <w:rPr>
          <w:rFonts w:hint="cs" w:ascii="Traditional Arabic" w:hAnsi="Traditional Arabic" w:cs="Traditional Arabic"/>
          <w:color w:val="000000" w:themeColor="text1"/>
          <w:sz w:val="32"/>
          <w:szCs w:val="32"/>
          <w:rtl/>
          <w14:textFill>
            <w14:solidFill>
              <w14:schemeClr w14:val="tx1"/>
            </w14:solidFill>
          </w14:textFill>
        </w:rPr>
        <w:t xml:space="preserve"> </w:t>
      </w:r>
      <w:r>
        <w:rPr>
          <w:rFonts w:ascii="Traditional Arabic" w:hAnsi="Traditional Arabic" w:cs="Traditional Arabic"/>
          <w:color w:val="000000" w:themeColor="text1"/>
          <w:sz w:val="32"/>
          <w:szCs w:val="32"/>
          <w:rtl/>
          <w14:textFill>
            <w14:solidFill>
              <w14:schemeClr w14:val="tx1"/>
            </w14:solidFill>
          </w14:textFill>
        </w:rPr>
        <w:t>يخلق المشكلة، ويضيف (</w:t>
      </w:r>
      <w:r>
        <w:rPr>
          <w:rFonts w:ascii="Traditional Arabic" w:hAnsi="Traditional Arabic" w:cs="Traditional Arabic"/>
          <w:color w:val="000000" w:themeColor="text1"/>
          <w:sz w:val="32"/>
          <w:szCs w:val="32"/>
          <w14:textFill>
            <w14:solidFill>
              <w14:schemeClr w14:val="tx1"/>
            </w14:solidFill>
          </w14:textFill>
        </w:rPr>
        <w:t xml:space="preserve">Aus Loos </w:t>
      </w:r>
      <w:r>
        <w:rPr>
          <w:rFonts w:ascii="Traditional Arabic" w:hAnsi="Traditional Arabic" w:cs="Traditional Arabic"/>
          <w:color w:val="000000" w:themeColor="text1"/>
          <w:sz w:val="32"/>
          <w:szCs w:val="32"/>
          <w:rtl/>
          <w14:textFill>
            <w14:solidFill>
              <w14:schemeClr w14:val="tx1"/>
            </w14:solidFill>
          </w14:textFill>
        </w:rPr>
        <w:t xml:space="preserve"> أوسلوس) في هذا الصدد أن هذه التغييرات في دورة الحياة ليست بالضرورة تشكل تهديدات حقيقية للأسرة لكن الخوف أحيانا على توازن الأسرة وأن آليات التسيير في خطر، </w:t>
      </w:r>
      <w:r>
        <w:rPr>
          <w:rFonts w:hint="cs" w:ascii="Traditional Arabic" w:hAnsi="Traditional Arabic" w:cs="Traditional Arabic"/>
          <w:color w:val="000000" w:themeColor="text1"/>
          <w:sz w:val="32"/>
          <w:szCs w:val="32"/>
          <w:rtl/>
          <w14:textFill>
            <w14:solidFill>
              <w14:schemeClr w14:val="tx1"/>
            </w14:solidFill>
          </w14:textFill>
        </w:rPr>
        <w:t>هنا</w:t>
      </w:r>
      <w:r>
        <w:rPr>
          <w:rFonts w:ascii="Traditional Arabic" w:hAnsi="Traditional Arabic" w:cs="Traditional Arabic"/>
          <w:color w:val="000000" w:themeColor="text1"/>
          <w:sz w:val="32"/>
          <w:szCs w:val="32"/>
          <w:rtl/>
          <w14:textFill>
            <w14:solidFill>
              <w14:schemeClr w14:val="tx1"/>
            </w14:solidFill>
          </w14:textFill>
        </w:rPr>
        <w:t xml:space="preserve"> ي</w:t>
      </w:r>
      <w:r>
        <w:rPr>
          <w:rFonts w:hint="cs" w:ascii="Traditional Arabic" w:hAnsi="Traditional Arabic" w:cs="Traditional Arabic"/>
          <w:color w:val="000000" w:themeColor="text1"/>
          <w:sz w:val="32"/>
          <w:szCs w:val="32"/>
          <w:rtl/>
          <w14:textFill>
            <w14:solidFill>
              <w14:schemeClr w14:val="tx1"/>
            </w14:solidFill>
          </w14:textFill>
        </w:rPr>
        <w:t>صن</w:t>
      </w:r>
      <w:r>
        <w:rPr>
          <w:rFonts w:ascii="Traditional Arabic" w:hAnsi="Traditional Arabic" w:cs="Traditional Arabic"/>
          <w:color w:val="000000" w:themeColor="text1"/>
          <w:sz w:val="32"/>
          <w:szCs w:val="32"/>
          <w:rtl/>
          <w14:textFill>
            <w14:solidFill>
              <w14:schemeClr w14:val="tx1"/>
            </w14:solidFill>
          </w14:textFill>
        </w:rPr>
        <w:t xml:space="preserve">ع النسق الأسري آليات بديلة من أجل الحفاظ على التوازن الحيوي </w:t>
      </w:r>
      <w:r>
        <w:rPr>
          <w:rFonts w:hint="cs" w:ascii="Traditional Arabic" w:hAnsi="Traditional Arabic" w:cs="Traditional Arabic"/>
          <w:color w:val="000000" w:themeColor="text1"/>
          <w:sz w:val="32"/>
          <w:szCs w:val="32"/>
          <w:rtl/>
          <w14:textFill>
            <w14:solidFill>
              <w14:schemeClr w14:val="tx1"/>
            </w14:solidFill>
          </w14:textFill>
        </w:rPr>
        <w:t>.</w:t>
      </w:r>
    </w:p>
    <w:p w14:paraId="6BF255E1">
      <w:pPr>
        <w:bidi/>
        <w:jc w:val="both"/>
        <w:rPr>
          <w:rFonts w:ascii="Traditional Arabic" w:hAnsi="Traditional Arabic" w:cs="Traditional Arabic"/>
          <w:color w:val="000000" w:themeColor="text1"/>
          <w:sz w:val="32"/>
          <w:szCs w:val="32"/>
          <w:rtl/>
          <w14:textFill>
            <w14:solidFill>
              <w14:schemeClr w14:val="tx1"/>
            </w14:solidFill>
          </w14:textFill>
        </w:rPr>
      </w:pPr>
      <w:r>
        <w:rPr>
          <w:rFonts w:ascii="Traditional Arabic" w:hAnsi="Traditional Arabic" w:cs="Traditional Arabic"/>
          <w:color w:val="000000" w:themeColor="text1"/>
          <w:sz w:val="32"/>
          <w:szCs w:val="32"/>
          <w:rtl/>
          <w14:textFill>
            <w14:solidFill>
              <w14:schemeClr w14:val="tx1"/>
            </w14:solidFill>
          </w14:textFill>
        </w:rPr>
        <w:t>وبالتالي فإن فكرة أو بمجرد التفكير في ضرورة التغيير يؤدي للضغط الأسري وبالتالي فإن سوء الأداء الوظيفي داخل النسق الأسري يقابل هذا الضغط.</w:t>
      </w:r>
    </w:p>
    <w:p w14:paraId="4AD5848F">
      <w:pPr>
        <w:bidi/>
        <w:jc w:val="both"/>
        <w:rPr>
          <w:rFonts w:ascii="Traditional Arabic" w:hAnsi="Traditional Arabic" w:cs="Traditional Arabic"/>
          <w:color w:val="000000" w:themeColor="text1"/>
          <w:sz w:val="32"/>
          <w:szCs w:val="32"/>
          <w14:textFill>
            <w14:solidFill>
              <w14:schemeClr w14:val="tx1"/>
            </w14:solidFill>
          </w14:textFill>
        </w:rPr>
      </w:pPr>
      <w:r>
        <w:rPr>
          <w:rFonts w:hint="cs" w:ascii="Traditional Arabic" w:hAnsi="Traditional Arabic" w:cs="Traditional Arabic"/>
          <w:b/>
          <w:bCs/>
          <w:color w:val="000000" w:themeColor="text1"/>
          <w:sz w:val="32"/>
          <w:szCs w:val="32"/>
          <w:rtl/>
          <w14:textFill>
            <w14:solidFill>
              <w14:schemeClr w14:val="tx1"/>
            </w14:solidFill>
          </w14:textFill>
        </w:rPr>
        <w:t>ب-</w:t>
      </w:r>
      <w:r>
        <w:rPr>
          <w:rFonts w:ascii="Traditional Arabic" w:hAnsi="Traditional Arabic" w:cs="Traditional Arabic"/>
          <w:b/>
          <w:bCs/>
          <w:color w:val="000000" w:themeColor="text1"/>
          <w:sz w:val="32"/>
          <w:szCs w:val="32"/>
          <w:rtl/>
          <w14:textFill>
            <w14:solidFill>
              <w14:schemeClr w14:val="tx1"/>
            </w14:solidFill>
          </w14:textFill>
        </w:rPr>
        <w:t>الإنصهار في الأسرة:</w:t>
      </w:r>
      <w:r>
        <w:rPr>
          <w:rFonts w:ascii="Traditional Arabic" w:hAnsi="Traditional Arabic" w:cs="Traditional Arabic"/>
          <w:color w:val="000000" w:themeColor="text1"/>
          <w:sz w:val="32"/>
          <w:szCs w:val="32"/>
          <w:rtl/>
          <w14:textFill>
            <w14:solidFill>
              <w14:schemeClr w14:val="tx1"/>
            </w14:solidFill>
          </w14:textFill>
        </w:rPr>
        <w:t xml:space="preserve"> </w:t>
      </w:r>
    </w:p>
    <w:p w14:paraId="7C4B4A79">
      <w:pPr>
        <w:bidi/>
        <w:jc w:val="both"/>
        <w:rPr>
          <w:rFonts w:ascii="Traditional Arabic" w:hAnsi="Traditional Arabic" w:cs="Traditional Arabic"/>
          <w:color w:val="000000" w:themeColor="text1"/>
          <w:sz w:val="32"/>
          <w:szCs w:val="32"/>
          <w:rtl/>
          <w:lang w:val="en-US"/>
          <w14:textFill>
            <w14:solidFill>
              <w14:schemeClr w14:val="tx1"/>
            </w14:solidFill>
          </w14:textFill>
        </w:rPr>
      </w:pPr>
      <w:r>
        <w:rPr>
          <w:rFonts w:ascii="Traditional Arabic" w:hAnsi="Traditional Arabic" w:cs="Traditional Arabic"/>
          <w:color w:val="000000" w:themeColor="text1"/>
          <w:sz w:val="32"/>
          <w:szCs w:val="32"/>
          <w:rtl/>
          <w14:textFill>
            <w14:solidFill>
              <w14:schemeClr w14:val="tx1"/>
            </w14:solidFill>
          </w14:textFill>
        </w:rPr>
        <w:t>قد يندمج</w:t>
      </w:r>
      <w:r>
        <w:rPr>
          <w:rFonts w:ascii="Traditional Arabic" w:hAnsi="Traditional Arabic" w:cs="Traditional Arabic"/>
          <w:color w:val="000000" w:themeColor="text1"/>
          <w:sz w:val="32"/>
          <w:szCs w:val="32"/>
          <w:rtl/>
          <w:lang w:val="en-US"/>
          <w14:textFill>
            <w14:solidFill>
              <w14:schemeClr w14:val="tx1"/>
            </w14:solidFill>
          </w14:textFill>
        </w:rPr>
        <w:t xml:space="preserve"> بعض أفراد الأسرة في أحد الأنساق الفرعية إلى درجة أن ذاته تذوب وسط ذلك النسق الفرعي ومشكلة الإندماج مشكلة يمكن أن يترتب عنها آثار سلبية بالنسبة للعنصر المندمج أو حتى لباقي أفراد الأسرة لأنه بذلك يتنازل عن ذاته، إن الأفراد الذين لديهم درجة منخفضة من الإندماجية فإنهم يكونون منفصلين إنفعاليا عن أسرهم وقادرين على التصرف بإستقلالية كما يمكنهم أن يختاروا أن يكونوا عقلانيين في المواقف المشحونة إنفعاليا ومن الواضح أن إستقلالية الأبناء مرتبطة أصلا بإستقلالية آبائهم وعدم إندماجيتهم</w:t>
      </w:r>
      <w:r>
        <w:rPr>
          <w:rFonts w:hint="cs" w:ascii="Traditional Arabic" w:hAnsi="Traditional Arabic" w:cs="Traditional Arabic"/>
          <w:color w:val="000000" w:themeColor="text1"/>
          <w:sz w:val="32"/>
          <w:szCs w:val="32"/>
          <w:rtl/>
          <w:lang w:val="en-US"/>
          <w14:textFill>
            <w14:solidFill>
              <w14:schemeClr w14:val="tx1"/>
            </w14:solidFill>
          </w14:textFill>
        </w:rPr>
        <w:t>.</w:t>
      </w:r>
    </w:p>
    <w:p w14:paraId="6F74ECB4">
      <w:pPr>
        <w:bidi/>
        <w:jc w:val="both"/>
        <w:rPr>
          <w:rFonts w:ascii="Traditional Arabic" w:hAnsi="Traditional Arabic" w:cs="Traditional Arabic"/>
          <w:b/>
          <w:bCs/>
          <w:color w:val="000000" w:themeColor="text1"/>
          <w:sz w:val="32"/>
          <w:szCs w:val="32"/>
          <w:rtl/>
          <w:lang w:val="en-US"/>
          <w14:textFill>
            <w14:solidFill>
              <w14:schemeClr w14:val="tx1"/>
            </w14:solidFill>
          </w14:textFill>
        </w:rPr>
      </w:pPr>
      <w:r>
        <w:rPr>
          <w:rFonts w:ascii="Traditional Arabic" w:hAnsi="Traditional Arabic" w:cs="Traditional Arabic"/>
          <w:color w:val="000000" w:themeColor="text1"/>
          <w:sz w:val="32"/>
          <w:szCs w:val="32"/>
          <w:rtl/>
          <w:lang w:val="en-US"/>
          <w14:textFill>
            <w14:solidFill>
              <w14:schemeClr w14:val="tx1"/>
            </w14:solidFill>
          </w14:textFill>
        </w:rPr>
        <w:t>وبصفة عامة يتميز الأفراد المندمجين بقلة التمايز ويكونوا إستجابيين للضغوط البيئية وهذا بأحد الأساليب التالية: الإنسحاب، الصراع، سوء الأداء الوظيفي الزواجي، سحب الطفل إلى المثلث غير سوي.</w:t>
      </w:r>
    </w:p>
    <w:p w14:paraId="73A9B331">
      <w:pPr>
        <w:bidi/>
        <w:jc w:val="both"/>
        <w:rPr>
          <w:rFonts w:ascii="Traditional Arabic" w:hAnsi="Traditional Arabic" w:cs="Traditional Arabic"/>
          <w:b/>
          <w:bCs/>
          <w:color w:val="000000" w:themeColor="text1"/>
          <w:sz w:val="32"/>
          <w:szCs w:val="32"/>
          <w:rtl/>
          <w:lang w:val="en-US"/>
          <w14:textFill>
            <w14:solidFill>
              <w14:schemeClr w14:val="tx1"/>
            </w14:solidFill>
          </w14:textFill>
        </w:rPr>
      </w:pPr>
      <w:r>
        <w:rPr>
          <w:rFonts w:ascii="Traditional Arabic" w:hAnsi="Traditional Arabic" w:cs="Traditional Arabic"/>
          <w:b/>
          <w:bCs/>
          <w:color w:val="000000" w:themeColor="text1"/>
          <w:sz w:val="32"/>
          <w:szCs w:val="32"/>
          <w:rtl/>
          <w:lang w:val="en-US"/>
          <w14:textFill>
            <w14:solidFill>
              <w14:schemeClr w14:val="tx1"/>
            </w14:solidFill>
          </w14:textFill>
        </w:rPr>
        <w:t xml:space="preserve">ج- </w:t>
      </w:r>
      <w:r>
        <w:rPr>
          <w:rFonts w:hint="cs" w:ascii="Traditional Arabic" w:hAnsi="Traditional Arabic" w:cs="Traditional Arabic"/>
          <w:b/>
          <w:bCs/>
          <w:sz w:val="32"/>
          <w:szCs w:val="32"/>
          <w:rtl/>
          <w:lang w:val="en-US"/>
        </w:rPr>
        <w:t>تميع</w:t>
      </w:r>
      <w:r>
        <w:rPr>
          <w:rFonts w:ascii="Traditional Arabic" w:hAnsi="Traditional Arabic" w:cs="Traditional Arabic"/>
          <w:b/>
          <w:bCs/>
          <w:color w:val="000000" w:themeColor="text1"/>
          <w:sz w:val="32"/>
          <w:szCs w:val="32"/>
          <w:rtl/>
          <w:lang w:val="en-US"/>
          <w14:textFill>
            <w14:solidFill>
              <w14:schemeClr w14:val="tx1"/>
            </w14:solidFill>
          </w14:textFill>
        </w:rPr>
        <w:t xml:space="preserve"> الحدود أو صلابتها:</w:t>
      </w:r>
    </w:p>
    <w:p w14:paraId="504C5E1A">
      <w:pPr>
        <w:bidi/>
        <w:jc w:val="both"/>
        <w:rPr>
          <w:rFonts w:ascii="Traditional Arabic" w:hAnsi="Traditional Arabic" w:cs="Traditional Arabic"/>
          <w:color w:val="000000" w:themeColor="text1"/>
          <w:sz w:val="32"/>
          <w:szCs w:val="32"/>
          <w:rtl/>
          <w:lang w:val="en-US"/>
          <w14:textFill>
            <w14:solidFill>
              <w14:schemeClr w14:val="tx1"/>
            </w14:solidFill>
          </w14:textFill>
        </w:rPr>
      </w:pPr>
      <w:r>
        <w:rPr>
          <w:rFonts w:ascii="Traditional Arabic" w:hAnsi="Traditional Arabic" w:cs="Traditional Arabic"/>
          <w:color w:val="000000" w:themeColor="text1"/>
          <w:sz w:val="32"/>
          <w:szCs w:val="32"/>
          <w:rtl/>
          <w:lang w:val="en-US"/>
          <w14:textFill>
            <w14:solidFill>
              <w14:schemeClr w14:val="tx1"/>
            </w14:solidFill>
          </w14:textFill>
        </w:rPr>
        <w:t>يفصل بين الأنساق الفرعية الأسرية مجموعة من الحدود والقواعد وهي التي تعد نوع من الإتصال داخل النسق الأسري، فإذا كانت الحدود تتميز</w:t>
      </w:r>
      <w:r>
        <w:rPr>
          <w:rFonts w:ascii="Traditional Arabic" w:hAnsi="Traditional Arabic" w:cs="Traditional Arabic"/>
          <w:sz w:val="32"/>
          <w:szCs w:val="32"/>
          <w:rtl/>
          <w:lang w:val="en-US"/>
        </w:rPr>
        <w:t xml:space="preserve"> بالت</w:t>
      </w:r>
      <w:r>
        <w:rPr>
          <w:rFonts w:hint="cs" w:ascii="Traditional Arabic" w:hAnsi="Traditional Arabic" w:cs="Traditional Arabic"/>
          <w:sz w:val="32"/>
          <w:szCs w:val="32"/>
          <w:rtl/>
          <w:lang w:val="en-US"/>
        </w:rPr>
        <w:t>ميع</w:t>
      </w:r>
      <w:r>
        <w:rPr>
          <w:rFonts w:ascii="Traditional Arabic" w:hAnsi="Traditional Arabic" w:cs="Traditional Arabic"/>
          <w:sz w:val="32"/>
          <w:szCs w:val="32"/>
          <w:rtl/>
          <w:lang w:val="en-US"/>
        </w:rPr>
        <w:t xml:space="preserve"> </w:t>
      </w:r>
      <w:r>
        <w:rPr>
          <w:rFonts w:ascii="Traditional Arabic" w:hAnsi="Traditional Arabic" w:cs="Traditional Arabic"/>
          <w:color w:val="000000" w:themeColor="text1"/>
          <w:sz w:val="32"/>
          <w:szCs w:val="32"/>
          <w:rtl/>
          <w:lang w:val="en-US"/>
          <w14:textFill>
            <w14:solidFill>
              <w14:schemeClr w14:val="tx1"/>
            </w14:solidFill>
          </w14:textFill>
        </w:rPr>
        <w:t>فتصبح غير واضحة وتغييب القواعد فيها وبالتالي يصبح المرور إلى الأنساق الفرعية سهلا مما ي</w:t>
      </w:r>
      <w:r>
        <w:rPr>
          <w:rFonts w:hint="cs" w:ascii="Traditional Arabic" w:hAnsi="Traditional Arabic" w:cs="Traditional Arabic"/>
          <w:color w:val="000000" w:themeColor="text1"/>
          <w:sz w:val="32"/>
          <w:szCs w:val="32"/>
          <w:rtl/>
          <w:lang w:val="en-US"/>
          <w14:textFill>
            <w14:solidFill>
              <w14:schemeClr w14:val="tx1"/>
            </w14:solidFill>
          </w14:textFill>
        </w:rPr>
        <w:t>خ</w:t>
      </w:r>
      <w:r>
        <w:rPr>
          <w:rFonts w:ascii="Traditional Arabic" w:hAnsi="Traditional Arabic" w:cs="Traditional Arabic"/>
          <w:color w:val="000000" w:themeColor="text1"/>
          <w:sz w:val="32"/>
          <w:szCs w:val="32"/>
          <w:rtl/>
          <w:lang w:val="en-US"/>
          <w14:textFill>
            <w14:solidFill>
              <w14:schemeClr w14:val="tx1"/>
            </w14:solidFill>
          </w14:textFill>
        </w:rPr>
        <w:t>رق قوانينها ويجعلها غير محترمة كإختراق النسق الأبوي من قبل الأطفال.....</w:t>
      </w:r>
    </w:p>
    <w:p w14:paraId="1CC2FCAA">
      <w:pPr>
        <w:bidi/>
        <w:jc w:val="both"/>
        <w:rPr>
          <w:rFonts w:ascii="Traditional Arabic" w:hAnsi="Traditional Arabic" w:cs="Traditional Arabic"/>
          <w:color w:val="000000" w:themeColor="text1"/>
          <w:sz w:val="32"/>
          <w:szCs w:val="32"/>
          <w:rtl/>
          <w:lang w:val="en-US"/>
          <w14:textFill>
            <w14:solidFill>
              <w14:schemeClr w14:val="tx1"/>
            </w14:solidFill>
          </w14:textFill>
        </w:rPr>
      </w:pPr>
      <w:r>
        <w:rPr>
          <w:rFonts w:hint="cs" w:ascii="Traditional Arabic" w:hAnsi="Traditional Arabic" w:cs="Traditional Arabic"/>
          <w:color w:val="000000" w:themeColor="text1"/>
          <w:sz w:val="32"/>
          <w:szCs w:val="32"/>
          <w:rtl/>
          <w:lang w:val="en-US"/>
          <w14:textFill>
            <w14:solidFill>
              <w14:schemeClr w14:val="tx1"/>
            </w14:solidFill>
          </w14:textFill>
        </w:rPr>
        <w:t xml:space="preserve">اما </w:t>
      </w:r>
      <w:r>
        <w:rPr>
          <w:rFonts w:ascii="Traditional Arabic" w:hAnsi="Traditional Arabic" w:cs="Traditional Arabic"/>
          <w:color w:val="000000" w:themeColor="text1"/>
          <w:sz w:val="32"/>
          <w:szCs w:val="32"/>
          <w:rtl/>
          <w:lang w:val="en-US"/>
          <w14:textFill>
            <w14:solidFill>
              <w14:schemeClr w14:val="tx1"/>
            </w14:solidFill>
          </w14:textFill>
        </w:rPr>
        <w:t xml:space="preserve">إذا كانت الحدود صلبة والقواعد صارمة جدا </w:t>
      </w:r>
      <w:r>
        <w:rPr>
          <w:rFonts w:hint="cs" w:ascii="Traditional Arabic" w:hAnsi="Traditional Arabic" w:cs="Traditional Arabic"/>
          <w:color w:val="000000" w:themeColor="text1"/>
          <w:sz w:val="32"/>
          <w:szCs w:val="32"/>
          <w:rtl/>
          <w:lang w:val="en-US"/>
          <w14:textFill>
            <w14:solidFill>
              <w14:schemeClr w14:val="tx1"/>
            </w14:solidFill>
          </w14:textFill>
        </w:rPr>
        <w:t>فهذا</w:t>
      </w:r>
      <w:r>
        <w:rPr>
          <w:rFonts w:ascii="Traditional Arabic" w:hAnsi="Traditional Arabic" w:cs="Traditional Arabic"/>
          <w:color w:val="000000" w:themeColor="text1"/>
          <w:sz w:val="32"/>
          <w:szCs w:val="32"/>
          <w:rtl/>
          <w:lang w:val="en-US"/>
          <w14:textFill>
            <w14:solidFill>
              <w14:schemeClr w14:val="tx1"/>
            </w14:solidFill>
          </w14:textFill>
        </w:rPr>
        <w:t xml:space="preserve"> يعرقل عملية الإتصال داخل النسق الأسري، وبالتالي من الأفضل أن يكون هناك توازن في الحدود حتى تكون هناك قواعد واضحة مما يسمح لكل فرد داخل النسق الأسري بالتميز والإندماج</w:t>
      </w:r>
      <w:r>
        <w:rPr>
          <w:rFonts w:hint="cs" w:ascii="Traditional Arabic" w:hAnsi="Traditional Arabic" w:cs="Traditional Arabic"/>
          <w:color w:val="000000" w:themeColor="text1"/>
          <w:sz w:val="32"/>
          <w:szCs w:val="32"/>
          <w:rtl/>
          <w:lang w:val="en-US"/>
          <w14:textFill>
            <w14:solidFill>
              <w14:schemeClr w14:val="tx1"/>
            </w14:solidFill>
          </w14:textFill>
        </w:rPr>
        <w:t>.</w:t>
      </w:r>
    </w:p>
    <w:p w14:paraId="7F63CAD7">
      <w:pPr>
        <w:bidi/>
        <w:jc w:val="both"/>
        <w:rPr>
          <w:rFonts w:ascii="Traditional Arabic" w:hAnsi="Traditional Arabic" w:cs="Traditional Arabic"/>
          <w:b/>
          <w:bCs/>
          <w:color w:val="000000" w:themeColor="text1"/>
          <w:sz w:val="32"/>
          <w:szCs w:val="32"/>
          <w:rtl/>
          <w:lang w:val="en-US"/>
          <w14:textFill>
            <w14:solidFill>
              <w14:schemeClr w14:val="tx1"/>
            </w14:solidFill>
          </w14:textFill>
        </w:rPr>
      </w:pPr>
      <w:r>
        <w:rPr>
          <w:rFonts w:ascii="Traditional Arabic" w:hAnsi="Traditional Arabic" w:cs="Traditional Arabic"/>
          <w:b/>
          <w:bCs/>
          <w:color w:val="000000" w:themeColor="text1"/>
          <w:sz w:val="32"/>
          <w:szCs w:val="32"/>
          <w:rtl/>
          <w:lang w:val="en-US"/>
          <w14:textFill>
            <w14:solidFill>
              <w14:schemeClr w14:val="tx1"/>
            </w14:solidFill>
          </w14:textFill>
        </w:rPr>
        <w:t xml:space="preserve">  </w:t>
      </w:r>
      <w:r>
        <w:rPr>
          <w:rFonts w:hint="cs" w:ascii="Traditional Arabic" w:hAnsi="Traditional Arabic" w:cs="Traditional Arabic"/>
          <w:b/>
          <w:bCs/>
          <w:sz w:val="32"/>
          <w:szCs w:val="32"/>
          <w:rtl/>
          <w:lang w:val="en-US"/>
        </w:rPr>
        <w:t>د-</w:t>
      </w:r>
      <w:r>
        <w:rPr>
          <w:rFonts w:ascii="Traditional Arabic" w:hAnsi="Traditional Arabic" w:cs="Traditional Arabic"/>
          <w:b/>
          <w:bCs/>
          <w:sz w:val="32"/>
          <w:szCs w:val="32"/>
          <w:rtl/>
          <w:lang w:val="en-US"/>
        </w:rPr>
        <w:t xml:space="preserve"> </w:t>
      </w:r>
      <w:r>
        <w:rPr>
          <w:rFonts w:ascii="Traditional Arabic" w:hAnsi="Traditional Arabic" w:cs="Traditional Arabic"/>
          <w:b/>
          <w:bCs/>
          <w:color w:val="000000" w:themeColor="text1"/>
          <w:sz w:val="32"/>
          <w:szCs w:val="32"/>
          <w:rtl/>
          <w:lang w:val="en-US"/>
          <w14:textFill>
            <w14:solidFill>
              <w14:schemeClr w14:val="tx1"/>
            </w14:solidFill>
          </w14:textFill>
        </w:rPr>
        <w:t>عامل التفردن وسط الأسرة (</w:t>
      </w:r>
      <w:r>
        <w:rPr>
          <w:rFonts w:ascii="Traditional Arabic" w:hAnsi="Traditional Arabic" w:cs="Traditional Arabic"/>
          <w:b/>
          <w:bCs/>
          <w:color w:val="000000" w:themeColor="text1"/>
          <w:sz w:val="32"/>
          <w:szCs w:val="32"/>
          <w:lang w:val="en-US"/>
          <w14:textFill>
            <w14:solidFill>
              <w14:schemeClr w14:val="tx1"/>
            </w14:solidFill>
          </w14:textFill>
        </w:rPr>
        <w:t>Differentiation</w:t>
      </w:r>
      <w:r>
        <w:rPr>
          <w:rFonts w:ascii="Traditional Arabic" w:hAnsi="Traditional Arabic" w:cs="Traditional Arabic"/>
          <w:b/>
          <w:bCs/>
          <w:color w:val="000000" w:themeColor="text1"/>
          <w:sz w:val="32"/>
          <w:szCs w:val="32"/>
          <w:rtl/>
          <w:lang w:val="en-US"/>
          <w14:textFill>
            <w14:solidFill>
              <w14:schemeClr w14:val="tx1"/>
            </w14:solidFill>
          </w14:textFill>
        </w:rPr>
        <w:t>)</w:t>
      </w:r>
    </w:p>
    <w:p w14:paraId="32698614">
      <w:pPr>
        <w:bidi/>
        <w:jc w:val="both"/>
        <w:rPr>
          <w:rFonts w:ascii="Traditional Arabic" w:hAnsi="Traditional Arabic" w:cs="Traditional Arabic"/>
          <w:color w:val="FF0000"/>
          <w:sz w:val="32"/>
          <w:szCs w:val="32"/>
          <w:rtl/>
          <w:lang w:val="en-US"/>
        </w:rPr>
      </w:pPr>
      <w:r>
        <w:rPr>
          <w:rFonts w:ascii="Traditional Arabic" w:hAnsi="Traditional Arabic" w:cs="Traditional Arabic"/>
          <w:color w:val="000000" w:themeColor="text1"/>
          <w:sz w:val="32"/>
          <w:szCs w:val="32"/>
          <w:rtl/>
          <w:lang w:val="en-US"/>
          <w14:textFill>
            <w14:solidFill>
              <w14:schemeClr w14:val="tx1"/>
            </w14:solidFill>
          </w14:textFill>
        </w:rPr>
        <w:t>يعتبر عامل التفردن داخل الأسرة الأصلية في غاية الأهمية، وهي توجيه الطفل نحو الإستقلالية في أحد مراحل عمره، تقول "ماهلر" (</w:t>
      </w:r>
      <w:r>
        <w:rPr>
          <w:rFonts w:ascii="Traditional Arabic" w:hAnsi="Traditional Arabic" w:cs="Traditional Arabic"/>
          <w:color w:val="000000" w:themeColor="text1"/>
          <w:sz w:val="32"/>
          <w:szCs w:val="32"/>
          <w:lang w:val="en-US"/>
          <w14:textFill>
            <w14:solidFill>
              <w14:schemeClr w14:val="tx1"/>
            </w14:solidFill>
          </w14:textFill>
        </w:rPr>
        <w:t>Mahler 1952</w:t>
      </w:r>
      <w:r>
        <w:rPr>
          <w:rFonts w:ascii="Traditional Arabic" w:hAnsi="Traditional Arabic" w:cs="Traditional Arabic"/>
          <w:color w:val="000000" w:themeColor="text1"/>
          <w:sz w:val="32"/>
          <w:szCs w:val="32"/>
          <w:rtl/>
          <w:lang w:val="en-US"/>
          <w14:textFill>
            <w14:solidFill>
              <w14:schemeClr w14:val="tx1"/>
            </w14:solidFill>
          </w14:textFill>
        </w:rPr>
        <w:t xml:space="preserve"> )  في هذا الصدد أن الطفل الذي يكون في علاقة إلتحامية مع أمه في مرحلة ما من مراحل نمو ويحاول بعد ذلك الإنتقال إلى إ</w:t>
      </w:r>
      <w:r>
        <w:rPr>
          <w:rFonts w:hint="cs" w:ascii="Traditional Arabic" w:hAnsi="Traditional Arabic" w:cs="Traditional Arabic"/>
          <w:color w:val="000000" w:themeColor="text1"/>
          <w:sz w:val="32"/>
          <w:szCs w:val="32"/>
          <w:rtl/>
          <w:lang w:val="en-US"/>
          <w14:textFill>
            <w14:solidFill>
              <w14:schemeClr w14:val="tx1"/>
            </w14:solidFill>
          </w14:textFill>
        </w:rPr>
        <w:t>لا</w:t>
      </w:r>
      <w:r>
        <w:rPr>
          <w:rFonts w:ascii="Traditional Arabic" w:hAnsi="Traditional Arabic" w:cs="Traditional Arabic"/>
          <w:color w:val="000000" w:themeColor="text1"/>
          <w:sz w:val="32"/>
          <w:szCs w:val="32"/>
          <w:rtl/>
          <w:lang w:val="en-US"/>
          <w14:textFill>
            <w14:solidFill>
              <w14:schemeClr w14:val="tx1"/>
            </w14:solidFill>
          </w14:textFill>
        </w:rPr>
        <w:t>ستقلالية والتفردن، هذه السيرورة لا تتحدد بالنضج البيولوجي فقط وعامل الوحدة</w:t>
      </w:r>
      <w:r>
        <w:rPr>
          <w:rFonts w:hint="cs" w:ascii="Traditional Arabic" w:hAnsi="Traditional Arabic" w:cs="Traditional Arabic"/>
          <w:color w:val="000000" w:themeColor="text1"/>
          <w:sz w:val="32"/>
          <w:szCs w:val="32"/>
          <w:rtl/>
          <w:lang w:val="en-US"/>
          <w14:textFill>
            <w14:solidFill>
              <w14:schemeClr w14:val="tx1"/>
            </w14:solidFill>
          </w14:textFill>
        </w:rPr>
        <w:t xml:space="preserve"> النفسية</w:t>
      </w:r>
      <w:r>
        <w:rPr>
          <w:rFonts w:ascii="Traditional Arabic" w:hAnsi="Traditional Arabic" w:cs="Traditional Arabic"/>
          <w:color w:val="000000" w:themeColor="text1"/>
          <w:sz w:val="32"/>
          <w:szCs w:val="32"/>
          <w:rtl/>
          <w:lang w:val="en-US"/>
          <w14:textFill>
            <w14:solidFill>
              <w14:schemeClr w14:val="tx1"/>
            </w14:solidFill>
          </w14:textFill>
        </w:rPr>
        <w:t xml:space="preserve"> طفل </w:t>
      </w:r>
      <w:r>
        <w:rPr>
          <w:rFonts w:hint="cs" w:ascii="Traditional Arabic" w:hAnsi="Traditional Arabic" w:cs="Traditional Arabic"/>
          <w:color w:val="000000" w:themeColor="text1"/>
          <w:sz w:val="32"/>
          <w:szCs w:val="32"/>
          <w:rtl/>
          <w:lang w:val="en-US"/>
          <w14:textFill>
            <w14:solidFill>
              <w14:schemeClr w14:val="tx1"/>
            </w14:solidFill>
          </w14:textFill>
        </w:rPr>
        <w:t>/</w:t>
      </w:r>
      <w:r>
        <w:rPr>
          <w:rFonts w:ascii="Traditional Arabic" w:hAnsi="Traditional Arabic" w:cs="Traditional Arabic"/>
          <w:color w:val="000000" w:themeColor="text1"/>
          <w:sz w:val="32"/>
          <w:szCs w:val="32"/>
          <w:rtl/>
          <w:lang w:val="en-US"/>
          <w14:textFill>
            <w14:solidFill>
              <w14:schemeClr w14:val="tx1"/>
            </w14:solidFill>
          </w14:textFill>
        </w:rPr>
        <w:t xml:space="preserve"> أم، لكن هناك مجموعة من التفاعلات داخل نسقه الأسري، فهذه التفاعلات هي التي تحدد درجة إستقلالية كل فرد داخلها وهذا راجع إلى طبيعة التنشئة الأسرية الأصلية فمن الممكن حسب أندولفي </w:t>
      </w:r>
      <w:r>
        <w:rPr>
          <w:rFonts w:ascii="Traditional Arabic" w:hAnsi="Traditional Arabic" w:cs="Traditional Arabic"/>
          <w:color w:val="000000" w:themeColor="text1"/>
          <w:sz w:val="32"/>
          <w:szCs w:val="32"/>
          <w:lang w:val="en-US"/>
          <w14:textFill>
            <w14:solidFill>
              <w14:schemeClr w14:val="tx1"/>
            </w14:solidFill>
          </w14:textFill>
        </w:rPr>
        <w:t xml:space="preserve">Andolfi </w:t>
      </w:r>
      <w:r>
        <w:rPr>
          <w:rFonts w:ascii="Traditional Arabic" w:hAnsi="Traditional Arabic" w:cs="Traditional Arabic"/>
          <w:color w:val="000000" w:themeColor="text1"/>
          <w:sz w:val="32"/>
          <w:szCs w:val="32"/>
          <w:rtl/>
          <w:lang w:val="en-US"/>
          <w14:textFill>
            <w14:solidFill>
              <w14:schemeClr w14:val="tx1"/>
            </w14:solidFill>
          </w14:textFill>
        </w:rPr>
        <w:t xml:space="preserve"> أن تكون في الأسرة الأصلية قوانين تتحكم في النسق الأسري تنفي إستقلاليته عن الأفراد الآخرين</w:t>
      </w:r>
      <w:r>
        <w:rPr>
          <w:rFonts w:hint="cs" w:ascii="Traditional Arabic" w:hAnsi="Traditional Arabic" w:cs="Traditional Arabic"/>
          <w:color w:val="FF0000"/>
          <w:sz w:val="32"/>
          <w:szCs w:val="32"/>
          <w:rtl/>
          <w:lang w:val="en-US"/>
        </w:rPr>
        <w:t xml:space="preserve"> </w:t>
      </w:r>
      <w:r>
        <w:rPr>
          <w:rFonts w:hint="cs" w:ascii="Traditional Arabic" w:hAnsi="Traditional Arabic" w:cs="Traditional Arabic"/>
          <w:sz w:val="32"/>
          <w:szCs w:val="32"/>
          <w:rtl/>
          <w:lang w:val="en-US"/>
        </w:rPr>
        <w:t>وبالتالي يصبح غير قادر على الانتقال من مرحلة الى مرحلة اخرى.</w:t>
      </w:r>
    </w:p>
    <w:p w14:paraId="15497D5E">
      <w:pPr>
        <w:bidi/>
        <w:jc w:val="both"/>
        <w:rPr>
          <w:rFonts w:ascii="Traditional Arabic" w:hAnsi="Traditional Arabic" w:cs="Traditional Arabic"/>
          <w:color w:val="000000" w:themeColor="text1"/>
          <w:sz w:val="32"/>
          <w:szCs w:val="32"/>
          <w:rtl/>
          <w14:textFill>
            <w14:solidFill>
              <w14:schemeClr w14:val="tx1"/>
            </w14:solidFill>
          </w14:textFill>
        </w:rPr>
      </w:pPr>
    </w:p>
    <w:p w14:paraId="41ABF00B">
      <w:pPr>
        <w:bidi/>
        <w:rPr>
          <w:rFonts w:ascii="Traditional Arabic" w:hAnsi="Traditional Arabic" w:cs="Traditional Arabic"/>
          <w:sz w:val="32"/>
          <w:szCs w:val="32"/>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raditional Arabic">
    <w:panose1 w:val="02020603050405020304"/>
    <w:charset w:val="00"/>
    <w:family w:val="roman"/>
    <w:pitch w:val="default"/>
    <w:sig w:usb0="00002003" w:usb1="80000000" w:usb2="00000008" w:usb3="00000000" w:csb0="00000041" w:csb1="20080000"/>
  </w:font>
  <w:font w:name="MCS Taybah S_U normal.">
    <w:altName w:val="Times New Roman"/>
    <w:panose1 w:val="00000000000000000000"/>
    <w:charset w:val="B2"/>
    <w:family w:val="auto"/>
    <w:pitch w:val="default"/>
    <w:sig w:usb0="00000000" w:usb1="00000000" w:usb2="00000000" w:usb3="00000000" w:csb0="0000004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F5F23"/>
    <w:multiLevelType w:val="singleLevel"/>
    <w:tmpl w:val="821F5F23"/>
    <w:lvl w:ilvl="0" w:tentative="0">
      <w:start w:val="5"/>
      <w:numFmt w:val="decimal"/>
      <w:suff w:val="space"/>
      <w:lvlText w:val="%1-"/>
      <w:lvlJc w:val="left"/>
    </w:lvl>
  </w:abstractNum>
  <w:abstractNum w:abstractNumId="1">
    <w:nsid w:val="024C5D9A"/>
    <w:multiLevelType w:val="multilevel"/>
    <w:tmpl w:val="024C5D9A"/>
    <w:lvl w:ilvl="0" w:tentative="0">
      <w:start w:val="0"/>
      <w:numFmt w:val="bullet"/>
      <w:lvlText w:val="-"/>
      <w:lvlJc w:val="left"/>
      <w:pPr>
        <w:ind w:left="720" w:hanging="360"/>
      </w:pPr>
      <w:rPr>
        <w:rFonts w:hint="default" w:ascii="Traditional Arabic" w:hAnsi="Traditional Arabic" w:cs="Traditional Arabic"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63F420B"/>
    <w:multiLevelType w:val="multilevel"/>
    <w:tmpl w:val="363F420B"/>
    <w:lvl w:ilvl="0" w:tentative="0">
      <w:start w:val="1"/>
      <w:numFmt w:val="bullet"/>
      <w:lvlText w:val=""/>
      <w:lvlJc w:val="left"/>
      <w:pPr>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C3B47AE"/>
    <w:multiLevelType w:val="multilevel"/>
    <w:tmpl w:val="7C3B47AE"/>
    <w:lvl w:ilvl="0" w:tentative="0">
      <w:start w:val="8"/>
      <w:numFmt w:val="bullet"/>
      <w:lvlText w:val="-"/>
      <w:lvlJc w:val="left"/>
      <w:pPr>
        <w:ind w:left="502" w:hanging="360"/>
      </w:pPr>
      <w:rPr>
        <w:rFonts w:hint="default" w:ascii="Traditional Arabic" w:hAnsi="Traditional Arabic" w:cs="Traditional Arabic"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CA0"/>
    <w:rsid w:val="00387014"/>
    <w:rsid w:val="00421984"/>
    <w:rsid w:val="005B3502"/>
    <w:rsid w:val="00A90408"/>
    <w:rsid w:val="00A95E5E"/>
    <w:rsid w:val="00AF12DA"/>
    <w:rsid w:val="00B62CA0"/>
    <w:rsid w:val="00D76C69"/>
    <w:rsid w:val="00DC6A0B"/>
    <w:rsid w:val="1387458A"/>
    <w:rsid w:val="21100A52"/>
    <w:rsid w:val="262C7650"/>
    <w:rsid w:val="4F8B7373"/>
    <w:rsid w:val="529A379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1715</Words>
  <Characters>9435</Characters>
  <Lines>78</Lines>
  <Paragraphs>22</Paragraphs>
  <TotalTime>1290</TotalTime>
  <ScaleCrop>false</ScaleCrop>
  <LinksUpToDate>false</LinksUpToDate>
  <CharactersWithSpaces>11128</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2023-02-28T14:47:00Z</dcterms:created>
  <dc:creator>HP</dc:creator>
  <cp:lastModifiedBy>HP</cp:lastModifiedBy>
  <dcterms:modified xsi:type="dcterms:W3CDTF">2024-12-14T12:53:02Z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1036-12.2.0.19307</vt:lpwstr>
  </property>
  <property fmtid="{D5CDD505-2E9C-101B-9397-08002B2CF9AE}" pid="3" name="ICV">
    <vt:lpwstr>FB9652696E354BA6871267D6B4B73A65_12</vt:lpwstr>
  </property>
</Properties>
</file>