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59" w:rsidRPr="00961259" w:rsidRDefault="00961259">
      <w:pPr>
        <w:rPr>
          <w:rStyle w:val="fontstyle01"/>
        </w:rPr>
      </w:pPr>
      <w:r w:rsidRPr="00961259">
        <w:rPr>
          <w:rStyle w:val="fontstyle01"/>
        </w:rPr>
        <w:t xml:space="preserve">Dr </w:t>
      </w:r>
      <w:proofErr w:type="spellStart"/>
      <w:r w:rsidRPr="00961259">
        <w:rPr>
          <w:rStyle w:val="fontstyle01"/>
        </w:rPr>
        <w:t>Badra</w:t>
      </w:r>
      <w:proofErr w:type="spellEnd"/>
      <w:r w:rsidRPr="00961259">
        <w:rPr>
          <w:rStyle w:val="fontstyle01"/>
        </w:rPr>
        <w:t xml:space="preserve"> </w:t>
      </w:r>
      <w:proofErr w:type="spellStart"/>
      <w:r w:rsidRPr="00961259">
        <w:rPr>
          <w:rStyle w:val="fontstyle01"/>
        </w:rPr>
        <w:t>Menouer</w:t>
      </w:r>
      <w:proofErr w:type="spellEnd"/>
    </w:p>
    <w:p w:rsidR="00122488" w:rsidRPr="00961259" w:rsidRDefault="00122488">
      <w:pPr>
        <w:rPr>
          <w:rStyle w:val="fontstyle01"/>
        </w:rPr>
      </w:pPr>
      <w:r w:rsidRPr="00961259">
        <w:rPr>
          <w:rStyle w:val="fontstyle01"/>
        </w:rPr>
        <w:t xml:space="preserve">LMD1 </w:t>
      </w:r>
      <w:r w:rsidR="00961259" w:rsidRPr="00961259">
        <w:rPr>
          <w:rStyle w:val="fontstyle01"/>
        </w:rPr>
        <w:t>Lectures</w:t>
      </w:r>
    </w:p>
    <w:p w:rsidR="00961259" w:rsidRDefault="00122488" w:rsidP="00961259">
      <w:pPr>
        <w:jc w:val="center"/>
        <w:rPr>
          <w:b/>
          <w:bCs/>
          <w:color w:val="000000"/>
          <w:sz w:val="28"/>
          <w:szCs w:val="28"/>
        </w:rPr>
      </w:pPr>
      <w:r w:rsidRPr="00961259">
        <w:rPr>
          <w:rStyle w:val="fontstyle01"/>
        </w:rPr>
        <w:t xml:space="preserve">Genres in </w:t>
      </w:r>
      <w:proofErr w:type="spellStart"/>
      <w:r w:rsidRPr="00961259">
        <w:rPr>
          <w:rStyle w:val="fontstyle01"/>
        </w:rPr>
        <w:t>Literature</w:t>
      </w:r>
      <w:proofErr w:type="spellEnd"/>
    </w:p>
    <w:p w:rsidR="002D7DE7" w:rsidRDefault="00122488" w:rsidP="00961259">
      <w:pPr>
        <w:rPr>
          <w:rStyle w:val="fontstyle21"/>
          <w:lang w:val="en-US"/>
        </w:rPr>
      </w:pPr>
      <w:r w:rsidRPr="00961259">
        <w:rPr>
          <w:rStyle w:val="fontstyle01"/>
        </w:rPr>
        <w:t xml:space="preserve">1.7.1. </w:t>
      </w:r>
      <w:r w:rsidRPr="00122488">
        <w:rPr>
          <w:rStyle w:val="fontstyle01"/>
          <w:lang w:val="en-US"/>
        </w:rPr>
        <w:t>Prose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Style w:val="fontstyle21"/>
          <w:lang w:val="en-US"/>
        </w:rPr>
        <w:t xml:space="preserve">This is the most common form of written language, mirroring the natural flow of </w:t>
      </w:r>
      <w:proofErr w:type="spellStart"/>
      <w:r w:rsidRPr="00122488">
        <w:rPr>
          <w:rStyle w:val="fontstyle21"/>
          <w:lang w:val="en-US"/>
        </w:rPr>
        <w:t>speech.It</w:t>
      </w:r>
      <w:proofErr w:type="spellEnd"/>
      <w:r w:rsidRPr="00122488">
        <w:rPr>
          <w:rStyle w:val="fontstyle21"/>
          <w:lang w:val="en-US"/>
        </w:rPr>
        <w:t xml:space="preserve"> is a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form of written or spoken language that follows the natural flow of speech and grammatical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structure, without the metrical structure found in poetry. It is the most typical form of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language and is used in everyday communication, literature, journalism, and many other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fields and it is generally divided into two main types</w:t>
      </w:r>
      <w:proofErr w:type="gramStart"/>
      <w:r w:rsidRPr="00122488">
        <w:rPr>
          <w:rStyle w:val="fontstyle21"/>
          <w:lang w:val="en-US"/>
        </w:rPr>
        <w:t>: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Style w:val="fontstyle01"/>
          <w:lang w:val="en-US"/>
        </w:rPr>
        <w:t>1.7.1.1. Fiction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Style w:val="fontstyle21"/>
          <w:lang w:val="en-US"/>
        </w:rPr>
        <w:t>Fiction is a genre of literature that includes stories, novels, and other works that are imagined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or invented by the author, rather than based on true events or factual information. In fiction</w:t>
      </w:r>
      <w:proofErr w:type="gramStart"/>
      <w:r w:rsidRPr="00122488">
        <w:rPr>
          <w:rStyle w:val="fontstyle21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the author creates a world, characters, and events that are not real but are designed to be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believable and engaging to the reader. Fiction is any narrative that consists of imaginary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people, places, and events in any format (writing, audio recording, or theatrical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performances). The term" fiction" is generally used regarding creative works written in prose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or ordinary language which does not follow a meter, as in poetry. Starting in the 1590s</w:t>
      </w:r>
      <w:proofErr w:type="gramStart"/>
      <w:r w:rsidRPr="00122488">
        <w:rPr>
          <w:rStyle w:val="fontstyle21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“fiction” began to be used to describe works of prose created in the writer’s imagination.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Fiction can take many different forms, such as realistic or fantastical, literary or genre-based</w:t>
      </w:r>
      <w:proofErr w:type="gramStart"/>
      <w:r w:rsidRPr="00122488">
        <w:rPr>
          <w:rStyle w:val="fontstyle21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and can explore a wide range of themes and subjects, such as love, loss, politics, history, or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science fiction. The main purpose of fiction is to entertain and engage the reader, but it can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also serve to explore complex ideas and emotions, provide social commentary, or offer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insights into the human condition.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Examples of famous works of fiction include novels such as "To Kill a Mockingbird" by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Harper Lee, "The Great Gatsby" by F. Scott Fitzgerald, and "Pride and Prejudice" by Jane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Austen, as well as short stories such as "The Lottery" by Shirley Jackson and "The Tell-Tale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Heart" by Edgar Allan Poe.</w:t>
      </w:r>
      <w:r w:rsidRPr="00122488">
        <w:rPr>
          <w:color w:val="000000"/>
          <w:lang w:val="en-US"/>
        </w:rPr>
        <w:br/>
      </w:r>
      <w:r w:rsidRPr="00122488">
        <w:rPr>
          <w:rStyle w:val="fontstyle01"/>
          <w:lang w:val="en-US"/>
        </w:rPr>
        <w:t>1.7.1.1.1. Elements of Fiction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Style w:val="fontstyle21"/>
          <w:lang w:val="en-US"/>
        </w:rPr>
        <w:t xml:space="preserve">Fiction </w:t>
      </w:r>
      <w:proofErr w:type="gramStart"/>
      <w:r w:rsidRPr="00122488">
        <w:rPr>
          <w:rStyle w:val="fontstyle21"/>
          <w:lang w:val="en-US"/>
        </w:rPr>
        <w:t>is</w:t>
      </w:r>
      <w:proofErr w:type="gramEnd"/>
      <w:r w:rsidRPr="00122488">
        <w:rPr>
          <w:rStyle w:val="fontstyle21"/>
          <w:lang w:val="en-US"/>
        </w:rPr>
        <w:t xml:space="preserve"> a diverse genre that encompasses a wide range of elements, each contributing to the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creation of a compelling narrative. Fictional stories are built using various elements that</w:t>
      </w:r>
      <w:r w:rsidRPr="00122488">
        <w:rPr>
          <w:color w:val="000000"/>
          <w:lang w:val="en-US"/>
        </w:rPr>
        <w:br/>
      </w:r>
      <w:r w:rsidRPr="00122488">
        <w:rPr>
          <w:rStyle w:val="fontstyle21"/>
          <w:lang w:val="en-US"/>
        </w:rPr>
        <w:t>contribute to their structure and impact.</w:t>
      </w:r>
    </w:p>
    <w:p w:rsidR="00122488" w:rsidRDefault="00122488">
      <w:pPr>
        <w:rPr>
          <w:rFonts w:ascii="Times New Roman" w:hAnsi="Times New Roman" w:cs="Times New Roman"/>
          <w:color w:val="000000"/>
          <w:sz w:val="24"/>
          <w:lang w:val="en-US"/>
        </w:rPr>
      </w:pP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A) Setting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Definition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setting is a crucial element of a narrative, as it establishes the time and place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where the story unfolds, providing context and a backdrop for the events and characters.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setting contributes to the atmosphere, mood, and overall tone of the narrative. A different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setting refers to a change in the established time, place, or environment where a narrative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unfolds. Such changes can introduce new dynamics, themes, and challenges, offering a fresh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perspective and potentially altering the course of the story.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Example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In George Orwell's "1984," the setting is a dystopian future where the government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exerts total control over citizens.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setting of a story includes several components that collectively create the environment in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which the narrative takes place. These components help paint a vivid picture for the reader or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audience, setting the stage for the events and characters.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main elements of a setting typically include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: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Time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time period in which the story occurs, which could be historical, contemporary,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lastRenderedPageBreak/>
        <w:t>futuristic, or a specific season, day, or time of day.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Place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physical location or locations where the story unfolds, which could be a specific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city, country, building, or natural landscape.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Atmosphere/Mood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emotional or psychological ambiance of the setting, which can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influence the tone and how the reader or audience feels about the story.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Cultural, Social, and Historical Context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societal, cultural, and historical background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of the setting, which can impact the characters and events.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Symbolism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use of objects or elements within the setting to represent deeper meanings or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themes.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All of these components work together to create a rich and immersive setting, enhancing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reader's or audience's understanding of the story and its characters.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B) Characters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Definition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Characters are the individuals, animals, or entities that drive the story.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These characters have their own personalities, motivations, and development arcs.</w:t>
      </w:r>
    </w:p>
    <w:p w:rsidR="00122488" w:rsidRDefault="00122488">
      <w:pPr>
        <w:rPr>
          <w:rFonts w:ascii="Times New Roman" w:hAnsi="Times New Roman" w:cs="Times New Roman"/>
          <w:color w:val="000000"/>
          <w:sz w:val="24"/>
          <w:lang w:val="en-US"/>
        </w:rPr>
      </w:pP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Example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In J.K. Rowling's "Harry Potter" series, Harry Potter, Hermione Granger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and Ron </w:t>
      </w:r>
      <w:proofErr w:type="spell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Weasley</w:t>
      </w:r>
      <w:proofErr w:type="spellEnd"/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 are central characters.</w:t>
      </w:r>
    </w:p>
    <w:p w:rsidR="00122488" w:rsidRDefault="00122488" w:rsidP="00961259">
      <w:pPr>
        <w:rPr>
          <w:rFonts w:ascii="Times New Roman" w:hAnsi="Times New Roman" w:cs="Times New Roman"/>
          <w:color w:val="000000"/>
          <w:sz w:val="24"/>
          <w:lang w:val="en-US"/>
        </w:rPr>
      </w:pPr>
      <w:r w:rsidRPr="00122488">
        <w:rPr>
          <w:b/>
          <w:noProof/>
          <w:color w:val="000000"/>
          <w:lang w:eastAsia="fr-FR"/>
        </w:rPr>
        <w:drawing>
          <wp:inline distT="0" distB="0" distL="0" distR="0">
            <wp:extent cx="1104900" cy="12382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color w:val="000000"/>
          <w:lang w:eastAsia="fr-FR"/>
        </w:rPr>
        <w:drawing>
          <wp:inline distT="0" distB="0" distL="0" distR="0">
            <wp:extent cx="1552575" cy="12954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color w:val="000000"/>
          <w:lang w:eastAsia="fr-FR"/>
        </w:rPr>
        <w:drawing>
          <wp:inline distT="0" distB="0" distL="0" distR="0">
            <wp:extent cx="1552575" cy="12954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color w:val="000000"/>
          <w:lang w:eastAsia="fr-FR"/>
        </w:rPr>
        <w:drawing>
          <wp:inline distT="0" distB="0" distL="0" distR="0">
            <wp:extent cx="1333500" cy="12954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Figure 3 </w:t>
      </w:r>
      <w:proofErr w:type="gramStart"/>
      <w:r w:rsidRPr="00122488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The</w:t>
      </w:r>
      <w:proofErr w:type="gramEnd"/>
      <w:r w:rsidRPr="00122488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various types of characters in Fiction</w:t>
      </w:r>
      <w:r w:rsidRPr="00122488">
        <w:rPr>
          <w:b/>
          <w:bCs/>
          <w:i/>
          <w:i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fiction, there are various types of characters that authors create to populate their stories.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These characters serve different roles and functions within the narrative. Here are some of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common types of characters found in fiction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: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Symbol" w:hAnsi="Symbol"/>
          <w:color w:val="000000"/>
          <w:sz w:val="24"/>
        </w:rPr>
        <w:sym w:font="Symbol" w:char="F0B7"/>
      </w:r>
      <w:r w:rsidRPr="00122488">
        <w:rPr>
          <w:rFonts w:ascii="Symbol" w:hAnsi="Symbol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Protagonist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: The protagonist is the central character in a story, and the narrative typically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revolves around their experiences, challenges, and development. The protagonist is often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character with whom the reader or audience most closely identifies and supports. They are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usually the main focus of the story's plot and its primary character in terms of emotional</w:t>
      </w:r>
      <w:r w:rsidRPr="00122488">
        <w:rPr>
          <w:color w:val="000000"/>
          <w:lang w:val="en-US"/>
        </w:rPr>
        <w:br/>
      </w:r>
      <w:proofErr w:type="spell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engagement.In</w:t>
      </w:r>
      <w:proofErr w:type="spellEnd"/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 many stories, the protagonist is on a journey, facing obstacles and conflicts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and often undergoing personal growth or transformation. The protagonist's actions and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decisions are essential to the story's progression.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It's important to note that not all stories have a single protagonist. In some narratives, there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may be multiple protagonists with interconnected storylines. Additionally, the protagonist can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take various forms, such as a hero, an antihero, or a more complex </w:t>
      </w:r>
      <w:proofErr w:type="spell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character.The</w:t>
      </w:r>
      <w:proofErr w:type="spellEnd"/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identification of the protagonist is central to understanding the narrative and its themes, as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they are often the characters with the most significant impact on the story's outcome.</w:t>
      </w:r>
      <w:r w:rsidRPr="00122488">
        <w:rPr>
          <w:color w:val="000000"/>
          <w:lang w:val="en-US"/>
        </w:rPr>
        <w:br/>
      </w:r>
      <w:r w:rsidRPr="00122488">
        <w:rPr>
          <w:rFonts w:ascii="Symbol" w:hAnsi="Symbol"/>
          <w:color w:val="000000"/>
          <w:sz w:val="24"/>
        </w:rPr>
        <w:sym w:font="Symbol" w:char="F0B7"/>
      </w:r>
      <w:r w:rsidRPr="00122488">
        <w:rPr>
          <w:rFonts w:ascii="Symbol" w:hAnsi="Symbol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antagonist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: The antagonist is the character, group, force, or element in 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lang w:val="en-US"/>
        </w:rPr>
        <w:t>a</w:t>
      </w:r>
      <w:proofErr w:type="gramEnd"/>
      <w:r w:rsidRPr="00122488">
        <w:rPr>
          <w:rFonts w:ascii="Times New Roman" w:hAnsi="Times New Roman" w:cs="Times New Roman"/>
          <w:color w:val="000000"/>
          <w:sz w:val="24"/>
          <w:lang w:val="en-US"/>
        </w:rPr>
        <w:t xml:space="preserve"> story that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opposes or creates conflict for the protagonist. They are the primary source of tension and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obstacles in the narrative and are often in direct opposition to the goals and desires of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protagonist. The antagonist's actions and motivations drive the central conflict of the story.</w:t>
      </w:r>
    </w:p>
    <w:p w:rsidR="00122488" w:rsidRDefault="00122488" w:rsidP="00122488">
      <w:pPr>
        <w:rPr>
          <w:rFonts w:ascii="Times New Roman" w:hAnsi="Times New Roman" w:cs="Times New Roman"/>
          <w:color w:val="000000"/>
          <w:sz w:val="26"/>
          <w:lang w:val="en-US"/>
        </w:rPr>
      </w:pP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Antagonists can take various forms and may include</w:t>
      </w:r>
      <w:proofErr w:type="gramStart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Villains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: These are traditional antagonists who are intentionally malicious, evil, or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malevolent. They often have clear and nefarious goals, and their actions create direct conflict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protagonist.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Antiheroes: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some cases, the antagonist may be an antihero, a character who possesses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morally ambiguous qualities and may not adhere to traditional notions of heroism. Antiheroes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can be complex and have their own motivations and justifications for their actions.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Forces of Nature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: Natural elements, such as storms, wilderness, or disasters, can serve as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antagonists, creating conflict and obstacles for the protagonist.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Society or Institutions: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some stories, societal norms, institutions, or the entire society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may act as antagonists, with the protagonist challenging the status quo.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Inner Conflict: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protagonist's own inner struggles, doubts, or flaws can act as an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internal antagonist, creating personal conflict and obstacles they must overcome.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Foil Characters: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 characters may serve as foils, embodying contrasting qualities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values to those of the protagonist, and thus acting as antagonists by highlighting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protagonist's weaknesses or flaws.</w:t>
      </w:r>
      <w:r w:rsidRPr="00122488">
        <w:rPr>
          <w:color w:val="000000"/>
          <w:lang w:val="en-US"/>
        </w:rPr>
        <w:br/>
      </w:r>
      <w:r w:rsidRPr="00122488">
        <w:rPr>
          <w:rFonts w:ascii="Wingdings" w:hAnsi="Wingdings"/>
          <w:color w:val="000000"/>
          <w:sz w:val="24"/>
        </w:rPr>
        <w:sym w:font="Wingdings" w:char="F0D8"/>
      </w:r>
      <w:r w:rsidRPr="00122488">
        <w:rPr>
          <w:rFonts w:ascii="Wingdings" w:hAnsi="Wingdings"/>
          <w:color w:val="000000"/>
          <w:sz w:val="24"/>
        </w:rPr>
        <w:t>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antagonist's role is to test the protagonist, challenge their resolve, and provide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narrative with tension and dramatic stakes. The resolution of the conflict between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protagonist and the antagonist is often a central focus of the story and shapes its outcome.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C) </w:t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Plot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Definition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A plot serves as the framework of a narrative, regardless of whether it's </w:t>
      </w:r>
      <w:proofErr w:type="spellStart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anovel</w:t>
      </w:r>
      <w:proofErr w:type="spellEnd"/>
      <w:proofErr w:type="gramStart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short story, play, film, or any other storytelling medium. It is a literary element that propels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story and captures the attention of the reader or audience. </w:t>
      </w:r>
      <w:r w:rsidRPr="00122488">
        <w:rPr>
          <w:rFonts w:ascii="Times New Roman" w:hAnsi="Times New Roman" w:cs="Times New Roman"/>
          <w:color w:val="000000"/>
          <w:sz w:val="26"/>
          <w:lang w:val="en-US"/>
        </w:rPr>
        <w:t xml:space="preserve">The most known </w:t>
      </w:r>
      <w:proofErr w:type="spellStart"/>
      <w:r w:rsidRPr="00122488">
        <w:rPr>
          <w:rFonts w:ascii="Times New Roman" w:hAnsi="Times New Roman" w:cs="Times New Roman"/>
          <w:color w:val="000000"/>
          <w:sz w:val="26"/>
          <w:lang w:val="en-US"/>
        </w:rPr>
        <w:t>plotstructure</w:t>
      </w:r>
      <w:proofErr w:type="spellEnd"/>
      <w:r w:rsidRPr="00122488">
        <w:rPr>
          <w:rFonts w:ascii="Times New Roman" w:hAnsi="Times New Roman" w:cs="Times New Roman"/>
          <w:color w:val="000000"/>
          <w:sz w:val="26"/>
          <w:lang w:val="en-US"/>
        </w:rPr>
        <w:t xml:space="preserve"> is Gustav Freytag's (1893)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. Typically, a plot comprises various essential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components: </w:t>
      </w:r>
      <w:r w:rsidRPr="00122488">
        <w:rPr>
          <w:rFonts w:ascii="Times New Roman" w:hAnsi="Times New Roman" w:cs="Times New Roman"/>
          <w:color w:val="000000"/>
          <w:sz w:val="26"/>
          <w:lang w:val="en-US"/>
        </w:rPr>
        <w:t xml:space="preserve">Exposition, Rising Action, Climax, Falling Action, and </w:t>
      </w:r>
      <w:proofErr w:type="gramStart"/>
      <w:r w:rsidRPr="00122488">
        <w:rPr>
          <w:rFonts w:ascii="Times New Roman" w:hAnsi="Times New Roman" w:cs="Times New Roman"/>
          <w:color w:val="000000"/>
          <w:sz w:val="26"/>
          <w:lang w:val="en-US"/>
        </w:rPr>
        <w:t>Denouement</w:t>
      </w:r>
      <w:proofErr w:type="gramEnd"/>
      <w:r w:rsidRPr="00122488">
        <w:rPr>
          <w:color w:val="000000"/>
          <w:sz w:val="26"/>
          <w:szCs w:val="26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6"/>
          <w:lang w:val="en-US"/>
        </w:rPr>
        <w:t>(</w:t>
      </w:r>
      <w:proofErr w:type="spellStart"/>
      <w:r w:rsidRPr="00122488">
        <w:rPr>
          <w:rFonts w:ascii="Times New Roman" w:hAnsi="Times New Roman" w:cs="Times New Roman"/>
          <w:color w:val="000000"/>
          <w:sz w:val="26"/>
          <w:lang w:val="en-US"/>
        </w:rPr>
        <w:t>Harunet</w:t>
      </w:r>
      <w:proofErr w:type="spellEnd"/>
      <w:r w:rsidRPr="00122488">
        <w:rPr>
          <w:rFonts w:ascii="Times New Roman" w:hAnsi="Times New Roman" w:cs="Times New Roman"/>
          <w:color w:val="000000"/>
          <w:sz w:val="26"/>
          <w:lang w:val="en-US"/>
        </w:rPr>
        <w:t xml:space="preserve"> al. 2013)</w:t>
      </w:r>
    </w:p>
    <w:p w:rsidR="00122488" w:rsidRDefault="00122488" w:rsidP="0012248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224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Figure 4 Freytag’s Pyramid of Plot-Structure</w:t>
      </w:r>
      <w:r w:rsidRPr="00122488">
        <w:rPr>
          <w:b/>
          <w:bCs/>
          <w:i/>
          <w:i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Exposition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exposition is the beginning of the story where the author introduces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setting, characters, and the initial situation or conflict. It sets the stage and provides necessary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background information for the reader.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J.K. Rowling's "Harry Potter and the Sorcerer's Stone," the exposition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introduces the </w:t>
      </w:r>
      <w:proofErr w:type="spellStart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Dursley</w:t>
      </w:r>
      <w:proofErr w:type="spellEnd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family and the discovery of a mysterious letter addressed to Harry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Potter.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Rising Action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rising action is the series of events and complications that develop the central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conflict. It builds tension and propels the story toward its climax.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J.R.R. Tolkien's "The Fellowship of the Ring," the rising action includes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journey of the Fellowship and their encounters with various challenges and adversaries on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way to </w:t>
      </w:r>
      <w:proofErr w:type="spellStart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Mordor</w:t>
      </w:r>
      <w:proofErr w:type="spellEnd"/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Climax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climax is the highest point of tension and conflict in the story. It is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 when the central conflict reaches its peak, and the main characters face a crucial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decision or turning point.</w:t>
      </w:r>
    </w:p>
    <w:p w:rsidR="00122488" w:rsidRDefault="00122488" w:rsidP="0012248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William Shakespeare's "Romeo and Juliet," the climax occurs when Romeo and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Juliet both die as a result of a tragic misunderstanding and the ongoing feud between their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families.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Falling Action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falling action follows the climax and addresses the aftermath of the central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conflict. It begins to resolve the story's remaining questions and conflicts.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George Orwell's "Animal Farm," the falling action reveals the consequences of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animals' rebellion and the rise of corruption within their society.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Resolution (or Denouement</w:t>
      </w:r>
      <w:proofErr w:type="gram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proofErr w:type="gramEnd"/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resolution is the final part of the plot that ties up loose ends and concludes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the story. It provides closure by explaining the fates of the characters and the outcomes of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central conflict.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Jane Austen's "Pride and Prejudice," the resolution sees the resolution of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romantic entanglements and the marriages of the main characters.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Subplots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Subplots are secondary storylines that run alongside the main plot. They provide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additional depth to the narrative and may intersect or impact the central plot.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Charles Dickens's "Great Expectations," the main plot follows Pip's growth and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evolution, while subplots involve other characters and their stories.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D) Conflict</w:t>
      </w:r>
      <w:r w:rsidRPr="00122488">
        <w:rPr>
          <w:b/>
          <w:bCs/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Definition: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Conflict is a central element of the plot. It refers to the struggle or problem that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drives the narrative and creates tension. Conflict can be internal (within a character) or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external (between characters or with the environment).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Example: </w:t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In Arthur Miller's "The Crucible," the central conflict is the witch trials and the</w:t>
      </w:r>
      <w:r w:rsidRPr="00122488">
        <w:rPr>
          <w:color w:val="000000"/>
          <w:lang w:val="en-US"/>
        </w:rPr>
        <w:br/>
      </w:r>
      <w:r w:rsidRPr="00122488">
        <w:rPr>
          <w:rFonts w:ascii="Times New Roman" w:hAnsi="Times New Roman" w:cs="Times New Roman"/>
          <w:color w:val="000000"/>
          <w:sz w:val="24"/>
          <w:lang w:val="en-US"/>
        </w:rPr>
        <w:t>impact of mass hysteria on the characters.</w:t>
      </w:r>
      <w:r w:rsidRPr="00122488">
        <w:rPr>
          <w:color w:val="000000"/>
          <w:lang w:val="en-US"/>
        </w:rPr>
        <w:br/>
      </w:r>
      <w:proofErr w:type="spell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Conflict</w:t>
      </w:r>
      <w:proofErr w:type="spellEnd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</w:t>
      </w:r>
      <w:proofErr w:type="spellEnd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take</w:t>
      </w:r>
      <w:proofErr w:type="spellEnd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various</w:t>
      </w:r>
      <w:proofErr w:type="spellEnd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forms</w:t>
      </w:r>
      <w:proofErr w:type="spellEnd"/>
      <w:r w:rsidRPr="00122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fiction</w:t>
      </w:r>
    </w:p>
    <w:p w:rsidR="00961259" w:rsidRPr="00961259" w:rsidRDefault="00961259" w:rsidP="00122488">
      <w:pPr>
        <w:rPr>
          <w:lang w:val="en-US"/>
        </w:rPr>
      </w:pP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Character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This is an external conflict where a character faces opposition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resistance, or challenges from other characters in the story. This type of conflict often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involves a protagonist versus an antagonist.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Self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 xml:space="preserve">: This is internal conflict, where a character grapples with 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their own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thoughts, emotions, or moral dilemmas. It represents a personal struggle within a character's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own psyche.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Nature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In this type of conflict, characters must contend with natural forces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such as storms, wilderness, or environmental disasters, which pose challenges and obstacles.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Society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This conflict arises when a character goes against societal norms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values, or institutions, leading to resistance or opposition from the larger community or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society.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Technology or Supernatural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Some stories feature conflicts with advanced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technology, artificial intelligence, or supernatural elements, where characters confront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extraordinary or otherworldly challenges.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 vs. Fate or Destiny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In these stories, characters may struggle against preordained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events or a sense of inexorable fate.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Man vs. Machine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: This conflict often explores the tension between humanity and technology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,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raising questions about the impact of automation and artificial intelligence on human lives.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Conflict is essential in storytelling because it</w:t>
      </w:r>
      <w:proofErr w:type="gramStart"/>
      <w:r w:rsidRPr="00961259">
        <w:rPr>
          <w:rFonts w:ascii="Times New Roman" w:hAnsi="Times New Roman" w:cs="Times New Roman"/>
          <w:color w:val="000000"/>
          <w:sz w:val="24"/>
          <w:lang w:val="en-US"/>
        </w:rPr>
        <w:t>:</w:t>
      </w:r>
      <w:proofErr w:type="gramEnd"/>
      <w:r w:rsidRPr="00961259">
        <w:rPr>
          <w:color w:val="000000"/>
          <w:lang w:val="en-US"/>
        </w:rPr>
        <w:br/>
      </w:r>
      <w:r w:rsidRPr="00961259">
        <w:rPr>
          <w:rFonts w:ascii="Wingdings" w:hAnsi="Wingdings"/>
          <w:color w:val="000000"/>
          <w:sz w:val="24"/>
          <w:szCs w:val="24"/>
        </w:rPr>
        <w:sym w:font="Wingdings" w:char="F0A7"/>
      </w:r>
      <w:r w:rsidRPr="00961259">
        <w:rPr>
          <w:rFonts w:ascii="Wingdings" w:hAnsi="Wingdings"/>
          <w:color w:val="000000"/>
          <w:sz w:val="24"/>
          <w:szCs w:val="24"/>
        </w:rPr>
        <w:t>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Drives the plot forward, creating a sequence of events.</w:t>
      </w:r>
      <w:r w:rsidRPr="00961259">
        <w:rPr>
          <w:color w:val="000000"/>
          <w:lang w:val="en-US"/>
        </w:rPr>
        <w:br/>
      </w:r>
      <w:r w:rsidRPr="00961259">
        <w:rPr>
          <w:rFonts w:ascii="Wingdings" w:hAnsi="Wingdings"/>
          <w:color w:val="000000"/>
          <w:sz w:val="24"/>
          <w:szCs w:val="24"/>
        </w:rPr>
        <w:sym w:font="Wingdings" w:char="F0A7"/>
      </w:r>
      <w:r w:rsidRPr="00961259">
        <w:rPr>
          <w:rFonts w:ascii="Wingdings" w:hAnsi="Wingdings"/>
          <w:color w:val="000000"/>
          <w:sz w:val="24"/>
          <w:szCs w:val="24"/>
        </w:rPr>
        <w:t>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Provides a source of tension and suspense, engaging the reader or audience.</w:t>
      </w:r>
      <w:r w:rsidRPr="00961259">
        <w:rPr>
          <w:color w:val="000000"/>
          <w:lang w:val="en-US"/>
        </w:rPr>
        <w:br/>
      </w:r>
      <w:r w:rsidRPr="00961259">
        <w:rPr>
          <w:rFonts w:ascii="Wingdings" w:hAnsi="Wingdings"/>
          <w:color w:val="000000"/>
          <w:sz w:val="24"/>
          <w:szCs w:val="24"/>
        </w:rPr>
        <w:sym w:font="Wingdings" w:char="F0A7"/>
      </w:r>
      <w:r w:rsidRPr="00961259">
        <w:rPr>
          <w:rFonts w:ascii="Wingdings" w:hAnsi="Wingdings"/>
          <w:color w:val="000000"/>
          <w:sz w:val="24"/>
          <w:szCs w:val="24"/>
        </w:rPr>
        <w:t>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Reveals character traits and motivations through how characters respond to challenges.</w:t>
      </w:r>
      <w:r w:rsidRPr="00961259">
        <w:rPr>
          <w:color w:val="000000"/>
          <w:lang w:val="en-US"/>
        </w:rPr>
        <w:br/>
      </w:r>
      <w:r w:rsidRPr="00961259">
        <w:rPr>
          <w:rFonts w:ascii="Wingdings" w:hAnsi="Wingdings"/>
          <w:color w:val="000000"/>
          <w:sz w:val="24"/>
          <w:szCs w:val="24"/>
        </w:rPr>
        <w:sym w:font="Wingdings" w:char="F0A7"/>
      </w:r>
      <w:r w:rsidRPr="00961259">
        <w:rPr>
          <w:rFonts w:ascii="Wingdings" w:hAnsi="Wingdings"/>
          <w:color w:val="000000"/>
          <w:sz w:val="24"/>
          <w:szCs w:val="24"/>
        </w:rPr>
        <w:t>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Offers opportunities for character growth, transformation, and development.</w:t>
      </w:r>
      <w:r w:rsidRPr="00961259">
        <w:rPr>
          <w:color w:val="000000"/>
          <w:lang w:val="en-US"/>
        </w:rPr>
        <w:br/>
      </w:r>
      <w:r w:rsidRPr="00961259">
        <w:rPr>
          <w:rFonts w:ascii="Wingdings" w:hAnsi="Wingdings"/>
          <w:color w:val="000000"/>
          <w:sz w:val="24"/>
          <w:szCs w:val="24"/>
        </w:rPr>
        <w:sym w:font="Wingdings" w:char="F0A7"/>
      </w:r>
      <w:r w:rsidRPr="00961259">
        <w:rPr>
          <w:rFonts w:ascii="Wingdings" w:hAnsi="Wingdings"/>
          <w:color w:val="000000"/>
          <w:sz w:val="24"/>
          <w:szCs w:val="24"/>
        </w:rPr>
        <w:t></w:t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Adds depth to the narrative by exploring themes, values, and moral dilemmas.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Effective storytelling often relies on a well-developed conflict that captivates the audience</w:t>
      </w:r>
      <w:r w:rsidRPr="00961259">
        <w:rPr>
          <w:color w:val="000000"/>
          <w:lang w:val="en-US"/>
        </w:rPr>
        <w:br/>
      </w:r>
      <w:r w:rsidRPr="00961259">
        <w:rPr>
          <w:rFonts w:ascii="Times New Roman" w:hAnsi="Times New Roman" w:cs="Times New Roman"/>
          <w:color w:val="000000"/>
          <w:sz w:val="24"/>
          <w:lang w:val="en-US"/>
        </w:rPr>
        <w:t>and keeps them invested in the narrative.</w:t>
      </w:r>
    </w:p>
    <w:sectPr w:rsidR="00961259" w:rsidRPr="00961259" w:rsidSect="00961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22488"/>
    <w:rsid w:val="00122488"/>
    <w:rsid w:val="002D7DE7"/>
    <w:rsid w:val="0096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12248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1224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1224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12248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12248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1</cp:revision>
  <dcterms:created xsi:type="dcterms:W3CDTF">2024-10-21T20:59:00Z</dcterms:created>
  <dcterms:modified xsi:type="dcterms:W3CDTF">2024-10-21T21:13:00Z</dcterms:modified>
</cp:coreProperties>
</file>