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07" w:rsidRDefault="00486407" w:rsidP="00486407">
      <w:pPr>
        <w:rPr>
          <w:rFonts w:ascii="Times New Roman" w:hAnsi="Times New Roman" w:cs="Times New Roman"/>
          <w:b/>
          <w:sz w:val="24"/>
          <w:szCs w:val="24"/>
        </w:rPr>
      </w:pPr>
      <w:r w:rsidRPr="00784DEC">
        <w:rPr>
          <w:rFonts w:ascii="Times New Roman" w:hAnsi="Times New Roman" w:cs="Times New Roman"/>
          <w:b/>
          <w:sz w:val="24"/>
          <w:szCs w:val="24"/>
        </w:rPr>
        <w:t xml:space="preserve">Dr </w:t>
      </w:r>
      <w:proofErr w:type="spellStart"/>
      <w:r w:rsidRPr="00784DEC">
        <w:rPr>
          <w:rFonts w:ascii="Times New Roman" w:hAnsi="Times New Roman" w:cs="Times New Roman"/>
          <w:b/>
          <w:sz w:val="24"/>
          <w:szCs w:val="24"/>
        </w:rPr>
        <w:t>Badra</w:t>
      </w:r>
      <w:proofErr w:type="spellEnd"/>
      <w:r w:rsidRPr="00784D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4DEC">
        <w:rPr>
          <w:rFonts w:ascii="Times New Roman" w:hAnsi="Times New Roman" w:cs="Times New Roman"/>
          <w:b/>
          <w:sz w:val="24"/>
          <w:szCs w:val="24"/>
        </w:rPr>
        <w:t>Menouer</w:t>
      </w:r>
      <w:proofErr w:type="spellEnd"/>
    </w:p>
    <w:p w:rsidR="00486407" w:rsidRDefault="00486407" w:rsidP="00486407">
      <w:pPr>
        <w:rPr>
          <w:rFonts w:ascii="Times New Roman" w:hAnsi="Times New Roman" w:cs="Times New Roman"/>
          <w:b/>
          <w:sz w:val="24"/>
          <w:szCs w:val="24"/>
        </w:rPr>
      </w:pPr>
      <w:r w:rsidRPr="00784DEC">
        <w:rPr>
          <w:rFonts w:ascii="Times New Roman" w:hAnsi="Times New Roman" w:cs="Times New Roman"/>
          <w:b/>
          <w:sz w:val="24"/>
          <w:szCs w:val="24"/>
        </w:rPr>
        <w:t>LMD1 LECTURES</w:t>
      </w:r>
    </w:p>
    <w:p w:rsidR="00486407" w:rsidRPr="00486407" w:rsidRDefault="00486407" w:rsidP="00486407">
      <w:pPr>
        <w:shd w:val="clear" w:color="auto" w:fill="FFFFFF"/>
        <w:spacing w:before="402" w:after="402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Figurative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Language</w:t>
      </w:r>
      <w:proofErr w:type="spellEnd"/>
    </w:p>
    <w:p w:rsidR="00486407" w:rsidRPr="00486407" w:rsidRDefault="00486407" w:rsidP="004864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5363833" cy="7500878"/>
            <wp:effectExtent l="19050" t="0" r="8267" b="0"/>
            <wp:docPr id="4" name="Image 37" descr="https://i.pinimg.com/564x/56/54/87/5654870e0cd5d5ac1f04f9528cc4f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.pinimg.com/564x/56/54/87/5654870e0cd5d5ac1f04f9528cc4f2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12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407" w:rsidRPr="0050770F" w:rsidRDefault="00486407" w:rsidP="00486407">
      <w:pPr>
        <w:shd w:val="clear" w:color="auto" w:fill="FFFFFF"/>
        <w:spacing w:before="402" w:after="402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fr-FR"/>
        </w:rPr>
      </w:pPr>
    </w:p>
    <w:p w:rsidR="00486407" w:rsidRPr="0050770F" w:rsidRDefault="00486407" w:rsidP="00486407">
      <w:pPr>
        <w:numPr>
          <w:ilvl w:val="0"/>
          <w:numId w:val="1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Metaphor:</w:t>
      </w: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 Comparing two things directly, saying one thing is another, to reveal hidden similarities.</w:t>
      </w:r>
    </w:p>
    <w:p w:rsidR="00486407" w:rsidRDefault="00486407" w:rsidP="00486407">
      <w:pPr>
        <w:numPr>
          <w:ilvl w:val="0"/>
          <w:numId w:val="1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Simile:</w:t>
      </w: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 Comparing two things indirectly, using words like "like" or "as," to highlight shared qualities.</w:t>
      </w:r>
    </w:p>
    <w:p w:rsidR="00486407" w:rsidRPr="0050770F" w:rsidRDefault="00486407" w:rsidP="00486407">
      <w:pPr>
        <w:shd w:val="clear" w:color="auto" w:fill="FFFFFF"/>
        <w:spacing w:before="100" w:beforeAutospacing="1" w:after="167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b/>
          <w:noProof/>
          <w:color w:val="1F1F1F"/>
          <w:sz w:val="24"/>
          <w:szCs w:val="24"/>
          <w:lang w:eastAsia="fr-FR"/>
        </w:rPr>
        <w:drawing>
          <wp:inline distT="0" distB="0" distL="0" distR="0">
            <wp:extent cx="5760720" cy="4436880"/>
            <wp:effectExtent l="19050" t="0" r="0" b="0"/>
            <wp:docPr id="21" name="Image 36" descr="C:\Users\mido\Desktop\BDR LECTURES\Nouveau dossier\LMD 1-2-3 Lectures\Metaphor Sim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mido\Desktop\BDR LECTURES\Nouveau dossier\LMD 1-2-3 Lectures\Metaphor Simil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407" w:rsidRPr="0050770F" w:rsidRDefault="00486407" w:rsidP="00486407">
      <w:pPr>
        <w:numPr>
          <w:ilvl w:val="0"/>
          <w:numId w:val="1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Symbolism:</w:t>
      </w: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 Using objects, characters, or events to represent deeper meanings or ideas.</w:t>
      </w:r>
    </w:p>
    <w:p w:rsidR="00486407" w:rsidRPr="0050770F" w:rsidRDefault="00486407" w:rsidP="00486407">
      <w:pPr>
        <w:numPr>
          <w:ilvl w:val="0"/>
          <w:numId w:val="1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Personification:</w:t>
      </w: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 Giving human qualities to non-human things, adding vividness and emotional connection.</w:t>
      </w:r>
    </w:p>
    <w:p w:rsidR="00486407" w:rsidRPr="0050770F" w:rsidRDefault="00486407" w:rsidP="00486407">
      <w:pPr>
        <w:shd w:val="clear" w:color="auto" w:fill="FFFFFF"/>
        <w:spacing w:before="402" w:after="402"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fr-FR"/>
        </w:rPr>
        <w:t xml:space="preserve">4.5.3 </w:t>
      </w:r>
      <w:proofErr w:type="spellStart"/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fr-FR"/>
        </w:rPr>
        <w:t>Other</w:t>
      </w:r>
      <w:proofErr w:type="spellEnd"/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fr-FR"/>
        </w:rPr>
        <w:t xml:space="preserve"> Techniques:</w:t>
      </w:r>
    </w:p>
    <w:p w:rsidR="00486407" w:rsidRPr="0050770F" w:rsidRDefault="00486407" w:rsidP="00486407">
      <w:pPr>
        <w:numPr>
          <w:ilvl w:val="0"/>
          <w:numId w:val="2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Irony</w:t>
      </w: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: Saying the opposite of what is meant, creating humor, satire, or dramatic tension.</w:t>
      </w:r>
    </w:p>
    <w:p w:rsidR="00486407" w:rsidRPr="0050770F" w:rsidRDefault="00486407" w:rsidP="00486407">
      <w:pPr>
        <w:numPr>
          <w:ilvl w:val="0"/>
          <w:numId w:val="2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Tone:</w:t>
      </w: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 The overall mood and attitude conveyed by the poem, influenced by word choice, rhythm, and figurative language.</w:t>
      </w:r>
    </w:p>
    <w:p w:rsidR="00486407" w:rsidRPr="0050770F" w:rsidRDefault="00486407" w:rsidP="00486407">
      <w:pPr>
        <w:numPr>
          <w:ilvl w:val="0"/>
          <w:numId w:val="2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Imagery:</w:t>
      </w: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 Vivid descriptions that appeal to the reader's senses, evoking emotions and creating a mental picture.</w:t>
      </w:r>
    </w:p>
    <w:p w:rsidR="00486407" w:rsidRDefault="00486407" w:rsidP="0048640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6407" w:rsidRDefault="00486407" w:rsidP="0048640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124450" cy="4523015"/>
            <wp:effectExtent l="19050" t="0" r="0" b="0"/>
            <wp:docPr id="40" name="Image 40" descr="https://i.pinimg.com/564x/54/c6/10/54c610b8dde0b0067d69dc8a87ce8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.pinimg.com/564x/54/c6/10/54c610b8dde0b0067d69dc8a87ce819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728" cy="4529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407" w:rsidRDefault="00486407" w:rsidP="0048640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6407" w:rsidRPr="0050770F" w:rsidRDefault="00486407" w:rsidP="00486407">
      <w:pPr>
        <w:shd w:val="clear" w:color="auto" w:fill="FFFFFF"/>
        <w:spacing w:before="402" w:after="402"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fr-FR"/>
        </w:rPr>
      </w:pPr>
      <w:proofErr w:type="spellStart"/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fr-FR"/>
        </w:rPr>
        <w:t>Rhythm</w:t>
      </w:r>
      <w:proofErr w:type="spellEnd"/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fr-FR"/>
        </w:rPr>
        <w:t>:</w:t>
      </w:r>
    </w:p>
    <w:p w:rsidR="00486407" w:rsidRPr="0050770F" w:rsidRDefault="00486407" w:rsidP="00486407">
      <w:pPr>
        <w:numPr>
          <w:ilvl w:val="0"/>
          <w:numId w:val="3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Meter:</w:t>
      </w: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 Patterns of stressed and unstressed syllables, creating a musical pulse. Common meters include iambic pentameter (five iambs per line) and trochaic tetrameter (four trochees per line).</w:t>
      </w:r>
    </w:p>
    <w:p w:rsidR="00486407" w:rsidRPr="0050770F" w:rsidRDefault="00486407" w:rsidP="00486407">
      <w:pPr>
        <w:numPr>
          <w:ilvl w:val="0"/>
          <w:numId w:val="3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Free verse:</w:t>
      </w: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 Lacks a set meter, relying on natural speech rhythms and internal patterns.</w:t>
      </w:r>
    </w:p>
    <w:p w:rsidR="00486407" w:rsidRPr="0050770F" w:rsidRDefault="00486407" w:rsidP="00486407">
      <w:pPr>
        <w:numPr>
          <w:ilvl w:val="0"/>
          <w:numId w:val="3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Alliteration:</w:t>
      </w: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 Repetition of consonant sounds at the beginning of words, like "whispering wind" or "crashing waves."</w:t>
      </w:r>
    </w:p>
    <w:p w:rsidR="00486407" w:rsidRPr="0050770F" w:rsidRDefault="00486407" w:rsidP="00486407">
      <w:pPr>
        <w:numPr>
          <w:ilvl w:val="0"/>
          <w:numId w:val="3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Assonance:</w:t>
      </w: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 Repetition of vowel sounds within words, creating a lyrical quality, like "deeply dreaming" or "stars afar."</w:t>
      </w:r>
    </w:p>
    <w:p w:rsidR="00486407" w:rsidRPr="0050770F" w:rsidRDefault="00486407" w:rsidP="00486407">
      <w:pPr>
        <w:numPr>
          <w:ilvl w:val="0"/>
          <w:numId w:val="3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Onomatopoeia</w:t>
      </w: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: Words that mimic sounds, adding vividness and sensory experience, like "buzzing bee" or "roaring thunder."</w:t>
      </w:r>
    </w:p>
    <w:p w:rsidR="00486407" w:rsidRPr="0050770F" w:rsidRDefault="00486407" w:rsidP="00486407">
      <w:pPr>
        <w:shd w:val="clear" w:color="auto" w:fill="FFFFFF"/>
        <w:spacing w:before="402" w:after="402"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fr-FR"/>
        </w:rPr>
        <w:t xml:space="preserve">4.6.1 </w:t>
      </w:r>
      <w:proofErr w:type="spellStart"/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fr-FR"/>
        </w:rPr>
        <w:t>Other</w:t>
      </w:r>
      <w:proofErr w:type="spellEnd"/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fr-FR"/>
        </w:rPr>
        <w:t xml:space="preserve"> Sound </w:t>
      </w:r>
      <w:proofErr w:type="spellStart"/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fr-FR"/>
        </w:rPr>
        <w:t>Devices</w:t>
      </w:r>
      <w:proofErr w:type="spellEnd"/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fr-FR"/>
        </w:rPr>
        <w:t>:</w:t>
      </w:r>
    </w:p>
    <w:p w:rsidR="00486407" w:rsidRPr="0050770F" w:rsidRDefault="00486407" w:rsidP="00486407">
      <w:pPr>
        <w:numPr>
          <w:ilvl w:val="0"/>
          <w:numId w:val="4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proofErr w:type="spellStart"/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Caésure</w:t>
      </w:r>
      <w:proofErr w:type="spellEnd"/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:</w:t>
      </w: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 A pause within a line, often marked by punctuation, offering emphasis and shaping rhythm.</w:t>
      </w:r>
    </w:p>
    <w:p w:rsidR="00486407" w:rsidRPr="0050770F" w:rsidRDefault="00486407" w:rsidP="00486407">
      <w:pPr>
        <w:numPr>
          <w:ilvl w:val="0"/>
          <w:numId w:val="4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Enjambment:</w:t>
      </w: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 When a sentence or phrase runs over into the next line, creating a sense of momentum and anticipation.</w:t>
      </w:r>
    </w:p>
    <w:p w:rsidR="00486407" w:rsidRPr="0050770F" w:rsidRDefault="00486407" w:rsidP="00486407">
      <w:pPr>
        <w:numPr>
          <w:ilvl w:val="0"/>
          <w:numId w:val="4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Consonance</w:t>
      </w: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: Repetition of consonant sounds within a line, adding texture and richness, like "grim and gray" or "shimmering stars."</w:t>
      </w:r>
    </w:p>
    <w:p w:rsidR="00486407" w:rsidRPr="00356F2D" w:rsidRDefault="00486407" w:rsidP="00486407">
      <w:pPr>
        <w:shd w:val="clear" w:color="auto" w:fill="FFFFFF"/>
        <w:spacing w:before="402" w:after="402"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</w:pPr>
      <w:proofErr w:type="gramStart"/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4</w:t>
      </w:r>
      <w:r w:rsidRPr="00356F2D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.6.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 xml:space="preserve">2 </w:t>
      </w:r>
      <w:r w:rsidRPr="00356F2D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 xml:space="preserve"> Impact</w:t>
      </w:r>
      <w:proofErr w:type="gramEnd"/>
      <w:r w:rsidRPr="00356F2D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 xml:space="preserve"> of Sound Patterns:</w:t>
      </w:r>
    </w:p>
    <w:p w:rsidR="00486407" w:rsidRPr="0050770F" w:rsidRDefault="00486407" w:rsidP="00486407">
      <w:pPr>
        <w:numPr>
          <w:ilvl w:val="0"/>
          <w:numId w:val="5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proofErr w:type="spellStart"/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Memorability</w:t>
      </w:r>
      <w:proofErr w:type="spellEnd"/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: Rhyme and rhythm make poems easier to remember and recite.</w:t>
      </w:r>
    </w:p>
    <w:p w:rsidR="00486407" w:rsidRPr="0050770F" w:rsidRDefault="00486407" w:rsidP="00486407">
      <w:pPr>
        <w:numPr>
          <w:ilvl w:val="0"/>
          <w:numId w:val="5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Emphasis:</w:t>
      </w: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 Certain sounds can highlight key words or phrases, drawing attention to their meaning.</w:t>
      </w:r>
    </w:p>
    <w:p w:rsidR="00486407" w:rsidRPr="0050770F" w:rsidRDefault="00486407" w:rsidP="00486407">
      <w:pPr>
        <w:numPr>
          <w:ilvl w:val="0"/>
          <w:numId w:val="5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Emotional effect:</w:t>
      </w: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 Different sound patterns can evoke specific emotions, from the playful lilt of assonance to the somber cadence of long vowels.</w:t>
      </w:r>
    </w:p>
    <w:p w:rsidR="00486407" w:rsidRPr="0050770F" w:rsidRDefault="00486407" w:rsidP="00486407">
      <w:pPr>
        <w:numPr>
          <w:ilvl w:val="0"/>
          <w:numId w:val="5"/>
        </w:numPr>
        <w:shd w:val="clear" w:color="auto" w:fill="FFFFFF"/>
        <w:spacing w:before="100" w:beforeAutospacing="1" w:after="167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-US" w:eastAsia="fr-FR"/>
        </w:rPr>
        <w:t>Musicality:</w:t>
      </w: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 Poetry, through its sonic elements, can create an internal music, enhancing the aesthetic experience.</w:t>
      </w:r>
    </w:p>
    <w:p w:rsidR="00486407" w:rsidRPr="0050770F" w:rsidRDefault="00486407" w:rsidP="00486407">
      <w:pPr>
        <w:shd w:val="clear" w:color="auto" w:fill="FFFFFF"/>
        <w:spacing w:before="402" w:after="402" w:line="240" w:lineRule="auto"/>
        <w:ind w:firstLine="708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r w:rsidRPr="0050770F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Sound patterns are not merely decorative add-ons; they are vital tools in the poet's toolkit, shaping the music and meaning of their work. By understanding and appreciating these sonic nuances, you can unlock a deeper layer of engagement with poetry, transforming it from words on a page into a vibrant symphony of sound and sense.</w:t>
      </w:r>
    </w:p>
    <w:p w:rsidR="00486407" w:rsidRDefault="00486407" w:rsidP="0048640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6407" w:rsidRDefault="00486407" w:rsidP="0048640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6407" w:rsidRPr="00B03994" w:rsidRDefault="00486407" w:rsidP="0048640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6407" w:rsidRPr="008815DA" w:rsidRDefault="00486407" w:rsidP="004864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722B2" w:rsidRPr="00486407" w:rsidRDefault="002722B2">
      <w:pPr>
        <w:rPr>
          <w:lang w:val="en-US"/>
        </w:rPr>
      </w:pPr>
    </w:p>
    <w:sectPr w:rsidR="002722B2" w:rsidRPr="00486407" w:rsidSect="00E6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E19AD"/>
    <w:multiLevelType w:val="multilevel"/>
    <w:tmpl w:val="5400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A4064"/>
    <w:multiLevelType w:val="multilevel"/>
    <w:tmpl w:val="2100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DA3120"/>
    <w:multiLevelType w:val="multilevel"/>
    <w:tmpl w:val="9EA0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B50893"/>
    <w:multiLevelType w:val="multilevel"/>
    <w:tmpl w:val="4862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BB405D"/>
    <w:multiLevelType w:val="multilevel"/>
    <w:tmpl w:val="C0C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hyphenationZone w:val="425"/>
  <w:characterSpacingControl w:val="doNotCompress"/>
  <w:savePreviewPicture/>
  <w:compat/>
  <w:rsids>
    <w:rsidRoot w:val="00486407"/>
    <w:rsid w:val="002722B2"/>
    <w:rsid w:val="0048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402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mido</dc:creator>
  <cp:lastModifiedBy>mido</cp:lastModifiedBy>
  <cp:revision>1</cp:revision>
  <dcterms:created xsi:type="dcterms:W3CDTF">2024-12-01T22:25:00Z</dcterms:created>
  <dcterms:modified xsi:type="dcterms:W3CDTF">2024-12-01T22:30:00Z</dcterms:modified>
</cp:coreProperties>
</file>