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07" w:rsidRDefault="00486407" w:rsidP="00486407">
      <w:pPr>
        <w:rPr>
          <w:rFonts w:ascii="Times New Roman" w:hAnsi="Times New Roman" w:cs="Times New Roman"/>
          <w:b/>
          <w:sz w:val="24"/>
          <w:szCs w:val="24"/>
        </w:rPr>
      </w:pPr>
      <w:r w:rsidRPr="00784DEC">
        <w:rPr>
          <w:rFonts w:ascii="Times New Roman" w:hAnsi="Times New Roman" w:cs="Times New Roman"/>
          <w:b/>
          <w:sz w:val="24"/>
          <w:szCs w:val="24"/>
        </w:rPr>
        <w:t xml:space="preserve">Dr </w:t>
      </w:r>
      <w:proofErr w:type="spellStart"/>
      <w:r w:rsidRPr="00784DEC">
        <w:rPr>
          <w:rFonts w:ascii="Times New Roman" w:hAnsi="Times New Roman" w:cs="Times New Roman"/>
          <w:b/>
          <w:sz w:val="24"/>
          <w:szCs w:val="24"/>
        </w:rPr>
        <w:t>Badra</w:t>
      </w:r>
      <w:proofErr w:type="spellEnd"/>
      <w:r w:rsidRPr="00784D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4DEC">
        <w:rPr>
          <w:rFonts w:ascii="Times New Roman" w:hAnsi="Times New Roman" w:cs="Times New Roman"/>
          <w:b/>
          <w:sz w:val="24"/>
          <w:szCs w:val="24"/>
        </w:rPr>
        <w:t>Menouer</w:t>
      </w:r>
      <w:proofErr w:type="spellEnd"/>
    </w:p>
    <w:p w:rsidR="00486407" w:rsidRDefault="00486407" w:rsidP="00486407">
      <w:pPr>
        <w:rPr>
          <w:rFonts w:ascii="Times New Roman" w:hAnsi="Times New Roman" w:cs="Times New Roman"/>
          <w:b/>
          <w:sz w:val="24"/>
          <w:szCs w:val="24"/>
        </w:rPr>
      </w:pPr>
      <w:r w:rsidRPr="00784DEC">
        <w:rPr>
          <w:rFonts w:ascii="Times New Roman" w:hAnsi="Times New Roman" w:cs="Times New Roman"/>
          <w:b/>
          <w:sz w:val="24"/>
          <w:szCs w:val="24"/>
        </w:rPr>
        <w:t>LMD1 LECTURES</w:t>
      </w:r>
    </w:p>
    <w:p w:rsidR="00486407" w:rsidRPr="00486407" w:rsidRDefault="00486407" w:rsidP="00486407">
      <w:pPr>
        <w:shd w:val="clear" w:color="auto" w:fill="FFFFFF"/>
        <w:spacing w:before="402" w:after="402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Figurative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>Language</w:t>
      </w:r>
      <w:proofErr w:type="spellEnd"/>
    </w:p>
    <w:p w:rsidR="00486407" w:rsidRPr="00486407" w:rsidRDefault="00486407" w:rsidP="004864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363833" cy="7500878"/>
            <wp:effectExtent l="19050" t="0" r="8267" b="0"/>
            <wp:docPr id="4" name="Image 37" descr="https://i.pinimg.com/564x/56/54/87/5654870e0cd5d5ac1f04f9528cc4f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inimg.com/564x/56/54/87/5654870e0cd5d5ac1f04f9528cc4f2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1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07" w:rsidRPr="0050770F" w:rsidRDefault="00486407" w:rsidP="00486407">
      <w:pPr>
        <w:shd w:val="clear" w:color="auto" w:fill="FFFFFF"/>
        <w:spacing w:before="402" w:after="402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</w:pPr>
    </w:p>
    <w:p w:rsidR="00486407" w:rsidRPr="0050770F" w:rsidRDefault="00486407" w:rsidP="00486407">
      <w:pPr>
        <w:numPr>
          <w:ilvl w:val="0"/>
          <w:numId w:val="1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Metaphor: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Comparing two things directly, saying one thing is another, to reveal hidden similarities.</w:t>
      </w:r>
    </w:p>
    <w:p w:rsidR="00486407" w:rsidRDefault="00486407" w:rsidP="00486407">
      <w:pPr>
        <w:numPr>
          <w:ilvl w:val="0"/>
          <w:numId w:val="1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Simile: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Comparing two things indirectly, using words like "like" or "as," to highlight shared qualities.</w:t>
      </w:r>
    </w:p>
    <w:p w:rsidR="00486407" w:rsidRPr="0050770F" w:rsidRDefault="00486407" w:rsidP="00486407">
      <w:pPr>
        <w:shd w:val="clear" w:color="auto" w:fill="FFFFFF"/>
        <w:spacing w:before="100" w:beforeAutospacing="1" w:after="167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noProof/>
          <w:color w:val="1F1F1F"/>
          <w:sz w:val="24"/>
          <w:szCs w:val="24"/>
          <w:lang w:eastAsia="fr-FR"/>
        </w:rPr>
        <w:drawing>
          <wp:inline distT="0" distB="0" distL="0" distR="0">
            <wp:extent cx="5760720" cy="4436880"/>
            <wp:effectExtent l="19050" t="0" r="0" b="0"/>
            <wp:docPr id="21" name="Image 36" descr="C:\Users\mido\Desktop\BDR LECTURES\Nouveau dossier\LMD 1-2-3 Lectures\Metaphor Sim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ido\Desktop\BDR LECTURES\Nouveau dossier\LMD 1-2-3 Lectures\Metaphor Simi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07" w:rsidRPr="0050770F" w:rsidRDefault="00486407" w:rsidP="00486407">
      <w:pPr>
        <w:numPr>
          <w:ilvl w:val="0"/>
          <w:numId w:val="1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Symbolism: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Using objects, characters, or events to represent deeper meanings or ideas.</w:t>
      </w:r>
    </w:p>
    <w:p w:rsidR="00486407" w:rsidRPr="0050770F" w:rsidRDefault="00486407" w:rsidP="00486407">
      <w:pPr>
        <w:numPr>
          <w:ilvl w:val="0"/>
          <w:numId w:val="1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Personification: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Giving human qualities to non-human things, adding vividness and emotional connection.</w:t>
      </w:r>
    </w:p>
    <w:p w:rsidR="00486407" w:rsidRPr="0050770F" w:rsidRDefault="00486407" w:rsidP="00486407">
      <w:pPr>
        <w:shd w:val="clear" w:color="auto" w:fill="FFFFFF"/>
        <w:spacing w:before="402" w:after="402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 xml:space="preserve">4.5.3 </w:t>
      </w:r>
      <w:proofErr w:type="spellStart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>Other</w:t>
      </w:r>
      <w:proofErr w:type="spellEnd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 xml:space="preserve"> Techniques:</w:t>
      </w:r>
    </w:p>
    <w:p w:rsidR="00486407" w:rsidRPr="0050770F" w:rsidRDefault="00486407" w:rsidP="00486407">
      <w:pPr>
        <w:numPr>
          <w:ilvl w:val="0"/>
          <w:numId w:val="2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Irony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: Saying the opposite of what is meant, creating humor, satire, or dramatic tension.</w:t>
      </w:r>
    </w:p>
    <w:p w:rsidR="00486407" w:rsidRPr="0050770F" w:rsidRDefault="00486407" w:rsidP="00486407">
      <w:pPr>
        <w:numPr>
          <w:ilvl w:val="0"/>
          <w:numId w:val="2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Tone: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The overall mood and attitude conveyed by the poem, influenced by word choice, rhythm, and figurative language.</w:t>
      </w:r>
    </w:p>
    <w:p w:rsidR="00486407" w:rsidRPr="0050770F" w:rsidRDefault="00486407" w:rsidP="00486407">
      <w:pPr>
        <w:numPr>
          <w:ilvl w:val="0"/>
          <w:numId w:val="2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Imagery: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Vivid descriptions that appeal to the reader's senses, evoking emotions and creating a mental picture.</w:t>
      </w:r>
    </w:p>
    <w:p w:rsidR="00486407" w:rsidRDefault="00486407" w:rsidP="0048640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6407" w:rsidRDefault="00486407" w:rsidP="0048640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124450" cy="4523015"/>
            <wp:effectExtent l="19050" t="0" r="0" b="0"/>
            <wp:docPr id="40" name="Image 40" descr="https://i.pinimg.com/564x/54/c6/10/54c610b8dde0b0067d69dc8a87ce8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pinimg.com/564x/54/c6/10/54c610b8dde0b0067d69dc8a87ce81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728" cy="452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07" w:rsidRDefault="00486407" w:rsidP="0048640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6407" w:rsidRPr="0050770F" w:rsidRDefault="00486407" w:rsidP="00486407">
      <w:pPr>
        <w:shd w:val="clear" w:color="auto" w:fill="FFFFFF"/>
        <w:spacing w:before="402" w:after="402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</w:pPr>
      <w:proofErr w:type="spellStart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>Rhythm</w:t>
      </w:r>
      <w:proofErr w:type="spellEnd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>:</w:t>
      </w:r>
    </w:p>
    <w:p w:rsidR="00486407" w:rsidRPr="0050770F" w:rsidRDefault="00486407" w:rsidP="00486407">
      <w:pPr>
        <w:numPr>
          <w:ilvl w:val="0"/>
          <w:numId w:val="3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Meter: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Patterns of stressed and unstressed syllables, creating a musical pulse. Common meters include iambic pentameter (five iambs per line) and trochaic tetrameter (four trochees per line).</w:t>
      </w:r>
    </w:p>
    <w:p w:rsidR="00486407" w:rsidRPr="0050770F" w:rsidRDefault="00486407" w:rsidP="00486407">
      <w:pPr>
        <w:numPr>
          <w:ilvl w:val="0"/>
          <w:numId w:val="3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Free verse: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Lacks a set meter, relying on natural speech rhythms and internal patterns.</w:t>
      </w:r>
    </w:p>
    <w:p w:rsidR="00486407" w:rsidRPr="0050770F" w:rsidRDefault="00486407" w:rsidP="00486407">
      <w:pPr>
        <w:numPr>
          <w:ilvl w:val="0"/>
          <w:numId w:val="3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Alliteration: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Repetition of consonant sounds at the beginning of words, like "whispering wind" or "crashing waves."</w:t>
      </w:r>
    </w:p>
    <w:p w:rsidR="00486407" w:rsidRPr="0050770F" w:rsidRDefault="00486407" w:rsidP="00486407">
      <w:pPr>
        <w:numPr>
          <w:ilvl w:val="0"/>
          <w:numId w:val="3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Assonance: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Repetition of vowel sounds within words, creating a lyrical quality, like "deeply dreaming" or "stars afar."</w:t>
      </w:r>
    </w:p>
    <w:p w:rsidR="00486407" w:rsidRPr="0050770F" w:rsidRDefault="00486407" w:rsidP="00486407">
      <w:pPr>
        <w:numPr>
          <w:ilvl w:val="0"/>
          <w:numId w:val="3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Onomatopoeia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: Words that mimic sounds, adding vividness and sensory experience, like "buzzing bee" or "roaring thunder."</w:t>
      </w:r>
    </w:p>
    <w:p w:rsidR="00486407" w:rsidRPr="0050770F" w:rsidRDefault="00486407" w:rsidP="00486407">
      <w:pPr>
        <w:shd w:val="clear" w:color="auto" w:fill="FFFFFF"/>
        <w:spacing w:before="402" w:after="402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 xml:space="preserve">4.6.1 </w:t>
      </w:r>
      <w:proofErr w:type="spellStart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>Other</w:t>
      </w:r>
      <w:proofErr w:type="spellEnd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 xml:space="preserve"> Sound </w:t>
      </w:r>
      <w:proofErr w:type="spellStart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>Devices</w:t>
      </w:r>
      <w:proofErr w:type="spellEnd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fr-FR"/>
        </w:rPr>
        <w:t>:</w:t>
      </w:r>
    </w:p>
    <w:p w:rsidR="00486407" w:rsidRPr="0050770F" w:rsidRDefault="00486407" w:rsidP="00486407">
      <w:pPr>
        <w:numPr>
          <w:ilvl w:val="0"/>
          <w:numId w:val="4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proofErr w:type="spellStart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Caésure</w:t>
      </w:r>
      <w:proofErr w:type="spellEnd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A pause within a line, often marked by punctuation, offering emphasis and shaping rhythm.</w:t>
      </w:r>
    </w:p>
    <w:p w:rsidR="00486407" w:rsidRPr="0050770F" w:rsidRDefault="00486407" w:rsidP="00486407">
      <w:pPr>
        <w:numPr>
          <w:ilvl w:val="0"/>
          <w:numId w:val="4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Enjambment: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When a sentence or phrase runs over into the next line, creating a sense of momentum and anticipation.</w:t>
      </w:r>
    </w:p>
    <w:p w:rsidR="00486407" w:rsidRPr="0050770F" w:rsidRDefault="00486407" w:rsidP="00486407">
      <w:pPr>
        <w:numPr>
          <w:ilvl w:val="0"/>
          <w:numId w:val="4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Consonance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: Repetition of consonant sounds within a line, adding texture and richness, like "grim and gray" or "shimmering stars."</w:t>
      </w:r>
    </w:p>
    <w:p w:rsidR="00486407" w:rsidRPr="00356F2D" w:rsidRDefault="00486407" w:rsidP="00486407">
      <w:pPr>
        <w:shd w:val="clear" w:color="auto" w:fill="FFFFFF"/>
        <w:spacing w:before="402" w:after="402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4</w:t>
      </w:r>
      <w:r w:rsidRPr="00356F2D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.6.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 xml:space="preserve">2 </w:t>
      </w:r>
      <w:r w:rsidRPr="00356F2D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 xml:space="preserve"> Impact</w:t>
      </w:r>
      <w:proofErr w:type="gramEnd"/>
      <w:r w:rsidRPr="00356F2D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 xml:space="preserve"> of Sound Patterns:</w:t>
      </w:r>
    </w:p>
    <w:p w:rsidR="00486407" w:rsidRPr="0050770F" w:rsidRDefault="00486407" w:rsidP="00486407">
      <w:pPr>
        <w:numPr>
          <w:ilvl w:val="0"/>
          <w:numId w:val="5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proofErr w:type="spellStart"/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Memorability</w:t>
      </w:r>
      <w:proofErr w:type="spellEnd"/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: Rhyme and rhythm make poems easier to remember and recite.</w:t>
      </w:r>
    </w:p>
    <w:p w:rsidR="00486407" w:rsidRPr="0050770F" w:rsidRDefault="00486407" w:rsidP="00486407">
      <w:pPr>
        <w:numPr>
          <w:ilvl w:val="0"/>
          <w:numId w:val="5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Emphasis: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Certain sounds can highlight key words or phrases, drawing attention to their meaning.</w:t>
      </w:r>
    </w:p>
    <w:p w:rsidR="00486407" w:rsidRPr="0050770F" w:rsidRDefault="00486407" w:rsidP="00486407">
      <w:pPr>
        <w:numPr>
          <w:ilvl w:val="0"/>
          <w:numId w:val="5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Emotional effect: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Different sound patterns can evoke specific emotions, from the playful lilt of assonance to the somber cadence of long vowels.</w:t>
      </w:r>
    </w:p>
    <w:p w:rsidR="00486407" w:rsidRPr="0050770F" w:rsidRDefault="00486407" w:rsidP="00486407">
      <w:pPr>
        <w:numPr>
          <w:ilvl w:val="0"/>
          <w:numId w:val="5"/>
        </w:numPr>
        <w:shd w:val="clear" w:color="auto" w:fill="FFFFFF"/>
        <w:spacing w:before="100" w:beforeAutospacing="1" w:after="167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en-US" w:eastAsia="fr-FR"/>
        </w:rPr>
        <w:t>Musicality:</w:t>
      </w: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 Poetry, through its sonic elements, can create an internal music, enhancing the aesthetic experience.</w:t>
      </w:r>
    </w:p>
    <w:p w:rsidR="00486407" w:rsidRPr="0050770F" w:rsidRDefault="00486407" w:rsidP="00486407">
      <w:pPr>
        <w:shd w:val="clear" w:color="auto" w:fill="FFFFFF"/>
        <w:spacing w:before="402" w:after="402" w:line="240" w:lineRule="auto"/>
        <w:ind w:firstLine="708"/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</w:pPr>
      <w:r w:rsidRPr="0050770F">
        <w:rPr>
          <w:rFonts w:ascii="Times New Roman" w:eastAsia="Times New Roman" w:hAnsi="Times New Roman" w:cs="Times New Roman"/>
          <w:color w:val="1F1F1F"/>
          <w:sz w:val="24"/>
          <w:szCs w:val="24"/>
          <w:lang w:val="en-US" w:eastAsia="fr-FR"/>
        </w:rPr>
        <w:t>Sound patterns are not merely decorative add-ons; they are vital tools in the poet's toolkit, shaping the music and meaning of their work. By understanding and appreciating these sonic nuances, you can unlock a deeper layer of engagement with poetry, transforming it from words on a page into a vibrant symphony of sound and sense.</w:t>
      </w:r>
    </w:p>
    <w:p w:rsidR="00486407" w:rsidRDefault="00486407" w:rsidP="0048640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6407" w:rsidRDefault="00486407" w:rsidP="0048640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6407" w:rsidRPr="00B03994" w:rsidRDefault="00486407" w:rsidP="0048640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6407" w:rsidRPr="008815DA" w:rsidRDefault="00486407" w:rsidP="004864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722B2" w:rsidRPr="00486407" w:rsidRDefault="002722B2">
      <w:pPr>
        <w:rPr>
          <w:lang w:val="en-US"/>
        </w:rPr>
      </w:pPr>
    </w:p>
    <w:sectPr w:rsidR="002722B2" w:rsidRPr="00486407" w:rsidSect="00E60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E19AD"/>
    <w:multiLevelType w:val="multilevel"/>
    <w:tmpl w:val="5400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A4064"/>
    <w:multiLevelType w:val="multilevel"/>
    <w:tmpl w:val="2100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A3120"/>
    <w:multiLevelType w:val="multilevel"/>
    <w:tmpl w:val="9EA0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B50893"/>
    <w:multiLevelType w:val="multilevel"/>
    <w:tmpl w:val="4862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B405D"/>
    <w:multiLevelType w:val="multilevel"/>
    <w:tmpl w:val="C0C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hyphenationZone w:val="425"/>
  <w:characterSpacingControl w:val="doNotCompress"/>
  <w:savePreviewPicture/>
  <w:compat/>
  <w:rsids>
    <w:rsidRoot w:val="00486407"/>
    <w:rsid w:val="002722B2"/>
    <w:rsid w:val="0048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6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402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1</cp:revision>
  <dcterms:created xsi:type="dcterms:W3CDTF">2024-12-01T22:25:00Z</dcterms:created>
  <dcterms:modified xsi:type="dcterms:W3CDTF">2024-12-01T22:30:00Z</dcterms:modified>
</cp:coreProperties>
</file>