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DA" w:rsidRPr="00A26D7C" w:rsidRDefault="004F53DA" w:rsidP="008F5FCD">
      <w:pPr>
        <w:spacing w:after="0" w:line="360" w:lineRule="auto"/>
        <w:jc w:val="both"/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</w:pPr>
      <w:bookmarkStart w:id="0" w:name="_GoBack"/>
      <w:r w:rsidRPr="00A26D7C"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  <w:t>Université Aboubekr BELKAID – TLEMCEN</w:t>
      </w:r>
    </w:p>
    <w:p w:rsidR="004F53DA" w:rsidRPr="00A26D7C" w:rsidRDefault="004F53DA" w:rsidP="008F5FCD">
      <w:pPr>
        <w:spacing w:after="0" w:line="360" w:lineRule="auto"/>
        <w:jc w:val="both"/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</w:pPr>
      <w:r w:rsidRPr="00A26D7C"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  <w:t>Faculté SNV/STU</w:t>
      </w:r>
    </w:p>
    <w:p w:rsidR="004F53DA" w:rsidRPr="00A26D7C" w:rsidRDefault="004F53DA" w:rsidP="008F5FCD">
      <w:pPr>
        <w:spacing w:after="0" w:line="360" w:lineRule="auto"/>
        <w:jc w:val="both"/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</w:pPr>
      <w:r w:rsidRPr="00A26D7C"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  <w:t xml:space="preserve">Département de biologie </w:t>
      </w:r>
    </w:p>
    <w:p w:rsidR="004F53DA" w:rsidRPr="00A26D7C" w:rsidRDefault="004F53DA" w:rsidP="008F5FCD">
      <w:pPr>
        <w:tabs>
          <w:tab w:val="left" w:pos="2316"/>
        </w:tabs>
        <w:spacing w:after="0" w:line="360" w:lineRule="auto"/>
        <w:jc w:val="both"/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</w:pPr>
      <w:r w:rsidRPr="00A26D7C"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  <w:t>L3 génétique</w:t>
      </w:r>
      <w:r w:rsidRPr="00A26D7C"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  <w:tab/>
      </w:r>
    </w:p>
    <w:p w:rsidR="004F53DA" w:rsidRPr="00A26D7C" w:rsidRDefault="004F53DA" w:rsidP="008F5FCD">
      <w:pPr>
        <w:spacing w:after="0" w:line="360" w:lineRule="auto"/>
        <w:jc w:val="both"/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</w:pPr>
      <w:r w:rsidRPr="00A26D7C"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  <w:t>Module : Physiologie des grandes fonctions</w:t>
      </w:r>
    </w:p>
    <w:p w:rsidR="004F53DA" w:rsidRPr="00A26D7C" w:rsidRDefault="00F368FC" w:rsidP="008F5FCD">
      <w:pPr>
        <w:spacing w:after="0" w:line="360" w:lineRule="auto"/>
        <w:jc w:val="both"/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</w:pPr>
      <w:r w:rsidRPr="00A26D7C"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  <w:t>Dr Djamila Merghache</w:t>
      </w:r>
    </w:p>
    <w:p w:rsidR="000C1301" w:rsidRPr="00A26D7C" w:rsidRDefault="00607ADE" w:rsidP="008F5FCD">
      <w:pPr>
        <w:spacing w:after="0" w:line="360" w:lineRule="auto"/>
        <w:jc w:val="center"/>
        <w:rPr>
          <w:rFonts w:asciiTheme="minorBidi" w:eastAsia="Times New Roman" w:hAnsiTheme="minorBidi" w:cstheme="minorBidi"/>
          <w:b/>
          <w:bCs/>
          <w:color w:val="000000"/>
          <w:sz w:val="24"/>
          <w:szCs w:val="24"/>
          <w:u w:val="single"/>
          <w:lang w:eastAsia="fr-FR"/>
        </w:rPr>
      </w:pPr>
      <w:r w:rsidRPr="00A26D7C">
        <w:rPr>
          <w:rFonts w:asciiTheme="minorBidi" w:eastAsia="Times New Roman" w:hAnsiTheme="minorBidi" w:cstheme="minorBidi"/>
          <w:b/>
          <w:bCs/>
          <w:color w:val="000000"/>
          <w:sz w:val="24"/>
          <w:szCs w:val="24"/>
          <w:u w:val="single"/>
          <w:lang w:eastAsia="fr-FR"/>
        </w:rPr>
        <w:t xml:space="preserve">Cours </w:t>
      </w:r>
      <w:r w:rsidR="00F90A3E" w:rsidRPr="00A26D7C">
        <w:rPr>
          <w:rFonts w:asciiTheme="minorBidi" w:eastAsia="Times New Roman" w:hAnsiTheme="minorBidi" w:cstheme="minorBidi"/>
          <w:b/>
          <w:bCs/>
          <w:color w:val="000000"/>
          <w:sz w:val="24"/>
          <w:szCs w:val="24"/>
          <w:u w:val="single"/>
          <w:lang w:eastAsia="fr-FR"/>
        </w:rPr>
        <w:t>n°3</w:t>
      </w:r>
      <w:r w:rsidR="004F53DA" w:rsidRPr="00A26D7C">
        <w:rPr>
          <w:rFonts w:asciiTheme="minorBidi" w:eastAsia="Times New Roman" w:hAnsiTheme="minorBidi" w:cstheme="minorBidi"/>
          <w:b/>
          <w:bCs/>
          <w:color w:val="000000"/>
          <w:sz w:val="24"/>
          <w:szCs w:val="24"/>
          <w:u w:val="single"/>
          <w:lang w:eastAsia="fr-FR"/>
        </w:rPr>
        <w:t> : respiration</w:t>
      </w:r>
    </w:p>
    <w:p w:rsidR="000C1301" w:rsidRPr="00A26D7C" w:rsidRDefault="000C1301" w:rsidP="008F5FCD">
      <w:pPr>
        <w:spacing w:before="120" w:after="120" w:line="360" w:lineRule="auto"/>
        <w:jc w:val="both"/>
        <w:rPr>
          <w:rFonts w:asciiTheme="minorBidi" w:eastAsia="Times New Roman" w:hAnsiTheme="minorBidi" w:cstheme="minorBidi"/>
          <w:b/>
          <w:bCs/>
          <w:color w:val="000000"/>
          <w:sz w:val="24"/>
          <w:szCs w:val="24"/>
          <w:u w:val="single"/>
          <w:lang w:eastAsia="fr-FR"/>
        </w:rPr>
      </w:pPr>
      <w:r w:rsidRPr="00A26D7C">
        <w:rPr>
          <w:rFonts w:asciiTheme="minorBidi" w:eastAsia="Times New Roman" w:hAnsiTheme="minorBidi" w:cstheme="minorBidi"/>
          <w:b/>
          <w:bCs/>
          <w:color w:val="000000"/>
          <w:sz w:val="24"/>
          <w:szCs w:val="24"/>
          <w:u w:val="single"/>
          <w:lang w:eastAsia="fr-FR"/>
        </w:rPr>
        <w:t xml:space="preserve">I. </w:t>
      </w:r>
      <w:r w:rsidR="00990553" w:rsidRPr="00A26D7C">
        <w:rPr>
          <w:rFonts w:asciiTheme="minorBidi" w:eastAsia="Times New Roman" w:hAnsiTheme="minorBidi" w:cstheme="minorBidi"/>
          <w:b/>
          <w:bCs/>
          <w:color w:val="000000"/>
          <w:sz w:val="24"/>
          <w:szCs w:val="24"/>
          <w:u w:val="single"/>
          <w:lang w:eastAsia="fr-FR"/>
        </w:rPr>
        <w:t xml:space="preserve">Définition </w:t>
      </w:r>
    </w:p>
    <w:p w:rsidR="002A2103" w:rsidRPr="00A26D7C" w:rsidRDefault="00767D37" w:rsidP="008F5FCD">
      <w:pPr>
        <w:tabs>
          <w:tab w:val="num" w:pos="720"/>
        </w:tabs>
        <w:spacing w:before="120" w:after="120" w:line="360" w:lineRule="auto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 w:rsidRPr="00A26D7C"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  <w:t xml:space="preserve">C’est un </w:t>
      </w:r>
      <w:r w:rsidR="00492334" w:rsidRPr="00A26D7C">
        <w:rPr>
          <w:rFonts w:asciiTheme="minorBidi" w:eastAsia="Times New Roman" w:hAnsiTheme="minorBidi" w:cstheme="minorBidi"/>
          <w:color w:val="000000"/>
          <w:sz w:val="24"/>
          <w:szCs w:val="24"/>
          <w:u w:val="single"/>
          <w:lang w:eastAsia="fr-FR"/>
        </w:rPr>
        <w:t>mécanisme physique par lequel les organismes vivants prélèvent et utilisent l'oxygène du milieu ambiant et rejettent du dioxyde de carbone et</w:t>
      </w:r>
      <w:r w:rsidR="00492334" w:rsidRPr="00A26D7C">
        <w:rPr>
          <w:rFonts w:asciiTheme="minorBidi" w:hAnsiTheme="minorBidi" w:cstheme="minorBidi"/>
          <w:sz w:val="24"/>
          <w:szCs w:val="24"/>
          <w:u w:val="single"/>
        </w:rPr>
        <w:t xml:space="preserve"> de la vapeur d’eau présent</w:t>
      </w:r>
      <w:r w:rsidR="00F368FC" w:rsidRPr="00A26D7C">
        <w:rPr>
          <w:rFonts w:asciiTheme="minorBidi" w:hAnsiTheme="minorBidi" w:cstheme="minorBidi"/>
          <w:sz w:val="24"/>
          <w:szCs w:val="24"/>
          <w:u w:val="single"/>
        </w:rPr>
        <w:t>ent</w:t>
      </w:r>
      <w:r w:rsidR="00492334" w:rsidRPr="00A26D7C">
        <w:rPr>
          <w:rFonts w:asciiTheme="minorBidi" w:hAnsiTheme="minorBidi" w:cstheme="minorBidi"/>
          <w:sz w:val="24"/>
          <w:szCs w:val="24"/>
          <w:u w:val="single"/>
        </w:rPr>
        <w:t xml:space="preserve"> dans le sang.</w:t>
      </w:r>
      <w:r w:rsidR="00492334" w:rsidRPr="00A26D7C">
        <w:rPr>
          <w:rFonts w:asciiTheme="minorBidi" w:hAnsiTheme="minorBidi" w:cstheme="minorBidi"/>
          <w:sz w:val="24"/>
          <w:szCs w:val="24"/>
        </w:rPr>
        <w:t xml:space="preserve"> Elle permet aux cellules de consommer du glucose et du dioxygène a</w:t>
      </w:r>
      <w:r w:rsidR="00B370C6" w:rsidRPr="00A26D7C">
        <w:rPr>
          <w:rFonts w:asciiTheme="minorBidi" w:hAnsiTheme="minorBidi" w:cstheme="minorBidi"/>
          <w:sz w:val="24"/>
          <w:szCs w:val="24"/>
        </w:rPr>
        <w:t xml:space="preserve">fin de produire de l’énergie. </w:t>
      </w:r>
      <w:r w:rsidR="00492334" w:rsidRPr="00A26D7C">
        <w:rPr>
          <w:rFonts w:asciiTheme="minorBidi" w:hAnsiTheme="minorBidi" w:cstheme="minorBidi"/>
          <w:sz w:val="24"/>
          <w:szCs w:val="24"/>
        </w:rPr>
        <w:t xml:space="preserve"> </w:t>
      </w:r>
    </w:p>
    <w:p w:rsidR="009061C9" w:rsidRPr="00A26D7C" w:rsidRDefault="000C1301" w:rsidP="008F5FCD">
      <w:pPr>
        <w:spacing w:before="120" w:after="120" w:line="360" w:lineRule="auto"/>
        <w:jc w:val="both"/>
        <w:rPr>
          <w:rFonts w:asciiTheme="minorBidi" w:hAnsiTheme="minorBidi" w:cstheme="minorBidi"/>
          <w:sz w:val="24"/>
          <w:szCs w:val="24"/>
          <w:u w:val="single"/>
        </w:rPr>
      </w:pPr>
      <w:r w:rsidRPr="00A26D7C">
        <w:rPr>
          <w:rFonts w:asciiTheme="minorBidi" w:hAnsiTheme="minorBidi" w:cstheme="minorBidi"/>
          <w:b/>
          <w:bCs/>
          <w:sz w:val="24"/>
          <w:szCs w:val="24"/>
          <w:u w:val="single"/>
        </w:rPr>
        <w:t>I</w:t>
      </w:r>
      <w:r w:rsidR="00DD4D25" w:rsidRPr="00A26D7C">
        <w:rPr>
          <w:rFonts w:asciiTheme="minorBidi" w:hAnsiTheme="minorBidi" w:cstheme="minorBidi"/>
          <w:b/>
          <w:bCs/>
          <w:sz w:val="24"/>
          <w:szCs w:val="24"/>
          <w:u w:val="single"/>
        </w:rPr>
        <w:t xml:space="preserve">. </w:t>
      </w:r>
      <w:r w:rsidR="00990553" w:rsidRPr="00A26D7C">
        <w:rPr>
          <w:rFonts w:asciiTheme="minorBidi" w:hAnsiTheme="minorBidi" w:cstheme="minorBidi"/>
          <w:b/>
          <w:bCs/>
          <w:sz w:val="24"/>
          <w:szCs w:val="24"/>
          <w:u w:val="single"/>
        </w:rPr>
        <w:t xml:space="preserve">Structure </w:t>
      </w:r>
      <w:r w:rsidR="00DD4D25" w:rsidRPr="00A26D7C">
        <w:rPr>
          <w:rFonts w:asciiTheme="minorBidi" w:hAnsiTheme="minorBidi" w:cstheme="minorBidi"/>
          <w:b/>
          <w:bCs/>
          <w:sz w:val="24"/>
          <w:szCs w:val="24"/>
          <w:u w:val="single"/>
        </w:rPr>
        <w:t>du système respiratoire</w:t>
      </w:r>
    </w:p>
    <w:p w:rsidR="00A26D7C" w:rsidRPr="00A26D7C" w:rsidRDefault="00A26D7C" w:rsidP="008F5FCD">
      <w:pPr>
        <w:spacing w:before="120" w:after="12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 xml:space="preserve">Le système respiratoire est composé de haut en bas du 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 xml:space="preserve">nez (narines), </w:t>
      </w:r>
      <w:r w:rsidRPr="00A26D7C">
        <w:rPr>
          <w:rFonts w:asciiTheme="minorBidi" w:hAnsiTheme="minorBidi" w:cstheme="minorBidi"/>
          <w:sz w:val="24"/>
          <w:szCs w:val="24"/>
        </w:rPr>
        <w:t xml:space="preserve">de la 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 xml:space="preserve">bouche, </w:t>
      </w:r>
      <w:r w:rsidRPr="00A26D7C">
        <w:rPr>
          <w:rFonts w:asciiTheme="minorBidi" w:hAnsiTheme="minorBidi" w:cstheme="minorBidi"/>
          <w:sz w:val="24"/>
          <w:szCs w:val="24"/>
        </w:rPr>
        <w:t xml:space="preserve">du 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 xml:space="preserve">pharynx, </w:t>
      </w:r>
      <w:r w:rsidRPr="00A26D7C">
        <w:rPr>
          <w:rFonts w:asciiTheme="minorBidi" w:hAnsiTheme="minorBidi" w:cstheme="minorBidi"/>
          <w:sz w:val="24"/>
          <w:szCs w:val="24"/>
        </w:rPr>
        <w:t xml:space="preserve">du 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larynx</w:t>
      </w:r>
      <w:r w:rsidRPr="00A26D7C">
        <w:rPr>
          <w:rFonts w:asciiTheme="minorBidi" w:hAnsiTheme="minorBidi" w:cstheme="minorBidi"/>
          <w:sz w:val="24"/>
          <w:szCs w:val="24"/>
        </w:rPr>
        <w:t xml:space="preserve">, de la 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trachée</w:t>
      </w:r>
      <w:r w:rsidRPr="00A26D7C">
        <w:rPr>
          <w:rFonts w:asciiTheme="minorBidi" w:hAnsiTheme="minorBidi" w:cstheme="minorBidi"/>
          <w:sz w:val="24"/>
          <w:szCs w:val="24"/>
        </w:rPr>
        <w:t xml:space="preserve">, des 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deux bronches primaires (droite et gauche)</w:t>
      </w:r>
      <w:r w:rsidRPr="00A26D7C">
        <w:rPr>
          <w:rFonts w:asciiTheme="minorBidi" w:hAnsiTheme="minorBidi" w:cstheme="minorBidi"/>
          <w:sz w:val="24"/>
          <w:szCs w:val="24"/>
        </w:rPr>
        <w:t xml:space="preserve"> qui rentre dans les poumons, des 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bronchioles</w:t>
      </w:r>
      <w:r w:rsidRPr="00A26D7C">
        <w:rPr>
          <w:rFonts w:asciiTheme="minorBidi" w:hAnsiTheme="minorBidi" w:cstheme="minorBidi"/>
          <w:sz w:val="24"/>
          <w:szCs w:val="24"/>
        </w:rPr>
        <w:t xml:space="preserve">, des 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conduits</w:t>
      </w:r>
      <w:r w:rsidRPr="00A26D7C">
        <w:rPr>
          <w:rFonts w:asciiTheme="minorBidi" w:hAnsiTheme="minorBidi" w:cstheme="minorBidi"/>
          <w:sz w:val="24"/>
          <w:szCs w:val="24"/>
        </w:rPr>
        <w:t xml:space="preserve"> puis des 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sacs alvéolaires</w:t>
      </w:r>
      <w:r w:rsidRPr="00A26D7C">
        <w:rPr>
          <w:rFonts w:asciiTheme="minorBidi" w:hAnsiTheme="minorBidi" w:cstheme="minorBidi"/>
          <w:sz w:val="24"/>
          <w:szCs w:val="24"/>
        </w:rPr>
        <w:t>.</w:t>
      </w:r>
    </w:p>
    <w:p w:rsidR="00A26D7C" w:rsidRPr="00A26D7C" w:rsidRDefault="00A26D7C" w:rsidP="008F5FCD">
      <w:pPr>
        <w:spacing w:before="120" w:after="120" w:line="360" w:lineRule="auto"/>
        <w:jc w:val="both"/>
        <w:rPr>
          <w:rFonts w:asciiTheme="minorBidi" w:hAnsiTheme="minorBidi" w:cstheme="minorBidi"/>
          <w:b/>
          <w:bCs/>
          <w:sz w:val="24"/>
          <w:szCs w:val="24"/>
          <w:u w:val="single"/>
        </w:rPr>
      </w:pPr>
      <w:r w:rsidRPr="00A26D7C">
        <w:rPr>
          <w:rFonts w:asciiTheme="minorBidi" w:hAnsiTheme="minorBidi" w:cstheme="minorBidi"/>
          <w:b/>
          <w:bCs/>
          <w:sz w:val="24"/>
          <w:szCs w:val="24"/>
          <w:u w:val="single"/>
        </w:rPr>
        <w:t xml:space="preserve">III. Déroulement de la respiration: </w:t>
      </w:r>
    </w:p>
    <w:p w:rsidR="003D5F39" w:rsidRPr="00A26D7C" w:rsidRDefault="00A26D7C" w:rsidP="008F5FCD">
      <w:pPr>
        <w:spacing w:before="120" w:after="120" w:line="360" w:lineRule="auto"/>
        <w:jc w:val="both"/>
        <w:rPr>
          <w:rFonts w:asciiTheme="minorBidi" w:hAnsiTheme="minorBidi" w:cstheme="minorBidi"/>
          <w:b/>
          <w:bCs/>
          <w:sz w:val="24"/>
          <w:szCs w:val="24"/>
          <w:u w:val="single"/>
        </w:rPr>
      </w:pPr>
      <w:r w:rsidRPr="00A26D7C">
        <w:rPr>
          <w:rFonts w:asciiTheme="minorBidi" w:hAnsiTheme="minorBidi" w:cstheme="minorBidi"/>
          <w:sz w:val="24"/>
          <w:szCs w:val="24"/>
        </w:rPr>
        <w:t xml:space="preserve">Ce système est un ensemble de passages qui filtre l'air et qui le transporte à l'intérieur du poumon où les échanges gazeux vont s'opérer au niveau des sacs alvéolaires. </w:t>
      </w:r>
      <w:r w:rsidRPr="00A26D7C">
        <w:rPr>
          <w:rFonts w:asciiTheme="minorBidi" w:hAnsiTheme="minorBidi" w:cstheme="minorBidi"/>
          <w:b/>
          <w:bCs/>
          <w:sz w:val="24"/>
          <w:szCs w:val="24"/>
          <w:u w:val="single"/>
        </w:rPr>
        <w:t>Le diaphragme est le muscle principal de la respiration.</w:t>
      </w:r>
    </w:p>
    <w:p w:rsidR="00A26D7C" w:rsidRDefault="00A26D7C" w:rsidP="008F5FCD">
      <w:pPr>
        <w:spacing w:after="0" w:line="360" w:lineRule="auto"/>
        <w:jc w:val="both"/>
        <w:rPr>
          <w:rFonts w:asciiTheme="minorBidi" w:hAnsiTheme="minorBidi" w:cstheme="minorBidi"/>
          <w:b/>
          <w:bCs/>
          <w:sz w:val="24"/>
          <w:szCs w:val="24"/>
          <w:u w:val="single"/>
        </w:rPr>
      </w:pPr>
    </w:p>
    <w:p w:rsidR="00A26D7C" w:rsidRPr="00A26D7C" w:rsidRDefault="00A26D7C" w:rsidP="008F5FCD">
      <w:pPr>
        <w:spacing w:after="0" w:line="360" w:lineRule="auto"/>
        <w:jc w:val="both"/>
        <w:rPr>
          <w:rFonts w:asciiTheme="minorBidi" w:hAnsiTheme="minorBidi" w:cstheme="minorBidi"/>
          <w:b/>
          <w:bCs/>
          <w:sz w:val="24"/>
          <w:szCs w:val="24"/>
          <w:u w:val="single"/>
        </w:rPr>
      </w:pPr>
    </w:p>
    <w:p w:rsidR="00A26D7C" w:rsidRPr="00A26D7C" w:rsidRDefault="00A26D7C" w:rsidP="008F5FCD">
      <w:pPr>
        <w:spacing w:after="0" w:line="360" w:lineRule="auto"/>
        <w:jc w:val="center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0131531F" wp14:editId="5C4E6EA7">
            <wp:extent cx="3450866" cy="2533172"/>
            <wp:effectExtent l="0" t="0" r="0" b="635"/>
            <wp:docPr id="1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866" cy="253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D7C" w:rsidRPr="00A26D7C" w:rsidRDefault="00A26D7C" w:rsidP="008F5FCD">
      <w:pPr>
        <w:spacing w:after="0" w:line="360" w:lineRule="auto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A26D7C">
        <w:rPr>
          <w:rFonts w:asciiTheme="minorBidi" w:hAnsiTheme="minorBidi" w:cstheme="minorBidi"/>
          <w:b/>
          <w:bCs/>
          <w:sz w:val="24"/>
          <w:szCs w:val="24"/>
        </w:rPr>
        <w:t>Figure N°1 : le système respiratoire</w:t>
      </w:r>
    </w:p>
    <w:p w:rsidR="00606AA1" w:rsidRPr="00A26D7C" w:rsidRDefault="00606AA1" w:rsidP="008F5FCD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>Elle s’effectue en 5 étapes</w:t>
      </w:r>
      <w:r w:rsidR="006E42FB" w:rsidRPr="00A26D7C">
        <w:rPr>
          <w:rFonts w:asciiTheme="minorBidi" w:hAnsiTheme="minorBidi" w:cstheme="minorBidi"/>
          <w:sz w:val="24"/>
          <w:szCs w:val="24"/>
        </w:rPr>
        <w:t> :</w:t>
      </w:r>
      <w:r w:rsidRPr="00A26D7C">
        <w:rPr>
          <w:rFonts w:asciiTheme="minorBidi" w:hAnsiTheme="minorBidi" w:cstheme="minorBidi"/>
          <w:sz w:val="24"/>
          <w:szCs w:val="24"/>
        </w:rPr>
        <w:t xml:space="preserve"> </w:t>
      </w:r>
    </w:p>
    <w:p w:rsidR="00606AA1" w:rsidRPr="00A26D7C" w:rsidRDefault="00606AA1" w:rsidP="008F5FCD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>Ventilation pulmonaire (VE) et sa régulation (mouvement des gazes dans et hors des poumons)</w:t>
      </w:r>
    </w:p>
    <w:p w:rsidR="00606AA1" w:rsidRPr="00A26D7C" w:rsidRDefault="00606AA1" w:rsidP="008F5FCD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Theme="minorBidi" w:hAnsiTheme="minorBidi" w:cstheme="minorBidi"/>
          <w:b/>
          <w:bCs/>
          <w:color w:val="000000"/>
          <w:sz w:val="24"/>
          <w:szCs w:val="24"/>
          <w:u w:val="single"/>
        </w:rPr>
      </w:pPr>
      <w:r w:rsidRPr="00A26D7C">
        <w:rPr>
          <w:rFonts w:asciiTheme="minorBidi" w:hAnsiTheme="minorBidi" w:cstheme="minorBidi"/>
          <w:sz w:val="24"/>
          <w:szCs w:val="24"/>
        </w:rPr>
        <w:t>Échanges gazeux alvéolo-capillaires</w:t>
      </w:r>
    </w:p>
    <w:p w:rsidR="00606AA1" w:rsidRPr="00A26D7C" w:rsidRDefault="00606AA1" w:rsidP="008F5FCD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>Transport des gaz (CO</w:t>
      </w:r>
      <w:r w:rsidRPr="00A26D7C">
        <w:rPr>
          <w:rFonts w:asciiTheme="minorBidi" w:hAnsiTheme="minorBidi" w:cstheme="minorBidi"/>
          <w:sz w:val="24"/>
          <w:szCs w:val="24"/>
          <w:vertAlign w:val="subscript"/>
        </w:rPr>
        <w:t>2</w:t>
      </w:r>
      <w:r w:rsidRPr="00A26D7C">
        <w:rPr>
          <w:rFonts w:asciiTheme="minorBidi" w:hAnsiTheme="minorBidi" w:cstheme="minorBidi"/>
          <w:sz w:val="24"/>
          <w:szCs w:val="24"/>
        </w:rPr>
        <w:t xml:space="preserve"> et O</w:t>
      </w:r>
      <w:r w:rsidRPr="00A26D7C">
        <w:rPr>
          <w:rFonts w:asciiTheme="minorBidi" w:hAnsiTheme="minorBidi" w:cstheme="minorBidi"/>
          <w:sz w:val="24"/>
          <w:szCs w:val="24"/>
          <w:vertAlign w:val="subscript"/>
        </w:rPr>
        <w:t>2</w:t>
      </w:r>
      <w:r w:rsidRPr="00A26D7C">
        <w:rPr>
          <w:rFonts w:asciiTheme="minorBidi" w:hAnsiTheme="minorBidi" w:cstheme="minorBidi"/>
          <w:sz w:val="24"/>
          <w:szCs w:val="24"/>
        </w:rPr>
        <w:t xml:space="preserve">) par le sang </w:t>
      </w:r>
    </w:p>
    <w:p w:rsidR="00606AA1" w:rsidRPr="00A26D7C" w:rsidRDefault="00606AA1" w:rsidP="008F5FCD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 xml:space="preserve">Échanges gazeux hémato-cellulaires </w:t>
      </w:r>
    </w:p>
    <w:p w:rsidR="00606AA1" w:rsidRPr="00A26D7C" w:rsidRDefault="00606AA1" w:rsidP="008F5FCD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>Respiration cellulaire (le passage des gaz des capillaires vers les tissus)</w:t>
      </w:r>
    </w:p>
    <w:p w:rsidR="0053421E" w:rsidRPr="00A26D7C" w:rsidRDefault="00767D37" w:rsidP="008F5FCD">
      <w:pPr>
        <w:spacing w:after="0" w:line="360" w:lineRule="auto"/>
        <w:jc w:val="both"/>
        <w:rPr>
          <w:rFonts w:asciiTheme="minorBidi" w:hAnsiTheme="minorBidi" w:cstheme="minorBidi"/>
          <w:b/>
          <w:bCs/>
          <w:sz w:val="24"/>
          <w:szCs w:val="24"/>
          <w:u w:val="single"/>
        </w:rPr>
      </w:pPr>
      <w:r w:rsidRPr="00A26D7C">
        <w:rPr>
          <w:rFonts w:asciiTheme="minorBidi" w:hAnsiTheme="minorBidi" w:cstheme="minorBidi"/>
          <w:b/>
          <w:bCs/>
          <w:sz w:val="24"/>
          <w:szCs w:val="24"/>
          <w:u w:val="single"/>
        </w:rPr>
        <w:t xml:space="preserve">IV. Système respiratoire </w:t>
      </w:r>
    </w:p>
    <w:p w:rsidR="00767D37" w:rsidRPr="00A26D7C" w:rsidRDefault="00767D37" w:rsidP="008F5FCD">
      <w:pPr>
        <w:tabs>
          <w:tab w:val="num" w:pos="720"/>
        </w:tabs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eastAsia="Times New Roman" w:hAnsiTheme="minorBidi" w:cstheme="minorBidi"/>
          <w:color w:val="000000"/>
          <w:sz w:val="24"/>
          <w:szCs w:val="24"/>
          <w:lang w:eastAsia="fr-FR"/>
        </w:rPr>
        <w:t>C’est l’ensemble des organes et des tissus qui assurent la fonction de la respiration.</w:t>
      </w:r>
    </w:p>
    <w:p w:rsidR="00767D37" w:rsidRPr="00A26D7C" w:rsidRDefault="00767D37" w:rsidP="008F5FCD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 xml:space="preserve">Le système respiratoire et le système cardiaque vont de pair. </w:t>
      </w:r>
    </w:p>
    <w:p w:rsidR="00767D37" w:rsidRPr="00A26D7C" w:rsidRDefault="00A06D71" w:rsidP="008F5FCD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>L’a</w:t>
      </w:r>
      <w:r w:rsidR="00CC6072" w:rsidRPr="00A26D7C">
        <w:rPr>
          <w:rFonts w:asciiTheme="minorBidi" w:hAnsiTheme="minorBidi" w:cstheme="minorBidi"/>
          <w:sz w:val="24"/>
          <w:szCs w:val="24"/>
        </w:rPr>
        <w:t xml:space="preserve">ppareil respiratoire formé de 2 parties principales: </w:t>
      </w:r>
      <w:r w:rsidR="00CC6072" w:rsidRPr="00A26D7C">
        <w:rPr>
          <w:rFonts w:asciiTheme="minorBidi" w:hAnsiTheme="minorBidi" w:cstheme="minorBidi"/>
          <w:b/>
          <w:bCs/>
          <w:sz w:val="24"/>
          <w:szCs w:val="24"/>
          <w:u w:val="single"/>
        </w:rPr>
        <w:t>Voies aériennes</w:t>
      </w:r>
      <w:r w:rsidR="00CC6072" w:rsidRPr="00A26D7C">
        <w:rPr>
          <w:rFonts w:asciiTheme="minorBidi" w:hAnsiTheme="minorBidi" w:cstheme="minorBidi"/>
          <w:sz w:val="24"/>
          <w:szCs w:val="24"/>
        </w:rPr>
        <w:t xml:space="preserve"> (voies respiratoires) et </w:t>
      </w:r>
      <w:r w:rsidR="00CC6072" w:rsidRPr="00A26D7C">
        <w:rPr>
          <w:rFonts w:asciiTheme="minorBidi" w:hAnsiTheme="minorBidi" w:cstheme="minorBidi"/>
          <w:b/>
          <w:bCs/>
          <w:sz w:val="24"/>
          <w:szCs w:val="24"/>
          <w:u w:val="single"/>
        </w:rPr>
        <w:t>poumons</w:t>
      </w:r>
    </w:p>
    <w:p w:rsidR="00767D37" w:rsidRPr="00A26D7C" w:rsidRDefault="00767D37" w:rsidP="008F5FCD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>1) Les poumons</w:t>
      </w:r>
    </w:p>
    <w:p w:rsidR="005B781D" w:rsidRPr="00A26D7C" w:rsidRDefault="005B781D" w:rsidP="008F5FCD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 xml:space="preserve">Il y à 2 poumons qui reposent sur le diaphragme : </w:t>
      </w:r>
    </w:p>
    <w:p w:rsidR="005B781D" w:rsidRPr="00A26D7C" w:rsidRDefault="005B781D" w:rsidP="008F5FCD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 xml:space="preserve">Le poumon droit → 3 lobes (650 g) séparés par 2 scissures </w:t>
      </w:r>
    </w:p>
    <w:p w:rsidR="005B781D" w:rsidRPr="00A26D7C" w:rsidRDefault="005B781D" w:rsidP="008F5FCD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>Le poumon gauche → 2 lobes (550g) séparés par une scissure située dans la cage thoracique, ils reposent sur le diaphragme.</w:t>
      </w:r>
    </w:p>
    <w:p w:rsidR="00990553" w:rsidRPr="00A26D7C" w:rsidRDefault="00767D37" w:rsidP="008F5FCD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>Les poumons sont entourés par une séreuse qui le protège. Cette séreuse est appelée la plèvre. Elle e</w:t>
      </w:r>
      <w:r w:rsidR="004851EC" w:rsidRPr="00A26D7C">
        <w:rPr>
          <w:rFonts w:asciiTheme="minorBidi" w:hAnsiTheme="minorBidi" w:cstheme="minorBidi"/>
          <w:sz w:val="24"/>
          <w:szCs w:val="24"/>
        </w:rPr>
        <w:t>st constituée de deux feuillets.</w:t>
      </w:r>
    </w:p>
    <w:p w:rsidR="00767D37" w:rsidRPr="00A26D7C" w:rsidRDefault="00767D37" w:rsidP="008F5FCD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 xml:space="preserve">Entre ces deux feuillets, il y a la cavité pleurale qui est tapissée par un film liquidien (liquide pleural) qui va permettre le glissement et donc les mouvements des poumons vers le haut et vers le bas. </w:t>
      </w:r>
    </w:p>
    <w:p w:rsidR="00D21A61" w:rsidRPr="00A26D7C" w:rsidRDefault="00D21A61" w:rsidP="008F5FCD">
      <w:pPr>
        <w:spacing w:after="0" w:line="360" w:lineRule="auto"/>
        <w:jc w:val="both"/>
        <w:rPr>
          <w:rFonts w:asciiTheme="minorBidi" w:hAnsiTheme="minorBidi" w:cstheme="minorBidi"/>
          <w:color w:val="000000"/>
          <w:sz w:val="24"/>
          <w:szCs w:val="24"/>
          <w:shd w:val="clear" w:color="auto" w:fill="FFFFFF"/>
        </w:rPr>
      </w:pPr>
    </w:p>
    <w:p w:rsidR="000A471B" w:rsidRPr="00A26D7C" w:rsidRDefault="004851EC" w:rsidP="008F5FCD">
      <w:pPr>
        <w:spacing w:after="0" w:line="360" w:lineRule="auto"/>
        <w:jc w:val="center"/>
        <w:rPr>
          <w:rFonts w:asciiTheme="minorBidi" w:hAnsiTheme="minorBidi" w:cstheme="minorBidi"/>
          <w:color w:val="000000"/>
          <w:sz w:val="24"/>
          <w:szCs w:val="24"/>
          <w:shd w:val="clear" w:color="auto" w:fill="FFFFFF"/>
        </w:rPr>
      </w:pPr>
      <w:r w:rsidRPr="00A26D7C">
        <w:rPr>
          <w:rFonts w:asciiTheme="minorBidi" w:hAnsiTheme="minorBidi" w:cstheme="minorBidi"/>
          <w:noProof/>
          <w:sz w:val="24"/>
          <w:szCs w:val="24"/>
          <w:lang w:eastAsia="fr-FR"/>
        </w:rPr>
        <w:lastRenderedPageBreak/>
        <w:drawing>
          <wp:inline distT="0" distB="0" distL="0" distR="0" wp14:anchorId="47F7F051" wp14:editId="0DCB3762">
            <wp:extent cx="5947576" cy="4397072"/>
            <wp:effectExtent l="0" t="0" r="0" b="3810"/>
            <wp:docPr id="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4" t="29762" r="26077" b="12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86" cy="43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04" w:rsidRPr="00A26D7C" w:rsidRDefault="00A26D7C" w:rsidP="008F5FCD">
      <w:pPr>
        <w:spacing w:after="0" w:line="360" w:lineRule="auto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A26D7C">
        <w:rPr>
          <w:rFonts w:asciiTheme="minorBidi" w:hAnsiTheme="minorBidi" w:cstheme="minorBidi"/>
          <w:b/>
          <w:bCs/>
          <w:sz w:val="24"/>
          <w:szCs w:val="24"/>
        </w:rPr>
        <w:t xml:space="preserve">Figure </w:t>
      </w:r>
      <w:r>
        <w:rPr>
          <w:rFonts w:asciiTheme="minorBidi" w:hAnsiTheme="minorBidi" w:cstheme="minorBidi"/>
          <w:b/>
          <w:bCs/>
          <w:sz w:val="24"/>
          <w:szCs w:val="24"/>
        </w:rPr>
        <w:t>N°2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 :</w:t>
      </w:r>
      <w:r>
        <w:rPr>
          <w:rFonts w:asciiTheme="minorBidi" w:hAnsiTheme="minorBidi" w:cstheme="minorBidi"/>
          <w:b/>
          <w:bCs/>
          <w:sz w:val="24"/>
          <w:szCs w:val="24"/>
        </w:rPr>
        <w:t xml:space="preserve"> anatomie pulmonaire</w:t>
      </w:r>
    </w:p>
    <w:p w:rsidR="000A471B" w:rsidRPr="00A26D7C" w:rsidRDefault="000A471B" w:rsidP="008F5FCD">
      <w:pPr>
        <w:spacing w:after="0" w:line="360" w:lineRule="auto"/>
        <w:jc w:val="both"/>
        <w:rPr>
          <w:rFonts w:asciiTheme="minorBidi" w:hAnsiTheme="minorBidi" w:cstheme="minorBidi"/>
          <w:color w:val="000000"/>
          <w:sz w:val="24"/>
          <w:szCs w:val="24"/>
          <w:shd w:val="clear" w:color="auto" w:fill="FFFFFF"/>
        </w:rPr>
      </w:pPr>
    </w:p>
    <w:p w:rsidR="00A26D7C" w:rsidRDefault="004851EC" w:rsidP="008F5FCD">
      <w:pPr>
        <w:spacing w:after="0" w:line="360" w:lineRule="auto"/>
        <w:jc w:val="center"/>
        <w:rPr>
          <w:rFonts w:asciiTheme="minorBidi" w:hAnsiTheme="minorBidi" w:cstheme="minorBidi"/>
          <w:b/>
          <w:bCs/>
          <w:noProof/>
          <w:sz w:val="24"/>
          <w:szCs w:val="24"/>
          <w:u w:val="single"/>
          <w:lang w:eastAsia="fr-FR"/>
        </w:rPr>
      </w:pPr>
      <w:r w:rsidRPr="00A26D7C">
        <w:rPr>
          <w:rFonts w:asciiTheme="minorBidi" w:hAnsiTheme="minorBidi" w:cstheme="minorBidi"/>
          <w:b/>
          <w:bCs/>
          <w:noProof/>
          <w:sz w:val="24"/>
          <w:szCs w:val="24"/>
          <w:u w:val="single"/>
          <w:lang w:eastAsia="fr-FR"/>
        </w:rPr>
        <w:drawing>
          <wp:inline distT="0" distB="0" distL="0" distR="0" wp14:anchorId="481869EA" wp14:editId="6BA42280">
            <wp:extent cx="2496820" cy="2695575"/>
            <wp:effectExtent l="0" t="0" r="0" b="9525"/>
            <wp:docPr id="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90" t="35902" r="26471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D7C">
        <w:rPr>
          <w:rFonts w:asciiTheme="minorBidi" w:hAnsiTheme="minorBidi" w:cstheme="minorBidi"/>
          <w:b/>
          <w:bCs/>
          <w:noProof/>
          <w:sz w:val="24"/>
          <w:szCs w:val="24"/>
          <w:u w:val="single"/>
          <w:lang w:eastAsia="fr-FR"/>
        </w:rPr>
        <w:t xml:space="preserve">       </w:t>
      </w:r>
    </w:p>
    <w:p w:rsidR="00A26D7C" w:rsidRDefault="00A26D7C" w:rsidP="008F5FCD">
      <w:pPr>
        <w:spacing w:after="0" w:line="360" w:lineRule="auto"/>
        <w:jc w:val="center"/>
        <w:rPr>
          <w:rFonts w:asciiTheme="minorBidi" w:hAnsiTheme="minorBidi" w:cstheme="minorBidi"/>
          <w:b/>
          <w:bCs/>
          <w:noProof/>
          <w:sz w:val="24"/>
          <w:szCs w:val="24"/>
          <w:u w:val="single"/>
          <w:lang w:eastAsia="fr-FR"/>
        </w:rPr>
      </w:pPr>
      <w:r w:rsidRPr="00A26D7C">
        <w:rPr>
          <w:rFonts w:asciiTheme="minorBidi" w:hAnsiTheme="minorBidi" w:cstheme="minorBidi"/>
          <w:b/>
          <w:bCs/>
          <w:sz w:val="24"/>
          <w:szCs w:val="24"/>
        </w:rPr>
        <w:t xml:space="preserve">Figure </w:t>
      </w:r>
      <w:r>
        <w:rPr>
          <w:rFonts w:asciiTheme="minorBidi" w:hAnsiTheme="minorBidi" w:cstheme="minorBidi"/>
          <w:b/>
          <w:bCs/>
          <w:sz w:val="24"/>
          <w:szCs w:val="24"/>
        </w:rPr>
        <w:t>N°3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 :</w:t>
      </w:r>
      <w:r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 w:cstheme="minorBidi"/>
          <w:b/>
          <w:bCs/>
          <w:sz w:val="24"/>
          <w:szCs w:val="24"/>
        </w:rPr>
        <w:t xml:space="preserve">l’arbre respiratoire  </w:t>
      </w:r>
    </w:p>
    <w:p w:rsidR="00990553" w:rsidRPr="00A26D7C" w:rsidRDefault="00A26D7C" w:rsidP="008F5FCD">
      <w:pPr>
        <w:spacing w:after="0" w:line="360" w:lineRule="auto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</w:rPr>
      </w:pPr>
      <w:r>
        <w:rPr>
          <w:rFonts w:asciiTheme="minorBidi" w:hAnsiTheme="minorBidi" w:cstheme="minorBidi"/>
          <w:b/>
          <w:bCs/>
          <w:noProof/>
          <w:sz w:val="24"/>
          <w:szCs w:val="24"/>
          <w:u w:val="single"/>
          <w:lang w:eastAsia="fr-FR"/>
        </w:rPr>
        <w:lastRenderedPageBreak/>
        <w:t xml:space="preserve">  </w:t>
      </w:r>
      <w:r w:rsidR="004851EC" w:rsidRPr="00A26D7C">
        <w:rPr>
          <w:rFonts w:asciiTheme="minorBidi" w:hAnsiTheme="minorBidi" w:cstheme="minorBidi"/>
          <w:b/>
          <w:bCs/>
          <w:noProof/>
          <w:sz w:val="24"/>
          <w:szCs w:val="24"/>
          <w:u w:val="single"/>
          <w:lang w:eastAsia="fr-FR"/>
        </w:rPr>
        <w:drawing>
          <wp:inline distT="0" distB="0" distL="0" distR="0" wp14:anchorId="12CC894E" wp14:editId="4BBC321A">
            <wp:extent cx="2822575" cy="2671445"/>
            <wp:effectExtent l="0" t="0" r="0" b="0"/>
            <wp:docPr id="3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01" t="31714" r="32353" b="15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E28" w:rsidRPr="00A26D7C" w:rsidRDefault="00A26D7C" w:rsidP="008F5FCD">
      <w:pPr>
        <w:spacing w:after="0" w:line="360" w:lineRule="auto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A26D7C">
        <w:rPr>
          <w:rFonts w:asciiTheme="minorBidi" w:hAnsiTheme="minorBidi" w:cstheme="minorBidi"/>
          <w:b/>
          <w:bCs/>
          <w:sz w:val="24"/>
          <w:szCs w:val="24"/>
        </w:rPr>
        <w:t xml:space="preserve">Figure </w:t>
      </w:r>
      <w:r>
        <w:rPr>
          <w:rFonts w:asciiTheme="minorBidi" w:hAnsiTheme="minorBidi" w:cstheme="minorBidi"/>
          <w:b/>
          <w:bCs/>
          <w:sz w:val="24"/>
          <w:szCs w:val="24"/>
        </w:rPr>
        <w:t>N°4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 :</w:t>
      </w:r>
      <w:r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 w:cstheme="minorBidi"/>
          <w:b/>
          <w:bCs/>
          <w:sz w:val="24"/>
          <w:szCs w:val="24"/>
        </w:rPr>
        <w:t>le parenchyme</w:t>
      </w:r>
      <w:r>
        <w:rPr>
          <w:rFonts w:asciiTheme="minorBidi" w:hAnsiTheme="minorBidi" w:cstheme="minorBidi"/>
          <w:b/>
          <w:bCs/>
          <w:sz w:val="24"/>
          <w:szCs w:val="24"/>
        </w:rPr>
        <w:t xml:space="preserve"> pulmonaire</w:t>
      </w:r>
    </w:p>
    <w:p w:rsidR="002E5EEB" w:rsidRDefault="00BF0586" w:rsidP="008F5FCD">
      <w:pPr>
        <w:spacing w:after="0" w:line="360" w:lineRule="auto"/>
        <w:jc w:val="center"/>
        <w:rPr>
          <w:rFonts w:asciiTheme="minorBidi" w:hAnsiTheme="minorBidi" w:cstheme="minorBidi"/>
          <w:color w:val="000000"/>
          <w:sz w:val="24"/>
          <w:szCs w:val="24"/>
          <w:shd w:val="clear" w:color="auto" w:fill="FFFFFF"/>
        </w:rPr>
      </w:pPr>
      <w:r w:rsidRPr="00A26D7C">
        <w:rPr>
          <w:rFonts w:asciiTheme="minorBidi" w:hAnsiTheme="minorBidi" w:cstheme="minorBidi"/>
          <w:noProof/>
          <w:sz w:val="24"/>
          <w:szCs w:val="24"/>
          <w:lang w:eastAsia="fr-FR"/>
        </w:rPr>
        <w:drawing>
          <wp:inline distT="0" distB="0" distL="0" distR="0" wp14:anchorId="0DDAF534" wp14:editId="23FD72A1">
            <wp:extent cx="5136292" cy="4333461"/>
            <wp:effectExtent l="0" t="0" r="7620" b="0"/>
            <wp:docPr id="14" name="Image 14" descr="Définition | Alvéole pulmonaire | Futura San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éfinition | Alvéole pulmonaire | Futura Santé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2"/>
                    <a:stretch/>
                  </pic:blipFill>
                  <pic:spPr bwMode="auto">
                    <a:xfrm>
                      <a:off x="0" y="0"/>
                      <a:ext cx="5136515" cy="433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D7C" w:rsidRPr="00A26D7C" w:rsidRDefault="00A26D7C" w:rsidP="008F5FCD">
      <w:pPr>
        <w:spacing w:after="0" w:line="360" w:lineRule="auto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A26D7C">
        <w:rPr>
          <w:rFonts w:asciiTheme="minorBidi" w:hAnsiTheme="minorBidi" w:cstheme="minorBidi"/>
          <w:b/>
          <w:bCs/>
          <w:sz w:val="24"/>
          <w:szCs w:val="24"/>
        </w:rPr>
        <w:t xml:space="preserve">Figure </w:t>
      </w:r>
      <w:r>
        <w:rPr>
          <w:rFonts w:asciiTheme="minorBidi" w:hAnsiTheme="minorBidi" w:cstheme="minorBidi"/>
          <w:b/>
          <w:bCs/>
          <w:sz w:val="24"/>
          <w:szCs w:val="24"/>
        </w:rPr>
        <w:t>N°5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 :</w:t>
      </w:r>
      <w:r>
        <w:rPr>
          <w:rFonts w:asciiTheme="minorBidi" w:hAnsiTheme="minorBidi" w:cstheme="minorBidi"/>
          <w:b/>
          <w:bCs/>
          <w:sz w:val="24"/>
          <w:szCs w:val="24"/>
        </w:rPr>
        <w:t xml:space="preserve"> les sacs alvéolaires</w:t>
      </w:r>
    </w:p>
    <w:p w:rsidR="00A26D7C" w:rsidRPr="00A26D7C" w:rsidRDefault="00A26D7C" w:rsidP="008F5FCD">
      <w:pPr>
        <w:spacing w:after="0" w:line="360" w:lineRule="auto"/>
        <w:jc w:val="center"/>
        <w:rPr>
          <w:rFonts w:asciiTheme="minorBidi" w:hAnsiTheme="minorBidi" w:cstheme="minorBidi"/>
          <w:color w:val="000000"/>
          <w:sz w:val="24"/>
          <w:szCs w:val="24"/>
          <w:shd w:val="clear" w:color="auto" w:fill="FFFFFF"/>
        </w:rPr>
      </w:pPr>
    </w:p>
    <w:p w:rsidR="00990553" w:rsidRDefault="00990553" w:rsidP="008F5FCD">
      <w:pPr>
        <w:spacing w:after="0" w:line="360" w:lineRule="auto"/>
        <w:jc w:val="both"/>
        <w:rPr>
          <w:rFonts w:asciiTheme="minorBidi" w:hAnsiTheme="minorBidi" w:cstheme="minorBidi"/>
          <w:color w:val="000000"/>
          <w:sz w:val="24"/>
          <w:szCs w:val="24"/>
          <w:shd w:val="clear" w:color="auto" w:fill="FFFFFF"/>
        </w:rPr>
      </w:pPr>
    </w:p>
    <w:p w:rsidR="00DE316D" w:rsidRDefault="00DE316D" w:rsidP="008F5FCD">
      <w:pPr>
        <w:spacing w:after="0" w:line="360" w:lineRule="auto"/>
        <w:jc w:val="both"/>
        <w:rPr>
          <w:rFonts w:asciiTheme="minorBidi" w:hAnsiTheme="minorBidi" w:cstheme="minorBidi"/>
          <w:color w:val="000000"/>
          <w:sz w:val="24"/>
          <w:szCs w:val="24"/>
          <w:shd w:val="clear" w:color="auto" w:fill="FFFFFF"/>
        </w:rPr>
      </w:pPr>
    </w:p>
    <w:p w:rsidR="00DE316D" w:rsidRPr="00A26D7C" w:rsidRDefault="00DE316D" w:rsidP="008F5FCD">
      <w:pPr>
        <w:spacing w:after="0" w:line="360" w:lineRule="auto"/>
        <w:jc w:val="both"/>
        <w:rPr>
          <w:rFonts w:asciiTheme="minorBidi" w:hAnsiTheme="minorBidi" w:cstheme="minorBidi"/>
          <w:color w:val="000000"/>
          <w:sz w:val="24"/>
          <w:szCs w:val="24"/>
          <w:shd w:val="clear" w:color="auto" w:fill="FFFFFF"/>
        </w:rPr>
      </w:pPr>
    </w:p>
    <w:p w:rsidR="00990553" w:rsidRPr="00A26D7C" w:rsidRDefault="00990553" w:rsidP="008F5FCD">
      <w:pPr>
        <w:spacing w:after="0" w:line="360" w:lineRule="auto"/>
        <w:jc w:val="both"/>
        <w:rPr>
          <w:rFonts w:asciiTheme="minorBidi" w:hAnsiTheme="minorBidi" w:cstheme="minorBid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26D7C">
        <w:rPr>
          <w:rFonts w:asciiTheme="minorBidi" w:hAnsiTheme="minorBidi" w:cstheme="minorBidi"/>
          <w:b/>
          <w:bCs/>
          <w:color w:val="000000"/>
          <w:sz w:val="24"/>
          <w:szCs w:val="24"/>
          <w:u w:val="single"/>
          <w:shd w:val="clear" w:color="auto" w:fill="FFFFFF"/>
        </w:rPr>
        <w:lastRenderedPageBreak/>
        <w:t xml:space="preserve">V. mécanisme de respiration </w:t>
      </w:r>
    </w:p>
    <w:p w:rsidR="00DD4D25" w:rsidRPr="00A26D7C" w:rsidRDefault="00DD4D25" w:rsidP="008F5FCD">
      <w:pPr>
        <w:spacing w:line="360" w:lineRule="auto"/>
        <w:rPr>
          <w:rFonts w:asciiTheme="minorBidi" w:hAnsiTheme="minorBidi" w:cstheme="minorBidi"/>
          <w:sz w:val="24"/>
          <w:szCs w:val="24"/>
        </w:rPr>
      </w:pPr>
    </w:p>
    <w:p w:rsidR="00DE316D" w:rsidRDefault="004851EC" w:rsidP="008F5FCD">
      <w:pPr>
        <w:spacing w:line="360" w:lineRule="auto"/>
        <w:jc w:val="center"/>
        <w:rPr>
          <w:rFonts w:asciiTheme="minorBidi" w:hAnsiTheme="minorBidi" w:cstheme="minorBidi"/>
          <w:noProof/>
          <w:sz w:val="24"/>
          <w:szCs w:val="24"/>
          <w:lang w:eastAsia="fr-FR"/>
        </w:rPr>
      </w:pPr>
      <w:r w:rsidRPr="00A26D7C">
        <w:rPr>
          <w:rFonts w:asciiTheme="minorBidi" w:hAnsiTheme="minorBidi" w:cstheme="minorBidi"/>
          <w:noProof/>
          <w:sz w:val="24"/>
          <w:szCs w:val="24"/>
          <w:lang w:eastAsia="fr-FR"/>
        </w:rPr>
        <w:drawing>
          <wp:inline distT="0" distB="0" distL="0" distR="0" wp14:anchorId="4D2360CE" wp14:editId="6145A244">
            <wp:extent cx="4969510" cy="4007485"/>
            <wp:effectExtent l="0" t="0" r="2540" b="0"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31177" r="32526" b="8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16D" w:rsidRDefault="00DE316D" w:rsidP="008F5FCD">
      <w:pPr>
        <w:spacing w:after="0" w:line="360" w:lineRule="auto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  <w:lang w:eastAsia="fr-FR"/>
        </w:rPr>
        <w:tab/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 xml:space="preserve">Figure </w:t>
      </w:r>
      <w:r>
        <w:rPr>
          <w:rFonts w:asciiTheme="minorBidi" w:hAnsiTheme="minorBidi" w:cstheme="minorBidi"/>
          <w:b/>
          <w:bCs/>
          <w:sz w:val="24"/>
          <w:szCs w:val="24"/>
        </w:rPr>
        <w:t>N°6</w:t>
      </w:r>
      <w:r w:rsidRPr="00A26D7C">
        <w:rPr>
          <w:rFonts w:asciiTheme="minorBidi" w:hAnsiTheme="minorBidi" w:cstheme="minorBidi"/>
          <w:b/>
          <w:bCs/>
          <w:sz w:val="24"/>
          <w:szCs w:val="24"/>
        </w:rPr>
        <w:t> :</w:t>
      </w:r>
      <w:r>
        <w:rPr>
          <w:rFonts w:asciiTheme="minorBidi" w:hAnsiTheme="minorBidi" w:cstheme="minorBidi"/>
          <w:b/>
          <w:bCs/>
          <w:sz w:val="24"/>
          <w:szCs w:val="24"/>
        </w:rPr>
        <w:t xml:space="preserve"> le mécanisme respiratoire</w:t>
      </w:r>
    </w:p>
    <w:p w:rsidR="00DE316D" w:rsidRDefault="00DE316D" w:rsidP="008F5FCD">
      <w:pPr>
        <w:spacing w:after="0" w:line="360" w:lineRule="auto"/>
        <w:jc w:val="center"/>
        <w:rPr>
          <w:rFonts w:asciiTheme="minorBidi" w:hAnsiTheme="minorBidi" w:cstheme="minorBidi"/>
          <w:b/>
          <w:bCs/>
          <w:sz w:val="24"/>
          <w:szCs w:val="24"/>
        </w:rPr>
      </w:pPr>
    </w:p>
    <w:p w:rsidR="004B0D59" w:rsidRPr="00A26D7C" w:rsidRDefault="004851EC" w:rsidP="008F5FCD">
      <w:pPr>
        <w:spacing w:after="0" w:line="360" w:lineRule="auto"/>
        <w:jc w:val="center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noProof/>
          <w:sz w:val="24"/>
          <w:szCs w:val="24"/>
          <w:lang w:eastAsia="fr-FR"/>
        </w:rPr>
        <w:drawing>
          <wp:inline distT="0" distB="0" distL="0" distR="0" wp14:anchorId="476EE5F7" wp14:editId="047917B7">
            <wp:extent cx="4739005" cy="2059305"/>
            <wp:effectExtent l="0" t="0" r="4445" b="0"/>
            <wp:docPr id="9" name="Image 9" descr="Equilibre acido-basique. I. Introduction: L'organisme humain doit maintenir  le pH de son sang dans des limites étroites ( ), seules de faibles. - ppt  téléchar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quilibre acido-basique. I. Introduction: L'organisme humain doit maintenir  le pH de son sang dans des limites étroites ( ), seules de faibles. - ppt  télécharge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36" b="30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59" w:rsidRPr="00A26D7C" w:rsidRDefault="004851EC" w:rsidP="008F5FCD">
      <w:pPr>
        <w:spacing w:line="360" w:lineRule="auto"/>
        <w:jc w:val="center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noProof/>
          <w:sz w:val="24"/>
          <w:szCs w:val="24"/>
          <w:lang w:eastAsia="fr-FR"/>
        </w:rPr>
        <w:drawing>
          <wp:inline distT="0" distB="0" distL="0" distR="0" wp14:anchorId="348F78EF" wp14:editId="7F1F3E2A">
            <wp:extent cx="4222115" cy="787400"/>
            <wp:effectExtent l="0" t="0" r="6985" b="0"/>
            <wp:docPr id="10" name="Image 10" descr="PPT - Equilibre acido-basique PowerPoint Presentation, free download -  ID:4104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PT - Equilibre acido-basique PowerPoint Presentation, free download -  ID:41048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8" t="66393" r="15961" b="17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341" w:rsidRPr="00A26D7C" w:rsidRDefault="00751341" w:rsidP="008F5FCD">
      <w:pPr>
        <w:spacing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lastRenderedPageBreak/>
        <w:t>L’équilibre acido-basique de l’organisme est défini par la concentration en ions hydrogène (H</w:t>
      </w:r>
      <w:r w:rsidRPr="00A26D7C">
        <w:rPr>
          <w:rFonts w:asciiTheme="minorBidi" w:hAnsiTheme="minorBidi" w:cstheme="minorBidi"/>
          <w:sz w:val="24"/>
          <w:szCs w:val="24"/>
          <w:vertAlign w:val="superscript"/>
        </w:rPr>
        <w:t>+</w:t>
      </w:r>
      <w:r w:rsidRPr="00A26D7C">
        <w:rPr>
          <w:rFonts w:asciiTheme="minorBidi" w:hAnsiTheme="minorBidi" w:cstheme="minorBidi"/>
          <w:sz w:val="24"/>
          <w:szCs w:val="24"/>
        </w:rPr>
        <w:t>) des cellules. Il est essentiellement régulé par deux organes : le poumon assure l’élimination du C0</w:t>
      </w:r>
      <w:r w:rsidRPr="00A26D7C">
        <w:rPr>
          <w:rFonts w:asciiTheme="minorBidi" w:hAnsiTheme="minorBidi" w:cstheme="minorBidi"/>
          <w:sz w:val="24"/>
          <w:szCs w:val="24"/>
          <w:vertAlign w:val="subscript"/>
        </w:rPr>
        <w:t>2</w:t>
      </w:r>
      <w:r w:rsidRPr="00A26D7C">
        <w:rPr>
          <w:rFonts w:asciiTheme="minorBidi" w:hAnsiTheme="minorBidi" w:cstheme="minorBidi"/>
          <w:sz w:val="24"/>
          <w:szCs w:val="24"/>
        </w:rPr>
        <w:t xml:space="preserve"> et le rein régule la concentration en bicarbonates. </w:t>
      </w:r>
      <w:r w:rsidR="00080848" w:rsidRPr="00A26D7C">
        <w:rPr>
          <w:rFonts w:asciiTheme="minorBidi" w:hAnsiTheme="minorBidi" w:cstheme="minorBidi"/>
          <w:sz w:val="24"/>
          <w:szCs w:val="24"/>
        </w:rPr>
        <w:t xml:space="preserve"> </w:t>
      </w:r>
    </w:p>
    <w:p w:rsidR="00751341" w:rsidRPr="00A26D7C" w:rsidRDefault="00751341" w:rsidP="008F5FCD">
      <w:pPr>
        <w:spacing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26D7C">
        <w:rPr>
          <w:rFonts w:asciiTheme="minorBidi" w:hAnsiTheme="minorBidi" w:cstheme="minorBidi"/>
          <w:sz w:val="24"/>
          <w:szCs w:val="24"/>
        </w:rPr>
        <w:t xml:space="preserve">Des variations du pH plasmatique surviennent cependant en physiologie (exercice, par exemple) ou en pathologie. Cependant, des pH inférieurs à 7 et supérieurs à 7,8 sont incompatibles avec la vie. </w:t>
      </w:r>
      <w:bookmarkEnd w:id="0"/>
    </w:p>
    <w:sectPr w:rsidR="00751341" w:rsidRPr="00A26D7C" w:rsidSect="00A26D7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B18" w:rsidRDefault="00D45B18" w:rsidP="00751341">
      <w:pPr>
        <w:spacing w:after="0" w:line="240" w:lineRule="auto"/>
      </w:pPr>
      <w:r>
        <w:separator/>
      </w:r>
    </w:p>
  </w:endnote>
  <w:endnote w:type="continuationSeparator" w:id="0">
    <w:p w:rsidR="00D45B18" w:rsidRDefault="00D45B18" w:rsidP="00751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B18" w:rsidRDefault="00D45B18" w:rsidP="00751341">
      <w:pPr>
        <w:spacing w:after="0" w:line="240" w:lineRule="auto"/>
      </w:pPr>
      <w:r>
        <w:separator/>
      </w:r>
    </w:p>
  </w:footnote>
  <w:footnote w:type="continuationSeparator" w:id="0">
    <w:p w:rsidR="00D45B18" w:rsidRDefault="00D45B18" w:rsidP="00751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8.75pt;height:8.75pt" o:bullet="t">
        <v:imagedata r:id="rId1" o:title="BD14792_"/>
      </v:shape>
    </w:pict>
  </w:numPicBullet>
  <w:abstractNum w:abstractNumId="0">
    <w:nsid w:val="00DD5FD2"/>
    <w:multiLevelType w:val="hybridMultilevel"/>
    <w:tmpl w:val="74CE8476"/>
    <w:lvl w:ilvl="0" w:tplc="2C10B7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E7A2A"/>
    <w:multiLevelType w:val="hybridMultilevel"/>
    <w:tmpl w:val="4CA49F84"/>
    <w:lvl w:ilvl="0" w:tplc="2C10B7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852AF2"/>
    <w:multiLevelType w:val="hybridMultilevel"/>
    <w:tmpl w:val="9F5626B6"/>
    <w:lvl w:ilvl="0" w:tplc="9BE8A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7C6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A82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85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21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9A1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A2A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46B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B07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45B5D35"/>
    <w:multiLevelType w:val="hybridMultilevel"/>
    <w:tmpl w:val="1A58FEAC"/>
    <w:lvl w:ilvl="0" w:tplc="CD58501C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5B25A6B"/>
    <w:multiLevelType w:val="hybridMultilevel"/>
    <w:tmpl w:val="3A5AF394"/>
    <w:lvl w:ilvl="0" w:tplc="FC4C8A3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46700"/>
    <w:multiLevelType w:val="hybridMultilevel"/>
    <w:tmpl w:val="8E76D71A"/>
    <w:lvl w:ilvl="0" w:tplc="2C10B7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E7DDB"/>
    <w:multiLevelType w:val="hybridMultilevel"/>
    <w:tmpl w:val="3CC2500E"/>
    <w:lvl w:ilvl="0" w:tplc="FC4C8A3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32504"/>
    <w:multiLevelType w:val="hybridMultilevel"/>
    <w:tmpl w:val="9452A2FA"/>
    <w:lvl w:ilvl="0" w:tplc="8A7AE7C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3DA"/>
    <w:rsid w:val="00080848"/>
    <w:rsid w:val="00084FE6"/>
    <w:rsid w:val="000962F6"/>
    <w:rsid w:val="000A471B"/>
    <w:rsid w:val="000C1301"/>
    <w:rsid w:val="000F436D"/>
    <w:rsid w:val="00130506"/>
    <w:rsid w:val="001D6821"/>
    <w:rsid w:val="001E3F0D"/>
    <w:rsid w:val="00251C9B"/>
    <w:rsid w:val="00263517"/>
    <w:rsid w:val="002A2103"/>
    <w:rsid w:val="002E5EEB"/>
    <w:rsid w:val="00316C18"/>
    <w:rsid w:val="0033035F"/>
    <w:rsid w:val="003413C6"/>
    <w:rsid w:val="003502DC"/>
    <w:rsid w:val="003D5F39"/>
    <w:rsid w:val="0041015D"/>
    <w:rsid w:val="00417004"/>
    <w:rsid w:val="004851EC"/>
    <w:rsid w:val="00492334"/>
    <w:rsid w:val="004B0D59"/>
    <w:rsid w:val="004C6EBD"/>
    <w:rsid w:val="004E1123"/>
    <w:rsid w:val="004F53DA"/>
    <w:rsid w:val="0053421E"/>
    <w:rsid w:val="005B781D"/>
    <w:rsid w:val="005D6BE2"/>
    <w:rsid w:val="00606AA1"/>
    <w:rsid w:val="00607ADE"/>
    <w:rsid w:val="00635AF4"/>
    <w:rsid w:val="006401B0"/>
    <w:rsid w:val="00644E28"/>
    <w:rsid w:val="006963FE"/>
    <w:rsid w:val="006E42FB"/>
    <w:rsid w:val="00720AC1"/>
    <w:rsid w:val="00727829"/>
    <w:rsid w:val="0072795C"/>
    <w:rsid w:val="00751341"/>
    <w:rsid w:val="00767D37"/>
    <w:rsid w:val="007F3F33"/>
    <w:rsid w:val="008F5FCD"/>
    <w:rsid w:val="009061C9"/>
    <w:rsid w:val="00950309"/>
    <w:rsid w:val="00990553"/>
    <w:rsid w:val="009A7702"/>
    <w:rsid w:val="00A01800"/>
    <w:rsid w:val="00A06D71"/>
    <w:rsid w:val="00A20FC7"/>
    <w:rsid w:val="00A23F0F"/>
    <w:rsid w:val="00A26D7C"/>
    <w:rsid w:val="00A31DBE"/>
    <w:rsid w:val="00A34BBC"/>
    <w:rsid w:val="00A40B1B"/>
    <w:rsid w:val="00A80FDC"/>
    <w:rsid w:val="00AB3A2B"/>
    <w:rsid w:val="00AC43CC"/>
    <w:rsid w:val="00B370C6"/>
    <w:rsid w:val="00B459A4"/>
    <w:rsid w:val="00B503E2"/>
    <w:rsid w:val="00B75EA4"/>
    <w:rsid w:val="00B92EF4"/>
    <w:rsid w:val="00BA5EFF"/>
    <w:rsid w:val="00BF0586"/>
    <w:rsid w:val="00BF1E1A"/>
    <w:rsid w:val="00C056B8"/>
    <w:rsid w:val="00C14185"/>
    <w:rsid w:val="00C4085D"/>
    <w:rsid w:val="00CC6072"/>
    <w:rsid w:val="00D21A61"/>
    <w:rsid w:val="00D45B18"/>
    <w:rsid w:val="00DB367D"/>
    <w:rsid w:val="00DD4D25"/>
    <w:rsid w:val="00DE316D"/>
    <w:rsid w:val="00EA2CC1"/>
    <w:rsid w:val="00F368FC"/>
    <w:rsid w:val="00F90A3E"/>
    <w:rsid w:val="00FB7CCA"/>
    <w:rsid w:val="00F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3DA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5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F53D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A2103"/>
    <w:pPr>
      <w:ind w:left="720"/>
      <w:contextualSpacing/>
    </w:pPr>
  </w:style>
  <w:style w:type="character" w:styleId="lev">
    <w:name w:val="Strong"/>
    <w:uiPriority w:val="22"/>
    <w:qFormat/>
    <w:rsid w:val="00CC6072"/>
    <w:rPr>
      <w:b/>
      <w:bCs/>
    </w:rPr>
  </w:style>
  <w:style w:type="character" w:styleId="Lienhypertexte">
    <w:name w:val="Hyperlink"/>
    <w:uiPriority w:val="99"/>
    <w:semiHidden/>
    <w:unhideWhenUsed/>
    <w:rsid w:val="00AC43CC"/>
    <w:rPr>
      <w:color w:val="0000FF"/>
      <w:u w:val="single"/>
    </w:rPr>
  </w:style>
  <w:style w:type="character" w:customStyle="1" w:styleId="mwe-math-mathml-inline">
    <w:name w:val="mwe-math-mathml-inline"/>
    <w:basedOn w:val="Policepardfaut"/>
    <w:rsid w:val="00AC43CC"/>
  </w:style>
  <w:style w:type="paragraph" w:styleId="En-tte">
    <w:name w:val="header"/>
    <w:basedOn w:val="Normal"/>
    <w:link w:val="En-tteCar"/>
    <w:uiPriority w:val="99"/>
    <w:unhideWhenUsed/>
    <w:rsid w:val="00751341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uiPriority w:val="99"/>
    <w:rsid w:val="00751341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134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uiPriority w:val="99"/>
    <w:rsid w:val="0075134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3DA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5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F53D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A2103"/>
    <w:pPr>
      <w:ind w:left="720"/>
      <w:contextualSpacing/>
    </w:pPr>
  </w:style>
  <w:style w:type="character" w:styleId="lev">
    <w:name w:val="Strong"/>
    <w:uiPriority w:val="22"/>
    <w:qFormat/>
    <w:rsid w:val="00CC6072"/>
    <w:rPr>
      <w:b/>
      <w:bCs/>
    </w:rPr>
  </w:style>
  <w:style w:type="character" w:styleId="Lienhypertexte">
    <w:name w:val="Hyperlink"/>
    <w:uiPriority w:val="99"/>
    <w:semiHidden/>
    <w:unhideWhenUsed/>
    <w:rsid w:val="00AC43CC"/>
    <w:rPr>
      <w:color w:val="0000FF"/>
      <w:u w:val="single"/>
    </w:rPr>
  </w:style>
  <w:style w:type="character" w:customStyle="1" w:styleId="mwe-math-mathml-inline">
    <w:name w:val="mwe-math-mathml-inline"/>
    <w:basedOn w:val="Policepardfaut"/>
    <w:rsid w:val="00AC43CC"/>
  </w:style>
  <w:style w:type="paragraph" w:styleId="En-tte">
    <w:name w:val="header"/>
    <w:basedOn w:val="Normal"/>
    <w:link w:val="En-tteCar"/>
    <w:uiPriority w:val="99"/>
    <w:unhideWhenUsed/>
    <w:rsid w:val="00751341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uiPriority w:val="99"/>
    <w:rsid w:val="00751341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134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uiPriority w:val="99"/>
    <w:rsid w:val="007513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3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1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2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39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7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MERGHACHE</dc:creator>
  <cp:lastModifiedBy>pc</cp:lastModifiedBy>
  <cp:revision>2</cp:revision>
  <cp:lastPrinted>2020-05-25T20:35:00Z</cp:lastPrinted>
  <dcterms:created xsi:type="dcterms:W3CDTF">2024-12-20T02:42:00Z</dcterms:created>
  <dcterms:modified xsi:type="dcterms:W3CDTF">2024-12-20T02:42:00Z</dcterms:modified>
</cp:coreProperties>
</file>