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المشترك</w:t>
      </w:r>
    </w:p>
    <w:p w:rsidR="00586D05" w:rsidRPr="00CC2CD7" w:rsidRDefault="00586D05" w:rsidP="00C7384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9E04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منهجية البحث العلمي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</w:t>
      </w:r>
      <w:r w:rsidR="00C73847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A2DB3" w:rsidRDefault="00586D05" w:rsidP="002F6D32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عنوان </w:t>
      </w:r>
      <w:r w:rsidR="00813407" w:rsidRPr="00CC2CD7">
        <w:rPr>
          <w:rFonts w:ascii="Simplified Arabic" w:hAnsi="Simplified Arabic" w:cs="Simplified Arabic" w:hint="cs"/>
          <w:sz w:val="36"/>
          <w:szCs w:val="36"/>
          <w:rtl/>
        </w:rPr>
        <w:t>المحاضرة</w:t>
      </w:r>
      <w:r w:rsidR="00813407">
        <w:rPr>
          <w:rFonts w:ascii="Simplified Arabic" w:hAnsi="Simplified Arabic" w:cs="Simplified Arabic" w:hint="cs"/>
          <w:sz w:val="36"/>
          <w:szCs w:val="36"/>
          <w:rtl/>
        </w:rPr>
        <w:t>4:</w:t>
      </w:r>
      <w:r w:rsidR="009E04E8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</w:t>
      </w:r>
      <w:r w:rsidR="007111A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مفهوم </w:t>
      </w:r>
      <w:r w:rsidR="009F1AD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البحث العلمي, </w:t>
      </w:r>
      <w:proofErr w:type="gramStart"/>
      <w:r w:rsidR="009F1AD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خصائصه</w:t>
      </w:r>
      <w:proofErr w:type="gramEnd"/>
      <w:r w:rsidR="009F1AD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و أهدافه</w:t>
      </w:r>
      <w:r w:rsidR="002F6D32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.</w:t>
      </w:r>
      <w:r w:rsidR="00457595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  <w:r w:rsidRPr="00CC2CD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ملخص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</w:p>
    <w:p w:rsidR="00A94DA0" w:rsidRDefault="00A94DA0" w:rsidP="002F6D3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ملاحظة: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هذه الورقة خالية من </w:t>
      </w:r>
      <w:r w:rsidR="002F6D32">
        <w:rPr>
          <w:rFonts w:ascii="Simplified Arabic" w:hAnsi="Simplified Arabic" w:cs="Simplified Arabic" w:hint="cs"/>
          <w:sz w:val="36"/>
          <w:szCs w:val="36"/>
          <w:rtl/>
        </w:rPr>
        <w:t>التهميش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 لأنها موجهة للطلبة قصد المراجعة فقط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900FDF" w:rsidRDefault="002F6D32" w:rsidP="002F6D3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D069F9">
        <w:rPr>
          <w:rFonts w:ascii="Simplified Arabic" w:hAnsi="Simplified Arabic" w:cs="Simplified Arabic" w:hint="cs"/>
          <w:sz w:val="36"/>
          <w:szCs w:val="36"/>
          <w:rtl/>
        </w:rPr>
        <w:t>خذ مفهوم البحث العلمي حيزا معتبرا من الاهتمام  في الأدبيات الخاصة بحقل العلوم الاجتماعية</w:t>
      </w:r>
      <w:r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D069F9">
        <w:rPr>
          <w:rFonts w:ascii="Simplified Arabic" w:hAnsi="Simplified Arabic" w:cs="Simplified Arabic" w:hint="cs"/>
          <w:sz w:val="36"/>
          <w:szCs w:val="36"/>
          <w:rtl/>
        </w:rPr>
        <w:t xml:space="preserve"> حيث حاول المنظرون في ميدان المنهجية أن يقدموا العديد من </w:t>
      </w:r>
      <w:proofErr w:type="spellStart"/>
      <w:r w:rsidR="00D069F9">
        <w:rPr>
          <w:rFonts w:ascii="Simplified Arabic" w:hAnsi="Simplified Arabic" w:cs="Simplified Arabic" w:hint="cs"/>
          <w:sz w:val="36"/>
          <w:szCs w:val="36"/>
          <w:rtl/>
        </w:rPr>
        <w:t>التعاريف</w:t>
      </w:r>
      <w:proofErr w:type="spellEnd"/>
      <w:r w:rsidR="00D069F9">
        <w:rPr>
          <w:rFonts w:ascii="Simplified Arabic" w:hAnsi="Simplified Arabic" w:cs="Simplified Arabic" w:hint="cs"/>
          <w:sz w:val="36"/>
          <w:szCs w:val="36"/>
          <w:rtl/>
        </w:rPr>
        <w:t xml:space="preserve"> حول هذه الظاهرة</w:t>
      </w:r>
      <w:r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D069F9">
        <w:rPr>
          <w:rFonts w:ascii="Simplified Arabic" w:hAnsi="Simplified Arabic" w:cs="Simplified Arabic" w:hint="cs"/>
          <w:sz w:val="36"/>
          <w:szCs w:val="36"/>
          <w:rtl/>
        </w:rPr>
        <w:t xml:space="preserve"> كل حسب قناعته العلمية وانتماءاته الفكرية.</w:t>
      </w:r>
    </w:p>
    <w:p w:rsidR="00D069F9" w:rsidRDefault="00D069F9" w:rsidP="00A94DA0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1-</w:t>
      </w:r>
      <w:r w:rsidR="0081340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8D65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في ما </w:t>
      </w:r>
      <w:proofErr w:type="spellStart"/>
      <w:r w:rsidRPr="008D65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هية</w:t>
      </w:r>
      <w:proofErr w:type="spellEnd"/>
      <w:r w:rsidRPr="008D65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البحث العلمي:</w:t>
      </w:r>
    </w:p>
    <w:p w:rsidR="00D069F9" w:rsidRDefault="00D069F9" w:rsidP="00EA41DC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إن عبارة البحث العلمي متكونة من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 xml:space="preserve">كلمتين </w:t>
      </w:r>
      <w:r w:rsidR="002F6D32">
        <w:rPr>
          <w:rFonts w:ascii="Simplified Arabic" w:hAnsi="Simplified Arabic" w:cs="Simplified Arabic" w:hint="cs"/>
          <w:sz w:val="36"/>
          <w:szCs w:val="36"/>
          <w:rtl/>
        </w:rPr>
        <w:t>،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هما:- البحث-</w:t>
      </w:r>
      <w:r w:rsidR="002F6D32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وهو </w:t>
      </w:r>
      <w:r w:rsidR="00EA41DC">
        <w:rPr>
          <w:rFonts w:ascii="Simplified Arabic" w:hAnsi="Simplified Arabic" w:cs="Simplified Arabic" w:hint="cs"/>
          <w:sz w:val="36"/>
          <w:szCs w:val="36"/>
          <w:rtl/>
        </w:rPr>
        <w:t>من الناحية اللغوية يعني</w:t>
      </w:r>
      <w:r w:rsidR="002F6D32">
        <w:rPr>
          <w:rFonts w:ascii="Simplified Arabic" w:hAnsi="Simplified Arabic" w:cs="Simplified Arabic" w:hint="cs"/>
          <w:sz w:val="36"/>
          <w:szCs w:val="36"/>
          <w:rtl/>
        </w:rPr>
        <w:t>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طلب , </w:t>
      </w:r>
      <w:r w:rsidR="00EA41DC">
        <w:rPr>
          <w:rFonts w:ascii="Simplified Arabic" w:hAnsi="Simplified Arabic" w:cs="Simplified Arabic" w:hint="cs"/>
          <w:sz w:val="36"/>
          <w:szCs w:val="36"/>
          <w:rtl/>
        </w:rPr>
        <w:t>تفتيش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, تحرى, </w:t>
      </w:r>
      <w:r w:rsidR="00EA41DC">
        <w:rPr>
          <w:rFonts w:ascii="Simplified Arabic" w:hAnsi="Simplified Arabic" w:cs="Simplified Arabic" w:hint="cs"/>
          <w:sz w:val="36"/>
          <w:szCs w:val="36"/>
          <w:rtl/>
        </w:rPr>
        <w:t>تقصي</w:t>
      </w:r>
      <w:r>
        <w:rPr>
          <w:rFonts w:ascii="Simplified Arabic" w:hAnsi="Simplified Arabic" w:cs="Simplified Arabic" w:hint="cs"/>
          <w:sz w:val="36"/>
          <w:szCs w:val="36"/>
          <w:rtl/>
        </w:rPr>
        <w:t>...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فهو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تقصي حقيقة من الحقائق</w:t>
      </w:r>
      <w:r w:rsidR="002F6D32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أما كلمة- العلمي- فهي تعني المعرفة والدراية وإدراك الحقائق</w:t>
      </w:r>
      <w:r w:rsidR="00BA7B5D">
        <w:rPr>
          <w:rFonts w:ascii="Simplified Arabic" w:hAnsi="Simplified Arabic" w:cs="Simplified Arabic" w:hint="cs"/>
          <w:sz w:val="36"/>
          <w:szCs w:val="36"/>
          <w:rtl/>
        </w:rPr>
        <w:t xml:space="preserve">. </w:t>
      </w:r>
      <w:r w:rsidR="002F6D32">
        <w:rPr>
          <w:rFonts w:ascii="Simplified Arabic" w:hAnsi="Simplified Arabic" w:cs="Simplified Arabic" w:hint="cs"/>
          <w:sz w:val="36"/>
          <w:szCs w:val="36"/>
          <w:rtl/>
        </w:rPr>
        <w:t>إ</w:t>
      </w:r>
      <w:r>
        <w:rPr>
          <w:rFonts w:ascii="Simplified Arabic" w:hAnsi="Simplified Arabic" w:cs="Simplified Arabic" w:hint="cs"/>
          <w:sz w:val="36"/>
          <w:szCs w:val="36"/>
          <w:rtl/>
        </w:rPr>
        <w:t>ن البحث العلمي يعني: التقصي المنظم بإتباع أساليب ومناهج علمية محددة للحقائق العلمية بقصد التأكد من صحتها وتعديلها أو إضافة الجديد لها.</w:t>
      </w:r>
    </w:p>
    <w:p w:rsidR="009F55C7" w:rsidRDefault="009F55C7" w:rsidP="00A94DA0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يرى موريس أنجرس أن البحث العلمي هو: نشاط علمي يتمثل في جمع المعطيات وتحليلها بهدف الإجابة عن مشكلة بحث معينة.</w:t>
      </w:r>
    </w:p>
    <w:p w:rsidR="00F40C0B" w:rsidRDefault="00F40C0B" w:rsidP="005738F1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يعتبر</w:t>
      </w:r>
      <w:r w:rsidR="005738F1">
        <w:rPr>
          <w:rFonts w:ascii="Simplified Arabic" w:hAnsi="Simplified Arabic" w:cs="Simplified Arabic" w:hint="cs"/>
          <w:sz w:val="36"/>
          <w:szCs w:val="36"/>
          <w:rtl/>
        </w:rPr>
        <w:t xml:space="preserve"> عمر </w:t>
      </w:r>
      <w:proofErr w:type="spellStart"/>
      <w:r w:rsidR="005738F1">
        <w:rPr>
          <w:rFonts w:ascii="Simplified Arabic" w:hAnsi="Simplified Arabic" w:cs="Simplified Arabic" w:hint="cs"/>
          <w:sz w:val="36"/>
          <w:szCs w:val="36"/>
          <w:rtl/>
        </w:rPr>
        <w:t>أكتوف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البحث العلمي بمثابة مساهمة مهما كانت صغيرة أو متواضعة تتجلى في بناء معارف عامة حول مختلف الزوايا من الحقيقة التي يهدف إليها.</w:t>
      </w:r>
    </w:p>
    <w:p w:rsidR="00B41BA2" w:rsidRDefault="00B41BA2" w:rsidP="00A94DA0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2-</w:t>
      </w:r>
      <w:r w:rsidR="0081340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 w:rsidRPr="00BD23A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مبادئ</w:t>
      </w:r>
      <w:proofErr w:type="gramEnd"/>
      <w:r w:rsidRPr="00BD23A2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البحث العلمي:</w:t>
      </w:r>
    </w:p>
    <w:p w:rsidR="00B41BA2" w:rsidRDefault="00B41BA2" w:rsidP="00F462E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يقول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غاستون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باشلار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: </w:t>
      </w:r>
      <w:r w:rsidR="00F462E7">
        <w:rPr>
          <w:rFonts w:ascii="Simplified Arabic" w:hAnsi="Simplified Arabic" w:cs="Simplified Arabic" w:hint="cs"/>
          <w:sz w:val="36"/>
          <w:szCs w:val="36"/>
          <w:rtl/>
        </w:rPr>
        <w:t>الواقعة العلمية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F462E7">
        <w:rPr>
          <w:rFonts w:ascii="Simplified Arabic" w:hAnsi="Simplified Arabic" w:cs="Simplified Arabic" w:hint="cs"/>
          <w:sz w:val="36"/>
          <w:szCs w:val="36"/>
          <w:rtl/>
        </w:rPr>
        <w:t>ت</w:t>
      </w:r>
      <w:r w:rsidR="00CF185D">
        <w:rPr>
          <w:rFonts w:ascii="Simplified Arabic" w:hAnsi="Simplified Arabic" w:cs="Simplified Arabic" w:hint="cs"/>
          <w:sz w:val="36"/>
          <w:szCs w:val="36"/>
          <w:rtl/>
        </w:rPr>
        <w:t>غزى و</w:t>
      </w:r>
      <w:r w:rsidR="00F462E7">
        <w:rPr>
          <w:rFonts w:ascii="Simplified Arabic" w:hAnsi="Simplified Arabic" w:cs="Simplified Arabic" w:hint="cs"/>
          <w:sz w:val="36"/>
          <w:szCs w:val="36"/>
          <w:rtl/>
        </w:rPr>
        <w:t>ت</w:t>
      </w:r>
      <w:r w:rsidR="00CF185D">
        <w:rPr>
          <w:rFonts w:ascii="Simplified Arabic" w:hAnsi="Simplified Arabic" w:cs="Simplified Arabic" w:hint="cs"/>
          <w:sz w:val="36"/>
          <w:szCs w:val="36"/>
          <w:rtl/>
        </w:rPr>
        <w:t>بني  و</w:t>
      </w:r>
      <w:r w:rsidR="00F462E7">
        <w:rPr>
          <w:rFonts w:ascii="Simplified Arabic" w:hAnsi="Simplified Arabic" w:cs="Simplified Arabic" w:hint="cs"/>
          <w:sz w:val="36"/>
          <w:szCs w:val="36"/>
          <w:rtl/>
        </w:rPr>
        <w:t>تعاين</w:t>
      </w:r>
      <w:r w:rsidR="00CF185D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CF185D" w:rsidRDefault="00CF185D" w:rsidP="00F462E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</w:t>
      </w:r>
      <w:r w:rsidR="00F462E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يعني الغزو</w:t>
      </w:r>
      <w:r w:rsidR="00F462E7">
        <w:rPr>
          <w:rFonts w:ascii="Simplified Arabic" w:hAnsi="Simplified Arabic" w:cs="Simplified Arabic" w:hint="cs"/>
          <w:sz w:val="36"/>
          <w:szCs w:val="36"/>
          <w:rtl/>
        </w:rPr>
        <w:t xml:space="preserve"> التخلص من المكبوتات العقلية التي تؤثر على العمل العلمي, لا يتعلق 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>الأمر</w:t>
      </w:r>
      <w:r w:rsidR="00F462E7">
        <w:rPr>
          <w:rFonts w:ascii="Simplified Arabic" w:hAnsi="Simplified Arabic" w:cs="Simplified Arabic" w:hint="cs"/>
          <w:sz w:val="36"/>
          <w:szCs w:val="36"/>
          <w:rtl/>
        </w:rPr>
        <w:t xml:space="preserve"> بتعقد الظاهرة 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F462E7">
        <w:rPr>
          <w:rFonts w:ascii="Simplified Arabic" w:hAnsi="Simplified Arabic" w:cs="Simplified Arabic" w:hint="cs"/>
          <w:sz w:val="36"/>
          <w:szCs w:val="36"/>
          <w:rtl/>
        </w:rPr>
        <w:t xml:space="preserve"> خلل في الحواس 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>وإنما</w:t>
      </w:r>
      <w:r w:rsidR="00F462E7">
        <w:rPr>
          <w:rFonts w:ascii="Simplified Arabic" w:hAnsi="Simplified Arabic" w:cs="Simplified Arabic" w:hint="cs"/>
          <w:sz w:val="36"/>
          <w:szCs w:val="36"/>
          <w:rtl/>
        </w:rPr>
        <w:t xml:space="preserve"> في الشروط النفسية للمعرفة ذاتها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 xml:space="preserve"> تظهر بمجرد ارتباط ذات الباحث بموضوع البحث.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CF185D" w:rsidRDefault="00CF185D" w:rsidP="00E67F35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 w:rsidR="00E67F35">
        <w:rPr>
          <w:rFonts w:ascii="Simplified Arabic" w:hAnsi="Simplified Arabic" w:cs="Simplified Arabic" w:hint="cs"/>
          <w:sz w:val="36"/>
          <w:szCs w:val="36"/>
          <w:rtl/>
        </w:rPr>
        <w:t>يعني</w:t>
      </w:r>
      <w:proofErr w:type="gramEnd"/>
      <w:r w:rsidR="00E67F35">
        <w:rPr>
          <w:rFonts w:ascii="Simplified Arabic" w:hAnsi="Simplified Arabic" w:cs="Simplified Arabic" w:hint="cs"/>
          <w:sz w:val="36"/>
          <w:szCs w:val="36"/>
          <w:rtl/>
        </w:rPr>
        <w:t xml:space="preserve"> البناء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BD23A2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المسار العلمي 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>يستند إلى سلطة العقل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 xml:space="preserve">أي باستعمال </w:t>
      </w:r>
      <w:r>
        <w:rPr>
          <w:rFonts w:ascii="Simplified Arabic" w:hAnsi="Simplified Arabic" w:cs="Simplified Arabic" w:hint="cs"/>
          <w:sz w:val="36"/>
          <w:szCs w:val="36"/>
          <w:rtl/>
        </w:rPr>
        <w:t>المنطق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 xml:space="preserve"> والأفكار والنظريات التي تساعدنا على بناء معرفية علمية،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من خلاله </w:t>
      </w:r>
      <w:r w:rsidR="00BD23A2">
        <w:rPr>
          <w:rFonts w:ascii="Simplified Arabic" w:hAnsi="Simplified Arabic" w:cs="Simplified Arabic" w:hint="cs"/>
          <w:sz w:val="36"/>
          <w:szCs w:val="36"/>
          <w:rtl/>
        </w:rPr>
        <w:t>يمكن التنبؤ بخطة البحث التي سيطبقها والعمليات التي سينفذها والنتائج التي يتوقعها.</w:t>
      </w:r>
    </w:p>
    <w:p w:rsidR="00BD23A2" w:rsidRDefault="00BD23A2" w:rsidP="00E67F35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*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المعاينة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الواقع تعني القابلية للتجريب أي القابلية </w:t>
      </w:r>
      <w:r w:rsidR="0045494B">
        <w:rPr>
          <w:rFonts w:ascii="Simplified Arabic" w:hAnsi="Simplified Arabic" w:cs="Simplified Arabic" w:hint="cs"/>
          <w:sz w:val="36"/>
          <w:szCs w:val="36"/>
          <w:rtl/>
        </w:rPr>
        <w:t>للإثبات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بمعلومات من الواقع الملموس </w:t>
      </w:r>
      <w:r>
        <w:rPr>
          <w:rFonts w:ascii="Simplified Arabic" w:hAnsi="Simplified Arabic" w:cs="Simplified Arabic"/>
          <w:sz w:val="36"/>
          <w:szCs w:val="36"/>
          <w:rtl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</w:rPr>
        <w:t>التحقق من الافتراض المطروح في الميدان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 xml:space="preserve"> مثلا</w:t>
      </w:r>
      <w:r>
        <w:rPr>
          <w:rFonts w:ascii="Simplified Arabic" w:hAnsi="Simplified Arabic" w:cs="Simplified Arabic" w:hint="cs"/>
          <w:sz w:val="36"/>
          <w:szCs w:val="36"/>
          <w:rtl/>
        </w:rPr>
        <w:t>-</w:t>
      </w:r>
      <w:r w:rsidR="00E67F35">
        <w:rPr>
          <w:rFonts w:ascii="Simplified Arabic" w:hAnsi="Simplified Arabic" w:cs="Simplified Arabic" w:hint="cs"/>
          <w:sz w:val="36"/>
          <w:szCs w:val="36"/>
          <w:rtl/>
        </w:rPr>
        <w:t xml:space="preserve"> معنى ذلك أن التجربة تثبت مدى قوة الأفكار و النظرية التي تم تبنيها.</w:t>
      </w:r>
    </w:p>
    <w:p w:rsidR="006D1B3B" w:rsidRDefault="000F19A9" w:rsidP="00854516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</w:t>
      </w:r>
      <w:r w:rsidR="006D1B3B">
        <w:rPr>
          <w:rFonts w:ascii="Simplified Arabic" w:hAnsi="Simplified Arabic" w:cs="Simplified Arabic" w:hint="cs"/>
          <w:sz w:val="36"/>
          <w:szCs w:val="36"/>
          <w:rtl/>
        </w:rPr>
        <w:t>-</w:t>
      </w:r>
      <w:r w:rsidR="0081340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 w:rsidR="00854516" w:rsidRPr="008D65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أخلاقيات</w:t>
      </w:r>
      <w:proofErr w:type="gramEnd"/>
      <w:r w:rsidR="006D1B3B" w:rsidRPr="008D65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البحث العلمي:</w:t>
      </w:r>
    </w:p>
    <w:p w:rsidR="006D1B3B" w:rsidRDefault="006D1B3B" w:rsidP="009B4EBD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يتميز البحث العلمي بمجموعة من </w:t>
      </w:r>
      <w:r w:rsidR="009B4EBD">
        <w:rPr>
          <w:rFonts w:ascii="Simplified Arabic" w:hAnsi="Simplified Arabic" w:cs="Simplified Arabic" w:hint="cs"/>
          <w:sz w:val="36"/>
          <w:szCs w:val="36"/>
          <w:rtl/>
        </w:rPr>
        <w:t>الشروط الأخلاقية التي تحافظ على هويته والتي تنطوي تحت مفهوم الأمانة العلمية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يمكن إيجازها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فيما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يلي:</w:t>
      </w:r>
    </w:p>
    <w:p w:rsidR="009B4EBD" w:rsidRDefault="003B0576" w:rsidP="009B4EBD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*</w:t>
      </w:r>
      <w:r w:rsidR="0087153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 w:rsidR="009B4EBD">
        <w:rPr>
          <w:rFonts w:ascii="Simplified Arabic" w:hAnsi="Simplified Arabic" w:cs="Simplified Arabic" w:hint="cs"/>
          <w:sz w:val="36"/>
          <w:szCs w:val="36"/>
          <w:rtl/>
        </w:rPr>
        <w:t>الغش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  <w:r w:rsidR="006D1B3B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9B4EBD">
        <w:rPr>
          <w:rFonts w:ascii="Simplified Arabic" w:hAnsi="Simplified Arabic" w:cs="Simplified Arabic" w:hint="cs"/>
          <w:sz w:val="36"/>
          <w:szCs w:val="36"/>
          <w:rtl/>
        </w:rPr>
        <w:t xml:space="preserve">وهو المساس بسلامة البيانات المحصل عليها بحيث يكتنفها التلفيق والتزييف أي تزوير النتائج </w:t>
      </w:r>
      <w:r w:rsidR="00871537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9B4EBD">
        <w:rPr>
          <w:rFonts w:ascii="Simplified Arabic" w:hAnsi="Simplified Arabic" w:cs="Simplified Arabic" w:hint="cs"/>
          <w:sz w:val="36"/>
          <w:szCs w:val="36"/>
          <w:rtl/>
        </w:rPr>
        <w:t xml:space="preserve"> تقديم عمل لم يقم </w:t>
      </w:r>
      <w:proofErr w:type="spellStart"/>
      <w:r w:rsidR="009B4EBD">
        <w:rPr>
          <w:rFonts w:ascii="Simplified Arabic" w:hAnsi="Simplified Arabic" w:cs="Simplified Arabic" w:hint="cs"/>
          <w:sz w:val="36"/>
          <w:szCs w:val="36"/>
          <w:rtl/>
        </w:rPr>
        <w:t>به</w:t>
      </w:r>
      <w:proofErr w:type="spellEnd"/>
      <w:r w:rsidR="009B4EBD">
        <w:rPr>
          <w:rFonts w:ascii="Simplified Arabic" w:hAnsi="Simplified Arabic" w:cs="Simplified Arabic" w:hint="cs"/>
          <w:sz w:val="36"/>
          <w:szCs w:val="36"/>
          <w:rtl/>
        </w:rPr>
        <w:t xml:space="preserve"> صاحب البحث.</w:t>
      </w:r>
    </w:p>
    <w:p w:rsidR="009B4EBD" w:rsidRDefault="009B4EBD" w:rsidP="0087153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*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الخداع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والتضليل:</w:t>
      </w:r>
      <w:r w:rsidR="00871537">
        <w:rPr>
          <w:rFonts w:ascii="Simplified Arabic" w:hAnsi="Simplified Arabic" w:cs="Simplified Arabic" w:hint="cs"/>
          <w:sz w:val="36"/>
          <w:szCs w:val="36"/>
          <w:rtl/>
        </w:rPr>
        <w:t xml:space="preserve"> يعني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تعمد انتهاك قوانين التحليل المنهجي السليم ومعالجة البيانات والترجمة غير الدقيقة.</w:t>
      </w:r>
    </w:p>
    <w:p w:rsidR="009B4EBD" w:rsidRDefault="009B4EBD" w:rsidP="0087153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*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</w:t>
      </w:r>
      <w:r w:rsidR="00871537">
        <w:rPr>
          <w:rFonts w:ascii="Simplified Arabic" w:hAnsi="Simplified Arabic" w:cs="Simplified Arabic" w:hint="cs"/>
          <w:sz w:val="36"/>
          <w:szCs w:val="36"/>
          <w:rtl/>
        </w:rPr>
        <w:t>إ</w:t>
      </w:r>
      <w:r>
        <w:rPr>
          <w:rFonts w:ascii="Simplified Arabic" w:hAnsi="Simplified Arabic" w:cs="Simplified Arabic" w:hint="cs"/>
          <w:sz w:val="36"/>
          <w:szCs w:val="36"/>
          <w:rtl/>
        </w:rPr>
        <w:t>نتحال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 يعني انتهاك حقوق الملكية الفكرية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D7488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هو استخدام </w:t>
      </w:r>
      <w:r w:rsidR="00871537">
        <w:rPr>
          <w:rFonts w:ascii="Simplified Arabic" w:hAnsi="Simplified Arabic" w:cs="Simplified Arabic" w:hint="cs"/>
          <w:sz w:val="36"/>
          <w:szCs w:val="36"/>
          <w:rtl/>
        </w:rPr>
        <w:t>آراء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D7488">
        <w:rPr>
          <w:rFonts w:ascii="Simplified Arabic" w:hAnsi="Simplified Arabic" w:cs="Simplified Arabic" w:hint="cs"/>
          <w:sz w:val="36"/>
          <w:szCs w:val="36"/>
          <w:rtl/>
        </w:rPr>
        <w:t>وأفكار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الغير دون </w:t>
      </w:r>
      <w:r w:rsidR="008D7488">
        <w:rPr>
          <w:rFonts w:ascii="Simplified Arabic" w:hAnsi="Simplified Arabic" w:cs="Simplified Arabic" w:hint="cs"/>
          <w:sz w:val="36"/>
          <w:szCs w:val="36"/>
          <w:rtl/>
        </w:rPr>
        <w:t>الإشارة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D7488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D7488">
        <w:rPr>
          <w:rFonts w:ascii="Simplified Arabic" w:hAnsi="Simplified Arabic" w:cs="Simplified Arabic" w:hint="cs"/>
          <w:sz w:val="36"/>
          <w:szCs w:val="36"/>
          <w:rtl/>
        </w:rPr>
        <w:t>أصحابها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EF78F8" w:rsidRDefault="00EF78F8" w:rsidP="009B4EBD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عكس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A4127B">
        <w:rPr>
          <w:rFonts w:ascii="Simplified Arabic" w:hAnsi="Simplified Arabic" w:cs="Simplified Arabic" w:hint="cs"/>
          <w:sz w:val="36"/>
          <w:szCs w:val="36"/>
          <w:rtl/>
        </w:rPr>
        <w:t>الأمانة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العلمية هي السرقة العلمية التي تعني استخدام غير معترف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D7488">
        <w:rPr>
          <w:rFonts w:ascii="Simplified Arabic" w:hAnsi="Simplified Arabic" w:cs="Simplified Arabic" w:hint="cs"/>
          <w:sz w:val="36"/>
          <w:szCs w:val="36"/>
          <w:rtl/>
        </w:rPr>
        <w:t>لأفكار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A4127B">
        <w:rPr>
          <w:rFonts w:ascii="Simplified Arabic" w:hAnsi="Simplified Arabic" w:cs="Simplified Arabic" w:hint="cs"/>
          <w:sz w:val="36"/>
          <w:szCs w:val="36"/>
          <w:rtl/>
        </w:rPr>
        <w:t>وأعمال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A4127B">
        <w:rPr>
          <w:rFonts w:ascii="Simplified Arabic" w:hAnsi="Simplified Arabic" w:cs="Simplified Arabic" w:hint="cs"/>
          <w:sz w:val="36"/>
          <w:szCs w:val="36"/>
          <w:rtl/>
        </w:rPr>
        <w:t>الآخرين</w:t>
      </w:r>
      <w:r w:rsidR="00871537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يحدث بقصد </w:t>
      </w:r>
      <w:r w:rsidR="006D4EC9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غير قصد بما يمثل انتهاكا </w:t>
      </w:r>
      <w:r w:rsidR="008D7488">
        <w:rPr>
          <w:rFonts w:ascii="Simplified Arabic" w:hAnsi="Simplified Arabic" w:cs="Simplified Arabic" w:hint="cs"/>
          <w:sz w:val="36"/>
          <w:szCs w:val="36"/>
          <w:rtl/>
        </w:rPr>
        <w:t>أكاديميا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EF78F8" w:rsidRDefault="008D7488" w:rsidP="0038543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إن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كل اقتباس جزئي </w:t>
      </w:r>
      <w:r w:rsidR="00A4127B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كلي </w:t>
      </w:r>
      <w:r w:rsidR="00A4127B">
        <w:rPr>
          <w:rFonts w:ascii="Simplified Arabic" w:hAnsi="Simplified Arabic" w:cs="Simplified Arabic" w:hint="cs"/>
          <w:sz w:val="36"/>
          <w:szCs w:val="36"/>
          <w:rtl/>
        </w:rPr>
        <w:t>لأفكار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ومعلومات من مصادر مختلفة دون ذكر مصدرها </w:t>
      </w:r>
      <w:r w:rsidR="00A4127B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A4127B">
        <w:rPr>
          <w:rFonts w:ascii="Simplified Arabic" w:hAnsi="Simplified Arabic" w:cs="Simplified Arabic" w:hint="cs"/>
          <w:sz w:val="36"/>
          <w:szCs w:val="36"/>
          <w:rtl/>
        </w:rPr>
        <w:t>أصحابها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نشر </w:t>
      </w:r>
      <w:r w:rsidR="00A4127B">
        <w:rPr>
          <w:rFonts w:ascii="Simplified Arabic" w:hAnsi="Simplified Arabic" w:cs="Simplified Arabic" w:hint="cs"/>
          <w:sz w:val="36"/>
          <w:szCs w:val="36"/>
          <w:rtl/>
        </w:rPr>
        <w:t>أعمال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لهيئات علمية </w:t>
      </w:r>
      <w:r w:rsidR="00385433">
        <w:rPr>
          <w:rFonts w:ascii="Simplified Arabic" w:hAnsi="Simplified Arabic" w:cs="Simplified Arabic" w:hint="cs"/>
          <w:sz w:val="36"/>
          <w:szCs w:val="36"/>
          <w:rtl/>
        </w:rPr>
        <w:t xml:space="preserve">أو لباحثين 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>واعتباره عملا شخصيا</w:t>
      </w:r>
      <w:r w:rsidR="0038543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A4127B">
        <w:rPr>
          <w:rFonts w:ascii="Simplified Arabic" w:hAnsi="Simplified Arabic" w:cs="Simplified Arabic" w:hint="cs"/>
          <w:sz w:val="36"/>
          <w:szCs w:val="36"/>
          <w:rtl/>
        </w:rPr>
        <w:t>إدراج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منحنيات بيانية </w:t>
      </w:r>
      <w:r w:rsidR="00385433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جداول  دون ذكر المصدر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أو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إدراج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 w:rsidR="00385433">
        <w:rPr>
          <w:rFonts w:ascii="Simplified Arabic" w:hAnsi="Simplified Arabic" w:cs="Simplified Arabic" w:hint="cs"/>
          <w:sz w:val="36"/>
          <w:szCs w:val="36"/>
          <w:rtl/>
        </w:rPr>
        <w:t>إ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>سم</w:t>
      </w:r>
      <w:proofErr w:type="spellEnd"/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الباحث في عمل لم يقم </w:t>
      </w:r>
      <w:proofErr w:type="spellStart"/>
      <w:r w:rsidR="00EF78F8">
        <w:rPr>
          <w:rFonts w:ascii="Simplified Arabic" w:hAnsi="Simplified Arabic" w:cs="Simplified Arabic" w:hint="cs"/>
          <w:sz w:val="36"/>
          <w:szCs w:val="36"/>
          <w:rtl/>
        </w:rPr>
        <w:t>به</w:t>
      </w:r>
      <w:proofErr w:type="spellEnd"/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يعتبر كل هذا بمثابة </w:t>
      </w:r>
      <w:r>
        <w:rPr>
          <w:rFonts w:ascii="Simplified Arabic" w:hAnsi="Simplified Arabic" w:cs="Simplified Arabic" w:hint="cs"/>
          <w:sz w:val="36"/>
          <w:szCs w:val="36"/>
          <w:rtl/>
        </w:rPr>
        <w:t>أشكال</w:t>
      </w:r>
      <w:r w:rsidR="00EF78F8">
        <w:rPr>
          <w:rFonts w:ascii="Simplified Arabic" w:hAnsi="Simplified Arabic" w:cs="Simplified Arabic" w:hint="cs"/>
          <w:sz w:val="36"/>
          <w:szCs w:val="36"/>
          <w:rtl/>
        </w:rPr>
        <w:t xml:space="preserve"> مختلفة للسرقة العلمية.</w:t>
      </w:r>
    </w:p>
    <w:p w:rsidR="00E311ED" w:rsidRDefault="008D6574" w:rsidP="00615FE9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ترجع السرقة العلمية لعدة </w:t>
      </w:r>
      <w:r w:rsidR="008D7488">
        <w:rPr>
          <w:rFonts w:ascii="Simplified Arabic" w:hAnsi="Simplified Arabic" w:cs="Simplified Arabic" w:hint="cs"/>
          <w:sz w:val="36"/>
          <w:szCs w:val="36"/>
          <w:rtl/>
        </w:rPr>
        <w:t>أسباب</w:t>
      </w:r>
      <w:r w:rsidR="00615FE9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منها: تدني المهارات البحثية</w:t>
      </w:r>
      <w:r w:rsidR="00615FE9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تدني الوعي بخطورة السرقة العلمية</w:t>
      </w:r>
      <w:r w:rsidR="00615FE9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>الجري وراء المصالح الضيقة على حساب النزاهة العلمية</w:t>
      </w:r>
      <w:r w:rsidR="00615FE9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التراخي في مجال العقوبات والإجراءات التأديبية بالرغم من وجود النص القانوني.</w:t>
      </w:r>
    </w:p>
    <w:p w:rsidR="00E311ED" w:rsidRDefault="000F19A9" w:rsidP="008B32BF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4</w:t>
      </w:r>
      <w:r w:rsidR="00E311ED">
        <w:rPr>
          <w:rFonts w:ascii="Simplified Arabic" w:hAnsi="Simplified Arabic" w:cs="Simplified Arabic" w:hint="cs"/>
          <w:sz w:val="36"/>
          <w:szCs w:val="36"/>
          <w:rtl/>
        </w:rPr>
        <w:t>-</w:t>
      </w:r>
      <w:proofErr w:type="gramStart"/>
      <w:r w:rsidR="00D03383" w:rsidRPr="008D65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أهداف</w:t>
      </w:r>
      <w:proofErr w:type="gramEnd"/>
      <w:r w:rsidR="00E311ED" w:rsidRPr="008D65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البحث العلمي:</w:t>
      </w:r>
    </w:p>
    <w:p w:rsidR="00B310A9" w:rsidRDefault="00D03383" w:rsidP="007528E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يتدخل البحث العلمي في عدة زوايا من مناحي الحياة الاجتماعية وبالتالي ف</w:t>
      </w:r>
      <w:r w:rsidR="007528E1">
        <w:rPr>
          <w:rFonts w:ascii="Simplified Arabic" w:hAnsi="Simplified Arabic" w:cs="Simplified Arabic" w:hint="cs"/>
          <w:sz w:val="36"/>
          <w:szCs w:val="36"/>
          <w:rtl/>
        </w:rPr>
        <w:t>إ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نه يقدم مساهمة في فهم جوهر الحياة الإنسانية ويكشف لنا عن حل العديد من </w:t>
      </w: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المشاكل التي تعترضنا ويمهد لنا الطريق لمجابهة المخاطر التي تحدق بنا ويسمح في الوقت ذاته بالتحكم في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اللايقين</w:t>
      </w:r>
      <w:proofErr w:type="spellEnd"/>
      <w:r w:rsidR="00B310A9">
        <w:rPr>
          <w:rFonts w:ascii="Simplified Arabic" w:hAnsi="Simplified Arabic" w:cs="Simplified Arabic" w:hint="cs"/>
          <w:sz w:val="36"/>
          <w:szCs w:val="36"/>
          <w:rtl/>
        </w:rPr>
        <w:t xml:space="preserve"> بالإضافة إلى دوره في تحسين جودة الحياة الاجتماعية</w:t>
      </w:r>
      <w:r w:rsidR="007528E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B310A9">
        <w:rPr>
          <w:rFonts w:ascii="Simplified Arabic" w:hAnsi="Simplified Arabic" w:cs="Simplified Arabic" w:hint="cs"/>
          <w:sz w:val="36"/>
          <w:szCs w:val="36"/>
          <w:rtl/>
        </w:rPr>
        <w:t xml:space="preserve">عموما يمكن تلخيص الغايات التي يهدف إليها البحث العلمي </w:t>
      </w:r>
      <w:proofErr w:type="spellStart"/>
      <w:r w:rsidR="00B310A9">
        <w:rPr>
          <w:rFonts w:ascii="Simplified Arabic" w:hAnsi="Simplified Arabic" w:cs="Simplified Arabic" w:hint="cs"/>
          <w:sz w:val="36"/>
          <w:szCs w:val="36"/>
          <w:rtl/>
        </w:rPr>
        <w:t>كمايلي</w:t>
      </w:r>
      <w:proofErr w:type="spellEnd"/>
      <w:r w:rsidR="00B310A9"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B310A9" w:rsidRDefault="00B310A9" w:rsidP="00B310A9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الوصف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: يعني </w:t>
      </w:r>
      <w:r w:rsidR="000D7BEF">
        <w:rPr>
          <w:rFonts w:ascii="Simplified Arabic" w:hAnsi="Simplified Arabic" w:cs="Simplified Arabic" w:hint="cs"/>
          <w:sz w:val="36"/>
          <w:szCs w:val="36"/>
          <w:rtl/>
        </w:rPr>
        <w:t>إنتاج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جرد </w:t>
      </w:r>
      <w:r w:rsidR="000D7BEF">
        <w:rPr>
          <w:rFonts w:ascii="Simplified Arabic" w:hAnsi="Simplified Arabic" w:cs="Simplified Arabic" w:hint="cs"/>
          <w:sz w:val="36"/>
          <w:szCs w:val="36"/>
          <w:rtl/>
        </w:rPr>
        <w:t>أكثر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صدق حول الظاهرة يعيننا على معرفتها بدقة</w:t>
      </w:r>
      <w:r w:rsidR="000D7BEF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B310A9" w:rsidRDefault="00B310A9" w:rsidP="00B310A9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التصنيف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 يعني القيام باختزال واختصار الظواهر في فئات جامعة ومانعة.</w:t>
      </w:r>
    </w:p>
    <w:p w:rsidR="000D7BEF" w:rsidRDefault="00B310A9" w:rsidP="00B310A9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التفسير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:يعني الكشف عن العلاقات السببية التي تتحكم في الظواهر المدروسة.</w:t>
      </w:r>
    </w:p>
    <w:p w:rsidR="00586D05" w:rsidRDefault="000D7BEF" w:rsidP="00B310A9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*الفهم:يعني الأخذ بعين الاعتبار الواقع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المعيش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والوقوف على تأويل المعاني.</w:t>
      </w:r>
      <w:r w:rsidR="00D03383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0F19A9" w:rsidRDefault="000F19A9" w:rsidP="00B310A9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التنبؤ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: يسمح لنا البحث بإمكانية توقع حدوث الظاهرة مستقبلا إذا أحاطتها نفس الأسباب والظروف وفقا لمبدأ الحتمية.</w:t>
      </w:r>
    </w:p>
    <w:p w:rsidR="00731B58" w:rsidRDefault="00731B58" w:rsidP="00B310A9">
      <w:pPr>
        <w:jc w:val="right"/>
        <w:rPr>
          <w:rFonts w:ascii="Simplified Arabic" w:hAnsi="Simplified Arabic" w:cs="Simplified Arabic" w:hint="cs"/>
          <w:sz w:val="36"/>
          <w:szCs w:val="36"/>
          <w:rtl/>
        </w:rPr>
      </w:pPr>
    </w:p>
    <w:p w:rsidR="0071388E" w:rsidRDefault="0071388E" w:rsidP="0071388E">
      <w:pPr>
        <w:jc w:val="center"/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للإطلاع أكثر، أنظر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مايلي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71388E" w:rsidRDefault="0071388E" w:rsidP="0071388E">
      <w:pPr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</w:t>
      </w:r>
      <w:r>
        <w:rPr>
          <w:rFonts w:ascii="Simplified Arabic" w:hAnsi="Simplified Arabic" w:cs="Simplified Arabic"/>
          <w:sz w:val="36"/>
          <w:szCs w:val="36"/>
        </w:rPr>
        <w:t>-</w:t>
      </w:r>
      <w:proofErr w:type="spellStart"/>
      <w:r>
        <w:rPr>
          <w:rFonts w:ascii="Simplified Arabic" w:hAnsi="Simplified Arabic" w:cs="Simplified Arabic"/>
          <w:sz w:val="36"/>
          <w:szCs w:val="36"/>
        </w:rPr>
        <w:t>Campenwood</w:t>
      </w:r>
      <w:proofErr w:type="spellEnd"/>
      <w:r>
        <w:rPr>
          <w:rFonts w:ascii="Simplified Arabic" w:hAnsi="Simplified Arabic" w:cs="Simplified Arabic"/>
          <w:sz w:val="36"/>
          <w:szCs w:val="36"/>
        </w:rPr>
        <w:t xml:space="preserve"> </w:t>
      </w:r>
      <w:proofErr w:type="spellStart"/>
      <w:r>
        <w:rPr>
          <w:rFonts w:ascii="Simplified Arabic" w:hAnsi="Simplified Arabic" w:cs="Simplified Arabic"/>
          <w:sz w:val="36"/>
          <w:szCs w:val="36"/>
        </w:rPr>
        <w:t>luc</w:t>
      </w:r>
      <w:proofErr w:type="spellEnd"/>
      <w:r>
        <w:rPr>
          <w:rFonts w:ascii="Simplified Arabic" w:hAnsi="Simplified Arabic" w:cs="Simplified Arabic"/>
          <w:sz w:val="36"/>
          <w:szCs w:val="36"/>
        </w:rPr>
        <w:t xml:space="preserve"> van et </w:t>
      </w:r>
      <w:proofErr w:type="spellStart"/>
      <w:r>
        <w:rPr>
          <w:rFonts w:ascii="Simplified Arabic" w:hAnsi="Simplified Arabic" w:cs="Simplified Arabic"/>
          <w:sz w:val="36"/>
          <w:szCs w:val="36"/>
        </w:rPr>
        <w:t>Quevy</w:t>
      </w:r>
      <w:proofErr w:type="spellEnd"/>
      <w:r>
        <w:rPr>
          <w:rFonts w:ascii="Simplified Arabic" w:hAnsi="Simplified Arabic" w:cs="Simplified Arabic"/>
          <w:sz w:val="36"/>
          <w:szCs w:val="36"/>
        </w:rPr>
        <w:t xml:space="preserve"> Raymond :manuel de recherche en sciences sociales. Ed : </w:t>
      </w:r>
      <w:proofErr w:type="spellStart"/>
      <w:r>
        <w:rPr>
          <w:rFonts w:ascii="Simplified Arabic" w:hAnsi="Simplified Arabic" w:cs="Simplified Arabic"/>
          <w:sz w:val="36"/>
          <w:szCs w:val="36"/>
        </w:rPr>
        <w:t>Dunod</w:t>
      </w:r>
      <w:proofErr w:type="spellEnd"/>
      <w:r>
        <w:rPr>
          <w:rFonts w:ascii="Simplified Arabic" w:hAnsi="Simplified Arabic" w:cs="Simplified Arabic"/>
          <w:sz w:val="36"/>
          <w:szCs w:val="36"/>
        </w:rPr>
        <w:t>, Paris, 1988.</w:t>
      </w:r>
    </w:p>
    <w:p w:rsidR="0071388E" w:rsidRDefault="0071388E" w:rsidP="0071388E">
      <w:pPr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sz w:val="36"/>
          <w:szCs w:val="36"/>
        </w:rPr>
        <w:t xml:space="preserve">2-Angers Maurice : initiation pratique a la méthodologie des sciences humaines, les éditions : c e c, </w:t>
      </w:r>
      <w:proofErr w:type="spellStart"/>
      <w:r>
        <w:rPr>
          <w:rFonts w:ascii="Simplified Arabic" w:hAnsi="Simplified Arabic" w:cs="Simplified Arabic"/>
          <w:sz w:val="36"/>
          <w:szCs w:val="36"/>
        </w:rPr>
        <w:t>inc</w:t>
      </w:r>
      <w:proofErr w:type="spellEnd"/>
      <w:r>
        <w:rPr>
          <w:rFonts w:ascii="Simplified Arabic" w:hAnsi="Simplified Arabic" w:cs="Simplified Arabic"/>
          <w:sz w:val="36"/>
          <w:szCs w:val="36"/>
        </w:rPr>
        <w:t>, Québec.1996.</w:t>
      </w:r>
    </w:p>
    <w:p w:rsidR="00813407" w:rsidRDefault="00813407" w:rsidP="00813407">
      <w:pPr>
        <w:jc w:val="right"/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3-</w:t>
      </w:r>
      <w:r w:rsidRPr="0081340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غاستون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باشلار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 تكوين العقل العلمي-مساهمة في التحليل النفساني للمعرفة الموضوعية-ترجمة خليل أحمد خليل,المؤسسة الجامعية للنشر والتوزيع,لبنان, الطبعة الثانية ,1982.</w:t>
      </w:r>
    </w:p>
    <w:p w:rsidR="00813407" w:rsidRDefault="00813407" w:rsidP="00813407">
      <w:pPr>
        <w:jc w:val="right"/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4-</w:t>
      </w:r>
      <w:r w:rsidR="00E23267">
        <w:rPr>
          <w:rFonts w:ascii="Simplified Arabic" w:hAnsi="Simplified Arabic" w:cs="Simplified Arabic" w:hint="cs"/>
          <w:sz w:val="36"/>
          <w:szCs w:val="36"/>
          <w:rtl/>
        </w:rPr>
        <w:t xml:space="preserve"> عبد الله </w:t>
      </w:r>
      <w:proofErr w:type="spellStart"/>
      <w:r w:rsidR="00E23267">
        <w:rPr>
          <w:rFonts w:ascii="Simplified Arabic" w:hAnsi="Simplified Arabic" w:cs="Simplified Arabic" w:hint="cs"/>
          <w:sz w:val="36"/>
          <w:szCs w:val="36"/>
          <w:rtl/>
        </w:rPr>
        <w:t>بوجرادة</w:t>
      </w:r>
      <w:proofErr w:type="spellEnd"/>
      <w:r w:rsidR="00E23267">
        <w:rPr>
          <w:rFonts w:ascii="Simplified Arabic" w:hAnsi="Simplified Arabic" w:cs="Simplified Arabic" w:hint="cs"/>
          <w:sz w:val="36"/>
          <w:szCs w:val="36"/>
          <w:rtl/>
        </w:rPr>
        <w:t xml:space="preserve">: أخلاقيات البحث العلمي والسرقة العلمية, جامعة قاصدي </w:t>
      </w:r>
      <w:proofErr w:type="spellStart"/>
      <w:r w:rsidR="00E23267">
        <w:rPr>
          <w:rFonts w:ascii="Simplified Arabic" w:hAnsi="Simplified Arabic" w:cs="Simplified Arabic" w:hint="cs"/>
          <w:sz w:val="36"/>
          <w:szCs w:val="36"/>
          <w:rtl/>
        </w:rPr>
        <w:t>مرباح</w:t>
      </w:r>
      <w:proofErr w:type="spellEnd"/>
      <w:r w:rsidR="00E23267">
        <w:rPr>
          <w:rFonts w:ascii="Simplified Arabic" w:hAnsi="Simplified Arabic" w:cs="Simplified Arabic" w:hint="cs"/>
          <w:sz w:val="36"/>
          <w:szCs w:val="36"/>
          <w:rtl/>
        </w:rPr>
        <w:t xml:space="preserve">, </w:t>
      </w:r>
      <w:proofErr w:type="spellStart"/>
      <w:r w:rsidR="00E23267">
        <w:rPr>
          <w:rFonts w:ascii="Simplified Arabic" w:hAnsi="Simplified Arabic" w:cs="Simplified Arabic" w:hint="cs"/>
          <w:sz w:val="36"/>
          <w:szCs w:val="36"/>
          <w:rtl/>
        </w:rPr>
        <w:t>ورقلة</w:t>
      </w:r>
      <w:proofErr w:type="spellEnd"/>
      <w:r w:rsidR="00E23267">
        <w:rPr>
          <w:rFonts w:ascii="Simplified Arabic" w:hAnsi="Simplified Arabic" w:cs="Simplified Arabic" w:hint="cs"/>
          <w:sz w:val="36"/>
          <w:szCs w:val="36"/>
          <w:rtl/>
        </w:rPr>
        <w:t xml:space="preserve"> , الجزائر , 2016/2017.</w:t>
      </w:r>
    </w:p>
    <w:p w:rsidR="00E23267" w:rsidRDefault="00E23267" w:rsidP="0071477C">
      <w:pPr>
        <w:bidi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5-</w:t>
      </w:r>
      <w:r w:rsidR="00EA41DC">
        <w:rPr>
          <w:rFonts w:ascii="Simplified Arabic" w:hAnsi="Simplified Arabic" w:cs="Simplified Arabic" w:hint="cs"/>
          <w:sz w:val="36"/>
          <w:szCs w:val="36"/>
          <w:rtl/>
        </w:rPr>
        <w:t xml:space="preserve"> محاضرات مقياس تقنيات البحث </w:t>
      </w:r>
      <w:r w:rsidR="00731B58">
        <w:rPr>
          <w:rFonts w:ascii="Simplified Arabic" w:hAnsi="Simplified Arabic" w:cs="Simplified Arabic" w:hint="cs"/>
          <w:sz w:val="36"/>
          <w:szCs w:val="36"/>
          <w:rtl/>
        </w:rPr>
        <w:t>للأستاذة</w:t>
      </w:r>
      <w:r w:rsidR="00EA41DC">
        <w:rPr>
          <w:rFonts w:ascii="Simplified Arabic" w:hAnsi="Simplified Arabic" w:cs="Simplified Arabic" w:hint="cs"/>
          <w:sz w:val="36"/>
          <w:szCs w:val="36"/>
          <w:rtl/>
        </w:rPr>
        <w:t xml:space="preserve"> راضية صحراوي:</w:t>
      </w:r>
      <w:r w:rsidR="00EA41DC">
        <w:rPr>
          <w:rFonts w:ascii="Simplified Arabic" w:hAnsi="Simplified Arabic" w:cs="Simplified Arabic"/>
          <w:sz w:val="36"/>
          <w:szCs w:val="36"/>
        </w:rPr>
        <w:t>https://fac.</w:t>
      </w:r>
      <w:r w:rsidR="00731B58">
        <w:rPr>
          <w:rFonts w:ascii="Simplified Arabic" w:hAnsi="Simplified Arabic" w:cs="Simplified Arabic"/>
          <w:sz w:val="36"/>
          <w:szCs w:val="36"/>
        </w:rPr>
        <w:t>Umc.edu.dz.</w:t>
      </w:r>
      <w:r w:rsidR="00EA41DC">
        <w:rPr>
          <w:rFonts w:ascii="Simplified Arabic" w:hAnsi="Simplified Arabic" w:cs="Simplified Arabic"/>
          <w:sz w:val="36"/>
          <w:szCs w:val="36"/>
        </w:rPr>
        <w:t xml:space="preserve"> fichier </w:t>
      </w:r>
      <w:proofErr w:type="spellStart"/>
      <w:r w:rsidR="00EA41DC">
        <w:rPr>
          <w:rFonts w:ascii="Simplified Arabic" w:hAnsi="Simplified Arabic" w:cs="Simplified Arabic"/>
          <w:sz w:val="36"/>
          <w:szCs w:val="36"/>
        </w:rPr>
        <w:t>pdf</w:t>
      </w:r>
      <w:proofErr w:type="spellEnd"/>
      <w:r w:rsidR="00731B58">
        <w:rPr>
          <w:rFonts w:ascii="Simplified Arabic" w:hAnsi="Simplified Arabic" w:cs="Simplified Arabic"/>
          <w:sz w:val="36"/>
          <w:szCs w:val="36"/>
        </w:rPr>
        <w:t>,</w:t>
      </w:r>
      <w:r w:rsidR="00EA41DC">
        <w:rPr>
          <w:rFonts w:ascii="Simplified Arabic" w:hAnsi="Simplified Arabic" w:cs="Simplified Arabic"/>
          <w:sz w:val="36"/>
          <w:szCs w:val="36"/>
        </w:rPr>
        <w:t xml:space="preserve"> </w:t>
      </w:r>
      <w:r w:rsidR="0071477C">
        <w:rPr>
          <w:rFonts w:ascii="Simplified Arabic" w:hAnsi="Simplified Arabic" w:cs="Simplified Arabic"/>
          <w:sz w:val="36"/>
          <w:szCs w:val="36"/>
        </w:rPr>
        <w:t xml:space="preserve">le 12/02/2024 </w:t>
      </w:r>
    </w:p>
    <w:p w:rsidR="0071477C" w:rsidRDefault="0071477C" w:rsidP="0071477C">
      <w:pPr>
        <w:bidi/>
        <w:jc w:val="right"/>
      </w:pPr>
      <w:r>
        <w:rPr>
          <w:rFonts w:ascii="Simplified Arabic" w:hAnsi="Simplified Arabic" w:cs="Simplified Arabic"/>
          <w:sz w:val="36"/>
          <w:szCs w:val="36"/>
        </w:rPr>
        <w:t>6-</w:t>
      </w:r>
      <w:proofErr w:type="spellStart"/>
      <w:r>
        <w:rPr>
          <w:rFonts w:ascii="Simplified Arabic" w:hAnsi="Simplified Arabic" w:cs="Simplified Arabic"/>
          <w:sz w:val="36"/>
          <w:szCs w:val="36"/>
        </w:rPr>
        <w:t>Actouf</w:t>
      </w:r>
      <w:proofErr w:type="spellEnd"/>
      <w:r>
        <w:rPr>
          <w:rFonts w:ascii="Simplified Arabic" w:hAnsi="Simplified Arabic" w:cs="Simplified Arabic"/>
          <w:sz w:val="36"/>
          <w:szCs w:val="36"/>
        </w:rPr>
        <w:t xml:space="preserve"> Omar : méthodologie des sciences sociales et approches qualitatives des organisations.</w:t>
      </w:r>
      <w:r w:rsidRPr="0071477C">
        <w:t xml:space="preserve"> </w:t>
      </w:r>
      <w:r w:rsidRPr="0071477C">
        <w:rPr>
          <w:rFonts w:ascii="Simplified Arabic" w:hAnsi="Simplified Arabic" w:cs="Simplified Arabic"/>
          <w:sz w:val="36"/>
          <w:szCs w:val="36"/>
        </w:rPr>
        <w:t>Une introduction à la démarche classique et une critique. Montréal : Les Presses de l'Université du Québec, 1987</w:t>
      </w:r>
      <w:r>
        <w:rPr>
          <w:rFonts w:ascii="Simplified Arabic" w:hAnsi="Simplified Arabic" w:cs="Simplified Arabic"/>
          <w:sz w:val="36"/>
          <w:szCs w:val="36"/>
        </w:rPr>
        <w:t>.</w:t>
      </w:r>
    </w:p>
    <w:sectPr w:rsidR="0071477C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501EF"/>
    <w:rsid w:val="00050587"/>
    <w:rsid w:val="00064CCB"/>
    <w:rsid w:val="00093A51"/>
    <w:rsid w:val="00095972"/>
    <w:rsid w:val="000A0180"/>
    <w:rsid w:val="000D7BEF"/>
    <w:rsid w:val="000F0987"/>
    <w:rsid w:val="000F19A9"/>
    <w:rsid w:val="000F2059"/>
    <w:rsid w:val="00111E31"/>
    <w:rsid w:val="0013354E"/>
    <w:rsid w:val="00172608"/>
    <w:rsid w:val="001861DC"/>
    <w:rsid w:val="001928A7"/>
    <w:rsid w:val="00195A33"/>
    <w:rsid w:val="001D2923"/>
    <w:rsid w:val="00261694"/>
    <w:rsid w:val="002748ED"/>
    <w:rsid w:val="00277BAE"/>
    <w:rsid w:val="00282F4B"/>
    <w:rsid w:val="002B058D"/>
    <w:rsid w:val="002D078B"/>
    <w:rsid w:val="002F6D32"/>
    <w:rsid w:val="00317757"/>
    <w:rsid w:val="003557E0"/>
    <w:rsid w:val="0036046B"/>
    <w:rsid w:val="00370FA1"/>
    <w:rsid w:val="00385433"/>
    <w:rsid w:val="003B0576"/>
    <w:rsid w:val="003B23E2"/>
    <w:rsid w:val="003B5351"/>
    <w:rsid w:val="003B714D"/>
    <w:rsid w:val="003C228D"/>
    <w:rsid w:val="00427701"/>
    <w:rsid w:val="00450FC4"/>
    <w:rsid w:val="0045494B"/>
    <w:rsid w:val="00457595"/>
    <w:rsid w:val="004800D4"/>
    <w:rsid w:val="00493EB1"/>
    <w:rsid w:val="004A1202"/>
    <w:rsid w:val="004C1256"/>
    <w:rsid w:val="004C2B00"/>
    <w:rsid w:val="004E0A0A"/>
    <w:rsid w:val="005025A2"/>
    <w:rsid w:val="005178EE"/>
    <w:rsid w:val="00565836"/>
    <w:rsid w:val="005738F1"/>
    <w:rsid w:val="00586D05"/>
    <w:rsid w:val="00597CB7"/>
    <w:rsid w:val="005B1765"/>
    <w:rsid w:val="005D014F"/>
    <w:rsid w:val="005D0359"/>
    <w:rsid w:val="005E66ED"/>
    <w:rsid w:val="00613434"/>
    <w:rsid w:val="00615FE9"/>
    <w:rsid w:val="00632698"/>
    <w:rsid w:val="006A1280"/>
    <w:rsid w:val="006A446E"/>
    <w:rsid w:val="006C074E"/>
    <w:rsid w:val="006D1B3B"/>
    <w:rsid w:val="006D4EC9"/>
    <w:rsid w:val="006E789F"/>
    <w:rsid w:val="007111A7"/>
    <w:rsid w:val="0071388E"/>
    <w:rsid w:val="0071477C"/>
    <w:rsid w:val="00731B58"/>
    <w:rsid w:val="007528E1"/>
    <w:rsid w:val="00756853"/>
    <w:rsid w:val="00777142"/>
    <w:rsid w:val="00794895"/>
    <w:rsid w:val="007B0B27"/>
    <w:rsid w:val="00813407"/>
    <w:rsid w:val="00821B6A"/>
    <w:rsid w:val="00854516"/>
    <w:rsid w:val="00857495"/>
    <w:rsid w:val="00871537"/>
    <w:rsid w:val="00884D94"/>
    <w:rsid w:val="008B32BF"/>
    <w:rsid w:val="008D6574"/>
    <w:rsid w:val="008D7488"/>
    <w:rsid w:val="008E0A16"/>
    <w:rsid w:val="008F240F"/>
    <w:rsid w:val="00900FDF"/>
    <w:rsid w:val="009161F0"/>
    <w:rsid w:val="0091683B"/>
    <w:rsid w:val="00924AFF"/>
    <w:rsid w:val="00936DFB"/>
    <w:rsid w:val="009458A0"/>
    <w:rsid w:val="00977F28"/>
    <w:rsid w:val="009923A8"/>
    <w:rsid w:val="009B4EBD"/>
    <w:rsid w:val="009E04E8"/>
    <w:rsid w:val="009F1ADA"/>
    <w:rsid w:val="009F1EF8"/>
    <w:rsid w:val="009F55C7"/>
    <w:rsid w:val="00A24EE8"/>
    <w:rsid w:val="00A364D8"/>
    <w:rsid w:val="00A4127B"/>
    <w:rsid w:val="00A56093"/>
    <w:rsid w:val="00A603D3"/>
    <w:rsid w:val="00A646AA"/>
    <w:rsid w:val="00A73CE9"/>
    <w:rsid w:val="00A94DA0"/>
    <w:rsid w:val="00A97310"/>
    <w:rsid w:val="00AA7E4D"/>
    <w:rsid w:val="00AE0DA3"/>
    <w:rsid w:val="00B20B8A"/>
    <w:rsid w:val="00B22752"/>
    <w:rsid w:val="00B24C44"/>
    <w:rsid w:val="00B27005"/>
    <w:rsid w:val="00B310A9"/>
    <w:rsid w:val="00B36A9E"/>
    <w:rsid w:val="00B41BA2"/>
    <w:rsid w:val="00B55553"/>
    <w:rsid w:val="00B746F8"/>
    <w:rsid w:val="00B80503"/>
    <w:rsid w:val="00BA7B5D"/>
    <w:rsid w:val="00BD23A2"/>
    <w:rsid w:val="00BD4D94"/>
    <w:rsid w:val="00BE2416"/>
    <w:rsid w:val="00BE45F6"/>
    <w:rsid w:val="00C160C8"/>
    <w:rsid w:val="00C434D0"/>
    <w:rsid w:val="00C73847"/>
    <w:rsid w:val="00C7705C"/>
    <w:rsid w:val="00C964AE"/>
    <w:rsid w:val="00CB4F37"/>
    <w:rsid w:val="00CC3711"/>
    <w:rsid w:val="00CF185D"/>
    <w:rsid w:val="00D03383"/>
    <w:rsid w:val="00D0437A"/>
    <w:rsid w:val="00D069F9"/>
    <w:rsid w:val="00D23685"/>
    <w:rsid w:val="00D2759F"/>
    <w:rsid w:val="00D30D7A"/>
    <w:rsid w:val="00D52EB7"/>
    <w:rsid w:val="00D87875"/>
    <w:rsid w:val="00D916F9"/>
    <w:rsid w:val="00DD4026"/>
    <w:rsid w:val="00DD6C77"/>
    <w:rsid w:val="00DF7B66"/>
    <w:rsid w:val="00E115FB"/>
    <w:rsid w:val="00E15F92"/>
    <w:rsid w:val="00E23267"/>
    <w:rsid w:val="00E30751"/>
    <w:rsid w:val="00E311ED"/>
    <w:rsid w:val="00E51FCF"/>
    <w:rsid w:val="00E63287"/>
    <w:rsid w:val="00E66E4F"/>
    <w:rsid w:val="00E67F35"/>
    <w:rsid w:val="00E74BDC"/>
    <w:rsid w:val="00E91357"/>
    <w:rsid w:val="00EA0EDA"/>
    <w:rsid w:val="00EA41DC"/>
    <w:rsid w:val="00EA6EFA"/>
    <w:rsid w:val="00EA6F9B"/>
    <w:rsid w:val="00EC5830"/>
    <w:rsid w:val="00EE43DA"/>
    <w:rsid w:val="00EF4DEB"/>
    <w:rsid w:val="00EF78F8"/>
    <w:rsid w:val="00F140F9"/>
    <w:rsid w:val="00F40C0B"/>
    <w:rsid w:val="00F462E7"/>
    <w:rsid w:val="00F63587"/>
    <w:rsid w:val="00F7555F"/>
    <w:rsid w:val="00FA3371"/>
    <w:rsid w:val="00FB01E0"/>
    <w:rsid w:val="00FB0514"/>
    <w:rsid w:val="00FC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dcterms:created xsi:type="dcterms:W3CDTF">2022-10-07T11:37:00Z</dcterms:created>
  <dcterms:modified xsi:type="dcterms:W3CDTF">2024-03-01T14:39:00Z</dcterms:modified>
</cp:coreProperties>
</file>