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12D" w:rsidRPr="003814EC" w:rsidRDefault="0099312D" w:rsidP="003814EC">
      <w:pPr>
        <w:autoSpaceDE w:val="0"/>
        <w:autoSpaceDN w:val="0"/>
        <w:bidi/>
        <w:adjustRightInd w:val="0"/>
        <w:spacing w:after="0"/>
        <w:jc w:val="center"/>
        <w:rPr>
          <w:rFonts w:ascii="Sakkal Majalla" w:hAnsi="Sakkal Majalla" w:cs="Sakkal Majalla"/>
          <w:b/>
          <w:bCs/>
          <w:color w:val="FF0000"/>
          <w:kern w:val="0"/>
          <w:sz w:val="36"/>
          <w:szCs w:val="36"/>
          <w:u w:val="single"/>
        </w:rPr>
      </w:pPr>
      <w:r w:rsidRPr="003814EC">
        <w:rPr>
          <w:rFonts w:ascii="Sakkal Majalla" w:hAnsi="Sakkal Majalla" w:cs="Sakkal Majalla"/>
          <w:b/>
          <w:bCs/>
          <w:color w:val="FF0000"/>
          <w:kern w:val="0"/>
          <w:sz w:val="36"/>
          <w:szCs w:val="36"/>
          <w:u w:val="single"/>
          <w:rtl/>
        </w:rPr>
        <w:t>المحور</w:t>
      </w:r>
      <w:r w:rsidRPr="003814EC">
        <w:rPr>
          <w:rFonts w:ascii="Sakkal Majalla" w:hAnsi="Sakkal Majalla" w:cs="Sakkal Majalla"/>
          <w:b/>
          <w:bCs/>
          <w:color w:val="FF0000"/>
          <w:kern w:val="0"/>
          <w:sz w:val="36"/>
          <w:szCs w:val="36"/>
          <w:u w:val="single"/>
        </w:rPr>
        <w:t xml:space="preserve"> </w:t>
      </w:r>
      <w:proofErr w:type="gramStart"/>
      <w:r w:rsidRPr="003814EC">
        <w:rPr>
          <w:rFonts w:ascii="Sakkal Majalla" w:hAnsi="Sakkal Majalla" w:cs="Sakkal Majalla"/>
          <w:b/>
          <w:bCs/>
          <w:color w:val="FF0000"/>
          <w:kern w:val="0"/>
          <w:sz w:val="36"/>
          <w:szCs w:val="36"/>
          <w:u w:val="single"/>
          <w:rtl/>
        </w:rPr>
        <w:t>الأول</w:t>
      </w:r>
      <w:r w:rsidRPr="003814EC">
        <w:rPr>
          <w:rFonts w:ascii="Sakkal Majalla" w:hAnsi="Sakkal Majalla" w:cs="Sakkal Majalla"/>
          <w:b/>
          <w:bCs/>
          <w:color w:val="FF0000"/>
          <w:kern w:val="0"/>
          <w:sz w:val="36"/>
          <w:szCs w:val="36"/>
          <w:u w:val="single"/>
        </w:rPr>
        <w:t xml:space="preserve"> :</w:t>
      </w:r>
      <w:proofErr w:type="gramEnd"/>
      <w:r w:rsidRPr="003814EC">
        <w:rPr>
          <w:rFonts w:ascii="Sakkal Majalla" w:hAnsi="Sakkal Majalla" w:cs="Sakkal Majalla"/>
          <w:b/>
          <w:bCs/>
          <w:color w:val="FF0000"/>
          <w:kern w:val="0"/>
          <w:sz w:val="36"/>
          <w:szCs w:val="36"/>
          <w:u w:val="single"/>
        </w:rPr>
        <w:t xml:space="preserve"> </w:t>
      </w:r>
      <w:r w:rsidR="00F0245E" w:rsidRPr="003814EC">
        <w:rPr>
          <w:rFonts w:ascii="Sakkal Majalla" w:hAnsi="Sakkal Majalla" w:cs="Sakkal Majalla"/>
          <w:b/>
          <w:bCs/>
          <w:color w:val="FF0000"/>
          <w:kern w:val="0"/>
          <w:sz w:val="36"/>
          <w:szCs w:val="36"/>
          <w:u w:val="single"/>
          <w:rtl/>
        </w:rPr>
        <w:t>مدخل للنظرية الاقتصادية الكلية(مفاهيم ومصطلحات)</w:t>
      </w:r>
    </w:p>
    <w:p w:rsidR="003814EC" w:rsidRDefault="003814EC" w:rsidP="003814EC">
      <w:p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kern w:val="0"/>
          <w:sz w:val="32"/>
          <w:szCs w:val="32"/>
          <w:rtl/>
        </w:rPr>
      </w:pPr>
    </w:p>
    <w:p w:rsidR="003814EC" w:rsidRDefault="003814EC" w:rsidP="003814EC">
      <w:pPr>
        <w:autoSpaceDE w:val="0"/>
        <w:autoSpaceDN w:val="0"/>
        <w:bidi/>
        <w:adjustRightInd w:val="0"/>
        <w:spacing w:after="0"/>
        <w:ind w:left="708"/>
        <w:rPr>
          <w:rFonts w:ascii="Sakkal Majalla" w:hAnsi="Sakkal Majalla" w:cs="Sakkal Majalla"/>
          <w:kern w:val="0"/>
          <w:sz w:val="32"/>
          <w:szCs w:val="32"/>
          <w:rtl/>
        </w:rPr>
      </w:pP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سوف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نتعرض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في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هذا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المحور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للمفاهيم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العامة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في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 xml:space="preserve">الاقتصاد الكلي 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والتي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يمكن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ان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تسهم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في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فهم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</w:p>
    <w:p w:rsidR="00F0245E" w:rsidRPr="003814EC" w:rsidRDefault="003814EC" w:rsidP="003814EC">
      <w:p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kern w:val="0"/>
          <w:sz w:val="32"/>
          <w:szCs w:val="32"/>
          <w:rtl/>
        </w:rPr>
      </w:pP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القا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proofErr w:type="spellStart"/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رئ</w:t>
      </w:r>
      <w:proofErr w:type="spellEnd"/>
      <w:r>
        <w:rPr>
          <w:rFonts w:ascii="Sakkal Majalla" w:hAnsi="Sakkal Majalla" w:cs="Sakkal Majalla" w:hint="cs"/>
          <w:kern w:val="0"/>
          <w:sz w:val="32"/>
          <w:szCs w:val="32"/>
          <w:rtl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لمحتويات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 xml:space="preserve">هذا المقياس 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وتتمثل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أهم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هذه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المفاهيم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في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النظرية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الاقتصادية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والأدوات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المستخدمة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في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النظرية</w:t>
      </w:r>
      <w:r>
        <w:rPr>
          <w:rFonts w:ascii="Sakkal Majalla" w:hAnsi="Sakkal Majalla" w:cs="Sakkal Majalla" w:hint="cs"/>
          <w:kern w:val="0"/>
          <w:sz w:val="32"/>
          <w:szCs w:val="32"/>
          <w:rtl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الاقتصادية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وسنتناول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فيما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يلي:</w:t>
      </w:r>
    </w:p>
    <w:p w:rsidR="00F0245E" w:rsidRPr="003814EC" w:rsidRDefault="00F0245E" w:rsidP="003814EC">
      <w:pPr>
        <w:autoSpaceDE w:val="0"/>
        <w:autoSpaceDN w:val="0"/>
        <w:bidi/>
        <w:adjustRightInd w:val="0"/>
        <w:spacing w:after="0"/>
        <w:jc w:val="center"/>
        <w:rPr>
          <w:rFonts w:ascii="Sakkal Majalla" w:hAnsi="Sakkal Majalla" w:cs="Sakkal Majalla"/>
          <w:b/>
          <w:bCs/>
          <w:color w:val="FF0000"/>
          <w:kern w:val="0"/>
          <w:sz w:val="36"/>
          <w:szCs w:val="36"/>
          <w:u w:val="single"/>
          <w:rtl/>
        </w:rPr>
      </w:pPr>
    </w:p>
    <w:p w:rsidR="00F0245E" w:rsidRPr="003814EC" w:rsidRDefault="0099312D" w:rsidP="003814EC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b/>
          <w:bCs/>
          <w:color w:val="000000"/>
          <w:kern w:val="0"/>
          <w:sz w:val="32"/>
          <w:szCs w:val="32"/>
          <w:u w:val="single"/>
          <w:rtl/>
        </w:rPr>
      </w:pPr>
      <w:r w:rsidRPr="003814EC">
        <w:rPr>
          <w:rFonts w:ascii="Sakkal Majalla" w:hAnsi="Sakkal Majalla" w:cs="Sakkal Majalla"/>
          <w:b/>
          <w:bCs/>
          <w:color w:val="000000"/>
          <w:kern w:val="0"/>
          <w:sz w:val="32"/>
          <w:szCs w:val="32"/>
          <w:u w:val="single"/>
          <w:rtl/>
        </w:rPr>
        <w:t>علم</w:t>
      </w:r>
      <w:r w:rsidRPr="003814EC">
        <w:rPr>
          <w:rFonts w:ascii="Sakkal Majalla" w:hAnsi="Sakkal Majalla" w:cs="Sakkal Majalla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 w:rsidRPr="003814EC">
        <w:rPr>
          <w:rFonts w:ascii="Sakkal Majalla" w:hAnsi="Sakkal Majalla" w:cs="Sakkal Majalla"/>
          <w:b/>
          <w:bCs/>
          <w:color w:val="000000"/>
          <w:kern w:val="0"/>
          <w:sz w:val="32"/>
          <w:szCs w:val="32"/>
          <w:u w:val="single"/>
          <w:rtl/>
        </w:rPr>
        <w:t>الاقتصاد</w:t>
      </w:r>
      <w:r w:rsidRPr="003814EC">
        <w:rPr>
          <w:rFonts w:ascii="Sakkal Majalla" w:hAnsi="Sakkal Majalla" w:cs="Sakkal Majalla"/>
          <w:b/>
          <w:bCs/>
          <w:color w:val="000000"/>
          <w:kern w:val="0"/>
          <w:sz w:val="32"/>
          <w:szCs w:val="32"/>
          <w:u w:val="single"/>
        </w:rPr>
        <w:t xml:space="preserve">: </w:t>
      </w:r>
    </w:p>
    <w:p w:rsidR="0099312D" w:rsidRPr="003814EC" w:rsidRDefault="0099312D" w:rsidP="003814EC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color w:val="000000"/>
          <w:kern w:val="0"/>
          <w:sz w:val="32"/>
          <w:szCs w:val="32"/>
        </w:rPr>
      </w:pP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إن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علم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الاقتصاد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هو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أحد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العلوم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الاجتماعية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التي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تهتم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بدراسة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سلوك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الأفراد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تجاه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الاستخدام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الأمثل</w:t>
      </w:r>
      <w:r w:rsidR="00F0245E"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 xml:space="preserve"> 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للموارد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النادرة،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وهو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ما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يشار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إليه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في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علم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الاقتصاد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ب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>"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مشكلة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 xml:space="preserve"> </w:t>
      </w:r>
      <w:r w:rsidR="00F0245E"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الندرة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 xml:space="preserve"> )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ممثلة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في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محدودية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الموارد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الاقتصادية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مقابل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الحاجات</w:t>
      </w:r>
      <w:r w:rsidR="00F0245E"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 xml:space="preserve"> 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المحدودة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>(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،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الأمر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الذي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يتطلب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إدارة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كفؤة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للموارد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الاقتصادية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لإشباع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الحاجات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المتعددة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>.</w:t>
      </w:r>
    </w:p>
    <w:p w:rsidR="00F0245E" w:rsidRPr="003814EC" w:rsidRDefault="0099312D" w:rsidP="003814EC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</w:pP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ينقسم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علم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الاقتصاد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على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مستوى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شمولية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التحليل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إلى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فرعين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رئيسين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بما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يشمل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الاقتصاد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الكلي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 xml:space="preserve"> </w:t>
      </w:r>
      <w:proofErr w:type="spellStart"/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اولاقتصاد</w:t>
      </w:r>
      <w:proofErr w:type="spellEnd"/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الجزئي</w:t>
      </w:r>
      <w:r w:rsidR="007805E3" w:rsidRPr="003814EC">
        <w:rPr>
          <w:rStyle w:val="Appelnotedebasdep"/>
          <w:rFonts w:ascii="Sakkal Majalla" w:hAnsi="Sakkal Majalla" w:cs="Sakkal Majalla"/>
          <w:color w:val="000000"/>
          <w:kern w:val="0"/>
          <w:sz w:val="32"/>
          <w:szCs w:val="32"/>
          <w:rtl/>
        </w:rPr>
        <w:footnoteReference w:id="1"/>
      </w:r>
      <w:r w:rsidRPr="003814EC">
        <w:rPr>
          <w:rFonts w:ascii="Sakkal Majalla" w:hAnsi="Sakkal Majalla" w:cs="Sakkal Majalla"/>
          <w:color w:val="000000"/>
          <w:kern w:val="0"/>
          <w:sz w:val="32"/>
          <w:szCs w:val="32"/>
        </w:rPr>
        <w:t xml:space="preserve"> </w:t>
      </w:r>
      <w:r w:rsidR="00F0245E" w:rsidRPr="003814EC">
        <w:rPr>
          <w:rFonts w:ascii="Sakkal Majalla" w:hAnsi="Sakkal Majalla" w:cs="Sakkal Majalla"/>
          <w:color w:val="000000"/>
          <w:kern w:val="0"/>
          <w:sz w:val="32"/>
          <w:szCs w:val="32"/>
          <w:rtl/>
        </w:rPr>
        <w:t>.</w:t>
      </w:r>
    </w:p>
    <w:p w:rsidR="003A7EB6" w:rsidRPr="003814EC" w:rsidRDefault="003A7EB6" w:rsidP="003814EC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b/>
          <w:bCs/>
          <w:kern w:val="0"/>
          <w:sz w:val="32"/>
          <w:szCs w:val="32"/>
          <w:u w:val="single"/>
        </w:rPr>
      </w:pPr>
      <w:proofErr w:type="gramStart"/>
      <w:r w:rsidRPr="003814EC">
        <w:rPr>
          <w:rFonts w:ascii="Sakkal Majalla" w:hAnsi="Sakkal Majalla" w:cs="Sakkal Majalla"/>
          <w:b/>
          <w:bCs/>
          <w:kern w:val="0"/>
          <w:sz w:val="32"/>
          <w:szCs w:val="32"/>
          <w:u w:val="single"/>
          <w:rtl/>
        </w:rPr>
        <w:t>النظرية</w:t>
      </w:r>
      <w:proofErr w:type="gramEnd"/>
      <w:r w:rsidRPr="003814EC">
        <w:rPr>
          <w:rFonts w:ascii="Sakkal Majalla" w:hAnsi="Sakkal Majalla" w:cs="Sakkal Majalla"/>
          <w:b/>
          <w:bCs/>
          <w:kern w:val="0"/>
          <w:sz w:val="32"/>
          <w:szCs w:val="32"/>
          <w:u w:val="single"/>
        </w:rPr>
        <w:t xml:space="preserve"> </w:t>
      </w:r>
      <w:r w:rsidRPr="003814EC">
        <w:rPr>
          <w:rFonts w:ascii="Sakkal Majalla" w:hAnsi="Sakkal Majalla" w:cs="Sakkal Majalla"/>
          <w:b/>
          <w:bCs/>
          <w:kern w:val="0"/>
          <w:sz w:val="32"/>
          <w:szCs w:val="32"/>
          <w:u w:val="single"/>
          <w:rtl/>
        </w:rPr>
        <w:t>الاقتصادية</w:t>
      </w:r>
      <w:r w:rsidRPr="003814EC">
        <w:rPr>
          <w:rFonts w:ascii="Sakkal Majalla" w:hAnsi="Sakkal Majalla" w:cs="Sakkal Majalla"/>
          <w:b/>
          <w:bCs/>
          <w:kern w:val="0"/>
          <w:sz w:val="32"/>
          <w:szCs w:val="32"/>
          <w:u w:val="single"/>
        </w:rPr>
        <w:t xml:space="preserve"> </w:t>
      </w:r>
    </w:p>
    <w:p w:rsidR="003A7EB6" w:rsidRPr="003814EC" w:rsidRDefault="003A7EB6" w:rsidP="003814EC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kern w:val="0"/>
          <w:sz w:val="32"/>
          <w:szCs w:val="32"/>
          <w:rtl/>
        </w:rPr>
      </w:pP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النظرية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الاقتصادية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ماهي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إلا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محاولة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فهم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وتحليل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مختلف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الظواهر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الاقتصادية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الناجمة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عن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="00F0245E" w:rsidRPr="003814EC">
        <w:rPr>
          <w:rFonts w:ascii="Sakkal Majalla" w:hAnsi="Sakkal Majalla" w:cs="Sakkal Majalla"/>
          <w:kern w:val="0"/>
          <w:sz w:val="32"/>
          <w:szCs w:val="32"/>
          <w:rtl/>
        </w:rPr>
        <w:t>ن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ش</w:t>
      </w:r>
      <w:r w:rsidR="00F0245E" w:rsidRPr="003814EC">
        <w:rPr>
          <w:rFonts w:ascii="Sakkal Majalla" w:hAnsi="Sakkal Majalla" w:cs="Sakkal Majalla"/>
          <w:kern w:val="0"/>
          <w:sz w:val="32"/>
          <w:szCs w:val="32"/>
          <w:rtl/>
        </w:rPr>
        <w:t>ا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طات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الأعوان</w:t>
      </w:r>
      <w:r w:rsidR="003814EC">
        <w:rPr>
          <w:rFonts w:ascii="Sakkal Majalla" w:hAnsi="Sakkal Majalla" w:cs="Sakkal Majalla" w:hint="cs"/>
          <w:kern w:val="0"/>
          <w:sz w:val="32"/>
          <w:szCs w:val="32"/>
          <w:rtl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الاقتصاديون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من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أجل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تفسيرها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وتقديم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الإجابة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عنها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وذلك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بطريقة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مبسطة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وتجريدية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بهدف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تسهيل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عملية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اتخاذ</w:t>
      </w:r>
      <w:r w:rsidR="003814EC">
        <w:rPr>
          <w:rFonts w:ascii="Sakkal Majalla" w:hAnsi="Sakkal Majalla" w:cs="Sakkal Majalla" w:hint="cs"/>
          <w:kern w:val="0"/>
          <w:sz w:val="32"/>
          <w:szCs w:val="32"/>
          <w:rtl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القرار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>.</w:t>
      </w:r>
    </w:p>
    <w:p w:rsidR="003A7EB6" w:rsidRPr="003814EC" w:rsidRDefault="003A7EB6" w:rsidP="003814EC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kern w:val="0"/>
          <w:sz w:val="32"/>
          <w:szCs w:val="32"/>
        </w:rPr>
      </w:pP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حيث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يتم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تقسيم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هذه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النظريات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إلى</w:t>
      </w:r>
      <w:r w:rsidR="00F0245E" w:rsidRPr="003814EC">
        <w:rPr>
          <w:rFonts w:ascii="Sakkal Majalla" w:hAnsi="Sakkal Majalla" w:cs="Sakkal Majalla"/>
          <w:kern w:val="0"/>
          <w:sz w:val="32"/>
          <w:szCs w:val="32"/>
          <w:rtl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مجموعتين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وهما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>:</w:t>
      </w:r>
    </w:p>
    <w:p w:rsidR="003A7EB6" w:rsidRPr="003814EC" w:rsidRDefault="003A7EB6" w:rsidP="003814EC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kern w:val="0"/>
          <w:sz w:val="32"/>
          <w:szCs w:val="32"/>
        </w:rPr>
      </w:pP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.1 </w:t>
      </w:r>
      <w:r w:rsidRPr="003814EC">
        <w:rPr>
          <w:rFonts w:ascii="Sakkal Majalla" w:hAnsi="Sakkal Majalla" w:cs="Sakkal Majalla"/>
          <w:b/>
          <w:bCs/>
          <w:kern w:val="0"/>
          <w:sz w:val="32"/>
          <w:szCs w:val="32"/>
          <w:rtl/>
        </w:rPr>
        <w:t>نظريات</w:t>
      </w:r>
      <w:r w:rsidRPr="003814EC">
        <w:rPr>
          <w:rFonts w:ascii="Sakkal Majalla" w:hAnsi="Sakkal Majalla" w:cs="Sakkal Majalla"/>
          <w:b/>
          <w:bCs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b/>
          <w:bCs/>
          <w:kern w:val="0"/>
          <w:sz w:val="32"/>
          <w:szCs w:val="32"/>
          <w:rtl/>
        </w:rPr>
        <w:t>الاقتصاد</w:t>
      </w:r>
      <w:r w:rsidRPr="003814EC">
        <w:rPr>
          <w:rFonts w:ascii="Sakkal Majalla" w:hAnsi="Sakkal Majalla" w:cs="Sakkal Majalla"/>
          <w:b/>
          <w:bCs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b/>
          <w:bCs/>
          <w:kern w:val="0"/>
          <w:sz w:val="32"/>
          <w:szCs w:val="32"/>
          <w:rtl/>
        </w:rPr>
        <w:t>الجزئي</w:t>
      </w:r>
      <w:r w:rsidRPr="003814EC">
        <w:rPr>
          <w:rFonts w:ascii="Sakkal Majalla" w:hAnsi="Sakkal Majalla" w:cs="Sakkal Majalla"/>
          <w:b/>
          <w:bCs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(Les </w:t>
      </w:r>
      <w:r w:rsidRPr="003814EC">
        <w:rPr>
          <w:rFonts w:ascii="Sakkal Majalla" w:hAnsi="Sakkal Majalla" w:cs="Sakkal Majalla"/>
          <w:i/>
          <w:iCs/>
          <w:kern w:val="0"/>
          <w:sz w:val="32"/>
          <w:szCs w:val="32"/>
        </w:rPr>
        <w:t>Théories Micro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>économique)</w:t>
      </w:r>
    </w:p>
    <w:p w:rsidR="003814EC" w:rsidRDefault="003A7EB6" w:rsidP="003814EC">
      <w:pPr>
        <w:autoSpaceDE w:val="0"/>
        <w:autoSpaceDN w:val="0"/>
        <w:bidi/>
        <w:adjustRightInd w:val="0"/>
        <w:spacing w:after="0"/>
        <w:ind w:left="708"/>
        <w:jc w:val="both"/>
        <w:rPr>
          <w:rFonts w:ascii="Sakkal Majalla" w:hAnsi="Sakkal Majalla" w:cs="Sakkal Majalla"/>
          <w:kern w:val="0"/>
          <w:sz w:val="32"/>
          <w:szCs w:val="32"/>
          <w:rtl/>
        </w:rPr>
      </w:pP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هي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مجموعة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من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النظريات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توضح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سلوك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الوحدات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الاقتصادية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المكونة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للاقتصاد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الوطني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في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</w:p>
    <w:p w:rsidR="003A7EB6" w:rsidRPr="003814EC" w:rsidRDefault="003A7EB6" w:rsidP="003814EC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kern w:val="0"/>
          <w:sz w:val="32"/>
          <w:szCs w:val="32"/>
        </w:rPr>
      </w:pPr>
      <w:proofErr w:type="gramStart"/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مجالات</w:t>
      </w:r>
      <w:proofErr w:type="gramEnd"/>
      <w:r w:rsidR="003814EC">
        <w:rPr>
          <w:rFonts w:ascii="Sakkal Majalla" w:hAnsi="Sakkal Majalla" w:cs="Sakkal Majalla" w:hint="cs"/>
          <w:kern w:val="0"/>
          <w:sz w:val="32"/>
          <w:szCs w:val="32"/>
          <w:rtl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الاستهلاك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والإنتاج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والتوزيع،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ففي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مجال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الاستهلاك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توضح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النظريات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سلوك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الوحدات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الاستهلاكية</w:t>
      </w:r>
    </w:p>
    <w:p w:rsidR="003A7EB6" w:rsidRPr="003814EC" w:rsidRDefault="003814EC" w:rsidP="003814EC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kern w:val="0"/>
          <w:sz w:val="32"/>
          <w:szCs w:val="32"/>
        </w:rPr>
      </w:pPr>
      <w:r>
        <w:rPr>
          <w:rFonts w:ascii="Sakkal Majalla" w:hAnsi="Sakkal Majalla" w:cs="Sakkal Majalla" w:hint="cs"/>
          <w:kern w:val="0"/>
          <w:sz w:val="32"/>
          <w:szCs w:val="32"/>
          <w:rtl/>
        </w:rPr>
        <w:t xml:space="preserve"> </w:t>
      </w:r>
      <w:r w:rsidR="003A7EB6" w:rsidRPr="003814EC">
        <w:rPr>
          <w:rFonts w:ascii="Sakkal Majalla" w:hAnsi="Sakkal Majalla" w:cs="Sakkal Majalla"/>
          <w:kern w:val="0"/>
          <w:sz w:val="32"/>
          <w:szCs w:val="32"/>
          <w:rtl/>
        </w:rPr>
        <w:t>المستهلك</w:t>
      </w:r>
      <w:r w:rsidR="003A7EB6" w:rsidRPr="003814EC">
        <w:rPr>
          <w:rFonts w:ascii="Sakkal Majalla" w:hAnsi="Sakkal Majalla" w:cs="Sakkal Majalla"/>
          <w:kern w:val="0"/>
          <w:sz w:val="32"/>
          <w:szCs w:val="32"/>
        </w:rPr>
        <w:t xml:space="preserve">( </w:t>
      </w:r>
      <w:r w:rsidR="003A7EB6" w:rsidRPr="003814EC">
        <w:rPr>
          <w:rFonts w:ascii="Sakkal Majalla" w:hAnsi="Sakkal Majalla" w:cs="Sakkal Majalla"/>
          <w:kern w:val="0"/>
          <w:sz w:val="32"/>
          <w:szCs w:val="32"/>
          <w:rtl/>
        </w:rPr>
        <w:t>في</w:t>
      </w:r>
      <w:r w:rsidR="003A7EB6"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="003A7EB6" w:rsidRPr="003814EC">
        <w:rPr>
          <w:rFonts w:ascii="Sakkal Majalla" w:hAnsi="Sakkal Majalla" w:cs="Sakkal Majalla"/>
          <w:kern w:val="0"/>
          <w:sz w:val="32"/>
          <w:szCs w:val="32"/>
          <w:rtl/>
        </w:rPr>
        <w:t>تخصيص</w:t>
      </w:r>
      <w:r w:rsidR="003A7EB6"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="003A7EB6" w:rsidRPr="003814EC">
        <w:rPr>
          <w:rFonts w:ascii="Sakkal Majalla" w:hAnsi="Sakkal Majalla" w:cs="Sakkal Majalla"/>
          <w:kern w:val="0"/>
          <w:sz w:val="32"/>
          <w:szCs w:val="32"/>
          <w:rtl/>
        </w:rPr>
        <w:t>مواردها</w:t>
      </w:r>
      <w:r w:rsidR="003A7EB6" w:rsidRPr="003814EC">
        <w:rPr>
          <w:rFonts w:ascii="Sakkal Majalla" w:hAnsi="Sakkal Majalla" w:cs="Sakkal Majalla"/>
          <w:kern w:val="0"/>
          <w:sz w:val="32"/>
          <w:szCs w:val="32"/>
        </w:rPr>
        <w:t xml:space="preserve"> )</w:t>
      </w:r>
      <w:r w:rsidR="003A7EB6" w:rsidRPr="003814EC">
        <w:rPr>
          <w:rFonts w:ascii="Sakkal Majalla" w:hAnsi="Sakkal Majalla" w:cs="Sakkal Majalla"/>
          <w:kern w:val="0"/>
          <w:sz w:val="32"/>
          <w:szCs w:val="32"/>
          <w:rtl/>
        </w:rPr>
        <w:t>دخلها</w:t>
      </w:r>
      <w:r w:rsidR="003A7EB6" w:rsidRPr="003814EC">
        <w:rPr>
          <w:rFonts w:ascii="Sakkal Majalla" w:hAnsi="Sakkal Majalla" w:cs="Sakkal Majalla"/>
          <w:kern w:val="0"/>
          <w:sz w:val="32"/>
          <w:szCs w:val="32"/>
        </w:rPr>
        <w:t xml:space="preserve">( </w:t>
      </w:r>
      <w:r w:rsidR="003A7EB6" w:rsidRPr="003814EC">
        <w:rPr>
          <w:rFonts w:ascii="Sakkal Majalla" w:hAnsi="Sakkal Majalla" w:cs="Sakkal Majalla"/>
          <w:kern w:val="0"/>
          <w:sz w:val="32"/>
          <w:szCs w:val="32"/>
          <w:rtl/>
        </w:rPr>
        <w:t>بين</w:t>
      </w:r>
      <w:r w:rsidR="003A7EB6"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="003A7EB6" w:rsidRPr="003814EC">
        <w:rPr>
          <w:rFonts w:ascii="Sakkal Majalla" w:hAnsi="Sakkal Majalla" w:cs="Sakkal Majalla"/>
          <w:kern w:val="0"/>
          <w:sz w:val="32"/>
          <w:szCs w:val="32"/>
          <w:rtl/>
        </w:rPr>
        <w:t>السلع</w:t>
      </w:r>
      <w:r w:rsidR="003A7EB6"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="003A7EB6" w:rsidRPr="003814EC">
        <w:rPr>
          <w:rFonts w:ascii="Sakkal Majalla" w:hAnsi="Sakkal Majalla" w:cs="Sakkal Majalla"/>
          <w:kern w:val="0"/>
          <w:sz w:val="32"/>
          <w:szCs w:val="32"/>
          <w:rtl/>
        </w:rPr>
        <w:t>والخدمات</w:t>
      </w:r>
      <w:r w:rsidR="003A7EB6"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="003A7EB6" w:rsidRPr="003814EC">
        <w:rPr>
          <w:rFonts w:ascii="Sakkal Majalla" w:hAnsi="Sakkal Majalla" w:cs="Sakkal Majalla"/>
          <w:kern w:val="0"/>
          <w:sz w:val="32"/>
          <w:szCs w:val="32"/>
          <w:rtl/>
        </w:rPr>
        <w:t>الاستهلاكية</w:t>
      </w:r>
      <w:r w:rsidR="003A7EB6"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="003A7EB6" w:rsidRPr="003814EC">
        <w:rPr>
          <w:rFonts w:ascii="Sakkal Majalla" w:hAnsi="Sakkal Majalla" w:cs="Sakkal Majalla"/>
          <w:kern w:val="0"/>
          <w:sz w:val="32"/>
          <w:szCs w:val="32"/>
          <w:rtl/>
        </w:rPr>
        <w:t>التي</w:t>
      </w:r>
      <w:r w:rsidR="003A7EB6"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="003A7EB6" w:rsidRPr="003814EC">
        <w:rPr>
          <w:rFonts w:ascii="Sakkal Majalla" w:hAnsi="Sakkal Majalla" w:cs="Sakkal Majalla"/>
          <w:kern w:val="0"/>
          <w:sz w:val="32"/>
          <w:szCs w:val="32"/>
          <w:rtl/>
        </w:rPr>
        <w:t>ترغب</w:t>
      </w:r>
      <w:r w:rsidR="003A7EB6"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="003A7EB6" w:rsidRPr="003814EC">
        <w:rPr>
          <w:rFonts w:ascii="Sakkal Majalla" w:hAnsi="Sakkal Majalla" w:cs="Sakkal Majalla"/>
          <w:kern w:val="0"/>
          <w:sz w:val="32"/>
          <w:szCs w:val="32"/>
          <w:rtl/>
        </w:rPr>
        <w:t>فيها</w:t>
      </w:r>
      <w:r w:rsidR="003A7EB6"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proofErr w:type="gramStart"/>
      <w:r w:rsidR="003A7EB6" w:rsidRPr="003814EC">
        <w:rPr>
          <w:rFonts w:ascii="Sakkal Majalla" w:hAnsi="Sakkal Majalla" w:cs="Sakkal Majalla"/>
          <w:kern w:val="0"/>
          <w:sz w:val="32"/>
          <w:szCs w:val="32"/>
          <w:rtl/>
        </w:rPr>
        <w:t>والعوامل</w:t>
      </w:r>
      <w:proofErr w:type="gramEnd"/>
    </w:p>
    <w:p w:rsidR="003A7EB6" w:rsidRPr="003814EC" w:rsidRDefault="003A7EB6" w:rsidP="003814EC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kern w:val="0"/>
          <w:sz w:val="32"/>
          <w:szCs w:val="32"/>
        </w:rPr>
      </w:pP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المؤثرة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في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ذلك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السلوك،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وفي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مجال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الإنتاج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تدرس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النظريات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السلوك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الأمثل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للوحدات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الإنتاجية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في</w:t>
      </w:r>
    </w:p>
    <w:p w:rsidR="003A7EB6" w:rsidRPr="003814EC" w:rsidRDefault="003A7EB6" w:rsidP="003814EC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kern w:val="0"/>
          <w:sz w:val="32"/>
          <w:szCs w:val="32"/>
        </w:rPr>
      </w:pP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استخدام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عناصر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الإنتاج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والعوامل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الم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proofErr w:type="spellStart"/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ؤثرة</w:t>
      </w:r>
      <w:proofErr w:type="spellEnd"/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في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تكاليف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الإنتاج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للمؤسسة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واحدة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أو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لمجموعة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من</w:t>
      </w:r>
    </w:p>
    <w:p w:rsidR="003A7EB6" w:rsidRPr="003814EC" w:rsidRDefault="003A7EB6" w:rsidP="003814EC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kern w:val="0"/>
          <w:sz w:val="32"/>
          <w:szCs w:val="32"/>
        </w:rPr>
      </w:pPr>
      <w:proofErr w:type="gramStart"/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المؤسسات</w:t>
      </w:r>
      <w:proofErr w:type="gramEnd"/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والعلاقة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بين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التكاليف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والعرض،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أما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في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مجال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التوزيع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فتدرس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النظريات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كيفية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توزيع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عوائد</w:t>
      </w:r>
    </w:p>
    <w:p w:rsidR="003A7EB6" w:rsidRPr="003814EC" w:rsidRDefault="003A7EB6" w:rsidP="003814EC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kern w:val="0"/>
          <w:sz w:val="32"/>
          <w:szCs w:val="32"/>
        </w:rPr>
      </w:pP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عوامل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الإنتاج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على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مستحقيها،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كما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تهتم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proofErr w:type="gramStart"/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هذه</w:t>
      </w:r>
      <w:proofErr w:type="gramEnd"/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النظريات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بالمبادئ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التي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تحكم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سلوك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المستهلكين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)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الطلب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>(</w:t>
      </w:r>
    </w:p>
    <w:p w:rsidR="003A7EB6" w:rsidRPr="003814EC" w:rsidRDefault="003A7EB6" w:rsidP="003814EC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kern w:val="0"/>
          <w:sz w:val="32"/>
          <w:szCs w:val="32"/>
        </w:rPr>
      </w:pP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lastRenderedPageBreak/>
        <w:t>مع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سلوك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المنتجين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)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العرض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(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في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أسواق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السلع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او</w:t>
      </w:r>
      <w:r w:rsidR="00A67B1C" w:rsidRPr="003814EC">
        <w:rPr>
          <w:rFonts w:ascii="Sakkal Majalla" w:hAnsi="Sakkal Majalla" w:cs="Sakkal Majalla"/>
          <w:kern w:val="0"/>
          <w:sz w:val="32"/>
          <w:szCs w:val="32"/>
          <w:rtl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لخدمات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المنفردة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>.</w:t>
      </w:r>
    </w:p>
    <w:p w:rsidR="003A7EB6" w:rsidRPr="003814EC" w:rsidRDefault="003814EC" w:rsidP="003814EC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kern w:val="0"/>
          <w:sz w:val="32"/>
          <w:szCs w:val="32"/>
        </w:rPr>
      </w:pPr>
      <w:r>
        <w:rPr>
          <w:rFonts w:ascii="Sakkal Majalla" w:hAnsi="Sakkal Majalla" w:cs="Sakkal Majalla" w:hint="cs"/>
          <w:b/>
          <w:bCs/>
          <w:kern w:val="0"/>
          <w:sz w:val="32"/>
          <w:szCs w:val="32"/>
          <w:u w:val="single"/>
          <w:rtl/>
        </w:rPr>
        <w:t>2.</w:t>
      </w:r>
      <w:r w:rsidR="003A7EB6" w:rsidRPr="003814EC">
        <w:rPr>
          <w:rFonts w:ascii="Sakkal Majalla" w:hAnsi="Sakkal Majalla" w:cs="Sakkal Majalla"/>
          <w:b/>
          <w:bCs/>
          <w:kern w:val="0"/>
          <w:sz w:val="32"/>
          <w:szCs w:val="32"/>
          <w:u w:val="single"/>
          <w:rtl/>
        </w:rPr>
        <w:t>نظريات</w:t>
      </w:r>
      <w:r w:rsidR="003A7EB6" w:rsidRPr="003814EC">
        <w:rPr>
          <w:rFonts w:ascii="Sakkal Majalla" w:hAnsi="Sakkal Majalla" w:cs="Sakkal Majalla"/>
          <w:b/>
          <w:bCs/>
          <w:kern w:val="0"/>
          <w:sz w:val="32"/>
          <w:szCs w:val="32"/>
          <w:u w:val="single"/>
        </w:rPr>
        <w:t xml:space="preserve"> </w:t>
      </w:r>
      <w:r w:rsidR="003A7EB6" w:rsidRPr="003814EC">
        <w:rPr>
          <w:rFonts w:ascii="Sakkal Majalla" w:hAnsi="Sakkal Majalla" w:cs="Sakkal Majalla"/>
          <w:b/>
          <w:bCs/>
          <w:kern w:val="0"/>
          <w:sz w:val="32"/>
          <w:szCs w:val="32"/>
          <w:u w:val="single"/>
          <w:rtl/>
        </w:rPr>
        <w:t>الاقتصاد</w:t>
      </w:r>
      <w:r w:rsidR="003A7EB6" w:rsidRPr="003814EC">
        <w:rPr>
          <w:rFonts w:ascii="Sakkal Majalla" w:hAnsi="Sakkal Majalla" w:cs="Sakkal Majalla"/>
          <w:b/>
          <w:bCs/>
          <w:kern w:val="0"/>
          <w:sz w:val="32"/>
          <w:szCs w:val="32"/>
          <w:u w:val="single"/>
        </w:rPr>
        <w:t xml:space="preserve"> </w:t>
      </w:r>
      <w:r w:rsidR="003A7EB6" w:rsidRPr="003814EC">
        <w:rPr>
          <w:rFonts w:ascii="Sakkal Majalla" w:hAnsi="Sakkal Majalla" w:cs="Sakkal Majalla"/>
          <w:b/>
          <w:bCs/>
          <w:kern w:val="0"/>
          <w:sz w:val="32"/>
          <w:szCs w:val="32"/>
          <w:u w:val="single"/>
          <w:rtl/>
        </w:rPr>
        <w:t>الكلي</w:t>
      </w:r>
      <w:r w:rsidR="003A7EB6" w:rsidRPr="003814EC">
        <w:rPr>
          <w:rFonts w:ascii="Sakkal Majalla" w:hAnsi="Sakkal Majalla" w:cs="Sakkal Majalla"/>
          <w:b/>
          <w:bCs/>
          <w:kern w:val="0"/>
          <w:sz w:val="32"/>
          <w:szCs w:val="32"/>
        </w:rPr>
        <w:t xml:space="preserve"> </w:t>
      </w:r>
      <w:r w:rsidR="003A7EB6" w:rsidRPr="003814EC">
        <w:rPr>
          <w:rFonts w:ascii="Sakkal Majalla" w:hAnsi="Sakkal Majalla" w:cs="Sakkal Majalla"/>
          <w:kern w:val="0"/>
          <w:sz w:val="32"/>
          <w:szCs w:val="32"/>
        </w:rPr>
        <w:t xml:space="preserve">(Les </w:t>
      </w:r>
      <w:r w:rsidR="003A7EB6" w:rsidRPr="003814EC">
        <w:rPr>
          <w:rFonts w:ascii="Sakkal Majalla" w:hAnsi="Sakkal Majalla" w:cs="Sakkal Majalla"/>
          <w:i/>
          <w:iCs/>
          <w:kern w:val="0"/>
          <w:sz w:val="32"/>
          <w:szCs w:val="32"/>
        </w:rPr>
        <w:t>Théories Macro</w:t>
      </w:r>
      <w:r w:rsidR="003A7EB6" w:rsidRPr="003814EC">
        <w:rPr>
          <w:rFonts w:ascii="Sakkal Majalla" w:hAnsi="Sakkal Majalla" w:cs="Sakkal Majalla"/>
          <w:kern w:val="0"/>
          <w:sz w:val="32"/>
          <w:szCs w:val="32"/>
        </w:rPr>
        <w:t>économique)</w:t>
      </w:r>
    </w:p>
    <w:p w:rsidR="003814EC" w:rsidRDefault="003A7EB6" w:rsidP="003814EC">
      <w:pPr>
        <w:autoSpaceDE w:val="0"/>
        <w:autoSpaceDN w:val="0"/>
        <w:bidi/>
        <w:adjustRightInd w:val="0"/>
        <w:spacing w:after="0"/>
        <w:ind w:left="708"/>
        <w:jc w:val="both"/>
        <w:rPr>
          <w:rFonts w:ascii="Sakkal Majalla" w:hAnsi="Sakkal Majalla" w:cs="Sakkal Majalla"/>
          <w:kern w:val="0"/>
          <w:sz w:val="32"/>
          <w:szCs w:val="32"/>
          <w:rtl/>
        </w:rPr>
      </w:pP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يخصص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الجزء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الأكبر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من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نظريات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الاقتصاد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الكلي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لمعالجة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وتشخيص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العوامل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المؤثرة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في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استق</w:t>
      </w:r>
      <w:r w:rsidR="00A67B1C" w:rsidRPr="003814EC">
        <w:rPr>
          <w:rFonts w:ascii="Sakkal Majalla" w:hAnsi="Sakkal Majalla" w:cs="Sakkal Majalla"/>
          <w:kern w:val="0"/>
          <w:sz w:val="32"/>
          <w:szCs w:val="32"/>
          <w:rtl/>
        </w:rPr>
        <w:t>را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ر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</w:p>
    <w:p w:rsidR="003A7EB6" w:rsidRPr="003814EC" w:rsidRDefault="003A7EB6" w:rsidP="003814EC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kern w:val="0"/>
          <w:sz w:val="32"/>
          <w:szCs w:val="32"/>
        </w:rPr>
      </w:pP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أو</w:t>
      </w:r>
      <w:r w:rsidR="003814EC">
        <w:rPr>
          <w:rFonts w:ascii="Sakkal Majalla" w:hAnsi="Sakkal Majalla" w:cs="Sakkal Majalla" w:hint="cs"/>
          <w:kern w:val="0"/>
          <w:sz w:val="32"/>
          <w:szCs w:val="32"/>
          <w:rtl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عدم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استق</w:t>
      </w:r>
      <w:r w:rsidR="00A67B1C" w:rsidRPr="003814EC">
        <w:rPr>
          <w:rFonts w:ascii="Sakkal Majalla" w:hAnsi="Sakkal Majalla" w:cs="Sakkal Majalla"/>
          <w:kern w:val="0"/>
          <w:sz w:val="32"/>
          <w:szCs w:val="32"/>
          <w:rtl/>
        </w:rPr>
        <w:t>را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ر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الحالة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الاقتصادية،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لاقت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رح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السياسات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الملائمة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لتحقيق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الاستخدام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الكامل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لعناصر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الإنتاج،</w:t>
      </w:r>
      <w:r w:rsidR="00A67B1C" w:rsidRPr="003814EC">
        <w:rPr>
          <w:rFonts w:ascii="Sakkal Majalla" w:hAnsi="Sakkal Majalla" w:cs="Sakkal Majalla"/>
          <w:kern w:val="0"/>
          <w:sz w:val="32"/>
          <w:szCs w:val="32"/>
          <w:rtl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وخاصة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عنصر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العمل،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دون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ارتفا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مستمر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في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المستول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العام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للأسعار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)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التضخم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>(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،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لذا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سميت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هذه</w:t>
      </w:r>
    </w:p>
    <w:p w:rsidR="003A7EB6" w:rsidRPr="003814EC" w:rsidRDefault="003A7EB6" w:rsidP="003814EC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kern w:val="0"/>
          <w:sz w:val="32"/>
          <w:szCs w:val="32"/>
        </w:rPr>
      </w:pP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النظريات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بنظريات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الدخل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proofErr w:type="gramStart"/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والاستخدام</w:t>
      </w:r>
      <w:proofErr w:type="gramEnd"/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والأسعار،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وهي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متخصصة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في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تحليل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سلوك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مجمو</w:t>
      </w:r>
      <w:r w:rsidR="00A67B1C" w:rsidRPr="003814EC">
        <w:rPr>
          <w:rFonts w:ascii="Sakkal Majalla" w:hAnsi="Sakkal Majalla" w:cs="Sakkal Majalla"/>
          <w:kern w:val="0"/>
          <w:sz w:val="32"/>
          <w:szCs w:val="32"/>
          <w:rtl/>
        </w:rPr>
        <w:t>ع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الوحدات</w:t>
      </w:r>
    </w:p>
    <w:p w:rsidR="003A7EB6" w:rsidRPr="003814EC" w:rsidRDefault="003A7EB6" w:rsidP="003814EC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kern w:val="0"/>
          <w:sz w:val="32"/>
          <w:szCs w:val="32"/>
        </w:rPr>
      </w:pP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الفردية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بشكل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كلي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في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الاقتصاد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الوطني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في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مجال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الاستهلاك،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الإنتاج،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الاستثمار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وتأثير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السياسات</w:t>
      </w:r>
    </w:p>
    <w:p w:rsidR="003A7EB6" w:rsidRPr="003814EC" w:rsidRDefault="003A7EB6" w:rsidP="003814EC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kern w:val="0"/>
          <w:sz w:val="32"/>
          <w:szCs w:val="32"/>
        </w:rPr>
      </w:pP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الحكومية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المالية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والنقدية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عليها،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أين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تهتم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نظريات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الاقتصاد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الكلي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بتقلبات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الناتج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الكلي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أو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العرض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الكلي</w:t>
      </w:r>
    </w:p>
    <w:p w:rsidR="003A7EB6" w:rsidRPr="003814EC" w:rsidRDefault="003A7EB6" w:rsidP="003814EC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kern w:val="0"/>
          <w:sz w:val="32"/>
          <w:szCs w:val="32"/>
        </w:rPr>
      </w:pP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وتأثي</w:t>
      </w:r>
      <w:r w:rsidR="00A67B1C" w:rsidRPr="003814EC">
        <w:rPr>
          <w:rFonts w:ascii="Sakkal Majalla" w:hAnsi="Sakkal Majalla" w:cs="Sakkal Majalla"/>
          <w:kern w:val="0"/>
          <w:sz w:val="32"/>
          <w:szCs w:val="32"/>
          <w:rtl/>
        </w:rPr>
        <w:t>را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ت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الإنفاق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الكلي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أو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الطلب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proofErr w:type="gramStart"/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الكلي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.</w:t>
      </w:r>
      <w:proofErr w:type="gramEnd"/>
    </w:p>
    <w:p w:rsidR="003A7EB6" w:rsidRPr="003814EC" w:rsidRDefault="003A7EB6" w:rsidP="003814EC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kern w:val="0"/>
          <w:sz w:val="32"/>
          <w:szCs w:val="32"/>
        </w:rPr>
      </w:pPr>
      <w:proofErr w:type="gramStart"/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فهذا</w:t>
      </w:r>
      <w:proofErr w:type="gramEnd"/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التمييز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بين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النظريات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)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الجزئية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والكلية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(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مردة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هو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أن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ما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يصلح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لسلوك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الوحدة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الاقتصادية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قد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لا</w:t>
      </w:r>
    </w:p>
    <w:p w:rsidR="003A7EB6" w:rsidRPr="003814EC" w:rsidRDefault="003A7EB6" w:rsidP="003814EC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kern w:val="0"/>
          <w:sz w:val="32"/>
          <w:szCs w:val="32"/>
        </w:rPr>
      </w:pP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يصلح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بالنسبة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لمجموعها،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وهو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ما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يسمى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بن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"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خدا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التجميع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>".</w:t>
      </w:r>
    </w:p>
    <w:p w:rsidR="003A7EB6" w:rsidRPr="003814EC" w:rsidRDefault="003A7EB6" w:rsidP="003814EC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kern w:val="0"/>
          <w:sz w:val="32"/>
          <w:szCs w:val="32"/>
        </w:rPr>
      </w:pP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ومثال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ذلك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هو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"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تناقص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السلوك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الادخاري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"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فزيادة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المبلغ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المدخر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بالنسبة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للفرد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يزيد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ثروته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proofErr w:type="gramStart"/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ورفاهيته</w:t>
      </w:r>
      <w:proofErr w:type="gramEnd"/>
    </w:p>
    <w:p w:rsidR="003A7EB6" w:rsidRPr="003814EC" w:rsidRDefault="003A7EB6" w:rsidP="003814EC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kern w:val="0"/>
          <w:sz w:val="32"/>
          <w:szCs w:val="32"/>
          <w:rtl/>
        </w:rPr>
      </w:pP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وامكانياته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المادية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المستقبلية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ولكن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ما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يصلح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بالنسبة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للفرد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في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هذه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الحالة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لا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يصلح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بالنسبة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لمجموعهم،</w:t>
      </w:r>
    </w:p>
    <w:p w:rsidR="003A7EB6" w:rsidRPr="003814EC" w:rsidRDefault="003A7EB6" w:rsidP="003814EC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kern w:val="0"/>
          <w:sz w:val="32"/>
          <w:szCs w:val="32"/>
        </w:rPr>
      </w:pP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فزيادة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الادخار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الكلي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يؤدي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إلى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انخفاض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الإنفاق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الكلي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وبالتالي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تدهور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الإنتاج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وارتفا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البطالة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وانخفاض</w:t>
      </w:r>
    </w:p>
    <w:p w:rsidR="003A7EB6" w:rsidRPr="003814EC" w:rsidRDefault="003A7EB6" w:rsidP="003814EC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kern w:val="0"/>
          <w:sz w:val="32"/>
          <w:szCs w:val="32"/>
          <w:rtl/>
        </w:rPr>
      </w:pP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الرفاهية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على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عكس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النتيجة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التي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حصلت</w:t>
      </w:r>
      <w:r w:rsidRPr="003814EC">
        <w:rPr>
          <w:rFonts w:ascii="Sakkal Majalla" w:hAnsi="Sakkal Majalla" w:cs="Sakkal Majalla"/>
          <w:kern w:val="0"/>
          <w:sz w:val="32"/>
          <w:szCs w:val="32"/>
        </w:rPr>
        <w:t xml:space="preserve"> </w:t>
      </w:r>
      <w:proofErr w:type="gramStart"/>
      <w:r w:rsidRPr="003814EC">
        <w:rPr>
          <w:rFonts w:ascii="Sakkal Majalla" w:hAnsi="Sakkal Majalla" w:cs="Sakkal Majalla"/>
          <w:kern w:val="0"/>
          <w:sz w:val="32"/>
          <w:szCs w:val="32"/>
          <w:rtl/>
        </w:rPr>
        <w:t>للفرد</w:t>
      </w:r>
      <w:r w:rsidR="00A67B1C" w:rsidRPr="003814EC">
        <w:rPr>
          <w:rStyle w:val="Appelnotedebasdep"/>
          <w:rFonts w:ascii="Sakkal Majalla" w:hAnsi="Sakkal Majalla" w:cs="Sakkal Majalla"/>
          <w:kern w:val="0"/>
          <w:sz w:val="32"/>
          <w:szCs w:val="32"/>
          <w:rtl/>
        </w:rPr>
        <w:footnoteReference w:id="2"/>
      </w:r>
      <w:r w:rsidR="00A67B1C" w:rsidRPr="003814EC">
        <w:rPr>
          <w:rFonts w:ascii="Sakkal Majalla" w:hAnsi="Sakkal Majalla" w:cs="Sakkal Majalla"/>
          <w:kern w:val="0"/>
          <w:sz w:val="32"/>
          <w:szCs w:val="32"/>
          <w:rtl/>
        </w:rPr>
        <w:t>.</w:t>
      </w:r>
      <w:bookmarkStart w:id="0" w:name="_GoBack"/>
      <w:bookmarkEnd w:id="0"/>
      <w:proofErr w:type="gramEnd"/>
    </w:p>
    <w:sectPr w:rsidR="003A7EB6" w:rsidRPr="00381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454" w:rsidRDefault="009C5454" w:rsidP="00A67B1C">
      <w:pPr>
        <w:spacing w:after="0" w:line="240" w:lineRule="auto"/>
      </w:pPr>
      <w:r>
        <w:separator/>
      </w:r>
    </w:p>
  </w:endnote>
  <w:endnote w:type="continuationSeparator" w:id="0">
    <w:p w:rsidR="009C5454" w:rsidRDefault="009C5454" w:rsidP="00A67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aditional Arabic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Arabi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454" w:rsidRDefault="009C5454" w:rsidP="00232C9A">
      <w:pPr>
        <w:bidi/>
        <w:spacing w:after="0" w:line="240" w:lineRule="auto"/>
      </w:pPr>
      <w:r>
        <w:separator/>
      </w:r>
    </w:p>
  </w:footnote>
  <w:footnote w:type="continuationSeparator" w:id="0">
    <w:p w:rsidR="009C5454" w:rsidRDefault="009C5454" w:rsidP="00A67B1C">
      <w:pPr>
        <w:spacing w:after="0" w:line="240" w:lineRule="auto"/>
      </w:pPr>
      <w:r>
        <w:continuationSeparator/>
      </w:r>
    </w:p>
  </w:footnote>
  <w:footnote w:id="1">
    <w:p w:rsidR="00576033" w:rsidRPr="007805E3" w:rsidRDefault="00576033" w:rsidP="007805E3">
      <w:pPr>
        <w:pStyle w:val="Notedebasdepage"/>
        <w:bidi/>
        <w:rPr>
          <w:rtl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>
        <w:rPr>
          <w:rFonts w:ascii="TraditionalArabic" w:cs="TraditionalArabic"/>
          <w:kern w:val="0"/>
        </w:rPr>
        <w:t>. -</w:t>
      </w:r>
      <w:r>
        <w:rPr>
          <w:rFonts w:ascii="TraditionalArabic" w:cs="TraditionalArabic"/>
          <w:kern w:val="0"/>
          <w:sz w:val="14"/>
          <w:szCs w:val="14"/>
        </w:rPr>
        <w:t xml:space="preserve">1 </w:t>
      </w:r>
      <w:r>
        <w:rPr>
          <w:rFonts w:ascii="TraditionalArabic" w:cs="TraditionalArabic" w:hint="cs"/>
          <w:kern w:val="0"/>
          <w:rtl/>
        </w:rPr>
        <w:t>عبله</w:t>
      </w:r>
      <w:r>
        <w:rPr>
          <w:rFonts w:ascii="TraditionalArabic" w:cs="TraditionalArabic"/>
          <w:kern w:val="0"/>
        </w:rPr>
        <w:t xml:space="preserve"> </w:t>
      </w:r>
      <w:r>
        <w:rPr>
          <w:rFonts w:ascii="TraditionalArabic" w:cs="TraditionalArabic" w:hint="cs"/>
          <w:kern w:val="0"/>
          <w:rtl/>
        </w:rPr>
        <w:t>عبد</w:t>
      </w:r>
      <w:r>
        <w:rPr>
          <w:rFonts w:ascii="TraditionalArabic" w:cs="TraditionalArabic"/>
          <w:kern w:val="0"/>
        </w:rPr>
        <w:t xml:space="preserve"> </w:t>
      </w:r>
      <w:r>
        <w:rPr>
          <w:rFonts w:ascii="TraditionalArabic" w:cs="TraditionalArabic" w:hint="cs"/>
          <w:kern w:val="0"/>
          <w:rtl/>
        </w:rPr>
        <w:t>الحميد</w:t>
      </w:r>
      <w:r>
        <w:rPr>
          <w:rFonts w:ascii="TraditionalArabic" w:cs="TraditionalArabic"/>
          <w:kern w:val="0"/>
        </w:rPr>
        <w:t xml:space="preserve"> </w:t>
      </w:r>
      <w:r>
        <w:rPr>
          <w:rFonts w:ascii="TraditionalArabic" w:cs="TraditionalArabic" w:hint="cs"/>
          <w:kern w:val="0"/>
          <w:rtl/>
        </w:rPr>
        <w:t>بخاري،</w:t>
      </w:r>
      <w:r>
        <w:rPr>
          <w:rFonts w:ascii="TraditionalArabic" w:cs="TraditionalArabic"/>
          <w:kern w:val="0"/>
        </w:rPr>
        <w:t xml:space="preserve"> </w:t>
      </w:r>
      <w:r>
        <w:rPr>
          <w:rFonts w:ascii="TraditionalArabic" w:cs="TraditionalArabic" w:hint="cs"/>
          <w:kern w:val="0"/>
          <w:rtl/>
        </w:rPr>
        <w:t>مبادئ</w:t>
      </w:r>
      <w:r>
        <w:rPr>
          <w:rFonts w:ascii="TraditionalArabic" w:cs="TraditionalArabic"/>
          <w:kern w:val="0"/>
        </w:rPr>
        <w:t xml:space="preserve"> </w:t>
      </w:r>
      <w:r>
        <w:rPr>
          <w:rFonts w:ascii="TraditionalArabic" w:cs="TraditionalArabic" w:hint="cs"/>
          <w:kern w:val="0"/>
          <w:rtl/>
        </w:rPr>
        <w:t>الاقتصاد</w:t>
      </w:r>
      <w:r>
        <w:rPr>
          <w:rFonts w:ascii="TraditionalArabic" w:cs="TraditionalArabic"/>
          <w:kern w:val="0"/>
        </w:rPr>
        <w:t xml:space="preserve"> </w:t>
      </w:r>
      <w:r>
        <w:rPr>
          <w:rFonts w:ascii="TraditionalArabic" w:cs="TraditionalArabic" w:hint="cs"/>
          <w:kern w:val="0"/>
          <w:rtl/>
        </w:rPr>
        <w:t>الكلي،</w:t>
      </w:r>
      <w:r>
        <w:rPr>
          <w:rFonts w:ascii="TraditionalArabic" w:cs="TraditionalArabic"/>
          <w:kern w:val="0"/>
        </w:rPr>
        <w:t xml:space="preserve"> 2010 </w:t>
      </w:r>
      <w:r>
        <w:rPr>
          <w:rFonts w:ascii="TraditionalArabic" w:cs="TraditionalArabic" w:hint="cs"/>
          <w:kern w:val="0"/>
          <w:rtl/>
        </w:rPr>
        <w:t>،</w:t>
      </w:r>
      <w:r>
        <w:rPr>
          <w:rFonts w:ascii="TraditionalArabic" w:cs="TraditionalArabic"/>
          <w:kern w:val="0"/>
        </w:rPr>
        <w:t xml:space="preserve"> </w:t>
      </w:r>
      <w:r>
        <w:rPr>
          <w:rFonts w:ascii="TraditionalArabic" w:cs="TraditionalArabic" w:hint="cs"/>
          <w:kern w:val="0"/>
          <w:rtl/>
        </w:rPr>
        <w:t>ص،6.</w:t>
      </w:r>
    </w:p>
  </w:footnote>
  <w:footnote w:id="2">
    <w:p w:rsidR="00576033" w:rsidRPr="00A67B1C" w:rsidRDefault="00576033" w:rsidP="00A67B1C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kern w:val="0"/>
          <w:sz w:val="24"/>
          <w:szCs w:val="24"/>
        </w:rPr>
      </w:pPr>
      <w:r w:rsidRPr="00A67B1C">
        <w:rPr>
          <w:rStyle w:val="Appelnotedebasdep"/>
          <w:sz w:val="24"/>
          <w:szCs w:val="24"/>
        </w:rPr>
        <w:footnoteRef/>
      </w:r>
      <w:r w:rsidRPr="00A67B1C">
        <w:rPr>
          <w:sz w:val="24"/>
          <w:szCs w:val="24"/>
        </w:rPr>
        <w:t xml:space="preserve"> </w:t>
      </w:r>
      <w:r w:rsidRPr="00A67B1C">
        <w:rPr>
          <w:rFonts w:ascii="Simplified Arabic" w:hAnsi="Simplified Arabic" w:cs="Simplified Arabic"/>
          <w:kern w:val="0"/>
          <w:sz w:val="24"/>
          <w:szCs w:val="24"/>
          <w:rtl/>
        </w:rPr>
        <w:t>ن</w:t>
      </w:r>
      <w:r>
        <w:rPr>
          <w:rFonts w:ascii="Simplified Arabic" w:hAnsi="Simplified Arabic" w:cs="Simplified Arabic" w:hint="cs"/>
          <w:kern w:val="0"/>
          <w:sz w:val="24"/>
          <w:szCs w:val="24"/>
          <w:rtl/>
        </w:rPr>
        <w:t>زا</w:t>
      </w:r>
      <w:r w:rsidRPr="00A67B1C">
        <w:rPr>
          <w:rFonts w:ascii="Simplified Arabic" w:hAnsi="Simplified Arabic" w:cs="Simplified Arabic"/>
          <w:kern w:val="0"/>
          <w:sz w:val="24"/>
          <w:szCs w:val="24"/>
          <w:rtl/>
        </w:rPr>
        <w:t>ر</w:t>
      </w:r>
      <w:r w:rsidRPr="00A67B1C">
        <w:rPr>
          <w:rFonts w:ascii="Simplified Arabic" w:hAnsi="Simplified Arabic" w:cs="Simplified Arabic"/>
          <w:kern w:val="0"/>
          <w:sz w:val="24"/>
          <w:szCs w:val="24"/>
        </w:rPr>
        <w:t xml:space="preserve"> </w:t>
      </w:r>
      <w:r w:rsidRPr="00A67B1C">
        <w:rPr>
          <w:rFonts w:ascii="Simplified Arabic" w:hAnsi="Simplified Arabic" w:cs="Simplified Arabic"/>
          <w:kern w:val="0"/>
          <w:sz w:val="24"/>
          <w:szCs w:val="24"/>
          <w:rtl/>
        </w:rPr>
        <w:t>سعد</w:t>
      </w:r>
      <w:r w:rsidRPr="00A67B1C">
        <w:rPr>
          <w:rFonts w:ascii="Simplified Arabic" w:hAnsi="Simplified Arabic" w:cs="Simplified Arabic"/>
          <w:kern w:val="0"/>
          <w:sz w:val="24"/>
          <w:szCs w:val="24"/>
        </w:rPr>
        <w:t xml:space="preserve"> </w:t>
      </w:r>
      <w:r w:rsidRPr="00A67B1C">
        <w:rPr>
          <w:rFonts w:ascii="Simplified Arabic" w:hAnsi="Simplified Arabic" w:cs="Simplified Arabic"/>
          <w:kern w:val="0"/>
          <w:sz w:val="24"/>
          <w:szCs w:val="24"/>
          <w:rtl/>
        </w:rPr>
        <w:t>الدين</w:t>
      </w:r>
      <w:r w:rsidRPr="00A67B1C">
        <w:rPr>
          <w:rFonts w:ascii="Simplified Arabic" w:hAnsi="Simplified Arabic" w:cs="Simplified Arabic"/>
          <w:kern w:val="0"/>
          <w:sz w:val="24"/>
          <w:szCs w:val="24"/>
        </w:rPr>
        <w:t xml:space="preserve"> </w:t>
      </w:r>
      <w:r w:rsidRPr="00A67B1C">
        <w:rPr>
          <w:rFonts w:ascii="Simplified Arabic" w:hAnsi="Simplified Arabic" w:cs="Simplified Arabic"/>
          <w:kern w:val="0"/>
          <w:sz w:val="24"/>
          <w:szCs w:val="24"/>
          <w:rtl/>
        </w:rPr>
        <w:t>العيسي</w:t>
      </w:r>
      <w:r w:rsidRPr="00A67B1C">
        <w:rPr>
          <w:rFonts w:ascii="Simplified Arabic" w:hAnsi="Simplified Arabic" w:cs="Simplified Arabic"/>
          <w:kern w:val="0"/>
          <w:sz w:val="24"/>
          <w:szCs w:val="24"/>
        </w:rPr>
        <w:t xml:space="preserve"> ) 4001 » </w:t>
      </w:r>
      <w:r w:rsidRPr="00A67B1C">
        <w:rPr>
          <w:rFonts w:ascii="Simplified Arabic" w:hAnsi="Simplified Arabic" w:cs="Simplified Arabic"/>
          <w:kern w:val="0"/>
          <w:sz w:val="24"/>
          <w:szCs w:val="24"/>
          <w:rtl/>
        </w:rPr>
        <w:t>مبادئ</w:t>
      </w:r>
      <w:r w:rsidRPr="00A67B1C">
        <w:rPr>
          <w:rFonts w:ascii="Simplified Arabic" w:hAnsi="Simplified Arabic" w:cs="Simplified Arabic"/>
          <w:kern w:val="0"/>
          <w:sz w:val="24"/>
          <w:szCs w:val="24"/>
        </w:rPr>
        <w:t xml:space="preserve"> </w:t>
      </w:r>
      <w:r w:rsidRPr="00A67B1C">
        <w:rPr>
          <w:rFonts w:ascii="Simplified Arabic" w:hAnsi="Simplified Arabic" w:cs="Simplified Arabic"/>
          <w:kern w:val="0"/>
          <w:sz w:val="24"/>
          <w:szCs w:val="24"/>
          <w:rtl/>
        </w:rPr>
        <w:t>الاقتصاد</w:t>
      </w:r>
      <w:r w:rsidRPr="00A67B1C">
        <w:rPr>
          <w:rFonts w:ascii="Simplified Arabic" w:hAnsi="Simplified Arabic" w:cs="Simplified Arabic"/>
          <w:kern w:val="0"/>
          <w:sz w:val="24"/>
          <w:szCs w:val="24"/>
        </w:rPr>
        <w:t xml:space="preserve"> </w:t>
      </w:r>
      <w:r w:rsidRPr="00A67B1C">
        <w:rPr>
          <w:rFonts w:ascii="Simplified Arabic" w:hAnsi="Simplified Arabic" w:cs="Simplified Arabic"/>
          <w:kern w:val="0"/>
          <w:sz w:val="24"/>
          <w:szCs w:val="24"/>
          <w:rtl/>
        </w:rPr>
        <w:t>الكلي</w:t>
      </w:r>
      <w:r w:rsidRPr="00A67B1C">
        <w:rPr>
          <w:rFonts w:ascii="Simplified Arabic" w:hAnsi="Simplified Arabic" w:cs="Simplified Arabic"/>
          <w:kern w:val="0"/>
          <w:sz w:val="24"/>
          <w:szCs w:val="24"/>
        </w:rPr>
        <w:t xml:space="preserve"> : </w:t>
      </w:r>
      <w:r w:rsidRPr="00A67B1C">
        <w:rPr>
          <w:rFonts w:ascii="Simplified Arabic" w:hAnsi="Simplified Arabic" w:cs="Simplified Arabic"/>
          <w:kern w:val="0"/>
          <w:sz w:val="24"/>
          <w:szCs w:val="24"/>
          <w:rtl/>
        </w:rPr>
        <w:t>كيف</w:t>
      </w:r>
      <w:r w:rsidRPr="00A67B1C">
        <w:rPr>
          <w:rFonts w:ascii="Simplified Arabic" w:hAnsi="Simplified Arabic" w:cs="Simplified Arabic"/>
          <w:kern w:val="0"/>
          <w:sz w:val="24"/>
          <w:szCs w:val="24"/>
        </w:rPr>
        <w:t xml:space="preserve"> </w:t>
      </w:r>
      <w:r w:rsidRPr="00A67B1C">
        <w:rPr>
          <w:rFonts w:ascii="Simplified Arabic" w:hAnsi="Simplified Arabic" w:cs="Simplified Arabic"/>
          <w:kern w:val="0"/>
          <w:sz w:val="24"/>
          <w:szCs w:val="24"/>
          <w:rtl/>
        </w:rPr>
        <w:t>يعمل</w:t>
      </w:r>
      <w:r w:rsidRPr="00A67B1C">
        <w:rPr>
          <w:rFonts w:ascii="Simplified Arabic" w:hAnsi="Simplified Arabic" w:cs="Simplified Arabic"/>
          <w:kern w:val="0"/>
          <w:sz w:val="24"/>
          <w:szCs w:val="24"/>
        </w:rPr>
        <w:t xml:space="preserve"> </w:t>
      </w:r>
      <w:r w:rsidRPr="00A67B1C">
        <w:rPr>
          <w:rFonts w:ascii="Simplified Arabic" w:hAnsi="Simplified Arabic" w:cs="Simplified Arabic"/>
          <w:kern w:val="0"/>
          <w:sz w:val="24"/>
          <w:szCs w:val="24"/>
          <w:rtl/>
        </w:rPr>
        <w:t>الاقتصاد</w:t>
      </w:r>
      <w:r w:rsidRPr="00A67B1C">
        <w:rPr>
          <w:rFonts w:ascii="Simplified Arabic" w:hAnsi="Simplified Arabic" w:cs="Simplified Arabic"/>
          <w:kern w:val="0"/>
          <w:sz w:val="24"/>
          <w:szCs w:val="24"/>
        </w:rPr>
        <w:t xml:space="preserve"> </w:t>
      </w:r>
      <w:r w:rsidRPr="00A67B1C">
        <w:rPr>
          <w:rFonts w:ascii="Simplified Arabic" w:hAnsi="Simplified Arabic" w:cs="Simplified Arabic"/>
          <w:kern w:val="0"/>
          <w:sz w:val="24"/>
          <w:szCs w:val="24"/>
          <w:rtl/>
        </w:rPr>
        <w:t>في</w:t>
      </w:r>
      <w:r w:rsidRPr="00A67B1C">
        <w:rPr>
          <w:rFonts w:ascii="Simplified Arabic" w:hAnsi="Simplified Arabic" w:cs="Simplified Arabic"/>
          <w:kern w:val="0"/>
          <w:sz w:val="24"/>
          <w:szCs w:val="24"/>
        </w:rPr>
        <w:t xml:space="preserve"> </w:t>
      </w:r>
      <w:r w:rsidRPr="00A67B1C">
        <w:rPr>
          <w:rFonts w:ascii="Simplified Arabic" w:hAnsi="Simplified Arabic" w:cs="Simplified Arabic"/>
          <w:kern w:val="0"/>
          <w:sz w:val="24"/>
          <w:szCs w:val="24"/>
          <w:rtl/>
        </w:rPr>
        <w:t>النظرية</w:t>
      </w:r>
      <w:r w:rsidRPr="00A67B1C">
        <w:rPr>
          <w:rFonts w:ascii="Simplified Arabic" w:hAnsi="Simplified Arabic" w:cs="Simplified Arabic"/>
          <w:kern w:val="0"/>
          <w:sz w:val="24"/>
          <w:szCs w:val="24"/>
        </w:rPr>
        <w:t xml:space="preserve"> </w:t>
      </w:r>
      <w:r w:rsidRPr="00A67B1C">
        <w:rPr>
          <w:rFonts w:ascii="Simplified Arabic" w:hAnsi="Simplified Arabic" w:cs="Simplified Arabic"/>
          <w:kern w:val="0"/>
          <w:sz w:val="24"/>
          <w:szCs w:val="24"/>
          <w:rtl/>
        </w:rPr>
        <w:t>والتطبيق</w:t>
      </w:r>
      <w:r w:rsidRPr="00A67B1C">
        <w:rPr>
          <w:rFonts w:ascii="Simplified Arabic" w:hAnsi="Simplified Arabic" w:cs="Simplified Arabic"/>
          <w:kern w:val="0"/>
          <w:sz w:val="24"/>
          <w:szCs w:val="24"/>
        </w:rPr>
        <w:t xml:space="preserve"> « </w:t>
      </w:r>
      <w:r w:rsidRPr="00A67B1C">
        <w:rPr>
          <w:rFonts w:ascii="Simplified Arabic" w:hAnsi="Simplified Arabic" w:cs="Simplified Arabic"/>
          <w:kern w:val="0"/>
          <w:sz w:val="24"/>
          <w:szCs w:val="24"/>
          <w:rtl/>
        </w:rPr>
        <w:t>،</w:t>
      </w:r>
      <w:r w:rsidRPr="00A67B1C">
        <w:rPr>
          <w:rFonts w:ascii="Simplified Arabic" w:hAnsi="Simplified Arabic" w:cs="Simplified Arabic"/>
          <w:kern w:val="0"/>
          <w:sz w:val="24"/>
          <w:szCs w:val="24"/>
        </w:rPr>
        <w:t xml:space="preserve"> </w:t>
      </w:r>
      <w:r w:rsidRPr="00A67B1C">
        <w:rPr>
          <w:rFonts w:ascii="Simplified Arabic" w:hAnsi="Simplified Arabic" w:cs="Simplified Arabic"/>
          <w:kern w:val="0"/>
          <w:sz w:val="24"/>
          <w:szCs w:val="24"/>
          <w:rtl/>
        </w:rPr>
        <w:t>الدار</w:t>
      </w:r>
    </w:p>
    <w:p w:rsidR="00576033" w:rsidRDefault="00576033" w:rsidP="00A67B1C">
      <w:pPr>
        <w:pStyle w:val="Notedebasdepage"/>
        <w:bidi/>
        <w:rPr>
          <w:rtl/>
        </w:rPr>
      </w:pPr>
      <w:r w:rsidRPr="00A67B1C">
        <w:rPr>
          <w:rFonts w:ascii="Simplified Arabic" w:hAnsi="Simplified Arabic" w:cs="Simplified Arabic"/>
          <w:kern w:val="0"/>
          <w:sz w:val="24"/>
          <w:szCs w:val="24"/>
        </w:rPr>
        <w:t xml:space="preserve">. </w:t>
      </w:r>
      <w:proofErr w:type="gramStart"/>
      <w:r w:rsidRPr="00A67B1C">
        <w:rPr>
          <w:rFonts w:ascii="Simplified Arabic" w:hAnsi="Simplified Arabic" w:cs="Simplified Arabic"/>
          <w:kern w:val="0"/>
          <w:sz w:val="24"/>
          <w:szCs w:val="24"/>
          <w:rtl/>
        </w:rPr>
        <w:t>العلمية</w:t>
      </w:r>
      <w:proofErr w:type="gramEnd"/>
      <w:r w:rsidRPr="00A67B1C">
        <w:rPr>
          <w:rFonts w:ascii="Simplified Arabic" w:hAnsi="Simplified Arabic" w:cs="Simplified Arabic"/>
          <w:kern w:val="0"/>
          <w:sz w:val="24"/>
          <w:szCs w:val="24"/>
        </w:rPr>
        <w:t xml:space="preserve"> </w:t>
      </w:r>
      <w:r w:rsidRPr="00A67B1C">
        <w:rPr>
          <w:rFonts w:ascii="Simplified Arabic" w:hAnsi="Simplified Arabic" w:cs="Simplified Arabic"/>
          <w:kern w:val="0"/>
          <w:sz w:val="24"/>
          <w:szCs w:val="24"/>
          <w:rtl/>
        </w:rPr>
        <w:t>الدولية</w:t>
      </w:r>
      <w:r w:rsidRPr="00A67B1C">
        <w:rPr>
          <w:rFonts w:ascii="Simplified Arabic" w:hAnsi="Simplified Arabic" w:cs="Simplified Arabic"/>
          <w:kern w:val="0"/>
          <w:sz w:val="24"/>
          <w:szCs w:val="24"/>
        </w:rPr>
        <w:t xml:space="preserve"> </w:t>
      </w:r>
      <w:r w:rsidRPr="00A67B1C">
        <w:rPr>
          <w:rFonts w:ascii="Simplified Arabic" w:hAnsi="Simplified Arabic" w:cs="Simplified Arabic"/>
          <w:kern w:val="0"/>
          <w:sz w:val="24"/>
          <w:szCs w:val="24"/>
          <w:rtl/>
        </w:rPr>
        <w:t>ودار</w:t>
      </w:r>
      <w:r w:rsidRPr="00A67B1C">
        <w:rPr>
          <w:rFonts w:ascii="Simplified Arabic" w:hAnsi="Simplified Arabic" w:cs="Simplified Arabic"/>
          <w:kern w:val="0"/>
          <w:sz w:val="24"/>
          <w:szCs w:val="24"/>
        </w:rPr>
        <w:t xml:space="preserve"> </w:t>
      </w:r>
      <w:r w:rsidRPr="00A67B1C">
        <w:rPr>
          <w:rFonts w:ascii="Simplified Arabic" w:hAnsi="Simplified Arabic" w:cs="Simplified Arabic"/>
          <w:kern w:val="0"/>
          <w:sz w:val="24"/>
          <w:szCs w:val="24"/>
          <w:rtl/>
        </w:rPr>
        <w:t>الثقافة</w:t>
      </w:r>
      <w:r w:rsidRPr="00A67B1C">
        <w:rPr>
          <w:rFonts w:ascii="Simplified Arabic" w:hAnsi="Simplified Arabic" w:cs="Simplified Arabic"/>
          <w:kern w:val="0"/>
          <w:sz w:val="24"/>
          <w:szCs w:val="24"/>
        </w:rPr>
        <w:t xml:space="preserve"> </w:t>
      </w:r>
      <w:r w:rsidRPr="00A67B1C">
        <w:rPr>
          <w:rFonts w:ascii="Simplified Arabic" w:hAnsi="Simplified Arabic" w:cs="Simplified Arabic"/>
          <w:kern w:val="0"/>
          <w:sz w:val="24"/>
          <w:szCs w:val="24"/>
          <w:rtl/>
        </w:rPr>
        <w:t>للنشر</w:t>
      </w:r>
      <w:r w:rsidRPr="00A67B1C">
        <w:rPr>
          <w:rFonts w:ascii="Simplified Arabic" w:hAnsi="Simplified Arabic" w:cs="Simplified Arabic"/>
          <w:kern w:val="0"/>
          <w:sz w:val="24"/>
          <w:szCs w:val="24"/>
        </w:rPr>
        <w:t xml:space="preserve"> </w:t>
      </w:r>
      <w:r w:rsidRPr="00A67B1C">
        <w:rPr>
          <w:rFonts w:ascii="Simplified Arabic" w:hAnsi="Simplified Arabic" w:cs="Simplified Arabic"/>
          <w:kern w:val="0"/>
          <w:sz w:val="24"/>
          <w:szCs w:val="24"/>
          <w:rtl/>
        </w:rPr>
        <w:t>والتوزيع،</w:t>
      </w:r>
      <w:r w:rsidRPr="00A67B1C">
        <w:rPr>
          <w:rFonts w:ascii="Simplified Arabic" w:hAnsi="Simplified Arabic" w:cs="Simplified Arabic"/>
          <w:kern w:val="0"/>
          <w:sz w:val="24"/>
          <w:szCs w:val="24"/>
        </w:rPr>
        <w:t xml:space="preserve"> </w:t>
      </w:r>
      <w:r w:rsidRPr="00A67B1C">
        <w:rPr>
          <w:rFonts w:ascii="Simplified Arabic" w:hAnsi="Simplified Arabic" w:cs="Simplified Arabic"/>
          <w:kern w:val="0"/>
          <w:sz w:val="24"/>
          <w:szCs w:val="24"/>
          <w:rtl/>
        </w:rPr>
        <w:t>ط</w:t>
      </w:r>
      <w:r w:rsidRPr="00A67B1C">
        <w:rPr>
          <w:rFonts w:ascii="Simplified Arabic" w:hAnsi="Simplified Arabic" w:cs="Simplified Arabic"/>
          <w:kern w:val="0"/>
          <w:sz w:val="24"/>
          <w:szCs w:val="24"/>
        </w:rPr>
        <w:t xml:space="preserve"> 1</w:t>
      </w:r>
      <w:r w:rsidRPr="00A67B1C">
        <w:rPr>
          <w:rFonts w:ascii="Simplified Arabic" w:hAnsi="Simplified Arabic" w:cs="Simplified Arabic"/>
          <w:kern w:val="0"/>
          <w:sz w:val="24"/>
          <w:szCs w:val="24"/>
          <w:rtl/>
        </w:rPr>
        <w:t>،</w:t>
      </w:r>
      <w:r w:rsidRPr="00A67B1C">
        <w:rPr>
          <w:rFonts w:ascii="Simplified Arabic" w:hAnsi="Simplified Arabic" w:cs="Simplified Arabic"/>
          <w:kern w:val="0"/>
          <w:sz w:val="24"/>
          <w:szCs w:val="24"/>
        </w:rPr>
        <w:t xml:space="preserve"> </w:t>
      </w:r>
      <w:r w:rsidRPr="00A67B1C">
        <w:rPr>
          <w:rFonts w:ascii="Simplified Arabic" w:hAnsi="Simplified Arabic" w:cs="Simplified Arabic"/>
          <w:kern w:val="0"/>
          <w:sz w:val="24"/>
          <w:szCs w:val="24"/>
          <w:rtl/>
        </w:rPr>
        <w:t>الأردن،</w:t>
      </w:r>
      <w:r w:rsidRPr="00A67B1C">
        <w:rPr>
          <w:rFonts w:ascii="Simplified Arabic" w:hAnsi="Simplified Arabic" w:cs="Simplified Arabic"/>
          <w:kern w:val="0"/>
          <w:sz w:val="24"/>
          <w:szCs w:val="24"/>
        </w:rPr>
        <w:t xml:space="preserve"> </w:t>
      </w:r>
      <w:r w:rsidRPr="00A67B1C">
        <w:rPr>
          <w:rFonts w:ascii="Simplified Arabic" w:hAnsi="Simplified Arabic" w:cs="Simplified Arabic"/>
          <w:kern w:val="0"/>
          <w:sz w:val="24"/>
          <w:szCs w:val="24"/>
          <w:rtl/>
        </w:rPr>
        <w:t>ص</w:t>
      </w:r>
      <w:r w:rsidRPr="00A67B1C">
        <w:rPr>
          <w:rFonts w:ascii="Simplified Arabic" w:hAnsi="Simplified Arabic" w:cs="Simplified Arabic"/>
          <w:kern w:val="0"/>
          <w:sz w:val="24"/>
          <w:szCs w:val="24"/>
        </w:rPr>
        <w:t>: 22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62763"/>
    <w:multiLevelType w:val="hybridMultilevel"/>
    <w:tmpl w:val="850A660C"/>
    <w:lvl w:ilvl="0" w:tplc="40CE7448">
      <w:start w:val="1"/>
      <w:numFmt w:val="decimal"/>
      <w:lvlText w:val="%1."/>
      <w:lvlJc w:val="left"/>
      <w:pPr>
        <w:ind w:left="720" w:hanging="360"/>
      </w:pPr>
      <w:rPr>
        <w:rFonts w:ascii="Traditional Arabic,Bold" w:hAnsiTheme="minorHAnsi" w:cs="Traditional Arabic,Bold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F47C6"/>
    <w:multiLevelType w:val="hybridMultilevel"/>
    <w:tmpl w:val="C674E7F8"/>
    <w:lvl w:ilvl="0" w:tplc="BA0E28AC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1C7CEC"/>
    <w:multiLevelType w:val="hybridMultilevel"/>
    <w:tmpl w:val="2DEADCA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12D"/>
    <w:rsid w:val="000F252A"/>
    <w:rsid w:val="00230D19"/>
    <w:rsid w:val="00231BCD"/>
    <w:rsid w:val="00232C9A"/>
    <w:rsid w:val="00362D2A"/>
    <w:rsid w:val="003814EC"/>
    <w:rsid w:val="003A7EB6"/>
    <w:rsid w:val="003D2DE2"/>
    <w:rsid w:val="003F12E2"/>
    <w:rsid w:val="00576033"/>
    <w:rsid w:val="005836E3"/>
    <w:rsid w:val="0061510D"/>
    <w:rsid w:val="006C72F5"/>
    <w:rsid w:val="007805E3"/>
    <w:rsid w:val="007B5D0B"/>
    <w:rsid w:val="00822663"/>
    <w:rsid w:val="008E74A8"/>
    <w:rsid w:val="0099312D"/>
    <w:rsid w:val="009C5454"/>
    <w:rsid w:val="00A20E4D"/>
    <w:rsid w:val="00A53C64"/>
    <w:rsid w:val="00A67B1C"/>
    <w:rsid w:val="00A8768C"/>
    <w:rsid w:val="00C71C14"/>
    <w:rsid w:val="00CB626F"/>
    <w:rsid w:val="00D475FA"/>
    <w:rsid w:val="00D85FFE"/>
    <w:rsid w:val="00D91B3A"/>
    <w:rsid w:val="00DC0D46"/>
    <w:rsid w:val="00E34878"/>
    <w:rsid w:val="00E36C7D"/>
    <w:rsid w:val="00E93A5F"/>
    <w:rsid w:val="00EE657E"/>
    <w:rsid w:val="00F0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67B1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67B1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67B1C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5760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67B1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67B1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67B1C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576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CBFF4-8D2C-42CB-B26F-A4153804F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2025-02-05T16:53:00Z</dcterms:created>
  <dcterms:modified xsi:type="dcterms:W3CDTF">2025-02-05T16:57:00Z</dcterms:modified>
</cp:coreProperties>
</file>