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9D" w:rsidRPr="00537B5F" w:rsidRDefault="00724AF8" w:rsidP="00724AF8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537B5F">
        <w:rPr>
          <w:rFonts w:asciiTheme="majorBidi" w:hAnsiTheme="majorBidi" w:cstheme="majorBidi"/>
          <w:b/>
          <w:bCs/>
          <w:sz w:val="36"/>
          <w:szCs w:val="36"/>
        </w:rPr>
        <w:t>Grille d’évaluation (testeur- étudiant)</w:t>
      </w:r>
    </w:p>
    <w:p w:rsidR="00724AF8" w:rsidRPr="00537B5F" w:rsidRDefault="00724AF8" w:rsidP="00724AF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724AF8" w:rsidRPr="00537B5F" w:rsidRDefault="00724AF8" w:rsidP="00724AF8">
      <w:pPr>
        <w:rPr>
          <w:rFonts w:asciiTheme="majorBidi" w:hAnsiTheme="majorBidi" w:cstheme="majorBidi"/>
          <w:sz w:val="24"/>
          <w:szCs w:val="24"/>
        </w:rPr>
      </w:pPr>
      <w:r w:rsidRPr="00537B5F">
        <w:rPr>
          <w:rFonts w:asciiTheme="majorBidi" w:hAnsiTheme="majorBidi" w:cstheme="majorBidi"/>
          <w:b/>
          <w:bCs/>
          <w:sz w:val="24"/>
          <w:szCs w:val="24"/>
        </w:rPr>
        <w:t xml:space="preserve">Apprenant : </w:t>
      </w:r>
    </w:p>
    <w:p w:rsidR="00724AF8" w:rsidRPr="00537B5F" w:rsidRDefault="00537B5F" w:rsidP="00724AF8">
      <w:pPr>
        <w:rPr>
          <w:rFonts w:asciiTheme="majorBidi" w:hAnsiTheme="majorBidi" w:cstheme="majorBidi"/>
          <w:b/>
          <w:sz w:val="24"/>
          <w:szCs w:val="24"/>
        </w:rPr>
      </w:pPr>
      <w:r w:rsidRPr="00537B5F">
        <w:rPr>
          <w:rFonts w:asciiTheme="majorBidi" w:hAnsiTheme="majorBidi" w:cstheme="majorBidi"/>
          <w:b/>
          <w:sz w:val="24"/>
          <w:szCs w:val="24"/>
        </w:rPr>
        <w:t>Etablissement :</w:t>
      </w:r>
    </w:p>
    <w:p w:rsidR="00724AF8" w:rsidRPr="00537B5F" w:rsidRDefault="00724AF8" w:rsidP="00724AF8">
      <w:pPr>
        <w:rPr>
          <w:rFonts w:asciiTheme="majorBidi" w:hAnsiTheme="majorBidi" w:cstheme="majorBidi"/>
          <w:sz w:val="24"/>
          <w:szCs w:val="24"/>
        </w:rPr>
      </w:pPr>
      <w:r w:rsidRPr="00537B5F">
        <w:rPr>
          <w:rFonts w:asciiTheme="majorBidi" w:hAnsiTheme="majorBidi" w:cstheme="majorBidi"/>
          <w:b/>
          <w:bCs/>
          <w:sz w:val="24"/>
          <w:szCs w:val="24"/>
        </w:rPr>
        <w:t xml:space="preserve">Spécialité : </w:t>
      </w:r>
    </w:p>
    <w:p w:rsidR="00C06838" w:rsidRPr="00537B5F" w:rsidRDefault="00C06838" w:rsidP="00724AF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37B5F">
        <w:rPr>
          <w:rFonts w:asciiTheme="majorBidi" w:hAnsiTheme="majorBidi" w:cstheme="majorBidi"/>
          <w:b/>
          <w:bCs/>
          <w:sz w:val="24"/>
          <w:szCs w:val="24"/>
        </w:rPr>
        <w:t>Testeur-étudiant :</w:t>
      </w:r>
    </w:p>
    <w:tbl>
      <w:tblPr>
        <w:tblStyle w:val="Grilledutableau"/>
        <w:tblW w:w="9738" w:type="dxa"/>
        <w:tblLook w:val="04A0"/>
      </w:tblPr>
      <w:tblGrid>
        <w:gridCol w:w="1579"/>
        <w:gridCol w:w="1345"/>
        <w:gridCol w:w="1305"/>
        <w:gridCol w:w="1305"/>
        <w:gridCol w:w="1310"/>
        <w:gridCol w:w="1355"/>
        <w:gridCol w:w="1539"/>
      </w:tblGrid>
      <w:tr w:rsidR="00894154" w:rsidRPr="00537B5F" w:rsidTr="00C06838">
        <w:trPr>
          <w:trHeight w:val="1178"/>
        </w:trPr>
        <w:tc>
          <w:tcPr>
            <w:tcW w:w="1579" w:type="dxa"/>
          </w:tcPr>
          <w:p w:rsidR="00724AF8" w:rsidRPr="00537B5F" w:rsidRDefault="00724AF8" w:rsidP="00724A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724AF8" w:rsidRPr="00537B5F" w:rsidRDefault="00724AF8" w:rsidP="00894154">
            <w:pPr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37B5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Excellent</w:t>
            </w:r>
          </w:p>
          <w:p w:rsidR="00724AF8" w:rsidRPr="00537B5F" w:rsidRDefault="00724AF8" w:rsidP="0089415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724AF8" w:rsidRPr="00537B5F" w:rsidRDefault="00724AF8" w:rsidP="00894154">
            <w:pPr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37B5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Très bien</w:t>
            </w:r>
          </w:p>
          <w:p w:rsidR="00724AF8" w:rsidRPr="00537B5F" w:rsidRDefault="00724AF8" w:rsidP="0089415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724AF8" w:rsidRPr="00537B5F" w:rsidRDefault="00724AF8" w:rsidP="00894154">
            <w:pPr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37B5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Bien</w:t>
            </w:r>
          </w:p>
          <w:p w:rsidR="00724AF8" w:rsidRPr="00537B5F" w:rsidRDefault="00724AF8" w:rsidP="0089415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724AF8" w:rsidRPr="00537B5F" w:rsidRDefault="00724AF8" w:rsidP="00894154">
            <w:pPr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37B5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assez bien</w:t>
            </w:r>
          </w:p>
          <w:p w:rsidR="00724AF8" w:rsidRPr="00537B5F" w:rsidRDefault="00724AF8" w:rsidP="0089415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724AF8" w:rsidRPr="00537B5F" w:rsidRDefault="00724AF8" w:rsidP="00894154">
            <w:pPr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37B5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insuffisant</w:t>
            </w:r>
          </w:p>
          <w:p w:rsidR="00724AF8" w:rsidRPr="00537B5F" w:rsidRDefault="00724AF8" w:rsidP="0089415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724AF8" w:rsidRPr="00537B5F" w:rsidRDefault="00724AF8" w:rsidP="0089415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7B5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Commentaires</w:t>
            </w:r>
          </w:p>
        </w:tc>
      </w:tr>
      <w:tr w:rsidR="00894154" w:rsidRPr="00537B5F" w:rsidTr="00C06838">
        <w:trPr>
          <w:trHeight w:val="1072"/>
        </w:trPr>
        <w:tc>
          <w:tcPr>
            <w:tcW w:w="1579" w:type="dxa"/>
            <w:vAlign w:val="center"/>
          </w:tcPr>
          <w:p w:rsidR="00724AF8" w:rsidRPr="00537B5F" w:rsidRDefault="00724AF8" w:rsidP="0089415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7B5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Accessibilité au  cours</w:t>
            </w:r>
          </w:p>
        </w:tc>
        <w:tc>
          <w:tcPr>
            <w:tcW w:w="1345" w:type="dxa"/>
          </w:tcPr>
          <w:p w:rsidR="00724AF8" w:rsidRPr="00537B5F" w:rsidRDefault="00724AF8" w:rsidP="00724A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724AF8" w:rsidRPr="00537B5F" w:rsidRDefault="00724AF8" w:rsidP="00724A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724AF8" w:rsidRPr="00537B5F" w:rsidRDefault="00724AF8" w:rsidP="00724A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0" w:type="dxa"/>
          </w:tcPr>
          <w:p w:rsidR="00724AF8" w:rsidRPr="00537B5F" w:rsidRDefault="00724AF8" w:rsidP="00724A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724AF8" w:rsidRPr="00537B5F" w:rsidRDefault="00724AF8" w:rsidP="00724A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9" w:type="dxa"/>
          </w:tcPr>
          <w:p w:rsidR="00724AF8" w:rsidRPr="00537B5F" w:rsidRDefault="00724AF8" w:rsidP="00724A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4154" w:rsidRPr="00537B5F" w:rsidTr="00C06838">
        <w:trPr>
          <w:trHeight w:val="644"/>
        </w:trPr>
        <w:tc>
          <w:tcPr>
            <w:tcW w:w="1579" w:type="dxa"/>
            <w:vAlign w:val="center"/>
          </w:tcPr>
          <w:p w:rsidR="00724AF8" w:rsidRPr="00537B5F" w:rsidRDefault="00894154" w:rsidP="00C06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7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Compréhension par rapport à un enseignement malgré l’absence de l’enseignant</w:t>
            </w:r>
            <w:r w:rsidRPr="00537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5" w:type="dxa"/>
          </w:tcPr>
          <w:p w:rsidR="00724AF8" w:rsidRPr="00537B5F" w:rsidRDefault="00724AF8" w:rsidP="00724A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724AF8" w:rsidRPr="00537B5F" w:rsidRDefault="00724AF8" w:rsidP="00724A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724AF8" w:rsidRPr="00537B5F" w:rsidRDefault="00724AF8" w:rsidP="00724A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0" w:type="dxa"/>
          </w:tcPr>
          <w:p w:rsidR="00724AF8" w:rsidRPr="00537B5F" w:rsidRDefault="00724AF8" w:rsidP="00724A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724AF8" w:rsidRPr="00537B5F" w:rsidRDefault="00724AF8" w:rsidP="00724A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9" w:type="dxa"/>
          </w:tcPr>
          <w:p w:rsidR="00724AF8" w:rsidRPr="00537B5F" w:rsidRDefault="00724AF8" w:rsidP="00724A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4154" w:rsidRPr="00537B5F" w:rsidTr="00C06838">
        <w:trPr>
          <w:trHeight w:val="644"/>
        </w:trPr>
        <w:tc>
          <w:tcPr>
            <w:tcW w:w="1579" w:type="dxa"/>
            <w:vAlign w:val="center"/>
          </w:tcPr>
          <w:p w:rsidR="00724AF8" w:rsidRPr="00537B5F" w:rsidRDefault="00894154" w:rsidP="008941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37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Motivation en absence de l’enseignant.</w:t>
            </w:r>
          </w:p>
        </w:tc>
        <w:tc>
          <w:tcPr>
            <w:tcW w:w="1345" w:type="dxa"/>
          </w:tcPr>
          <w:p w:rsidR="00724AF8" w:rsidRPr="00537B5F" w:rsidRDefault="00724AF8" w:rsidP="00724A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724AF8" w:rsidRPr="00537B5F" w:rsidRDefault="00724AF8" w:rsidP="00724A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724AF8" w:rsidRPr="00537B5F" w:rsidRDefault="00724AF8" w:rsidP="00724A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0" w:type="dxa"/>
          </w:tcPr>
          <w:p w:rsidR="00724AF8" w:rsidRPr="00537B5F" w:rsidRDefault="00724AF8" w:rsidP="00724A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724AF8" w:rsidRPr="00537B5F" w:rsidRDefault="00724AF8" w:rsidP="00724A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9" w:type="dxa"/>
          </w:tcPr>
          <w:p w:rsidR="00724AF8" w:rsidRPr="00537B5F" w:rsidRDefault="00724AF8" w:rsidP="00724A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4154" w:rsidRPr="00537B5F" w:rsidTr="00C06838">
        <w:trPr>
          <w:trHeight w:val="644"/>
        </w:trPr>
        <w:tc>
          <w:tcPr>
            <w:tcW w:w="1579" w:type="dxa"/>
            <w:vAlign w:val="center"/>
          </w:tcPr>
          <w:p w:rsidR="00724AF8" w:rsidRPr="00537B5F" w:rsidRDefault="00894154" w:rsidP="008941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37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Présentation du cours dans ses deux versions papier et web.</w:t>
            </w:r>
          </w:p>
        </w:tc>
        <w:tc>
          <w:tcPr>
            <w:tcW w:w="1345" w:type="dxa"/>
          </w:tcPr>
          <w:p w:rsidR="00724AF8" w:rsidRPr="00537B5F" w:rsidRDefault="00724AF8" w:rsidP="00724A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724AF8" w:rsidRPr="00537B5F" w:rsidRDefault="00724AF8" w:rsidP="00724A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724AF8" w:rsidRPr="00537B5F" w:rsidRDefault="00724AF8" w:rsidP="00724A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0" w:type="dxa"/>
          </w:tcPr>
          <w:p w:rsidR="00724AF8" w:rsidRPr="00537B5F" w:rsidRDefault="00724AF8" w:rsidP="00724A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724AF8" w:rsidRPr="00537B5F" w:rsidRDefault="00724AF8" w:rsidP="00724A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9" w:type="dxa"/>
          </w:tcPr>
          <w:p w:rsidR="00724AF8" w:rsidRPr="00537B5F" w:rsidRDefault="00724AF8" w:rsidP="00724A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4154" w:rsidRPr="00537B5F" w:rsidTr="00C06838">
        <w:trPr>
          <w:trHeight w:val="644"/>
        </w:trPr>
        <w:tc>
          <w:tcPr>
            <w:tcW w:w="1579" w:type="dxa"/>
            <w:vAlign w:val="center"/>
          </w:tcPr>
          <w:p w:rsidR="00724AF8" w:rsidRPr="00537B5F" w:rsidRDefault="00894154" w:rsidP="008941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37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Présentation de la version « </w:t>
            </w:r>
            <w:proofErr w:type="spellStart"/>
            <w:r w:rsidRPr="00537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Scorm</w:t>
            </w:r>
            <w:proofErr w:type="spellEnd"/>
            <w:r w:rsidRPr="00537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» du cours.</w:t>
            </w:r>
          </w:p>
        </w:tc>
        <w:tc>
          <w:tcPr>
            <w:tcW w:w="1345" w:type="dxa"/>
          </w:tcPr>
          <w:p w:rsidR="00724AF8" w:rsidRPr="00537B5F" w:rsidRDefault="00724AF8" w:rsidP="00724A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724AF8" w:rsidRPr="00537B5F" w:rsidRDefault="00724AF8" w:rsidP="00724A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724AF8" w:rsidRPr="00537B5F" w:rsidRDefault="00724AF8" w:rsidP="00724A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0" w:type="dxa"/>
          </w:tcPr>
          <w:p w:rsidR="00724AF8" w:rsidRPr="00537B5F" w:rsidRDefault="00724AF8" w:rsidP="00724A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724AF8" w:rsidRPr="00537B5F" w:rsidRDefault="00724AF8" w:rsidP="00724A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9" w:type="dxa"/>
          </w:tcPr>
          <w:p w:rsidR="00724AF8" w:rsidRPr="00537B5F" w:rsidRDefault="00724AF8" w:rsidP="00724A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4154" w:rsidRPr="00537B5F" w:rsidTr="00C06838">
        <w:trPr>
          <w:trHeight w:val="679"/>
        </w:trPr>
        <w:tc>
          <w:tcPr>
            <w:tcW w:w="1579" w:type="dxa"/>
            <w:vAlign w:val="center"/>
          </w:tcPr>
          <w:p w:rsidR="00724AF8" w:rsidRPr="00537B5F" w:rsidRDefault="00894154" w:rsidP="008941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37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Niveau de difficulté des activités.</w:t>
            </w:r>
          </w:p>
        </w:tc>
        <w:tc>
          <w:tcPr>
            <w:tcW w:w="1345" w:type="dxa"/>
          </w:tcPr>
          <w:p w:rsidR="00724AF8" w:rsidRPr="00537B5F" w:rsidRDefault="00724AF8" w:rsidP="008941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</w:tcPr>
          <w:p w:rsidR="00724AF8" w:rsidRPr="00537B5F" w:rsidRDefault="00724AF8" w:rsidP="008941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</w:tcPr>
          <w:p w:rsidR="00724AF8" w:rsidRPr="00537B5F" w:rsidRDefault="00724AF8" w:rsidP="008941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</w:tcPr>
          <w:p w:rsidR="00724AF8" w:rsidRPr="00537B5F" w:rsidRDefault="00724AF8" w:rsidP="008941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</w:tcPr>
          <w:p w:rsidR="00724AF8" w:rsidRPr="00537B5F" w:rsidRDefault="00724AF8" w:rsidP="008941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:rsidR="00724AF8" w:rsidRPr="00537B5F" w:rsidRDefault="00724AF8" w:rsidP="008941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94154" w:rsidRPr="00537B5F" w:rsidTr="00C06838">
        <w:trPr>
          <w:trHeight w:val="679"/>
        </w:trPr>
        <w:tc>
          <w:tcPr>
            <w:tcW w:w="1579" w:type="dxa"/>
            <w:vAlign w:val="center"/>
          </w:tcPr>
          <w:p w:rsidR="00894154" w:rsidRPr="00537B5F" w:rsidRDefault="00894154" w:rsidP="008941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Rentabilité et l’utilité des activités avec le contenu pédagogique.</w:t>
            </w:r>
          </w:p>
        </w:tc>
        <w:tc>
          <w:tcPr>
            <w:tcW w:w="1345" w:type="dxa"/>
          </w:tcPr>
          <w:p w:rsidR="00894154" w:rsidRPr="00537B5F" w:rsidRDefault="00894154" w:rsidP="008941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</w:tcPr>
          <w:p w:rsidR="00894154" w:rsidRPr="00537B5F" w:rsidRDefault="00894154" w:rsidP="008941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</w:tcPr>
          <w:p w:rsidR="00894154" w:rsidRPr="00537B5F" w:rsidRDefault="00894154" w:rsidP="008941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</w:tcPr>
          <w:p w:rsidR="00894154" w:rsidRPr="00537B5F" w:rsidRDefault="00894154" w:rsidP="008941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</w:tcPr>
          <w:p w:rsidR="00894154" w:rsidRPr="00537B5F" w:rsidRDefault="00894154" w:rsidP="008941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:rsidR="00894154" w:rsidRPr="00537B5F" w:rsidRDefault="00894154" w:rsidP="008941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724AF8" w:rsidRPr="00537B5F" w:rsidRDefault="00724AF8" w:rsidP="00894154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724AF8" w:rsidRPr="00537B5F" w:rsidRDefault="00724AF8" w:rsidP="00724AF8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724AF8" w:rsidRPr="00537B5F" w:rsidSect="00333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4AF8"/>
    <w:rsid w:val="003006C2"/>
    <w:rsid w:val="00333DEC"/>
    <w:rsid w:val="003E2691"/>
    <w:rsid w:val="005373B0"/>
    <w:rsid w:val="00537B5F"/>
    <w:rsid w:val="00724AF8"/>
    <w:rsid w:val="00776816"/>
    <w:rsid w:val="00894154"/>
    <w:rsid w:val="008D6387"/>
    <w:rsid w:val="00913CCC"/>
    <w:rsid w:val="009375A7"/>
    <w:rsid w:val="00C06838"/>
    <w:rsid w:val="00C1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D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4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netkamel</dc:creator>
  <cp:lastModifiedBy>dddd</cp:lastModifiedBy>
  <cp:revision>3</cp:revision>
  <dcterms:created xsi:type="dcterms:W3CDTF">2019-05-24T17:18:00Z</dcterms:created>
  <dcterms:modified xsi:type="dcterms:W3CDTF">2019-05-24T17:20:00Z</dcterms:modified>
</cp:coreProperties>
</file>