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8185F" w14:textId="282D045E" w:rsidR="007B4132" w:rsidRPr="007B4132" w:rsidRDefault="007B4132" w:rsidP="007B4132">
      <w:pPr>
        <w:spacing w:after="120" w:line="360" w:lineRule="auto"/>
        <w:jc w:val="both"/>
        <w:rPr>
          <w:rFonts w:asciiTheme="majorBidi" w:hAnsiTheme="majorBidi" w:cstheme="majorBidi"/>
          <w:sz w:val="28"/>
          <w:szCs w:val="28"/>
          <w:shd w:val="clear" w:color="auto" w:fill="FFFFFF"/>
          <w:lang w:val="fr-FR"/>
        </w:rPr>
      </w:pPr>
      <w:r w:rsidRPr="007B4132">
        <w:rPr>
          <w:rFonts w:asciiTheme="majorBidi" w:hAnsiTheme="majorBidi" w:cstheme="majorBidi"/>
          <w:sz w:val="28"/>
          <w:szCs w:val="28"/>
          <w:shd w:val="clear" w:color="auto" w:fill="FFFFFF"/>
          <w:lang w:val="fr-FR"/>
        </w:rPr>
        <w:t>« </w:t>
      </w:r>
      <w:r w:rsidRPr="007B4132">
        <w:rPr>
          <w:rFonts w:asciiTheme="majorBidi" w:hAnsiTheme="majorBidi" w:cstheme="majorBidi"/>
          <w:sz w:val="28"/>
          <w:szCs w:val="28"/>
          <w:shd w:val="clear" w:color="auto" w:fill="FFFFFF"/>
          <w:lang w:val="fr-FR"/>
        </w:rPr>
        <w:t>Derrière les souvenirs qui viennent se poser ainsi sur notre occupation présente et se révéler au moyen d</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elle, il y en a d</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autres, des milliers et des milliers d</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autres, en bas, au-dessous de la scène illuminée par la conscience. Oui, je crois que notre vie passée est là, et que tout ce que nous avons perçu, pensé, voulu depuis le premier éveil de notre conscience, persiste indéfiniment.</w:t>
      </w:r>
    </w:p>
    <w:p w14:paraId="141C850D" w14:textId="5EEB7098" w:rsidR="007B4132" w:rsidRPr="007B4132" w:rsidRDefault="007B4132" w:rsidP="007B4132">
      <w:pPr>
        <w:spacing w:after="120" w:line="360" w:lineRule="auto"/>
        <w:jc w:val="both"/>
        <w:rPr>
          <w:rFonts w:asciiTheme="majorBidi" w:hAnsiTheme="majorBidi" w:cstheme="majorBidi"/>
          <w:sz w:val="28"/>
          <w:szCs w:val="28"/>
          <w:shd w:val="clear" w:color="auto" w:fill="FFFFFF"/>
          <w:lang w:val="fr-FR"/>
        </w:rPr>
      </w:pPr>
      <w:r w:rsidRPr="007B4132">
        <w:rPr>
          <w:rFonts w:asciiTheme="majorBidi" w:hAnsiTheme="majorBidi" w:cstheme="majorBidi"/>
          <w:sz w:val="28"/>
          <w:szCs w:val="28"/>
          <w:shd w:val="clear" w:color="auto" w:fill="FFFFFF"/>
          <w:lang w:val="fr-FR"/>
        </w:rPr>
        <w:t>Mais les souvenirs que ma mémoire conserve ainsi dans ses plus obscures profondeurs y sont à l</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état de fantômes invisibles. Ils aspirent peut-être à la lumière : ils n</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essaient pourtant pas d</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y remonter ; ils savent que c</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est impossible, et que moi, être vivant et agissant, j</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ai autre chose à faire que de m</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occuper d</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eux.</w:t>
      </w:r>
    </w:p>
    <w:p w14:paraId="5D280550" w14:textId="6955D50C" w:rsidR="00861C7D" w:rsidRDefault="007B4132" w:rsidP="007B4132">
      <w:pPr>
        <w:spacing w:after="120" w:line="360" w:lineRule="auto"/>
        <w:jc w:val="both"/>
        <w:rPr>
          <w:rFonts w:asciiTheme="majorBidi" w:hAnsiTheme="majorBidi" w:cstheme="majorBidi"/>
          <w:sz w:val="28"/>
          <w:szCs w:val="28"/>
          <w:shd w:val="clear" w:color="auto" w:fill="FFFFFF"/>
          <w:lang w:val="fr-FR"/>
        </w:rPr>
      </w:pPr>
      <w:r w:rsidRPr="007B4132">
        <w:rPr>
          <w:rFonts w:asciiTheme="majorBidi" w:hAnsiTheme="majorBidi" w:cstheme="majorBidi"/>
          <w:sz w:val="28"/>
          <w:szCs w:val="28"/>
          <w:shd w:val="clear" w:color="auto" w:fill="FFFFFF"/>
          <w:lang w:val="fr-FR"/>
        </w:rPr>
        <w:t>Mais supposez qu</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à un moment donné je me désintéresse de la situation présente, de l</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action pressante. Supposez, en d</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autres termes, que je m</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endorme. Alors ces souvenirs immobiles, sentant que je viens d</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écarter l</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obstacle, de soulever la trappe qui les maintenait dans le sous-sol de la conscience, se mettent en mouvement. Ils se lèvent, ils s</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agitent, ils exécutent, dans la nuit de l</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inconscient, une immense danse macabre. Et, tous ensemble, ils courent à la porte qui vient de s</w:t>
      </w:r>
      <w:r>
        <w:rPr>
          <w:rFonts w:asciiTheme="majorBidi" w:hAnsiTheme="majorBidi" w:cstheme="majorBidi"/>
          <w:sz w:val="28"/>
          <w:szCs w:val="28"/>
          <w:shd w:val="clear" w:color="auto" w:fill="FFFFFF"/>
          <w:lang w:val="fr-FR"/>
        </w:rPr>
        <w:t>’</w:t>
      </w:r>
      <w:r w:rsidRPr="007B4132">
        <w:rPr>
          <w:rFonts w:asciiTheme="majorBidi" w:hAnsiTheme="majorBidi" w:cstheme="majorBidi"/>
          <w:sz w:val="28"/>
          <w:szCs w:val="28"/>
          <w:shd w:val="clear" w:color="auto" w:fill="FFFFFF"/>
          <w:lang w:val="fr-FR"/>
        </w:rPr>
        <w:t>entrouvrir</w:t>
      </w:r>
      <w:r w:rsidRPr="007B4132">
        <w:rPr>
          <w:rFonts w:asciiTheme="majorBidi" w:hAnsiTheme="majorBidi" w:cstheme="majorBidi"/>
          <w:sz w:val="28"/>
          <w:szCs w:val="28"/>
          <w:shd w:val="clear" w:color="auto" w:fill="FFFFFF"/>
          <w:lang w:val="fr-FR"/>
        </w:rPr>
        <w:t> »</w:t>
      </w:r>
      <w:r w:rsidRPr="007B4132">
        <w:rPr>
          <w:rFonts w:asciiTheme="majorBidi" w:hAnsiTheme="majorBidi" w:cstheme="majorBidi"/>
          <w:sz w:val="28"/>
          <w:szCs w:val="28"/>
          <w:shd w:val="clear" w:color="auto" w:fill="FFFFFF"/>
          <w:lang w:val="fr-FR"/>
        </w:rPr>
        <w:t>.</w:t>
      </w:r>
    </w:p>
    <w:p w14:paraId="5E4F6C4A" w14:textId="27FA2B86" w:rsidR="007B4132" w:rsidRDefault="007B4132" w:rsidP="007B4132">
      <w:pPr>
        <w:spacing w:after="120" w:line="360" w:lineRule="auto"/>
        <w:jc w:val="both"/>
        <w:rPr>
          <w:rFonts w:asciiTheme="majorBidi" w:hAnsiTheme="majorBidi" w:cstheme="majorBidi"/>
          <w:sz w:val="28"/>
          <w:szCs w:val="28"/>
          <w:shd w:val="clear" w:color="auto" w:fill="FFFFFF"/>
          <w:lang w:val="fr-FR"/>
        </w:rPr>
      </w:pPr>
    </w:p>
    <w:p w14:paraId="436488F3" w14:textId="6B0AE2DB" w:rsidR="007B4132" w:rsidRPr="007B4132" w:rsidRDefault="007B4132" w:rsidP="007B4132">
      <w:pPr>
        <w:spacing w:after="120" w:line="360" w:lineRule="auto"/>
        <w:jc w:val="center"/>
        <w:rPr>
          <w:rFonts w:asciiTheme="majorBidi" w:hAnsiTheme="majorBidi" w:cstheme="majorBidi"/>
          <w:b/>
          <w:bCs/>
          <w:sz w:val="28"/>
          <w:szCs w:val="28"/>
          <w:shd w:val="clear" w:color="auto" w:fill="FFFFFF"/>
          <w:lang w:val="fr-FR"/>
        </w:rPr>
      </w:pPr>
      <w:r w:rsidRPr="007B4132">
        <w:rPr>
          <w:rFonts w:asciiTheme="majorBidi" w:hAnsiTheme="majorBidi" w:cstheme="majorBidi"/>
          <w:b/>
          <w:bCs/>
          <w:sz w:val="28"/>
          <w:szCs w:val="28"/>
          <w:shd w:val="clear" w:color="auto" w:fill="FFFFFF"/>
          <w:lang w:val="fr-FR"/>
        </w:rPr>
        <w:t xml:space="preserve">Bergson, </w:t>
      </w:r>
      <w:r w:rsidRPr="007B4132">
        <w:rPr>
          <w:rFonts w:asciiTheme="majorBidi" w:hAnsiTheme="majorBidi" w:cstheme="majorBidi"/>
          <w:b/>
          <w:bCs/>
          <w:i/>
          <w:iCs/>
          <w:sz w:val="28"/>
          <w:szCs w:val="28"/>
          <w:shd w:val="clear" w:color="auto" w:fill="FFFFFF"/>
          <w:lang w:val="fr-FR"/>
        </w:rPr>
        <w:t>L</w:t>
      </w:r>
      <w:r w:rsidRPr="007B4132">
        <w:rPr>
          <w:rFonts w:asciiTheme="majorBidi" w:hAnsiTheme="majorBidi" w:cstheme="majorBidi"/>
          <w:b/>
          <w:bCs/>
          <w:i/>
          <w:iCs/>
          <w:sz w:val="28"/>
          <w:szCs w:val="28"/>
          <w:shd w:val="clear" w:color="auto" w:fill="FFFFFF"/>
          <w:lang w:val="fr-FR"/>
        </w:rPr>
        <w:t>’</w:t>
      </w:r>
      <w:r w:rsidRPr="007B4132">
        <w:rPr>
          <w:rFonts w:asciiTheme="majorBidi" w:hAnsiTheme="majorBidi" w:cstheme="majorBidi"/>
          <w:b/>
          <w:bCs/>
          <w:i/>
          <w:iCs/>
          <w:sz w:val="28"/>
          <w:szCs w:val="28"/>
          <w:shd w:val="clear" w:color="auto" w:fill="FFFFFF"/>
          <w:lang w:val="fr-FR"/>
        </w:rPr>
        <w:t xml:space="preserve">énergie spirituelle, </w:t>
      </w:r>
      <w:r w:rsidRPr="007B4132">
        <w:rPr>
          <w:rFonts w:asciiTheme="majorBidi" w:hAnsiTheme="majorBidi" w:cstheme="majorBidi"/>
          <w:b/>
          <w:bCs/>
          <w:sz w:val="28"/>
          <w:szCs w:val="28"/>
          <w:shd w:val="clear" w:color="auto" w:fill="FFFFFF"/>
          <w:lang w:val="fr-FR"/>
        </w:rPr>
        <w:t>Paris, Ed. Alcan, 1919, pp 95-96.</w:t>
      </w:r>
    </w:p>
    <w:p w14:paraId="16D5FF02" w14:textId="77777777" w:rsidR="007B4132" w:rsidRPr="007B4132" w:rsidRDefault="007B4132" w:rsidP="007B4132">
      <w:pPr>
        <w:spacing w:after="120" w:line="360" w:lineRule="auto"/>
        <w:jc w:val="both"/>
        <w:rPr>
          <w:rFonts w:asciiTheme="majorBidi" w:hAnsiTheme="majorBidi" w:cstheme="majorBidi"/>
          <w:sz w:val="32"/>
          <w:szCs w:val="32"/>
          <w:lang w:val="fr-FR"/>
        </w:rPr>
      </w:pPr>
    </w:p>
    <w:p w14:paraId="75D4264C" w14:textId="77777777" w:rsidR="007B4132" w:rsidRDefault="007B4132" w:rsidP="00861C7D">
      <w:pPr>
        <w:jc w:val="both"/>
        <w:rPr>
          <w:rFonts w:asciiTheme="majorBidi" w:hAnsiTheme="majorBidi" w:cstheme="majorBidi"/>
          <w:b/>
          <w:bCs/>
          <w:sz w:val="28"/>
          <w:szCs w:val="28"/>
          <w:lang w:val="fr-FR"/>
        </w:rPr>
      </w:pPr>
    </w:p>
    <w:p w14:paraId="4F82B0B2" w14:textId="77777777" w:rsidR="00861C7D" w:rsidRPr="00766F6C" w:rsidRDefault="00861C7D" w:rsidP="00861C7D">
      <w:pPr>
        <w:jc w:val="both"/>
        <w:rPr>
          <w:rFonts w:asciiTheme="majorBidi" w:hAnsiTheme="majorBidi" w:cstheme="majorBidi"/>
          <w:sz w:val="28"/>
          <w:szCs w:val="28"/>
          <w:lang w:val="fr-FR"/>
        </w:rPr>
      </w:pPr>
    </w:p>
    <w:p w14:paraId="6E20B3CD" w14:textId="6435B80F" w:rsidR="00487657" w:rsidRPr="00861C7D" w:rsidRDefault="00487657" w:rsidP="00861C7D">
      <w:pPr>
        <w:rPr>
          <w:lang w:val="fr-FR"/>
        </w:rPr>
      </w:pPr>
    </w:p>
    <w:sectPr w:rsidR="00487657" w:rsidRPr="00861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323480"/>
    <w:rsid w:val="00487657"/>
    <w:rsid w:val="007B4132"/>
    <w:rsid w:val="00861C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1091</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3</cp:revision>
  <dcterms:created xsi:type="dcterms:W3CDTF">2020-12-20T18:07:00Z</dcterms:created>
  <dcterms:modified xsi:type="dcterms:W3CDTF">2020-12-30T07:15:00Z</dcterms:modified>
</cp:coreProperties>
</file>