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7CA" w14:textId="49395303" w:rsidR="004B261C" w:rsidRDefault="003762E0" w:rsidP="003762E0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="00752226" w:rsidRPr="0075222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Mais il est certain que nous ne prendrons jamais le faux pour le vrai tant que nous ne jugerons que de ce que nous apercevons clairement et distinctement ; parce que Dieu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752226" w:rsidRPr="0075222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étant point trompeur, la faculté de connaître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752226" w:rsidRPr="0075222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nous a donnée ne saurait faillir, ni même la faculté de vouloir, lorsque nous ne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752226" w:rsidRPr="0075222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étendons point au-delà de ce que nous connaissons. Et quand même cette vérité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752226" w:rsidRPr="0075222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aurait pas été démontrée, nous sommes naturellement si enclins à donner notre consentement aux choses que nous apercevons manifestement, que nous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752226" w:rsidRPr="0075222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 saurions douter pendant que nous les apercevons de la sorte.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="00752226" w:rsidRPr="0075222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(...) La connaissance sur laquelle on peut établir un jugement indubitable doit être non seulement claire, mais aussi distincte. J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752226" w:rsidRPr="0075222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appelle claire celle qui est présente et manifeste à un esprit attentif ; de même que nous disons voir assez fort, et que nos yeux sont disposés à les regarder ; et distincte, celle qui est tellement précise et différente de toutes les autres,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752226" w:rsidRPr="0075222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elle ne comprend en soi que ce qui paraît manifestement à celui qui la considère comme il faut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  <w:r w:rsidR="00752226" w:rsidRPr="00752226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.</w:t>
      </w:r>
    </w:p>
    <w:p w14:paraId="573EA6BD" w14:textId="198F86DD" w:rsidR="003762E0" w:rsidRDefault="003762E0" w:rsidP="00752226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32359CD6" w14:textId="502799ED" w:rsidR="003762E0" w:rsidRPr="003762E0" w:rsidRDefault="003762E0" w:rsidP="003762E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762E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René Descartes, </w:t>
      </w:r>
      <w:r w:rsidRPr="003762E0">
        <w:rPr>
          <w:rFonts w:ascii="Georgia" w:hAnsi="Georgia"/>
          <w:b/>
          <w:bCs/>
          <w:i/>
          <w:iCs/>
          <w:sz w:val="27"/>
          <w:szCs w:val="27"/>
          <w:shd w:val="clear" w:color="auto" w:fill="FFFFFF"/>
          <w:lang w:val="fr-FR"/>
        </w:rPr>
        <w:t xml:space="preserve">Principes de la philosophie, </w:t>
      </w:r>
      <w:r w:rsidRPr="003762E0">
        <w:rPr>
          <w:rFonts w:ascii="Georgia" w:hAnsi="Georgia"/>
          <w:b/>
          <w:bCs/>
          <w:sz w:val="27"/>
          <w:szCs w:val="27"/>
          <w:shd w:val="clear" w:color="auto" w:fill="FFFFFF"/>
          <w:lang w:val="fr-FR"/>
        </w:rPr>
        <w:t>I, articles 43 et 45.</w:t>
      </w:r>
    </w:p>
    <w:sectPr w:rsidR="003762E0" w:rsidRPr="0037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67B72"/>
    <w:rsid w:val="00323480"/>
    <w:rsid w:val="0035294A"/>
    <w:rsid w:val="003762E0"/>
    <w:rsid w:val="00487657"/>
    <w:rsid w:val="004B261C"/>
    <w:rsid w:val="00752226"/>
    <w:rsid w:val="008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7</cp:revision>
  <dcterms:created xsi:type="dcterms:W3CDTF">2020-12-20T18:07:00Z</dcterms:created>
  <dcterms:modified xsi:type="dcterms:W3CDTF">2021-01-03T18:45:00Z</dcterms:modified>
</cp:coreProperties>
</file>