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D67A3" w14:textId="77777777" w:rsidR="00F131A8" w:rsidRDefault="00F131A8" w:rsidP="00F131A8">
      <w:pPr>
        <w:tabs>
          <w:tab w:val="left" w:pos="7770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  <w:lang w:bidi="ar-DZ"/>
        </w:rPr>
      </w:pPr>
      <w:r w:rsidRPr="00AB77EA">
        <w:rPr>
          <w:rFonts w:asciiTheme="minorBidi" w:hAnsiTheme="minorBidi"/>
          <w:b/>
          <w:bCs/>
          <w:sz w:val="28"/>
          <w:szCs w:val="28"/>
          <w:u w:val="single"/>
          <w:rtl/>
          <w:lang w:bidi="ar-DZ"/>
        </w:rPr>
        <w:t>افتراءات المستشرقين على عقيدة القضاء والقدر:</w:t>
      </w:r>
    </w:p>
    <w:p w14:paraId="3B3DB5F3" w14:textId="77777777" w:rsidR="00F131A8" w:rsidRPr="00AB77EA" w:rsidRDefault="00F131A8" w:rsidP="00F131A8">
      <w:pPr>
        <w:tabs>
          <w:tab w:val="left" w:pos="7770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u w:val="single"/>
          <w:rtl/>
          <w:lang w:bidi="ar-DZ"/>
        </w:rPr>
      </w:pPr>
    </w:p>
    <w:p w14:paraId="497A0E08" w14:textId="77777777" w:rsidR="00F131A8" w:rsidRDefault="00F131A8" w:rsidP="00F131A8">
      <w:pPr>
        <w:tabs>
          <w:tab w:val="left" w:pos="7770"/>
        </w:tabs>
        <w:bidi/>
        <w:spacing w:line="360" w:lineRule="auto"/>
        <w:rPr>
          <w:rFonts w:asciiTheme="minorBidi" w:hAnsiTheme="minorBidi" w:cs="Arial"/>
          <w:sz w:val="28"/>
          <w:szCs w:val="28"/>
          <w:rtl/>
          <w:lang w:bidi="ar-DZ"/>
        </w:rPr>
      </w:pP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يعترف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المستشرقون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هذه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العقيدة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فكرة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اسلامية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خاصة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بهم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ولكنهم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مع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ذلك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راحوا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يثيرون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حول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هذه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العقيدة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بعد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المغالطات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وعلى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رأسهم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المستشرق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: 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"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جبتيه</w:t>
      </w:r>
      <w:r>
        <w:rPr>
          <w:rFonts w:asciiTheme="minorBidi" w:hAnsiTheme="minorBidi" w:cs="Arial" w:hint="cs"/>
          <w:sz w:val="28"/>
          <w:szCs w:val="28"/>
          <w:rtl/>
          <w:lang w:bidi="ar-DZ"/>
        </w:rPr>
        <w:t xml:space="preserve">'' </w:t>
      </w:r>
    </w:p>
    <w:p w14:paraId="6A79322E" w14:textId="77777777" w:rsidR="00F131A8" w:rsidRPr="002351CB" w:rsidRDefault="00F131A8" w:rsidP="00F131A8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الذي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زعم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هذه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العقيدة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كانت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سبب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تخلف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المسلمين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ركب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الحضارة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حيث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انها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تدعو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التواكل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والكسل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وعدم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السعي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العمل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اعتمادا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الله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قدر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عليهم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كل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شيء</w:t>
      </w:r>
    </w:p>
    <w:p w14:paraId="4686F06B" w14:textId="77777777" w:rsidR="00F131A8" w:rsidRPr="002351CB" w:rsidRDefault="00F131A8" w:rsidP="00F131A8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كما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زعم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"</w:t>
      </w:r>
      <w:proofErr w:type="spellStart"/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ڨولد</w:t>
      </w:r>
      <w:proofErr w:type="spellEnd"/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proofErr w:type="spellStart"/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زيهر</w:t>
      </w:r>
      <w:proofErr w:type="spellEnd"/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"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آيات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القضاء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والقدر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فيها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تناقض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وتنافر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وهي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سبب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وجود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المذاهب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المتعارضة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الاسلام</w:t>
      </w:r>
    </w:p>
    <w:p w14:paraId="41C20D51" w14:textId="77777777" w:rsidR="00F131A8" w:rsidRPr="002351CB" w:rsidRDefault="00F131A8" w:rsidP="00F131A8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ويمكن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الرد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هذه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الاقوال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بما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يلي</w:t>
      </w:r>
      <w:r w:rsidRPr="002351CB">
        <w:rPr>
          <w:rFonts w:asciiTheme="minorBidi" w:hAnsiTheme="minorBidi"/>
          <w:sz w:val="28"/>
          <w:szCs w:val="28"/>
          <w:lang w:bidi="ar-DZ"/>
        </w:rPr>
        <w:t>:</w:t>
      </w:r>
    </w:p>
    <w:p w14:paraId="4C85AB1A" w14:textId="77777777" w:rsidR="00F131A8" w:rsidRPr="000068CE" w:rsidRDefault="00F131A8" w:rsidP="00F131A8">
      <w:pPr>
        <w:pStyle w:val="Paragraphedeliste"/>
        <w:numPr>
          <w:ilvl w:val="0"/>
          <w:numId w:val="1"/>
        </w:num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القول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عقيدة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القضاء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والقدر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كانت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مدعاة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للكسل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والتراخي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ليس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بصحيح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حيث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نظر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هؤلاء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المستشرقين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حال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المسلمين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فترات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تخلفهم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وغفلوا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عمد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عن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تاريخ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المسلمين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عهودهم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الاولى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حيث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كانت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عقيدة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المسلمين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أنفسهم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حية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كما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كانت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عقيدة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القضاء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والقدر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معلومة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الوجه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الصحيح،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فقد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كانت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دافعا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لهم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الفتوحات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الاسلامية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والى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نشر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الاسلام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مشارق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الارض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ومغاربها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حيث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أصبحوا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في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فترة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من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فترات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تاريخهم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الحضارة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الاولى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التي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لا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تقهر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ولا</w:t>
      </w:r>
      <w:r w:rsidRPr="000068CE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0068CE">
        <w:rPr>
          <w:rFonts w:asciiTheme="minorBidi" w:hAnsiTheme="minorBidi" w:cs="Arial" w:hint="cs"/>
          <w:sz w:val="28"/>
          <w:szCs w:val="28"/>
          <w:rtl/>
          <w:lang w:bidi="ar-DZ"/>
        </w:rPr>
        <w:t>تغلب</w:t>
      </w:r>
      <w:r w:rsidRPr="000068CE">
        <w:rPr>
          <w:rFonts w:asciiTheme="minorBidi" w:hAnsiTheme="minorBidi"/>
          <w:sz w:val="28"/>
          <w:szCs w:val="28"/>
          <w:lang w:bidi="ar-DZ"/>
        </w:rPr>
        <w:t>.</w:t>
      </w:r>
    </w:p>
    <w:p w14:paraId="3F01D3A5" w14:textId="77777777" w:rsidR="00F131A8" w:rsidRPr="000068CE" w:rsidRDefault="00F131A8" w:rsidP="00F131A8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ولكن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بعد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غفل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المسلمون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على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دينهم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وتسربت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بعض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العقائد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المنحرفة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للملل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الاخرى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الى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ثقافة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المسلمين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سادت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فيها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روح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الانعزال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والتواكل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والتي</w:t>
      </w:r>
      <w:r w:rsidRPr="002351CB">
        <w:rPr>
          <w:rFonts w:asciiTheme="minorBidi" w:hAnsiTheme="minorBidi" w:cs="Arial"/>
          <w:sz w:val="28"/>
          <w:szCs w:val="28"/>
          <w:rtl/>
          <w:lang w:bidi="ar-DZ"/>
        </w:rPr>
        <w:t xml:space="preserve"> </w:t>
      </w:r>
      <w:r w:rsidRPr="002351CB">
        <w:rPr>
          <w:rFonts w:asciiTheme="minorBidi" w:hAnsiTheme="minorBidi" w:cs="Arial" w:hint="cs"/>
          <w:sz w:val="28"/>
          <w:szCs w:val="28"/>
          <w:rtl/>
          <w:lang w:bidi="ar-DZ"/>
        </w:rPr>
        <w:t>كان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 w:rsidRPr="00F261FB">
        <w:rPr>
          <w:rFonts w:hint="cs"/>
          <w:sz w:val="28"/>
          <w:szCs w:val="28"/>
          <w:rtl/>
        </w:rPr>
        <w:t>مبعثها الأساس "</w:t>
      </w:r>
      <w:r w:rsidRPr="000068CE">
        <w:rPr>
          <w:rFonts w:hint="cs"/>
          <w:color w:val="000000" w:themeColor="text1"/>
          <w:sz w:val="28"/>
          <w:szCs w:val="28"/>
          <w:rtl/>
        </w:rPr>
        <w:t xml:space="preserve">التصوف السلبي" </w:t>
      </w:r>
      <w:r w:rsidRPr="00F261FB">
        <w:rPr>
          <w:rFonts w:hint="cs"/>
          <w:sz w:val="28"/>
          <w:szCs w:val="28"/>
          <w:rtl/>
        </w:rPr>
        <w:t>الذي أخده بعض المسلمين من الديانات الشرقية.</w:t>
      </w:r>
    </w:p>
    <w:p w14:paraId="44213A8E" w14:textId="77777777" w:rsidR="00F131A8" w:rsidRPr="000068CE" w:rsidRDefault="00F131A8" w:rsidP="00F131A8">
      <w:pPr>
        <w:pStyle w:val="Paragraphedeliste"/>
        <w:numPr>
          <w:ilvl w:val="0"/>
          <w:numId w:val="1"/>
        </w:num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  <w:r w:rsidRPr="000068CE">
        <w:rPr>
          <w:rFonts w:hint="cs"/>
          <w:sz w:val="28"/>
          <w:szCs w:val="28"/>
          <w:rtl/>
        </w:rPr>
        <w:t xml:space="preserve">أما الزعم أن هذه العقيدة كانت سببا في ظهور الفرق أو التيارات الفكرية فهو أيضا كلام مردود، ذلك أن سبب إخلاف المسلمين يعود بالأساس في </w:t>
      </w:r>
      <w:proofErr w:type="spellStart"/>
      <w:r w:rsidRPr="000068CE">
        <w:rPr>
          <w:rFonts w:hint="cs"/>
          <w:sz w:val="28"/>
          <w:szCs w:val="28"/>
          <w:rtl/>
        </w:rPr>
        <w:t>منطلقه</w:t>
      </w:r>
      <w:proofErr w:type="spellEnd"/>
      <w:r w:rsidRPr="000068CE">
        <w:rPr>
          <w:rFonts w:hint="cs"/>
          <w:sz w:val="28"/>
          <w:szCs w:val="28"/>
          <w:rtl/>
        </w:rPr>
        <w:t xml:space="preserve"> الأول إلى اختلافهم حول قضايا الحكم والسياسة وليس اختلافهم في مسائل العقيدة أو القضاء والقدر.</w:t>
      </w:r>
    </w:p>
    <w:p w14:paraId="49D03CB7" w14:textId="77777777" w:rsidR="00F131A8" w:rsidRDefault="00F131A8" w:rsidP="00F131A8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54B61E3B" w14:textId="77777777" w:rsidR="00F131A8" w:rsidRDefault="00F131A8" w:rsidP="00F131A8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69B2B0E5" w14:textId="77777777" w:rsidR="00F131A8" w:rsidRDefault="00F131A8" w:rsidP="00F131A8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07393DE0" w14:textId="77777777" w:rsidR="00F131A8" w:rsidRPr="00906955" w:rsidRDefault="00F131A8" w:rsidP="00F131A8">
      <w:pPr>
        <w:tabs>
          <w:tab w:val="left" w:pos="7770"/>
        </w:tabs>
        <w:bidi/>
        <w:spacing w:line="360" w:lineRule="auto"/>
        <w:rPr>
          <w:rFonts w:asciiTheme="minorBidi" w:hAnsiTheme="minorBidi"/>
          <w:sz w:val="28"/>
          <w:szCs w:val="28"/>
          <w:rtl/>
          <w:lang w:bidi="ar-DZ"/>
        </w:rPr>
      </w:pPr>
    </w:p>
    <w:p w14:paraId="4067048F" w14:textId="77777777" w:rsidR="00A20EF0" w:rsidRDefault="00A20EF0">
      <w:pPr>
        <w:rPr>
          <w:lang w:bidi="ar-DZ"/>
        </w:rPr>
      </w:pPr>
    </w:p>
    <w:sectPr w:rsidR="00A20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37505"/>
    <w:multiLevelType w:val="hybridMultilevel"/>
    <w:tmpl w:val="ACDE2C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A8"/>
    <w:rsid w:val="00A20EF0"/>
    <w:rsid w:val="00F1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0B49"/>
  <w15:chartTrackingRefBased/>
  <w15:docId w15:val="{76508ADE-2044-4A06-AA3F-07927A6A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1A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3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chikh khelifi</dc:creator>
  <cp:keywords/>
  <dc:description/>
  <cp:lastModifiedBy>chikh khelifi</cp:lastModifiedBy>
  <cp:revision>1</cp:revision>
  <dcterms:created xsi:type="dcterms:W3CDTF">2025-03-10T06:27:00Z</dcterms:created>
  <dcterms:modified xsi:type="dcterms:W3CDTF">2025-03-10T06:27:00Z</dcterms:modified>
</cp:coreProperties>
</file>