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D3" w:rsidRDefault="00E26BD3" w:rsidP="00E26BD3">
      <w:bookmarkStart w:id="0" w:name="_GoBack"/>
      <w:bookmarkEnd w:id="0"/>
    </w:p>
    <w:p w:rsidR="00E26BD3" w:rsidRDefault="00E26BD3" w:rsidP="00E26BD3"/>
    <w:p w:rsidR="00E26BD3" w:rsidRPr="00E26BD3" w:rsidRDefault="00E26BD3" w:rsidP="00E26BD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E26BD3">
        <w:rPr>
          <w:rFonts w:asciiTheme="majorBidi" w:hAnsiTheme="majorBidi" w:cstheme="majorBidi"/>
          <w:b/>
          <w:bCs/>
          <w:sz w:val="36"/>
          <w:szCs w:val="36"/>
        </w:rPr>
        <w:t>Ubaadah</w:t>
      </w:r>
      <w:proofErr w:type="spellEnd"/>
      <w:r w:rsidRPr="00E26BD3">
        <w:rPr>
          <w:rFonts w:asciiTheme="majorBidi" w:hAnsiTheme="majorBidi" w:cstheme="majorBidi"/>
          <w:b/>
          <w:bCs/>
          <w:sz w:val="36"/>
          <w:szCs w:val="36"/>
        </w:rPr>
        <w:t xml:space="preserve"> Ibn As-</w:t>
      </w:r>
      <w:proofErr w:type="spellStart"/>
      <w:r w:rsidRPr="00E26BD3">
        <w:rPr>
          <w:rFonts w:asciiTheme="majorBidi" w:hAnsiTheme="majorBidi" w:cstheme="majorBidi"/>
          <w:b/>
          <w:bCs/>
          <w:sz w:val="36"/>
          <w:szCs w:val="36"/>
        </w:rPr>
        <w:t>saamit</w:t>
      </w:r>
      <w:proofErr w:type="spellEnd"/>
    </w:p>
    <w:p w:rsidR="00E26BD3" w:rsidRDefault="00E26BD3" w:rsidP="00E26BD3"/>
    <w:p w:rsidR="00E26BD3" w:rsidRPr="00E26BD3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As one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mentioned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"If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chose to move in a</w:t>
      </w:r>
    </w:p>
    <w:p w:rsidR="0076223F" w:rsidRDefault="00E26BD3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proofErr w:type="gramStart"/>
      <w:r w:rsidRPr="00E26BD3">
        <w:rPr>
          <w:rFonts w:asciiTheme="majorBidi" w:hAnsiTheme="majorBidi" w:cstheme="majorBidi"/>
          <w:sz w:val="32"/>
          <w:szCs w:val="32"/>
        </w:rPr>
        <w:t>certain</w:t>
      </w:r>
      <w:proofErr w:type="gramEnd"/>
      <w:r w:rsidRPr="00E26BD3">
        <w:rPr>
          <w:rFonts w:asciiTheme="majorBidi" w:hAnsiTheme="majorBidi" w:cstheme="majorBidi"/>
          <w:sz w:val="32"/>
          <w:szCs w:val="32"/>
        </w:rPr>
        <w:t xml:space="preserve"> direction, I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follow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By Allah, if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been no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emigration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chosen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."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Ibn As-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saamit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reknown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leaders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 chose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represent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people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tribes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first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delegation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arrived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Makkah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allegiance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12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allegiance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Islam,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clasped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hand in support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loyalty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! In the Second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Al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Aqabah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leaders of the 70 men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women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representatives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gave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during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Hajj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season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battle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short of a sacrifice, as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arena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time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offered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kaleidoscope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self- sacrifice,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valor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courage,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defiance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chose Allah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exerted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fulfill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obligations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towards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his religion.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loyalty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obedience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Allah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relationship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relatives, allies,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enemies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molded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way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compatible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conduct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have.</w:t>
      </w:r>
    </w:p>
    <w:p w:rsidR="0076223F" w:rsidRDefault="00E26BD3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r w:rsidR="0076223F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E26BD3">
        <w:rPr>
          <w:rFonts w:asciiTheme="majorBidi" w:hAnsiTheme="majorBidi" w:cstheme="majorBidi"/>
          <w:sz w:val="32"/>
          <w:szCs w:val="32"/>
        </w:rPr>
        <w:t xml:space="preserve">In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past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family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been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tied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in alliance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Bani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Qainuqaa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' in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AlMadiinah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Since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emigrated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Al-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pretended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on good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terms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; but after the Battle of Badr and a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little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while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before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Battle of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Uhud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of Al-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began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to show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colors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Consequently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one of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Jewish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tribes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Bani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Qainuqaa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',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fabricated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reasons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for commotion and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strife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against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real intention,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decidedly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threw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aside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ancient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treaty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Qur'aan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descended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 to support,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salute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praise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loyal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steadfast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attitude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whosoever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Messenger,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party of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victorious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" (5: 56).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glorious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verse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announced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establishment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party,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members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stood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firm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side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advocated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banner of right guidance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truth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regarded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blossom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sown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predecessors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did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utmost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support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Messenger and invite people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Allah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-Living, the One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Sustains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Protects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exists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This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newly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born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party of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include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encompass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true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believers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all future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generations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times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until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inherits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earth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>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loyal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attitude the verse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praised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only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representative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Khazraj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tribe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the leaders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righteous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always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future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generations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throughout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 as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symbol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chivalry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discipline.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immortal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history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forever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throughout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heard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talking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about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responsibilities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obligations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commanders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governors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punishment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awaited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abused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manipulated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money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entrusted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shook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severely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swore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command,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even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people.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(May Allah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became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prevail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influential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position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educating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instructing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people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Islamic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religion.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Messenger More info and Downloads at gawaher.com Page 94 of 255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appropriate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influential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positions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jeopardize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precarious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arrogance, power,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wealth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traveled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Mu'aadh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Ibn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Jabal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Abu Ad-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Dardaa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'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illuminated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country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knowledge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fiqh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enlightment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Afterward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traveled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Palestine,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jurisdiction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name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76223F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lbn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Saamit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finally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settled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down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Syria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always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the capital of Islam and as the center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caliphate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 master-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mind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peerless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turned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looked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Palestine,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Ibn Abi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Sufyaan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worldly-minded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a power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hungry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ruled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</w:p>
    <w:p w:rsidR="00E26BD3" w:rsidRPr="00E26BD3" w:rsidRDefault="0076223F" w:rsidP="00E26BD3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</w:t>
      </w:r>
      <w:r w:rsidR="00E26BD3" w:rsidRPr="00E26BD3">
        <w:rPr>
          <w:rFonts w:asciiTheme="majorBidi" w:hAnsiTheme="majorBidi" w:cstheme="majorBidi"/>
          <w:sz w:val="32"/>
          <w:szCs w:val="32"/>
        </w:rPr>
        <w:t>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one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blessed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best and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accomplished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days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lives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gained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experience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struggle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same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conflict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struggle, and self-sacrifice.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embraced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Islam out of conviction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rather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his fortune to Allah.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one of the men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brought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up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disciplined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Muhammad (PBUH),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infused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wisdom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enlightenment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 To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one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excellent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models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man in power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Naturally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if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tried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judge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conduct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character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according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standards,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result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favor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conflict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inevitable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exactly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happened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have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given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pledge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(PBUH)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afraid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anyone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but Allah."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kept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pledges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;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Although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already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taken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stand fast and expose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wrongdoings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Consequently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the people of Palestine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watched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closely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holding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breath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astonishment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for the news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fearless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opposition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resounded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across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world of Islam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regarded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 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outstanding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example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should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followed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Notwithstanding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patience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tolerance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famous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tired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opposition, for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considered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direct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authority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Finally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realized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gap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between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Mu`aawiyah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widening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fatally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addressed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"By Allah, I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never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live in the same land with a man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Consequently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left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Palestine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returned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Al-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Definitely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outstanding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perception and insight.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careful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surround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governors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manipulated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cleverness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own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interest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group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ascetic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pious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steadfast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Companions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advisers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aimed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curbing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their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aspiration and avarice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reminding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era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feats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Therefore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no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sooner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the Commander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Faithful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Ibn Al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Khattaab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seen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asked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"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brought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back to Al-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Madiinah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?"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told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about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dispute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ordered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"Go back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belong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By Allah,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has no one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living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wasteland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`Umar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immediately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sent </w:t>
      </w:r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message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Mu'aawiyah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"You are not to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rule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over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,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gramStart"/>
      <w:r w:rsidR="00E26BD3" w:rsidRPr="00E26BD3">
        <w:rPr>
          <w:rFonts w:asciiTheme="majorBidi" w:hAnsiTheme="majorBidi" w:cstheme="majorBidi"/>
          <w:sz w:val="32"/>
          <w:szCs w:val="32"/>
        </w:rPr>
        <w:t>a</w:t>
      </w:r>
      <w:proofErr w:type="gram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commander of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himself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man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like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`Umar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held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such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high regard,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undoubtedly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must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worthy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man. `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Ubaadah's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lastRenderedPageBreak/>
        <w:t>greatness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unveiled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faith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conscientiousness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, and discipline. This sensible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representative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Ansaar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Islam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died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in A.H. 34,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memory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history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forever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cherished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honored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 xml:space="preserve"> by all </w:t>
      </w:r>
      <w:proofErr w:type="spellStart"/>
      <w:r w:rsidR="00E26BD3" w:rsidRPr="00E26BD3">
        <w:rPr>
          <w:rFonts w:asciiTheme="majorBidi" w:hAnsiTheme="majorBidi" w:cstheme="majorBidi"/>
          <w:sz w:val="32"/>
          <w:szCs w:val="32"/>
        </w:rPr>
        <w:t>Muslims</w:t>
      </w:r>
      <w:proofErr w:type="spellEnd"/>
      <w:r w:rsidR="00E26BD3" w:rsidRPr="00E26BD3">
        <w:rPr>
          <w:rFonts w:asciiTheme="majorBidi" w:hAnsiTheme="majorBidi" w:cstheme="majorBidi"/>
          <w:sz w:val="32"/>
          <w:szCs w:val="32"/>
        </w:rPr>
        <w:t>.</w:t>
      </w:r>
    </w:p>
    <w:sectPr w:rsidR="00E26BD3" w:rsidRPr="00E2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D3"/>
    <w:rsid w:val="0076223F"/>
    <w:rsid w:val="00811EA7"/>
    <w:rsid w:val="00906062"/>
    <w:rsid w:val="00E2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4AD64-B0BB-4ECF-9B0C-222217A0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1211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PC</cp:lastModifiedBy>
  <cp:revision>2</cp:revision>
  <dcterms:created xsi:type="dcterms:W3CDTF">2025-04-09T19:53:00Z</dcterms:created>
  <dcterms:modified xsi:type="dcterms:W3CDTF">2025-04-09T19:53:00Z</dcterms:modified>
</cp:coreProperties>
</file>