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53E5B" w14:textId="23435C74" w:rsidR="000A0FF5" w:rsidRPr="000A0FF5" w:rsidRDefault="000A0FF5">
      <w:pPr>
        <w:rPr>
          <w:rFonts w:ascii="Segoe UI" w:hAnsi="Segoe UI" w:cs="Segoe UI"/>
          <w:color w:val="252525"/>
          <w:sz w:val="48"/>
          <w:szCs w:val="48"/>
          <w:shd w:val="clear" w:color="auto" w:fill="FFFFFF"/>
        </w:rPr>
      </w:pPr>
      <w:r w:rsidRPr="000A0FF5">
        <w:rPr>
          <w:rFonts w:ascii="Segoe UI" w:hAnsi="Segoe UI" w:cs="Segoe UI"/>
          <w:b/>
          <w:bCs/>
          <w:color w:val="252525"/>
          <w:sz w:val="56"/>
          <w:szCs w:val="56"/>
        </w:rPr>
        <w:t>DECREE</w:t>
      </w:r>
      <w:r w:rsidR="00A70616" w:rsidRPr="000A0FF5">
        <w:rPr>
          <w:rFonts w:ascii="Segoe UI" w:hAnsi="Segoe UI" w:cs="Segoe UI"/>
          <w:color w:val="252525"/>
        </w:rPr>
        <w:br/>
      </w:r>
      <w:r w:rsidR="00A70616">
        <w:rPr>
          <w:rFonts w:ascii="Segoe UI" w:hAnsi="Segoe UI" w:cs="Segoe UI"/>
          <w:color w:val="252525"/>
        </w:rPr>
        <w:br/>
      </w:r>
      <w:r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1</w:t>
      </w:r>
      <w:r w:rsidR="00A30C80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 : </w:t>
      </w:r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Yahya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related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to me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from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Malik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that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he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heard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that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the Messenger of Allah,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may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Allah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bless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him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and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grant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him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peace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,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said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, "I have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left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two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matters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with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you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. As long as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you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hold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to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them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,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you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will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not go the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wrong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way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.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They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are the Book of Allah and the Sunna of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His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Prophet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.</w:t>
      </w:r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r w:rsidR="00A70616" w:rsidRPr="000A0FF5">
        <w:rPr>
          <w:rFonts w:ascii="Segoe UI" w:hAnsi="Segoe UI" w:cs="Segoe UI"/>
          <w:color w:val="252525"/>
          <w:sz w:val="48"/>
          <w:szCs w:val="48"/>
        </w:rPr>
        <w:br/>
      </w:r>
      <w:r w:rsidR="00A70616" w:rsidRPr="000A0FF5">
        <w:rPr>
          <w:rFonts w:ascii="Segoe UI" w:hAnsi="Segoe UI" w:cs="Segoe UI"/>
          <w:color w:val="252525"/>
          <w:sz w:val="48"/>
          <w:szCs w:val="48"/>
        </w:rPr>
        <w:br/>
      </w:r>
      <w:r w:rsidR="00A30C80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2 : </w:t>
      </w:r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Yahya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related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to me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from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Malik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that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he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heard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that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this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was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said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« </w:t>
      </w:r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No one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will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die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until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his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provision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is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completed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for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him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,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so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behave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correctly</w:t>
      </w:r>
      <w:proofErr w:type="spellEnd"/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in</w:t>
      </w:r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your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seeking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 »</w:t>
      </w:r>
    </w:p>
    <w:p w14:paraId="7FC4ED22" w14:textId="77777777" w:rsidR="000A0FF5" w:rsidRPr="000A0FF5" w:rsidRDefault="000A0FF5">
      <w:pPr>
        <w:rPr>
          <w:rFonts w:ascii="Segoe UI" w:hAnsi="Segoe UI" w:cs="Segoe UI"/>
          <w:color w:val="252525"/>
          <w:sz w:val="48"/>
          <w:szCs w:val="48"/>
          <w:shd w:val="clear" w:color="auto" w:fill="FFFFFF"/>
        </w:rPr>
      </w:pPr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Yahya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related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to me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from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Malik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that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he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had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heard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that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this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was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said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"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Praise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be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to Allah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who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created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everything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as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is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necessary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,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who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does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not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hasten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anything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He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defers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and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determines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. Allah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is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enough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for me and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sufficient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. Allah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hears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whoever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lastRenderedPageBreak/>
        <w:t>makes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dua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to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him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. Allah </w:t>
      </w:r>
      <w:proofErr w:type="spellStart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does</w:t>
      </w:r>
      <w:proofErr w:type="spellEnd"/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not have a goa</w:t>
      </w:r>
      <w:r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l.</w:t>
      </w:r>
    </w:p>
    <w:p w14:paraId="35545794" w14:textId="08BE0340" w:rsidR="00766026" w:rsidRPr="000A0FF5" w:rsidRDefault="00A30C80">
      <w:pPr>
        <w:rPr>
          <w:sz w:val="48"/>
          <w:szCs w:val="48"/>
        </w:rPr>
      </w:pPr>
      <w:r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3 : </w:t>
      </w:r>
      <w:r w:rsidR="00A70616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Yahya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related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to me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from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Malik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from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Abu'z-Zinad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from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al-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Araj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from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Abu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Hurayra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that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the Messenger of Allah,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may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Allah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bless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him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and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grant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him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peace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,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said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, "A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woman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should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not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ask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for the divorce of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her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sister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to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make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her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plate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empty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and in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order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to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marry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.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She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has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what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is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decreed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 xml:space="preserve"> for </w:t>
      </w:r>
      <w:proofErr w:type="spellStart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her</w:t>
      </w:r>
      <w:proofErr w:type="spellEnd"/>
      <w:r w:rsidR="000A0FF5" w:rsidRPr="000A0FF5">
        <w:rPr>
          <w:rFonts w:ascii="Segoe UI" w:hAnsi="Segoe UI" w:cs="Segoe UI"/>
          <w:color w:val="252525"/>
          <w:sz w:val="48"/>
          <w:szCs w:val="48"/>
          <w:shd w:val="clear" w:color="auto" w:fill="FFFFFF"/>
        </w:rPr>
        <w:t>."</w:t>
      </w:r>
    </w:p>
    <w:sectPr w:rsidR="00766026" w:rsidRPr="000A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16"/>
    <w:rsid w:val="000A0FF5"/>
    <w:rsid w:val="00766026"/>
    <w:rsid w:val="00A30C80"/>
    <w:rsid w:val="00A7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7613"/>
  <w15:chartTrackingRefBased/>
  <w15:docId w15:val="{84CD811E-92A1-4696-987F-4110EDBA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badis</dc:creator>
  <cp:keywords/>
  <dc:description/>
  <cp:lastModifiedBy>nawel badis</cp:lastModifiedBy>
  <cp:revision>1</cp:revision>
  <dcterms:created xsi:type="dcterms:W3CDTF">2021-01-19T20:19:00Z</dcterms:created>
  <dcterms:modified xsi:type="dcterms:W3CDTF">2021-01-19T20:42:00Z</dcterms:modified>
</cp:coreProperties>
</file>