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5D6" w:rsidRDefault="000E55D6">
      <w:pPr>
        <w:pStyle w:val="Paragraphedeliste"/>
        <w:rPr>
          <w:sz w:val="24"/>
        </w:rPr>
      </w:pPr>
    </w:p>
    <w:p w:rsidR="00FD6165" w:rsidRDefault="009B5C1B" w:rsidP="000E55D6">
      <w:pPr>
        <w:spacing w:before="1"/>
        <w:ind w:left="1108"/>
        <w:jc w:val="center"/>
        <w:rPr>
          <w:rFonts w:ascii="Arial"/>
          <w:b/>
          <w:i/>
          <w:sz w:val="36"/>
        </w:rPr>
      </w:pPr>
      <w:r>
        <w:rPr>
          <w:rFonts w:ascii="Arial"/>
          <w:b/>
          <w:i/>
          <w:noProof/>
          <w:sz w:val="36"/>
          <w:lang w:val="en-US"/>
        </w:rPr>
        <mc:AlternateContent>
          <mc:Choice Requires="wps">
            <w:drawing>
              <wp:anchor distT="0" distB="0" distL="0" distR="0" simplePos="0" relativeHeight="486923776" behindDoc="1" locked="0" layoutInCell="1" allowOverlap="1">
                <wp:simplePos x="0" y="0"/>
                <wp:positionH relativeFrom="page">
                  <wp:posOffset>1009192</wp:posOffset>
                </wp:positionH>
                <wp:positionV relativeFrom="paragraph">
                  <wp:posOffset>-892123</wp:posOffset>
                </wp:positionV>
                <wp:extent cx="5504180" cy="19748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4180" cy="197485"/>
                        </a:xfrm>
                        <a:prstGeom prst="rect">
                          <a:avLst/>
                        </a:prstGeom>
                      </wps:spPr>
                      <wps:txbx>
                        <w:txbxContent>
                          <w:p w:rsidR="00FD6165" w:rsidRDefault="009B5C1B">
                            <w:pPr>
                              <w:spacing w:line="311" w:lineRule="exact"/>
                              <w:rPr>
                                <w:i/>
                                <w:sz w:val="28"/>
                              </w:rPr>
                            </w:pPr>
                            <w:r>
                              <w:rPr>
                                <w:i/>
                                <w:sz w:val="28"/>
                              </w:rPr>
                              <w:t>Chapitre</w:t>
                            </w:r>
                            <w:r>
                              <w:rPr>
                                <w:i/>
                                <w:spacing w:val="-11"/>
                                <w:sz w:val="28"/>
                              </w:rPr>
                              <w:t xml:space="preserve"> </w:t>
                            </w:r>
                            <w:proofErr w:type="gramStart"/>
                            <w:r>
                              <w:rPr>
                                <w:i/>
                                <w:sz w:val="28"/>
                              </w:rPr>
                              <w:t>03:Consommations</w:t>
                            </w:r>
                            <w:proofErr w:type="gramEnd"/>
                            <w:r>
                              <w:rPr>
                                <w:i/>
                                <w:sz w:val="28"/>
                              </w:rPr>
                              <w:t>,</w:t>
                            </w:r>
                            <w:r>
                              <w:rPr>
                                <w:i/>
                                <w:spacing w:val="-9"/>
                                <w:sz w:val="28"/>
                              </w:rPr>
                              <w:t xml:space="preserve"> </w:t>
                            </w:r>
                            <w:r>
                              <w:rPr>
                                <w:i/>
                                <w:sz w:val="28"/>
                              </w:rPr>
                              <w:t>réserves</w:t>
                            </w:r>
                            <w:r>
                              <w:rPr>
                                <w:i/>
                                <w:spacing w:val="-7"/>
                                <w:sz w:val="28"/>
                              </w:rPr>
                              <w:t xml:space="preserve"> </w:t>
                            </w:r>
                            <w:r>
                              <w:rPr>
                                <w:i/>
                                <w:sz w:val="28"/>
                              </w:rPr>
                              <w:t>et</w:t>
                            </w:r>
                            <w:r>
                              <w:rPr>
                                <w:i/>
                                <w:spacing w:val="-7"/>
                                <w:sz w:val="28"/>
                              </w:rPr>
                              <w:t xml:space="preserve"> </w:t>
                            </w:r>
                            <w:r>
                              <w:rPr>
                                <w:i/>
                                <w:sz w:val="28"/>
                              </w:rPr>
                              <w:t>évolutions</w:t>
                            </w:r>
                            <w:r>
                              <w:rPr>
                                <w:i/>
                                <w:spacing w:val="-11"/>
                                <w:sz w:val="28"/>
                              </w:rPr>
                              <w:t xml:space="preserve"> </w:t>
                            </w:r>
                            <w:r>
                              <w:rPr>
                                <w:i/>
                                <w:sz w:val="28"/>
                              </w:rPr>
                              <w:t>des</w:t>
                            </w:r>
                            <w:r>
                              <w:rPr>
                                <w:i/>
                                <w:spacing w:val="-7"/>
                                <w:sz w:val="28"/>
                              </w:rPr>
                              <w:t xml:space="preserve"> </w:t>
                            </w:r>
                            <w:r>
                              <w:rPr>
                                <w:i/>
                                <w:sz w:val="28"/>
                              </w:rPr>
                              <w:t>ressources</w:t>
                            </w:r>
                            <w:r>
                              <w:rPr>
                                <w:i/>
                                <w:spacing w:val="-6"/>
                                <w:sz w:val="28"/>
                              </w:rPr>
                              <w:t xml:space="preserve"> </w:t>
                            </w:r>
                            <w:r>
                              <w:rPr>
                                <w:i/>
                                <w:spacing w:val="-2"/>
                                <w:sz w:val="28"/>
                              </w:rPr>
                              <w:t>d’énergie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7" o:spid="_x0000_s1026" type="#_x0000_t202" style="position:absolute;left:0;text-align:left;margin-left:79.45pt;margin-top:-70.25pt;width:433.4pt;height:15.55pt;z-index:-16392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" filled="f" stroked="f">
                <v:path arrowok="t"/>
                <v:textbox inset="0,0,0,0">
                  <w:txbxContent>
                    <w:p w:rsidR="00FD6165" w:rsidRDefault="009B5C1B">
                      <w:pPr>
                        <w:spacing w:line="311" w:lineRule="exact"/>
                        <w:rPr>
                          <w:i/>
                          <w:sz w:val="28"/>
                        </w:rPr>
                      </w:pPr>
                      <w:r>
                        <w:rPr>
                          <w:i/>
                          <w:sz w:val="28"/>
                        </w:rPr>
                        <w:t>Chapitre</w:t>
                      </w:r>
                      <w:r>
                        <w:rPr>
                          <w:i/>
                          <w:spacing w:val="-11"/>
                          <w:sz w:val="28"/>
                        </w:rPr>
                        <w:t xml:space="preserve"> </w:t>
                      </w:r>
                      <w:proofErr w:type="gramStart"/>
                      <w:r>
                        <w:rPr>
                          <w:i/>
                          <w:sz w:val="28"/>
                        </w:rPr>
                        <w:t>03:Consommations</w:t>
                      </w:r>
                      <w:proofErr w:type="gramEnd"/>
                      <w:r>
                        <w:rPr>
                          <w:i/>
                          <w:sz w:val="28"/>
                        </w:rPr>
                        <w:t>,</w:t>
                      </w:r>
                      <w:r>
                        <w:rPr>
                          <w:i/>
                          <w:spacing w:val="-9"/>
                          <w:sz w:val="28"/>
                        </w:rPr>
                        <w:t xml:space="preserve"> </w:t>
                      </w:r>
                      <w:r>
                        <w:rPr>
                          <w:i/>
                          <w:sz w:val="28"/>
                        </w:rPr>
                        <w:t>réserves</w:t>
                      </w:r>
                      <w:r>
                        <w:rPr>
                          <w:i/>
                          <w:spacing w:val="-7"/>
                          <w:sz w:val="28"/>
                        </w:rPr>
                        <w:t xml:space="preserve"> </w:t>
                      </w:r>
                      <w:r>
                        <w:rPr>
                          <w:i/>
                          <w:sz w:val="28"/>
                        </w:rPr>
                        <w:t>et</w:t>
                      </w:r>
                      <w:r>
                        <w:rPr>
                          <w:i/>
                          <w:spacing w:val="-7"/>
                          <w:sz w:val="28"/>
                        </w:rPr>
                        <w:t xml:space="preserve"> </w:t>
                      </w:r>
                      <w:r>
                        <w:rPr>
                          <w:i/>
                          <w:sz w:val="28"/>
                        </w:rPr>
                        <w:t>évolutions</w:t>
                      </w:r>
                      <w:r>
                        <w:rPr>
                          <w:i/>
                          <w:spacing w:val="-11"/>
                          <w:sz w:val="28"/>
                        </w:rPr>
                        <w:t xml:space="preserve"> </w:t>
                      </w:r>
                      <w:r>
                        <w:rPr>
                          <w:i/>
                          <w:sz w:val="28"/>
                        </w:rPr>
                        <w:t>des</w:t>
                      </w:r>
                      <w:r>
                        <w:rPr>
                          <w:i/>
                          <w:spacing w:val="-7"/>
                          <w:sz w:val="28"/>
                        </w:rPr>
                        <w:t xml:space="preserve"> </w:t>
                      </w:r>
                      <w:r>
                        <w:rPr>
                          <w:i/>
                          <w:sz w:val="28"/>
                        </w:rPr>
                        <w:t>ressources</w:t>
                      </w:r>
                      <w:r>
                        <w:rPr>
                          <w:i/>
                          <w:spacing w:val="-6"/>
                          <w:sz w:val="28"/>
                        </w:rPr>
                        <w:t xml:space="preserve"> </w:t>
                      </w:r>
                      <w:r>
                        <w:rPr>
                          <w:i/>
                          <w:spacing w:val="-2"/>
                          <w:sz w:val="28"/>
                        </w:rPr>
                        <w:t>d’énergie</w:t>
                      </w:r>
                    </w:p>
                  </w:txbxContent>
                </v:textbox>
                <w10:wrap anchorx="page"/>
              </v:shape>
            </w:pict>
          </mc:Fallback>
        </mc:AlternateContent>
      </w:r>
      <w:bookmarkStart w:id="0" w:name="chapitre3"/>
      <w:bookmarkEnd w:id="0"/>
      <w:r>
        <w:rPr>
          <w:rFonts w:ascii="Arial"/>
          <w:b/>
          <w:i/>
          <w:color w:val="4F81BC"/>
          <w:sz w:val="36"/>
        </w:rPr>
        <w:t>Chapitre</w:t>
      </w:r>
      <w:r>
        <w:rPr>
          <w:rFonts w:ascii="Arial"/>
          <w:b/>
          <w:i/>
          <w:color w:val="4F81BC"/>
          <w:spacing w:val="-7"/>
          <w:sz w:val="36"/>
        </w:rPr>
        <w:t xml:space="preserve"> </w:t>
      </w:r>
      <w:r>
        <w:rPr>
          <w:rFonts w:ascii="Arial"/>
          <w:b/>
          <w:i/>
          <w:color w:val="4F81BC"/>
          <w:spacing w:val="-5"/>
          <w:sz w:val="36"/>
        </w:rPr>
        <w:t>03</w:t>
      </w:r>
    </w:p>
    <w:p w:rsidR="00FD6165" w:rsidRDefault="00FD6165" w:rsidP="000E55D6">
      <w:pPr>
        <w:pStyle w:val="Corpsdetexte"/>
        <w:spacing w:before="74"/>
        <w:jc w:val="center"/>
        <w:rPr>
          <w:rFonts w:ascii="Arial"/>
          <w:b/>
          <w:i/>
          <w:sz w:val="36"/>
        </w:rPr>
      </w:pPr>
    </w:p>
    <w:p w:rsidR="00FD6165" w:rsidRDefault="009B5C1B" w:rsidP="000E55D6">
      <w:pPr>
        <w:spacing w:line="360" w:lineRule="auto"/>
        <w:ind w:left="1108" w:right="893"/>
        <w:jc w:val="center"/>
        <w:rPr>
          <w:rFonts w:ascii="Arial" w:hAnsi="Arial"/>
          <w:b/>
          <w:i/>
          <w:sz w:val="36"/>
        </w:rPr>
      </w:pPr>
      <w:r>
        <w:rPr>
          <w:rFonts w:ascii="Arial" w:hAnsi="Arial"/>
          <w:b/>
          <w:i/>
          <w:color w:val="4F81BC"/>
          <w:sz w:val="36"/>
        </w:rPr>
        <w:t>Consommations, réserves</w:t>
      </w:r>
      <w:r>
        <w:rPr>
          <w:rFonts w:ascii="Arial" w:hAnsi="Arial"/>
          <w:b/>
          <w:i/>
          <w:color w:val="4F81BC"/>
          <w:spacing w:val="-1"/>
          <w:sz w:val="36"/>
        </w:rPr>
        <w:t xml:space="preserve"> </w:t>
      </w:r>
      <w:r>
        <w:rPr>
          <w:rFonts w:ascii="Arial" w:hAnsi="Arial"/>
          <w:b/>
          <w:i/>
          <w:color w:val="4F81BC"/>
          <w:sz w:val="36"/>
        </w:rPr>
        <w:t>et évolutions des ressources d’énergie</w:t>
      </w:r>
    </w:p>
    <w:p w:rsidR="00FD6165" w:rsidRDefault="009B5C1B">
      <w:pPr>
        <w:pStyle w:val="Corpsdetexte"/>
        <w:rPr>
          <w:rFonts w:ascii="Arial"/>
          <w:b/>
          <w:i/>
          <w:sz w:val="5"/>
        </w:rPr>
      </w:pPr>
      <w:r>
        <w:rPr>
          <w:rFonts w:ascii="Arial"/>
          <w:b/>
          <w:i/>
          <w:noProof/>
          <w:sz w:val="5"/>
          <w:lang w:val="en-US"/>
        </w:rPr>
        <mc:AlternateContent>
          <mc:Choice Requires="wps">
            <w:drawing>
              <wp:anchor distT="0" distB="0" distL="0" distR="0" simplePos="0" relativeHeight="487595008" behindDoc="1" locked="0" layoutInCell="1" allowOverlap="1">
                <wp:simplePos x="0" y="0"/>
                <wp:positionH relativeFrom="page">
                  <wp:posOffset>1585213</wp:posOffset>
                </wp:positionH>
                <wp:positionV relativeFrom="paragraph">
                  <wp:posOffset>52375</wp:posOffset>
                </wp:positionV>
                <wp:extent cx="4393565" cy="635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3565" cy="6350"/>
                        </a:xfrm>
                        <a:custGeom>
                          <a:avLst/>
                          <a:gdLst/>
                          <a:ahLst/>
                          <a:cxnLst/>
                          <a:rect l="l" t="t" r="r" b="b"/>
                          <a:pathLst>
                            <a:path w="4393565" h="6350">
                              <a:moveTo>
                                <a:pt x="4393057" y="0"/>
                              </a:moveTo>
                              <a:lnTo>
                                <a:pt x="0" y="0"/>
                              </a:lnTo>
                              <a:lnTo>
                                <a:pt x="0" y="6096"/>
                              </a:lnTo>
                              <a:lnTo>
                                <a:pt x="4393057" y="6096"/>
                              </a:lnTo>
                              <a:lnTo>
                                <a:pt x="4393057"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23BC2147" id="Graphic 48" o:spid="_x0000_s1026" style="position:absolute;margin-left:124.8pt;margin-top:4.1pt;width:345.95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43935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" path="m4393057,l,,,6096r4393057,l4393057,xe" fillcolor="#4f81bc" stroked="f">
                <v:path arrowok="t"/>
                <w10:wrap type="topAndBottom" anchorx="page"/>
              </v:shape>
            </w:pict>
          </mc:Fallback>
        </mc:AlternateContent>
      </w:r>
    </w:p>
    <w:p w:rsidR="00FD6165" w:rsidRDefault="009B5C1B">
      <w:pPr>
        <w:pStyle w:val="Corpsdetexte"/>
        <w:spacing w:before="275" w:line="360" w:lineRule="auto"/>
        <w:ind w:left="172" w:right="451"/>
        <w:jc w:val="both"/>
      </w:pPr>
      <w:r>
        <w:t>La consommation d'énergie finale dans le monde en 2009 était de près de 8,4 milliards de tonnes d’équivalent pétrole (</w:t>
      </w:r>
      <w:r>
        <w:rPr>
          <w:i/>
        </w:rPr>
        <w:t xml:space="preserve">Key World </w:t>
      </w:r>
      <w:proofErr w:type="spellStart"/>
      <w:r>
        <w:rPr>
          <w:i/>
        </w:rPr>
        <w:t>Energy</w:t>
      </w:r>
      <w:proofErr w:type="spellEnd"/>
      <w:r>
        <w:rPr>
          <w:i/>
        </w:rPr>
        <w:t xml:space="preserve"> </w:t>
      </w:r>
      <w:proofErr w:type="spellStart"/>
      <w:r>
        <w:rPr>
          <w:i/>
        </w:rPr>
        <w:t>Statistics</w:t>
      </w:r>
      <w:proofErr w:type="spellEnd"/>
      <w:r>
        <w:rPr>
          <w:i/>
        </w:rPr>
        <w:t xml:space="preserve"> 2011, AIE</w:t>
      </w:r>
      <w:r>
        <w:t xml:space="preserve">). Elle a augmenté de plus de 40% entre 1990 et 2008. Les autres estimations </w:t>
      </w:r>
      <w:proofErr w:type="gramStart"/>
      <w:r>
        <w:t>place</w:t>
      </w:r>
      <w:proofErr w:type="gramEnd"/>
      <w:r>
        <w:t xml:space="preserve"> la consommation mo</w:t>
      </w:r>
      <w:r>
        <w:t>ndiale d'énergie à 12,2 milliards de tep.</w:t>
      </w:r>
    </w:p>
    <w:p w:rsidR="00FD6165" w:rsidRDefault="009B5C1B">
      <w:pPr>
        <w:pStyle w:val="Corpsdetexte"/>
        <w:spacing w:before="1" w:line="360" w:lineRule="auto"/>
        <w:ind w:left="172" w:right="450"/>
        <w:jc w:val="both"/>
      </w:pPr>
      <w:r>
        <w:t xml:space="preserve">La consommation énergétique mondiale va exploser : on estime que les besoins énergétiques mondiaux vont représenter de 570 à 600 </w:t>
      </w:r>
      <w:proofErr w:type="spellStart"/>
      <w:r>
        <w:t>exajoules</w:t>
      </w:r>
      <w:proofErr w:type="spellEnd"/>
      <w:r>
        <w:t xml:space="preserve"> par an en 2020.</w:t>
      </w:r>
    </w:p>
    <w:p w:rsidR="00FD6165" w:rsidRDefault="009B5C1B">
      <w:pPr>
        <w:pStyle w:val="Corpsdetexte"/>
        <w:spacing w:line="360" w:lineRule="auto"/>
        <w:ind w:left="172" w:right="450"/>
        <w:jc w:val="both"/>
      </w:pPr>
      <w:r>
        <w:t>Selon une étude de l'AIE (Agence Internationale de l'Energi</w:t>
      </w:r>
      <w:r>
        <w:t>e) la génération d'électricité provenant des renouvelables</w:t>
      </w:r>
      <w:r>
        <w:rPr>
          <w:spacing w:val="-2"/>
        </w:rPr>
        <w:t xml:space="preserve"> </w:t>
      </w:r>
      <w:r>
        <w:t>représentera 25% du mix électrique totale en 2018.</w:t>
      </w:r>
      <w:r>
        <w:rPr>
          <w:spacing w:val="40"/>
        </w:rPr>
        <w:t xml:space="preserve"> </w:t>
      </w:r>
      <w:r>
        <w:t>La croissance de la production atteindra 4% entre 2012 et 2018 à 685 TW/h soit +6% par an. Elle a déjà progressé de 8.5% en 2012.</w:t>
      </w:r>
    </w:p>
    <w:p w:rsidR="00FD6165" w:rsidRDefault="009B5C1B">
      <w:pPr>
        <w:pStyle w:val="Corpsdetexte"/>
        <w:spacing w:line="360" w:lineRule="auto"/>
        <w:ind w:left="172" w:right="453"/>
        <w:jc w:val="both"/>
      </w:pPr>
      <w:r>
        <w:t>Les énergies ren</w:t>
      </w:r>
      <w:r>
        <w:t xml:space="preserve">ouvelables, l'hydroélectricité en tête de file, sont 8% du mix électrique (contre 2%à 4% entre 2006 et 2011). L'étude de l'AIE </w:t>
      </w:r>
      <w:proofErr w:type="gramStart"/>
      <w:r>
        <w:t>prévoit</w:t>
      </w:r>
      <w:proofErr w:type="gramEnd"/>
      <w:r>
        <w:t xml:space="preserve"> une augmentation de cette part à 11% en 2018.</w:t>
      </w:r>
    </w:p>
    <w:p w:rsidR="00FD6165" w:rsidRDefault="009B5C1B">
      <w:pPr>
        <w:pStyle w:val="Corpsdetexte"/>
        <w:spacing w:line="360" w:lineRule="auto"/>
        <w:ind w:left="172" w:right="455"/>
        <w:jc w:val="both"/>
      </w:pPr>
      <w:r>
        <w:t xml:space="preserve">Les experts ont </w:t>
      </w:r>
      <w:proofErr w:type="gramStart"/>
      <w:r>
        <w:t>élaborés</w:t>
      </w:r>
      <w:proofErr w:type="gramEnd"/>
      <w:r>
        <w:t xml:space="preserve"> 3 prévisions pour estimer la croissance de la cons</w:t>
      </w:r>
      <w:r>
        <w:t xml:space="preserve">ommation énergétique mondiale. Les besoins vont au moins doubler et pourrait même quadrupler et serait en 2100 de 830 à 1750 </w:t>
      </w:r>
      <w:proofErr w:type="spellStart"/>
      <w:r>
        <w:t>exajoules</w:t>
      </w:r>
      <w:proofErr w:type="spellEnd"/>
      <w:r>
        <w:t xml:space="preserve"> par an.</w:t>
      </w:r>
    </w:p>
    <w:p w:rsidR="00FD6165" w:rsidRDefault="00FD6165">
      <w:pPr>
        <w:pStyle w:val="Corpsdetexte"/>
        <w:spacing w:line="360" w:lineRule="auto"/>
        <w:jc w:val="both"/>
        <w:sectPr w:rsidR="00FD6165">
          <w:headerReference w:type="default" r:id="rId7"/>
          <w:footerReference w:type="default" r:id="rId8"/>
          <w:pgSz w:w="11910" w:h="16840"/>
          <w:pgMar w:top="340" w:right="1133" w:bottom="1020" w:left="1417" w:header="0" w:footer="835" w:gutter="0"/>
          <w:pgNumType w:start="1"/>
          <w:cols w:space="720"/>
        </w:sectPr>
      </w:pPr>
    </w:p>
    <w:p w:rsidR="00FD6165" w:rsidRDefault="00FD6165">
      <w:pPr>
        <w:pStyle w:val="Corpsdetexte"/>
      </w:pPr>
    </w:p>
    <w:p w:rsidR="00FD6165" w:rsidRDefault="00FD6165">
      <w:pPr>
        <w:pStyle w:val="Corpsdetexte"/>
        <w:spacing w:before="179"/>
      </w:pPr>
    </w:p>
    <w:p w:rsidR="00FD6165" w:rsidRDefault="009B5C1B">
      <w:pPr>
        <w:pStyle w:val="Corpsdetexte"/>
        <w:spacing w:after="2" w:line="360" w:lineRule="auto"/>
        <w:ind w:left="172" w:right="455"/>
        <w:jc w:val="both"/>
      </w:pPr>
      <w:r>
        <w:t>L’une des difficultés que l’on rencontre, lorsque l’on fait une telle analyse est la multiplicité</w:t>
      </w:r>
      <w:r>
        <w:rPr>
          <w:spacing w:val="-3"/>
        </w:rPr>
        <w:t xml:space="preserve"> </w:t>
      </w:r>
      <w:r>
        <w:t>des</w:t>
      </w:r>
      <w:r>
        <w:rPr>
          <w:spacing w:val="-3"/>
        </w:rPr>
        <w:t xml:space="preserve"> </w:t>
      </w:r>
      <w:r>
        <w:t>unités</w:t>
      </w:r>
      <w:r>
        <w:rPr>
          <w:spacing w:val="-3"/>
        </w:rPr>
        <w:t xml:space="preserve"> </w:t>
      </w:r>
      <w:r>
        <w:t>d’énergie</w:t>
      </w:r>
      <w:r>
        <w:rPr>
          <w:spacing w:val="-2"/>
        </w:rPr>
        <w:t xml:space="preserve"> </w:t>
      </w:r>
      <w:r>
        <w:t>utilisées</w:t>
      </w:r>
      <w:r>
        <w:rPr>
          <w:spacing w:val="-3"/>
        </w:rPr>
        <w:t xml:space="preserve"> </w:t>
      </w:r>
      <w:r>
        <w:t>(tonnes</w:t>
      </w:r>
      <w:r>
        <w:rPr>
          <w:spacing w:val="-3"/>
        </w:rPr>
        <w:t xml:space="preserve"> </w:t>
      </w:r>
      <w:r>
        <w:t>équivalent</w:t>
      </w:r>
      <w:r>
        <w:rPr>
          <w:spacing w:val="-2"/>
        </w:rPr>
        <w:t xml:space="preserve"> </w:t>
      </w:r>
      <w:r>
        <w:t>pétrole,</w:t>
      </w:r>
      <w:r>
        <w:rPr>
          <w:spacing w:val="-2"/>
        </w:rPr>
        <w:t xml:space="preserve"> </w:t>
      </w:r>
      <w:proofErr w:type="spellStart"/>
      <w:r>
        <w:t>TW.h</w:t>
      </w:r>
      <w:proofErr w:type="spellEnd"/>
      <w:r>
        <w:t>,</w:t>
      </w:r>
      <w:r>
        <w:rPr>
          <w:spacing w:val="-2"/>
        </w:rPr>
        <w:t xml:space="preserve"> </w:t>
      </w:r>
      <w:proofErr w:type="spellStart"/>
      <w:r>
        <w:t>exajoule</w:t>
      </w:r>
      <w:proofErr w:type="spellEnd"/>
      <w:r>
        <w:rPr>
          <w:spacing w:val="-3"/>
        </w:rPr>
        <w:t xml:space="preserve"> </w:t>
      </w:r>
      <w:r>
        <w:t>EJ...). Quelques équivalences utiles lorsque l’on veut analyser les nombreuses données disponibles dans différents secteurs :</w:t>
      </w:r>
    </w:p>
    <w:p w:rsidR="00FD6165" w:rsidRDefault="009B5C1B">
      <w:pPr>
        <w:pStyle w:val="Corpsdetexte"/>
        <w:ind w:left="833"/>
        <w:rPr>
          <w:sz w:val="20"/>
        </w:rPr>
      </w:pPr>
      <w:r>
        <w:rPr>
          <w:noProof/>
          <w:sz w:val="20"/>
          <w:lang w:val="en-US"/>
        </w:rPr>
        <w:drawing>
          <wp:inline distT="0" distB="0" distL="0" distR="0">
            <wp:extent cx="4714875" cy="118110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9" cstate="print"/>
                    <a:stretch>
                      <a:fillRect/>
                    </a:stretch>
                  </pic:blipFill>
                  <pic:spPr>
                    <a:xfrm>
                      <a:off x="0" y="0"/>
                      <a:ext cx="4714875" cy="1181100"/>
                    </a:xfrm>
                    <a:prstGeom prst="rect">
                      <a:avLst/>
                    </a:prstGeom>
                  </pic:spPr>
                </pic:pic>
              </a:graphicData>
            </a:graphic>
          </wp:inline>
        </w:drawing>
      </w:r>
    </w:p>
    <w:p w:rsidR="00FD6165" w:rsidRDefault="009B5C1B">
      <w:pPr>
        <w:spacing w:before="96"/>
        <w:ind w:left="433" w:right="628"/>
        <w:jc w:val="center"/>
      </w:pPr>
      <w:r>
        <w:t>Tab</w:t>
      </w:r>
      <w:r>
        <w:rPr>
          <w:spacing w:val="-5"/>
        </w:rPr>
        <w:t xml:space="preserve"> </w:t>
      </w:r>
      <w:r>
        <w:t>1</w:t>
      </w:r>
      <w:r>
        <w:rPr>
          <w:spacing w:val="-2"/>
        </w:rPr>
        <w:t xml:space="preserve"> </w:t>
      </w:r>
      <w:r>
        <w:t>:</w:t>
      </w:r>
      <w:r>
        <w:rPr>
          <w:spacing w:val="-2"/>
        </w:rPr>
        <w:t xml:space="preserve"> </w:t>
      </w:r>
      <w:r>
        <w:t>Unités</w:t>
      </w:r>
      <w:r>
        <w:rPr>
          <w:spacing w:val="-2"/>
        </w:rPr>
        <w:t xml:space="preserve"> </w:t>
      </w:r>
      <w:r>
        <w:t>de</w:t>
      </w:r>
      <w:r>
        <w:rPr>
          <w:spacing w:val="-3"/>
        </w:rPr>
        <w:t xml:space="preserve"> </w:t>
      </w:r>
      <w:r>
        <w:t>mesure</w:t>
      </w:r>
      <w:r>
        <w:rPr>
          <w:spacing w:val="-2"/>
        </w:rPr>
        <w:t xml:space="preserve"> d’énergie</w:t>
      </w:r>
    </w:p>
    <w:p w:rsidR="00FD6165" w:rsidRDefault="00FD6165">
      <w:pPr>
        <w:pStyle w:val="Corpsdetexte"/>
        <w:spacing w:before="218"/>
      </w:pPr>
    </w:p>
    <w:p w:rsidR="00FD6165" w:rsidRDefault="009B5C1B">
      <w:pPr>
        <w:pStyle w:val="Corpsdetexte"/>
        <w:spacing w:line="276" w:lineRule="auto"/>
        <w:ind w:left="172" w:right="453"/>
      </w:pPr>
      <w:r>
        <w:t>Les</w:t>
      </w:r>
      <w:r>
        <w:rPr>
          <w:spacing w:val="-5"/>
        </w:rPr>
        <w:t xml:space="preserve"> </w:t>
      </w:r>
      <w:r>
        <w:t>valeurs</w:t>
      </w:r>
      <w:r>
        <w:rPr>
          <w:spacing w:val="-2"/>
        </w:rPr>
        <w:t xml:space="preserve"> </w:t>
      </w:r>
      <w:r>
        <w:t>énergétiques</w:t>
      </w:r>
      <w:r>
        <w:rPr>
          <w:spacing w:val="-2"/>
        </w:rPr>
        <w:t xml:space="preserve"> </w:t>
      </w:r>
      <w:r>
        <w:t>moyennes</w:t>
      </w:r>
      <w:r>
        <w:rPr>
          <w:spacing w:val="-5"/>
        </w:rPr>
        <w:t xml:space="preserve"> </w:t>
      </w:r>
      <w:r>
        <w:t>des</w:t>
      </w:r>
      <w:r>
        <w:rPr>
          <w:spacing w:val="-5"/>
        </w:rPr>
        <w:t xml:space="preserve"> </w:t>
      </w:r>
      <w:r>
        <w:t>principaux</w:t>
      </w:r>
      <w:r>
        <w:rPr>
          <w:spacing w:val="-2"/>
        </w:rPr>
        <w:t xml:space="preserve"> </w:t>
      </w:r>
      <w:r>
        <w:t>combustibles</w:t>
      </w:r>
      <w:r>
        <w:rPr>
          <w:spacing w:val="-5"/>
        </w:rPr>
        <w:t xml:space="preserve"> </w:t>
      </w:r>
      <w:r>
        <w:t>sont</w:t>
      </w:r>
      <w:r>
        <w:rPr>
          <w:spacing w:val="-4"/>
        </w:rPr>
        <w:t xml:space="preserve"> </w:t>
      </w:r>
      <w:r>
        <w:t>données</w:t>
      </w:r>
      <w:r>
        <w:rPr>
          <w:spacing w:val="-5"/>
        </w:rPr>
        <w:t xml:space="preserve"> </w:t>
      </w:r>
      <w:r>
        <w:t>dans</w:t>
      </w:r>
      <w:r>
        <w:rPr>
          <w:spacing w:val="-5"/>
        </w:rPr>
        <w:t xml:space="preserve"> </w:t>
      </w:r>
      <w:r>
        <w:t>le tableau 2</w:t>
      </w:r>
      <w:r>
        <w:t xml:space="preserve"> :</w:t>
      </w:r>
    </w:p>
    <w:p w:rsidR="00FD6165" w:rsidRDefault="009B5C1B">
      <w:pPr>
        <w:pStyle w:val="Corpsdetexte"/>
        <w:spacing w:before="8"/>
        <w:rPr>
          <w:sz w:val="15"/>
        </w:rPr>
      </w:pPr>
      <w:r>
        <w:rPr>
          <w:noProof/>
          <w:sz w:val="15"/>
          <w:lang w:val="en-US"/>
        </w:rPr>
        <w:drawing>
          <wp:anchor distT="0" distB="0" distL="0" distR="0" simplePos="0" relativeHeight="487596544" behindDoc="1" locked="0" layoutInCell="1" allowOverlap="1">
            <wp:simplePos x="0" y="0"/>
            <wp:positionH relativeFrom="page">
              <wp:posOffset>1027430</wp:posOffset>
            </wp:positionH>
            <wp:positionV relativeFrom="paragraph">
              <wp:posOffset>129920</wp:posOffset>
            </wp:positionV>
            <wp:extent cx="5570156" cy="864108"/>
            <wp:effectExtent l="0" t="0" r="0" b="0"/>
            <wp:wrapTopAndBottom/>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0" cstate="print"/>
                    <a:stretch>
                      <a:fillRect/>
                    </a:stretch>
                  </pic:blipFill>
                  <pic:spPr>
                    <a:xfrm>
                      <a:off x="0" y="0"/>
                      <a:ext cx="5570156" cy="864108"/>
                    </a:xfrm>
                    <a:prstGeom prst="rect">
                      <a:avLst/>
                    </a:prstGeom>
                  </pic:spPr>
                </pic:pic>
              </a:graphicData>
            </a:graphic>
          </wp:anchor>
        </w:drawing>
      </w:r>
    </w:p>
    <w:p w:rsidR="00FD6165" w:rsidRDefault="009B5C1B">
      <w:pPr>
        <w:spacing w:before="154"/>
        <w:ind w:left="433" w:right="745"/>
        <w:jc w:val="center"/>
      </w:pPr>
      <w:r>
        <w:t>Tab</w:t>
      </w:r>
      <w:r>
        <w:rPr>
          <w:spacing w:val="-5"/>
        </w:rPr>
        <w:t xml:space="preserve"> </w:t>
      </w:r>
      <w:r>
        <w:t>2</w:t>
      </w:r>
      <w:r>
        <w:rPr>
          <w:spacing w:val="-3"/>
        </w:rPr>
        <w:t xml:space="preserve"> </w:t>
      </w:r>
      <w:r>
        <w:t>:</w:t>
      </w:r>
      <w:r>
        <w:rPr>
          <w:spacing w:val="-5"/>
        </w:rPr>
        <w:t xml:space="preserve"> </w:t>
      </w:r>
      <w:r>
        <w:t>Valeurs</w:t>
      </w:r>
      <w:r>
        <w:rPr>
          <w:spacing w:val="-4"/>
        </w:rPr>
        <w:t xml:space="preserve"> </w:t>
      </w:r>
      <w:r>
        <w:t>énergétique</w:t>
      </w:r>
      <w:r>
        <w:rPr>
          <w:spacing w:val="-5"/>
        </w:rPr>
        <w:t xml:space="preserve"> </w:t>
      </w:r>
      <w:r>
        <w:t>des</w:t>
      </w:r>
      <w:r>
        <w:rPr>
          <w:spacing w:val="-3"/>
        </w:rPr>
        <w:t xml:space="preserve"> </w:t>
      </w:r>
      <w:r>
        <w:t>principaux</w:t>
      </w:r>
      <w:r>
        <w:rPr>
          <w:spacing w:val="-2"/>
        </w:rPr>
        <w:t xml:space="preserve"> combustibles</w:t>
      </w:r>
    </w:p>
    <w:p w:rsidR="00FD6165" w:rsidRDefault="00FD6165">
      <w:pPr>
        <w:pStyle w:val="Corpsdetexte"/>
        <w:spacing w:before="17"/>
        <w:rPr>
          <w:sz w:val="28"/>
        </w:rPr>
      </w:pPr>
    </w:p>
    <w:p w:rsidR="00FD6165" w:rsidRDefault="009B5C1B">
      <w:pPr>
        <w:pStyle w:val="Titre1"/>
        <w:numPr>
          <w:ilvl w:val="0"/>
          <w:numId w:val="9"/>
        </w:numPr>
        <w:tabs>
          <w:tab w:val="left" w:pos="891"/>
        </w:tabs>
        <w:ind w:left="891" w:hanging="359"/>
      </w:pPr>
      <w:r>
        <w:t>Ressources</w:t>
      </w:r>
      <w:r>
        <w:rPr>
          <w:spacing w:val="-7"/>
        </w:rPr>
        <w:t xml:space="preserve"> </w:t>
      </w:r>
      <w:r>
        <w:t>et</w:t>
      </w:r>
      <w:r>
        <w:rPr>
          <w:spacing w:val="-8"/>
        </w:rPr>
        <w:t xml:space="preserve"> </w:t>
      </w:r>
      <w:r>
        <w:t>consommation</w:t>
      </w:r>
      <w:r>
        <w:rPr>
          <w:spacing w:val="-7"/>
        </w:rPr>
        <w:t xml:space="preserve"> </w:t>
      </w:r>
      <w:r>
        <w:rPr>
          <w:spacing w:val="-2"/>
        </w:rPr>
        <w:t>d’énergie</w:t>
      </w:r>
    </w:p>
    <w:p w:rsidR="00FD6165" w:rsidRDefault="009B5C1B">
      <w:pPr>
        <w:pStyle w:val="Titre2"/>
        <w:numPr>
          <w:ilvl w:val="1"/>
          <w:numId w:val="9"/>
        </w:numPr>
        <w:tabs>
          <w:tab w:val="left" w:pos="891"/>
        </w:tabs>
        <w:spacing w:before="50"/>
        <w:ind w:left="891" w:hanging="359"/>
      </w:pPr>
      <w:r>
        <w:t>Le</w:t>
      </w:r>
      <w:r>
        <w:rPr>
          <w:spacing w:val="-1"/>
        </w:rPr>
        <w:t xml:space="preserve"> </w:t>
      </w:r>
      <w:r>
        <w:rPr>
          <w:spacing w:val="-2"/>
        </w:rPr>
        <w:t>pétrole</w:t>
      </w:r>
    </w:p>
    <w:p w:rsidR="00FD6165" w:rsidRDefault="009B5C1B">
      <w:pPr>
        <w:pStyle w:val="Corpsdetexte"/>
        <w:spacing w:before="237" w:line="276" w:lineRule="auto"/>
        <w:ind w:left="172" w:right="450" w:firstLine="360"/>
        <w:jc w:val="both"/>
      </w:pPr>
      <w:r>
        <w:t>Les réserves de pétrole sont difficiles à estimer et font l'objet de nombreuses controverses. On dénombre environ 30 000 gisements rentables, de quelques dizaines à quelques centaines de km</w:t>
      </w:r>
      <w:r>
        <w:rPr>
          <w:vertAlign w:val="superscript"/>
        </w:rPr>
        <w:t>2</w:t>
      </w:r>
      <w:r>
        <w:t>. Parmi eux, l’on distingue 450 à 500 gisements dits "géants" (ave</w:t>
      </w:r>
      <w:r>
        <w:t>c des réserves supérieures à 70 millions de tonnes), dont une soixantaine de "super- géants" (avec des réserves supérieures à 700 millions de tonnes). 60 % des "super-géants" sont au Moyen-Orient.</w:t>
      </w:r>
    </w:p>
    <w:p w:rsidR="00FD6165" w:rsidRDefault="009B5C1B">
      <w:pPr>
        <w:pStyle w:val="Corpsdetexte"/>
        <w:spacing w:before="201" w:line="276" w:lineRule="auto"/>
        <w:ind w:left="172" w:right="452"/>
        <w:jc w:val="both"/>
      </w:pPr>
      <w:r>
        <w:t>Le Moyen-Orient restera la principale zone de production, m</w:t>
      </w:r>
      <w:r>
        <w:t>ais d'autres régions ont un</w:t>
      </w:r>
      <w:r>
        <w:rPr>
          <w:spacing w:val="40"/>
        </w:rPr>
        <w:t xml:space="preserve"> </w:t>
      </w:r>
      <w:r>
        <w:t>fort potentiel : la Russie, l'Afrique de l'Ouest, le Brésil et le Golfe du Mexique. L'Asie centrale</w:t>
      </w:r>
      <w:r>
        <w:rPr>
          <w:spacing w:val="-1"/>
        </w:rPr>
        <w:t xml:space="preserve"> </w:t>
      </w:r>
      <w:r>
        <w:t>(Kazakhstan,</w:t>
      </w:r>
      <w:r>
        <w:rPr>
          <w:spacing w:val="-3"/>
        </w:rPr>
        <w:t xml:space="preserve"> </w:t>
      </w:r>
      <w:r>
        <w:t>Turkménistan)</w:t>
      </w:r>
      <w:r>
        <w:rPr>
          <w:spacing w:val="-2"/>
        </w:rPr>
        <w:t xml:space="preserve"> </w:t>
      </w:r>
      <w:r>
        <w:t>l’est également,</w:t>
      </w:r>
      <w:r>
        <w:rPr>
          <w:spacing w:val="-3"/>
        </w:rPr>
        <w:t xml:space="preserve"> </w:t>
      </w:r>
      <w:r>
        <w:t>mais</w:t>
      </w:r>
      <w:r>
        <w:rPr>
          <w:spacing w:val="-3"/>
        </w:rPr>
        <w:t xml:space="preserve"> </w:t>
      </w:r>
      <w:r>
        <w:t>des</w:t>
      </w:r>
      <w:r>
        <w:rPr>
          <w:spacing w:val="-3"/>
        </w:rPr>
        <w:t xml:space="preserve"> </w:t>
      </w:r>
      <w:r>
        <w:t>problèmes</w:t>
      </w:r>
      <w:r>
        <w:rPr>
          <w:spacing w:val="-1"/>
        </w:rPr>
        <w:t xml:space="preserve"> </w:t>
      </w:r>
      <w:r>
        <w:t>d'acheminement vers la mer entravent son développement.</w:t>
      </w:r>
    </w:p>
    <w:p w:rsidR="00FD6165" w:rsidRDefault="009B5C1B">
      <w:pPr>
        <w:pStyle w:val="Titre2"/>
        <w:numPr>
          <w:ilvl w:val="1"/>
          <w:numId w:val="9"/>
        </w:numPr>
        <w:tabs>
          <w:tab w:val="left" w:pos="891"/>
        </w:tabs>
        <w:spacing w:before="205"/>
        <w:ind w:left="891" w:hanging="359"/>
      </w:pPr>
      <w:r>
        <w:t>Le</w:t>
      </w:r>
      <w:r>
        <w:rPr>
          <w:spacing w:val="-3"/>
        </w:rPr>
        <w:t xml:space="preserve"> </w:t>
      </w:r>
      <w:r>
        <w:t>gaz</w:t>
      </w:r>
      <w:r>
        <w:rPr>
          <w:spacing w:val="-1"/>
        </w:rPr>
        <w:t xml:space="preserve"> </w:t>
      </w:r>
      <w:r>
        <w:rPr>
          <w:spacing w:val="-2"/>
        </w:rPr>
        <w:t>na</w:t>
      </w:r>
      <w:r>
        <w:rPr>
          <w:spacing w:val="-2"/>
        </w:rPr>
        <w:t>turel</w:t>
      </w:r>
    </w:p>
    <w:p w:rsidR="00FD6165" w:rsidRDefault="009B5C1B">
      <w:pPr>
        <w:pStyle w:val="Corpsdetexte"/>
        <w:spacing w:before="237" w:line="276" w:lineRule="auto"/>
        <w:ind w:left="172" w:right="451" w:firstLine="360"/>
        <w:jc w:val="both"/>
      </w:pPr>
      <w:r>
        <w:t>Selon l’Union Internationale de l'Industrie du Gaz, les réserves conventionnelles de</w:t>
      </w:r>
      <w:r>
        <w:rPr>
          <w:spacing w:val="40"/>
        </w:rPr>
        <w:t xml:space="preserve"> </w:t>
      </w:r>
      <w:r>
        <w:t>gaz naturel correspondent à 65 années de production au rythme actuel. Environ 40 % des réserves sont concentrées dans les quelque</w:t>
      </w:r>
      <w:r>
        <w:rPr>
          <w:spacing w:val="-1"/>
        </w:rPr>
        <w:t xml:space="preserve"> </w:t>
      </w:r>
      <w:r>
        <w:t>25 gisements géants de</w:t>
      </w:r>
      <w:r>
        <w:rPr>
          <w:spacing w:val="-1"/>
        </w:rPr>
        <w:t xml:space="preserve"> </w:t>
      </w:r>
      <w:r>
        <w:t>la</w:t>
      </w:r>
      <w:r>
        <w:rPr>
          <w:spacing w:val="-1"/>
        </w:rPr>
        <w:t xml:space="preserve"> </w:t>
      </w:r>
      <w:r>
        <w:t xml:space="preserve">planète, </w:t>
      </w:r>
      <w:r>
        <w:t xml:space="preserve">dont deux se trouvent en Europe (Groningue aux Pays-Bas et Troll en mer du Nord norvégienne). L'amélioration des techniques d'exploration devrait permettre d'augmenter les réserves </w:t>
      </w:r>
      <w:r>
        <w:rPr>
          <w:spacing w:val="-2"/>
        </w:rPr>
        <w:t>accessibles.</w:t>
      </w:r>
    </w:p>
    <w:p w:rsidR="00FD6165" w:rsidRDefault="00FD6165">
      <w:pPr>
        <w:pStyle w:val="Corpsdetexte"/>
        <w:spacing w:line="276" w:lineRule="auto"/>
        <w:jc w:val="both"/>
        <w:sectPr w:rsidR="00FD6165">
          <w:headerReference w:type="default" r:id="rId11"/>
          <w:footerReference w:type="default" r:id="rId12"/>
          <w:pgSz w:w="11910" w:h="16840"/>
          <w:pgMar w:top="820" w:right="1133" w:bottom="880" w:left="1417" w:header="347" w:footer="686" w:gutter="0"/>
          <w:cols w:space="720"/>
        </w:sectPr>
      </w:pPr>
    </w:p>
    <w:p w:rsidR="00FD6165" w:rsidRDefault="00FD6165">
      <w:pPr>
        <w:pStyle w:val="Corpsdetexte"/>
      </w:pPr>
    </w:p>
    <w:p w:rsidR="00FD6165" w:rsidRDefault="00FD6165">
      <w:pPr>
        <w:pStyle w:val="Corpsdetexte"/>
        <w:spacing w:before="179"/>
      </w:pPr>
    </w:p>
    <w:p w:rsidR="00FD6165" w:rsidRDefault="009B5C1B">
      <w:pPr>
        <w:pStyle w:val="Corpsdetexte"/>
        <w:spacing w:line="276" w:lineRule="auto"/>
        <w:ind w:left="172" w:right="452"/>
        <w:jc w:val="both"/>
      </w:pPr>
      <w:r>
        <w:t>Les réserves connues de gaz naturel se trouvent principalement au Moyen-Orient (40,1%) et en Russie (32,4%).</w:t>
      </w:r>
    </w:p>
    <w:p w:rsidR="00FD6165" w:rsidRDefault="009B5C1B">
      <w:pPr>
        <w:pStyle w:val="Titre2"/>
        <w:numPr>
          <w:ilvl w:val="1"/>
          <w:numId w:val="9"/>
        </w:numPr>
        <w:tabs>
          <w:tab w:val="left" w:pos="891"/>
        </w:tabs>
        <w:spacing w:before="206"/>
        <w:ind w:left="891" w:hanging="359"/>
      </w:pPr>
      <w:r>
        <w:t>Le</w:t>
      </w:r>
      <w:r>
        <w:rPr>
          <w:spacing w:val="-1"/>
        </w:rPr>
        <w:t xml:space="preserve"> </w:t>
      </w:r>
      <w:r>
        <w:rPr>
          <w:spacing w:val="-2"/>
        </w:rPr>
        <w:t>charbon</w:t>
      </w:r>
    </w:p>
    <w:p w:rsidR="00FD6165" w:rsidRDefault="009B5C1B">
      <w:pPr>
        <w:pStyle w:val="Corpsdetexte"/>
        <w:spacing w:before="235" w:line="276" w:lineRule="auto"/>
        <w:ind w:left="172" w:right="467" w:firstLine="360"/>
        <w:jc w:val="both"/>
      </w:pPr>
      <w:r>
        <w:t>Les</w:t>
      </w:r>
      <w:r>
        <w:rPr>
          <w:spacing w:val="-3"/>
        </w:rPr>
        <w:t xml:space="preserve"> </w:t>
      </w:r>
      <w:r>
        <w:t>réserves</w:t>
      </w:r>
      <w:r>
        <w:rPr>
          <w:spacing w:val="-5"/>
        </w:rPr>
        <w:t xml:space="preserve"> </w:t>
      </w:r>
      <w:r>
        <w:t>de</w:t>
      </w:r>
      <w:r>
        <w:rPr>
          <w:spacing w:val="-4"/>
        </w:rPr>
        <w:t xml:space="preserve"> </w:t>
      </w:r>
      <w:r>
        <w:t>charbon,</w:t>
      </w:r>
      <w:r>
        <w:rPr>
          <w:spacing w:val="-3"/>
        </w:rPr>
        <w:t xml:space="preserve"> </w:t>
      </w:r>
      <w:r>
        <w:t>abondantes</w:t>
      </w:r>
      <w:r>
        <w:rPr>
          <w:spacing w:val="-5"/>
        </w:rPr>
        <w:t xml:space="preserve"> </w:t>
      </w:r>
      <w:r>
        <w:t>et</w:t>
      </w:r>
      <w:r>
        <w:rPr>
          <w:spacing w:val="-3"/>
        </w:rPr>
        <w:t xml:space="preserve"> </w:t>
      </w:r>
      <w:r>
        <w:t>géographiquement</w:t>
      </w:r>
      <w:r>
        <w:rPr>
          <w:spacing w:val="-5"/>
        </w:rPr>
        <w:t xml:space="preserve"> </w:t>
      </w:r>
      <w:r>
        <w:t>bien</w:t>
      </w:r>
      <w:r>
        <w:rPr>
          <w:spacing w:val="-5"/>
        </w:rPr>
        <w:t xml:space="preserve"> </w:t>
      </w:r>
      <w:r>
        <w:t>réparties,</w:t>
      </w:r>
      <w:r>
        <w:rPr>
          <w:spacing w:val="-5"/>
        </w:rPr>
        <w:t xml:space="preserve"> </w:t>
      </w:r>
      <w:r>
        <w:t>sont</w:t>
      </w:r>
      <w:r>
        <w:rPr>
          <w:spacing w:val="-5"/>
        </w:rPr>
        <w:t xml:space="preserve"> </w:t>
      </w:r>
      <w:r>
        <w:t>évaluées à</w:t>
      </w:r>
      <w:r>
        <w:rPr>
          <w:spacing w:val="-4"/>
        </w:rPr>
        <w:t xml:space="preserve"> </w:t>
      </w:r>
      <w:r>
        <w:t>471</w:t>
      </w:r>
      <w:r>
        <w:rPr>
          <w:spacing w:val="-4"/>
        </w:rPr>
        <w:t xml:space="preserve"> </w:t>
      </w:r>
      <w:r>
        <w:t>milliards</w:t>
      </w:r>
      <w:r>
        <w:rPr>
          <w:spacing w:val="-4"/>
        </w:rPr>
        <w:t xml:space="preserve"> </w:t>
      </w:r>
      <w:r>
        <w:t>de</w:t>
      </w:r>
      <w:r>
        <w:rPr>
          <w:spacing w:val="-5"/>
        </w:rPr>
        <w:t xml:space="preserve"> </w:t>
      </w:r>
      <w:r>
        <w:t>tep.</w:t>
      </w:r>
      <w:r>
        <w:rPr>
          <w:spacing w:val="-2"/>
        </w:rPr>
        <w:t xml:space="preserve"> </w:t>
      </w:r>
      <w:r>
        <w:t>Le</w:t>
      </w:r>
      <w:r>
        <w:rPr>
          <w:spacing w:val="-2"/>
        </w:rPr>
        <w:t xml:space="preserve"> </w:t>
      </w:r>
      <w:r>
        <w:t>charbon</w:t>
      </w:r>
      <w:r>
        <w:rPr>
          <w:spacing w:val="-4"/>
        </w:rPr>
        <w:t xml:space="preserve"> </w:t>
      </w:r>
      <w:r>
        <w:t>est,</w:t>
      </w:r>
      <w:r>
        <w:rPr>
          <w:spacing w:val="-1"/>
        </w:rPr>
        <w:t xml:space="preserve"> </w:t>
      </w:r>
      <w:r>
        <w:t>en</w:t>
      </w:r>
      <w:r>
        <w:rPr>
          <w:spacing w:val="-1"/>
        </w:rPr>
        <w:t xml:space="preserve"> </w:t>
      </w:r>
      <w:r>
        <w:t>général,</w:t>
      </w:r>
      <w:r>
        <w:rPr>
          <w:spacing w:val="-1"/>
        </w:rPr>
        <w:t xml:space="preserve"> </w:t>
      </w:r>
      <w:r>
        <w:t>majoritairement</w:t>
      </w:r>
      <w:r>
        <w:rPr>
          <w:spacing w:val="-3"/>
        </w:rPr>
        <w:t xml:space="preserve"> </w:t>
      </w:r>
      <w:r>
        <w:t>consommé</w:t>
      </w:r>
      <w:r>
        <w:rPr>
          <w:spacing w:val="-3"/>
        </w:rPr>
        <w:t xml:space="preserve"> </w:t>
      </w:r>
      <w:r>
        <w:t>dans</w:t>
      </w:r>
      <w:r>
        <w:rPr>
          <w:spacing w:val="-4"/>
        </w:rPr>
        <w:t xml:space="preserve"> </w:t>
      </w:r>
      <w:r>
        <w:t>le</w:t>
      </w:r>
      <w:r>
        <w:rPr>
          <w:spacing w:val="-4"/>
        </w:rPr>
        <w:t xml:space="preserve"> </w:t>
      </w:r>
      <w:r>
        <w:t xml:space="preserve">pays </w:t>
      </w:r>
      <w:r>
        <w:rPr>
          <w:spacing w:val="-2"/>
        </w:rPr>
        <w:t>producteur.</w:t>
      </w:r>
    </w:p>
    <w:p w:rsidR="00FD6165" w:rsidRDefault="009B5C1B">
      <w:pPr>
        <w:pStyle w:val="Titre2"/>
        <w:numPr>
          <w:ilvl w:val="1"/>
          <w:numId w:val="9"/>
        </w:numPr>
        <w:tabs>
          <w:tab w:val="left" w:pos="891"/>
        </w:tabs>
        <w:spacing w:before="204"/>
        <w:ind w:left="891" w:hanging="359"/>
      </w:pPr>
      <w:r>
        <w:rPr>
          <w:spacing w:val="-2"/>
        </w:rPr>
        <w:t>L'uranium</w:t>
      </w:r>
    </w:p>
    <w:p w:rsidR="00FD6165" w:rsidRDefault="009B5C1B">
      <w:pPr>
        <w:pStyle w:val="Corpsdetexte"/>
        <w:spacing w:before="238" w:line="276" w:lineRule="auto"/>
        <w:ind w:left="172" w:right="448" w:firstLine="360"/>
        <w:jc w:val="both"/>
      </w:pPr>
      <w:r>
        <w:t xml:space="preserve">Les réserves de minerai d'uranium exploitées actuellement sont dispersées dans de nombreux pays (26 % dans l'ex-Union soviétique, 27 % en Australie, 17 % en Amérique du Nord et 20 % en Afrique). Au rythme actuel de consommation (environ 450 réacteurs sont </w:t>
      </w:r>
      <w:r>
        <w:t>en service dans le monde) et sans tenir compte de stockages abondants, les réserves d'uranium devraient couvrir au moins les 50 années à venir.</w:t>
      </w:r>
    </w:p>
    <w:p w:rsidR="00FD6165" w:rsidRDefault="009B5C1B">
      <w:pPr>
        <w:pStyle w:val="Titre2"/>
        <w:numPr>
          <w:ilvl w:val="1"/>
          <w:numId w:val="9"/>
        </w:numPr>
        <w:tabs>
          <w:tab w:val="left" w:pos="891"/>
        </w:tabs>
        <w:spacing w:before="245"/>
        <w:ind w:left="891" w:hanging="359"/>
      </w:pPr>
      <w:r>
        <w:t>L’énergie</w:t>
      </w:r>
      <w:r>
        <w:rPr>
          <w:spacing w:val="-5"/>
        </w:rPr>
        <w:t xml:space="preserve"> </w:t>
      </w:r>
      <w:r>
        <w:rPr>
          <w:spacing w:val="-2"/>
        </w:rPr>
        <w:t>solaire</w:t>
      </w:r>
    </w:p>
    <w:p w:rsidR="00FD6165" w:rsidRDefault="00FD6165">
      <w:pPr>
        <w:pStyle w:val="Corpsdetexte"/>
        <w:rPr>
          <w:b/>
        </w:rPr>
      </w:pPr>
    </w:p>
    <w:p w:rsidR="00FD6165" w:rsidRDefault="009B5C1B">
      <w:pPr>
        <w:pStyle w:val="Corpsdetexte"/>
        <w:spacing w:line="276" w:lineRule="auto"/>
        <w:ind w:left="172" w:right="453" w:firstLine="362"/>
        <w:jc w:val="both"/>
      </w:pPr>
      <w:r>
        <w:t>La surface de la terre reçoit chaque année 1,6 10</w:t>
      </w:r>
      <w:r>
        <w:rPr>
          <w:vertAlign w:val="superscript"/>
        </w:rPr>
        <w:t>18</w:t>
      </w:r>
      <w:r>
        <w:t xml:space="preserve"> </w:t>
      </w:r>
      <w:proofErr w:type="spellStart"/>
      <w:r>
        <w:t>kW.h</w:t>
      </w:r>
      <w:proofErr w:type="spellEnd"/>
      <w:r>
        <w:t xml:space="preserve"> (équivalent à une puissance continue</w:t>
      </w:r>
      <w:r>
        <w:t xml:space="preserve"> de 180</w:t>
      </w:r>
      <w:r>
        <w:rPr>
          <w:spacing w:val="-2"/>
        </w:rPr>
        <w:t xml:space="preserve"> </w:t>
      </w:r>
      <w:r>
        <w:t>10</w:t>
      </w:r>
      <w:r>
        <w:rPr>
          <w:vertAlign w:val="superscript"/>
        </w:rPr>
        <w:t>6</w:t>
      </w:r>
      <w:r>
        <w:t xml:space="preserve"> GW, 30% sont directement réfléchis dans l’espace, 45% sont absorbés, convertis en chaleur et rayonnés dans l’infrarouge.</w:t>
      </w:r>
    </w:p>
    <w:p w:rsidR="00FD6165" w:rsidRDefault="009B5C1B">
      <w:pPr>
        <w:pStyle w:val="Corpsdetexte"/>
        <w:spacing w:before="200" w:line="278" w:lineRule="auto"/>
        <w:ind w:left="172" w:right="457"/>
        <w:jc w:val="both"/>
      </w:pPr>
      <w:r>
        <w:t>Les 25% restant alimentent les cycles hydrologiques (24%) et la photosynthèse (0,06%) soit l’équivalent d’une moyenne de 45</w:t>
      </w:r>
      <w:r>
        <w:t xml:space="preserve"> 106</w:t>
      </w:r>
      <w:r>
        <w:rPr>
          <w:spacing w:val="40"/>
        </w:rPr>
        <w:t xml:space="preserve"> </w:t>
      </w:r>
      <w:r>
        <w:t>GW.</w:t>
      </w:r>
    </w:p>
    <w:p w:rsidR="00FD6165" w:rsidRDefault="009B5C1B">
      <w:pPr>
        <w:pStyle w:val="Corpsdetexte"/>
        <w:spacing w:line="276" w:lineRule="auto"/>
        <w:ind w:left="172" w:right="451"/>
        <w:jc w:val="both"/>
      </w:pPr>
      <w:r>
        <w:t xml:space="preserve">L’énergie rayonnée au sol vaut environ 720.1015 </w:t>
      </w:r>
      <w:proofErr w:type="spellStart"/>
      <w:r>
        <w:t>kW.h</w:t>
      </w:r>
      <w:proofErr w:type="spellEnd"/>
      <w:r>
        <w:t>. Selon les régions, l’énergie reçue à la surface de la terre varie, par m</w:t>
      </w:r>
      <w:r>
        <w:rPr>
          <w:vertAlign w:val="superscript"/>
        </w:rPr>
        <w:t>2</w:t>
      </w:r>
      <w:r>
        <w:t xml:space="preserve">, de 1100 </w:t>
      </w:r>
      <w:proofErr w:type="spellStart"/>
      <w:r>
        <w:t>kW.h</w:t>
      </w:r>
      <w:proofErr w:type="spellEnd"/>
      <w:r>
        <w:t xml:space="preserve"> à 2300 </w:t>
      </w:r>
      <w:proofErr w:type="spellStart"/>
      <w:r>
        <w:t>kW.h</w:t>
      </w:r>
      <w:proofErr w:type="spellEnd"/>
      <w:r>
        <w:t>/an, soit une puissance moyenne (répartie sur l’année, en tenant compte des alternances jour-n</w:t>
      </w:r>
      <w:r>
        <w:t>uit et des périodes nuageuses) de 120 à 260 W par m</w:t>
      </w:r>
      <w:r>
        <w:rPr>
          <w:vertAlign w:val="superscript"/>
        </w:rPr>
        <w:t>2</w:t>
      </w:r>
      <w:r>
        <w:t xml:space="preserve"> et une puissance crête de plus </w:t>
      </w:r>
      <w:proofErr w:type="gramStart"/>
      <w:r>
        <w:t>d’ 1</w:t>
      </w:r>
      <w:proofErr w:type="gramEnd"/>
      <w:r>
        <w:t xml:space="preserve"> kW/m</w:t>
      </w:r>
      <w:r>
        <w:rPr>
          <w:vertAlign w:val="superscript"/>
        </w:rPr>
        <w:t>2</w:t>
      </w:r>
      <w:r>
        <w:t>.</w:t>
      </w:r>
    </w:p>
    <w:p w:rsidR="00FD6165" w:rsidRDefault="009B5C1B">
      <w:pPr>
        <w:pStyle w:val="Corpsdetexte"/>
        <w:spacing w:before="195" w:line="276" w:lineRule="auto"/>
        <w:ind w:left="172" w:right="447" w:firstLine="707"/>
        <w:jc w:val="both"/>
      </w:pPr>
      <w:r>
        <w:t>Cette énergie peut être directement transformée en chaleur avec un excellent rendement ou, encore, en électricité mais dans des conditions nettement moins bonne</w:t>
      </w:r>
      <w:r>
        <w:t xml:space="preserve">s. Une partie de cette énergie sert à la photosynthèse : 950.1012 </w:t>
      </w:r>
      <w:proofErr w:type="spellStart"/>
      <w:r>
        <w:t>kW.h</w:t>
      </w:r>
      <w:proofErr w:type="spellEnd"/>
      <w:r>
        <w:t>, ce qui conduit à la production lente de matières combustibles comme le bois ou les fossiles (charbon, pétrole, gaz naturel). Les combustibles fossiles à la différence du bois sont le f</w:t>
      </w:r>
      <w:r>
        <w:t>ruit d’une longue accumulation et ne peuvent être considérés comme renouvelables.</w:t>
      </w:r>
    </w:p>
    <w:p w:rsidR="00FD6165" w:rsidRDefault="009B5C1B">
      <w:pPr>
        <w:pStyle w:val="Corpsdetexte"/>
        <w:rPr>
          <w:sz w:val="7"/>
        </w:rPr>
      </w:pPr>
      <w:r>
        <w:rPr>
          <w:noProof/>
          <w:sz w:val="7"/>
          <w:lang w:val="en-US"/>
        </w:rPr>
        <w:drawing>
          <wp:anchor distT="0" distB="0" distL="0" distR="0" simplePos="0" relativeHeight="487597056" behindDoc="1" locked="0" layoutInCell="1" allowOverlap="1">
            <wp:simplePos x="0" y="0"/>
            <wp:positionH relativeFrom="page">
              <wp:posOffset>1170362</wp:posOffset>
            </wp:positionH>
            <wp:positionV relativeFrom="paragraph">
              <wp:posOffset>66720</wp:posOffset>
            </wp:positionV>
            <wp:extent cx="5238630" cy="2091689"/>
            <wp:effectExtent l="0" t="0" r="0" b="0"/>
            <wp:wrapTopAndBottom/>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3" cstate="print"/>
                    <a:stretch>
                      <a:fillRect/>
                    </a:stretch>
                  </pic:blipFill>
                  <pic:spPr>
                    <a:xfrm>
                      <a:off x="0" y="0"/>
                      <a:ext cx="5238630" cy="2091689"/>
                    </a:xfrm>
                    <a:prstGeom prst="rect">
                      <a:avLst/>
                    </a:prstGeom>
                  </pic:spPr>
                </pic:pic>
              </a:graphicData>
            </a:graphic>
          </wp:anchor>
        </w:drawing>
      </w:r>
    </w:p>
    <w:p w:rsidR="00FD6165" w:rsidRDefault="009B5C1B">
      <w:pPr>
        <w:spacing w:before="102"/>
        <w:ind w:left="433" w:right="624"/>
        <w:jc w:val="center"/>
      </w:pPr>
      <w:r>
        <w:rPr>
          <w:b/>
        </w:rPr>
        <w:t>Fig.1</w:t>
      </w:r>
      <w:r>
        <w:rPr>
          <w:b/>
          <w:spacing w:val="-3"/>
        </w:rPr>
        <w:t xml:space="preserve"> </w:t>
      </w:r>
      <w:r>
        <w:t>Répartition</w:t>
      </w:r>
      <w:r>
        <w:rPr>
          <w:spacing w:val="-3"/>
        </w:rPr>
        <w:t xml:space="preserve"> </w:t>
      </w:r>
      <w:r>
        <w:t>des</w:t>
      </w:r>
      <w:r>
        <w:rPr>
          <w:spacing w:val="-4"/>
        </w:rPr>
        <w:t xml:space="preserve"> </w:t>
      </w:r>
      <w:r>
        <w:t>1600</w:t>
      </w:r>
      <w:r>
        <w:rPr>
          <w:spacing w:val="-6"/>
        </w:rPr>
        <w:t xml:space="preserve"> </w:t>
      </w:r>
      <w:r>
        <w:t>10</w:t>
      </w:r>
      <w:r>
        <w:rPr>
          <w:vertAlign w:val="superscript"/>
        </w:rPr>
        <w:t>15</w:t>
      </w:r>
      <w:r>
        <w:rPr>
          <w:spacing w:val="50"/>
        </w:rPr>
        <w:t xml:space="preserve"> </w:t>
      </w:r>
      <w:proofErr w:type="spellStart"/>
      <w:r>
        <w:t>kW.h</w:t>
      </w:r>
      <w:proofErr w:type="spellEnd"/>
      <w:r>
        <w:rPr>
          <w:spacing w:val="-3"/>
        </w:rPr>
        <w:t xml:space="preserve"> </w:t>
      </w:r>
      <w:r>
        <w:t>reçus</w:t>
      </w:r>
      <w:r>
        <w:rPr>
          <w:spacing w:val="-2"/>
        </w:rPr>
        <w:t xml:space="preserve"> </w:t>
      </w:r>
      <w:r>
        <w:t>annuellement</w:t>
      </w:r>
      <w:r>
        <w:rPr>
          <w:spacing w:val="-2"/>
        </w:rPr>
        <w:t xml:space="preserve"> </w:t>
      </w:r>
      <w:r>
        <w:t>du</w:t>
      </w:r>
      <w:r>
        <w:rPr>
          <w:spacing w:val="-5"/>
        </w:rPr>
        <w:t xml:space="preserve"> </w:t>
      </w:r>
      <w:r>
        <w:t>soleil</w:t>
      </w:r>
      <w:r>
        <w:rPr>
          <w:spacing w:val="-2"/>
        </w:rPr>
        <w:t xml:space="preserve"> </w:t>
      </w:r>
      <w:r>
        <w:t>par</w:t>
      </w:r>
      <w:r>
        <w:rPr>
          <w:spacing w:val="-5"/>
        </w:rPr>
        <w:t xml:space="preserve"> </w:t>
      </w:r>
      <w:r>
        <w:t>la</w:t>
      </w:r>
      <w:r>
        <w:rPr>
          <w:spacing w:val="-2"/>
        </w:rPr>
        <w:t xml:space="preserve"> terre</w:t>
      </w:r>
    </w:p>
    <w:p w:rsidR="00FD6165" w:rsidRDefault="00FD6165">
      <w:pPr>
        <w:jc w:val="center"/>
        <w:sectPr w:rsidR="00FD6165">
          <w:pgSz w:w="11910" w:h="16840"/>
          <w:pgMar w:top="820" w:right="1133" w:bottom="880" w:left="1417" w:header="347" w:footer="686" w:gutter="0"/>
          <w:cols w:space="720"/>
        </w:sectPr>
      </w:pPr>
    </w:p>
    <w:p w:rsidR="00FD6165" w:rsidRDefault="00FD6165">
      <w:pPr>
        <w:pStyle w:val="Corpsdetexte"/>
      </w:pPr>
    </w:p>
    <w:p w:rsidR="00FD6165" w:rsidRDefault="00FD6165">
      <w:pPr>
        <w:pStyle w:val="Corpsdetexte"/>
        <w:spacing w:before="183"/>
      </w:pPr>
    </w:p>
    <w:p w:rsidR="00FD6165" w:rsidRDefault="009B5C1B">
      <w:pPr>
        <w:pStyle w:val="Titre2"/>
        <w:numPr>
          <w:ilvl w:val="1"/>
          <w:numId w:val="9"/>
        </w:numPr>
        <w:tabs>
          <w:tab w:val="left" w:pos="891"/>
        </w:tabs>
        <w:spacing w:before="1"/>
        <w:ind w:left="891" w:hanging="359"/>
        <w:jc w:val="both"/>
      </w:pPr>
      <w:r>
        <w:t>L’énergie</w:t>
      </w:r>
      <w:r>
        <w:rPr>
          <w:spacing w:val="-4"/>
        </w:rPr>
        <w:t xml:space="preserve"> </w:t>
      </w:r>
      <w:r>
        <w:rPr>
          <w:spacing w:val="-2"/>
        </w:rPr>
        <w:t>hydraulique</w:t>
      </w:r>
    </w:p>
    <w:p w:rsidR="00FD6165" w:rsidRDefault="009B5C1B">
      <w:pPr>
        <w:pStyle w:val="Corpsdetexte"/>
        <w:spacing w:before="235" w:line="276" w:lineRule="auto"/>
        <w:ind w:left="172" w:right="448" w:firstLine="360"/>
        <w:jc w:val="both"/>
      </w:pPr>
      <w:r>
        <w:t>Aujourd’hui, l’énergie hydraulique est la principale énergie renouvelable utilisée pour la production d’électricité. L’énergie hydraulique techniquement exploitable, d’après [</w:t>
      </w:r>
      <w:proofErr w:type="spellStart"/>
      <w:r>
        <w:t>Web_LANL</w:t>
      </w:r>
      <w:proofErr w:type="spellEnd"/>
      <w:r>
        <w:t>], vaut 25.10</w:t>
      </w:r>
      <w:r>
        <w:rPr>
          <w:vertAlign w:val="superscript"/>
        </w:rPr>
        <w:t>12</w:t>
      </w:r>
      <w:r>
        <w:rPr>
          <w:spacing w:val="40"/>
        </w:rPr>
        <w:t xml:space="preserve"> </w:t>
      </w:r>
      <w:proofErr w:type="spellStart"/>
      <w:r>
        <w:t>kW.h</w:t>
      </w:r>
      <w:proofErr w:type="spellEnd"/>
      <w:r>
        <w:t xml:space="preserve"> (15.10</w:t>
      </w:r>
      <w:r>
        <w:rPr>
          <w:vertAlign w:val="superscript"/>
        </w:rPr>
        <w:t>12</w:t>
      </w:r>
      <w:r>
        <w:t xml:space="preserve"> </w:t>
      </w:r>
      <w:proofErr w:type="spellStart"/>
      <w:r>
        <w:t>kW.h</w:t>
      </w:r>
      <w:proofErr w:type="spellEnd"/>
      <w:r>
        <w:t xml:space="preserve">, d’après [CHAB_EU97]), soit environ 5 </w:t>
      </w:r>
      <w:r>
        <w:t>à 8 fois ce qui est déjà exploité. Le potentiel est déjà bien utilisé dans les pays de l’OCDE mais il peut encore se développer dans nombre de pays en voie de développement.</w:t>
      </w:r>
    </w:p>
    <w:p w:rsidR="00FD6165" w:rsidRDefault="009B5C1B">
      <w:pPr>
        <w:pStyle w:val="Titre2"/>
        <w:numPr>
          <w:ilvl w:val="1"/>
          <w:numId w:val="9"/>
        </w:numPr>
        <w:tabs>
          <w:tab w:val="left" w:pos="891"/>
        </w:tabs>
        <w:spacing w:before="206"/>
        <w:ind w:left="891" w:hanging="359"/>
        <w:jc w:val="both"/>
      </w:pPr>
      <w:r>
        <w:t>L’énergie</w:t>
      </w:r>
      <w:r>
        <w:rPr>
          <w:spacing w:val="-5"/>
        </w:rPr>
        <w:t xml:space="preserve"> </w:t>
      </w:r>
      <w:r>
        <w:rPr>
          <w:spacing w:val="-2"/>
        </w:rPr>
        <w:t>éolienne</w:t>
      </w:r>
    </w:p>
    <w:p w:rsidR="00FD6165" w:rsidRDefault="009B5C1B">
      <w:pPr>
        <w:pStyle w:val="Corpsdetexte"/>
        <w:spacing w:before="235" w:line="360" w:lineRule="auto"/>
        <w:ind w:left="172" w:right="450" w:firstLine="360"/>
        <w:jc w:val="both"/>
      </w:pPr>
      <w:r>
        <w:t>Les ressources exploitables mondialement sont énormes et sont e</w:t>
      </w:r>
      <w:r>
        <w:t>stimées</w:t>
      </w:r>
      <w:r>
        <w:rPr>
          <w:spacing w:val="40"/>
        </w:rPr>
        <w:t xml:space="preserve"> </w:t>
      </w:r>
      <w:r>
        <w:t>[</w:t>
      </w:r>
      <w:proofErr w:type="spellStart"/>
      <w:r>
        <w:t>Web_LANL</w:t>
      </w:r>
      <w:proofErr w:type="spellEnd"/>
      <w:r>
        <w:t xml:space="preserve">] à 1.1015 </w:t>
      </w:r>
      <w:proofErr w:type="spellStart"/>
      <w:r>
        <w:t>kW.h</w:t>
      </w:r>
      <w:proofErr w:type="spellEnd"/>
      <w:r>
        <w:t xml:space="preserve">/an. En France, sur les côtes, la réserve est de 4000 à 6000 </w:t>
      </w:r>
      <w:proofErr w:type="spellStart"/>
      <w:r>
        <w:t>kW.h</w:t>
      </w:r>
      <w:proofErr w:type="spellEnd"/>
      <w:r>
        <w:t>/m</w:t>
      </w:r>
      <w:r>
        <w:rPr>
          <w:vertAlign w:val="superscript"/>
        </w:rPr>
        <w:t>2</w:t>
      </w:r>
      <w:r>
        <w:t xml:space="preserve">, en plaine, on obtient de 300 à 1000 </w:t>
      </w:r>
      <w:proofErr w:type="spellStart"/>
      <w:r>
        <w:t>kW.h</w:t>
      </w:r>
      <w:proofErr w:type="spellEnd"/>
      <w:r>
        <w:t>/m</w:t>
      </w:r>
      <w:r>
        <w:rPr>
          <w:vertAlign w:val="superscript"/>
        </w:rPr>
        <w:t>2</w:t>
      </w:r>
      <w:r>
        <w:t xml:space="preserve"> (la surface comptée est celle de l’hélice</w:t>
      </w:r>
      <w:r>
        <w:rPr>
          <w:spacing w:val="-4"/>
        </w:rPr>
        <w:t xml:space="preserve"> </w:t>
      </w:r>
      <w:r>
        <w:t>face</w:t>
      </w:r>
      <w:r>
        <w:rPr>
          <w:spacing w:val="-2"/>
        </w:rPr>
        <w:t xml:space="preserve"> </w:t>
      </w:r>
      <w:r>
        <w:t>au</w:t>
      </w:r>
      <w:r>
        <w:rPr>
          <w:spacing w:val="-3"/>
        </w:rPr>
        <w:t xml:space="preserve"> </w:t>
      </w:r>
      <w:r>
        <w:t>vent,</w:t>
      </w:r>
      <w:r>
        <w:rPr>
          <w:spacing w:val="-3"/>
        </w:rPr>
        <w:t xml:space="preserve"> </w:t>
      </w:r>
      <w:r>
        <w:t>axe</w:t>
      </w:r>
      <w:r>
        <w:rPr>
          <w:spacing w:val="-2"/>
        </w:rPr>
        <w:t xml:space="preserve"> </w:t>
      </w:r>
      <w:r>
        <w:t>horizontal).</w:t>
      </w:r>
      <w:r>
        <w:rPr>
          <w:spacing w:val="-3"/>
        </w:rPr>
        <w:t xml:space="preserve"> </w:t>
      </w:r>
      <w:r>
        <w:t>Ainsi</w:t>
      </w:r>
      <w:r>
        <w:rPr>
          <w:spacing w:val="-3"/>
        </w:rPr>
        <w:t xml:space="preserve"> </w:t>
      </w:r>
      <w:r>
        <w:t>une</w:t>
      </w:r>
      <w:r>
        <w:rPr>
          <w:spacing w:val="-4"/>
        </w:rPr>
        <w:t xml:space="preserve"> </w:t>
      </w:r>
      <w:r>
        <w:t>hélice</w:t>
      </w:r>
      <w:r>
        <w:rPr>
          <w:spacing w:val="-4"/>
        </w:rPr>
        <w:t xml:space="preserve"> </w:t>
      </w:r>
      <w:r>
        <w:t>de</w:t>
      </w:r>
      <w:r>
        <w:rPr>
          <w:spacing w:val="-2"/>
        </w:rPr>
        <w:t xml:space="preserve"> </w:t>
      </w:r>
      <w:r>
        <w:t>40</w:t>
      </w:r>
      <w:r>
        <w:rPr>
          <w:spacing w:val="-3"/>
        </w:rPr>
        <w:t xml:space="preserve"> </w:t>
      </w:r>
      <w:r>
        <w:t>m</w:t>
      </w:r>
      <w:r>
        <w:rPr>
          <w:spacing w:val="-3"/>
        </w:rPr>
        <w:t xml:space="preserve"> </w:t>
      </w:r>
      <w:r>
        <w:t>de</w:t>
      </w:r>
      <w:r>
        <w:rPr>
          <w:spacing w:val="-3"/>
        </w:rPr>
        <w:t xml:space="preserve"> </w:t>
      </w:r>
      <w:r>
        <w:t>diamètre</w:t>
      </w:r>
      <w:r>
        <w:rPr>
          <w:spacing w:val="-2"/>
        </w:rPr>
        <w:t xml:space="preserve"> </w:t>
      </w:r>
      <w:r>
        <w:t>brasse</w:t>
      </w:r>
      <w:r>
        <w:rPr>
          <w:spacing w:val="-3"/>
        </w:rPr>
        <w:t xml:space="preserve"> </w:t>
      </w:r>
      <w:r>
        <w:t>1200</w:t>
      </w:r>
      <w:r>
        <w:rPr>
          <w:spacing w:val="-3"/>
        </w:rPr>
        <w:t xml:space="preserve"> </w:t>
      </w:r>
      <w:r>
        <w:t>m</w:t>
      </w:r>
      <w:r>
        <w:rPr>
          <w:vertAlign w:val="superscript"/>
        </w:rPr>
        <w:t>2</w:t>
      </w:r>
      <w:r>
        <w:t xml:space="preserve"> et produira, sur un site à 1000 </w:t>
      </w:r>
      <w:proofErr w:type="spellStart"/>
      <w:r>
        <w:t>kW.h</w:t>
      </w:r>
      <w:proofErr w:type="spellEnd"/>
      <w:r>
        <w:t>/m</w:t>
      </w:r>
      <w:r>
        <w:rPr>
          <w:vertAlign w:val="superscript"/>
        </w:rPr>
        <w:t>2</w:t>
      </w:r>
      <w:r>
        <w:t xml:space="preserve">, environ 1,2.106 </w:t>
      </w:r>
      <w:proofErr w:type="spellStart"/>
      <w:r>
        <w:t>kW.h</w:t>
      </w:r>
      <w:proofErr w:type="spellEnd"/>
      <w:r>
        <w:t xml:space="preserve"> par an. Le gisement éolien français est estimé à 60.109</w:t>
      </w:r>
      <w:r>
        <w:rPr>
          <w:spacing w:val="40"/>
        </w:rPr>
        <w:t xml:space="preserve"> </w:t>
      </w:r>
      <w:proofErr w:type="spellStart"/>
      <w:r>
        <w:t>kW.h</w:t>
      </w:r>
      <w:proofErr w:type="spellEnd"/>
      <w:r>
        <w:t xml:space="preserve">. [EDF_sept97] soit 13% de la production actuelle </w:t>
      </w:r>
      <w:r>
        <w:rPr>
          <w:spacing w:val="-2"/>
        </w:rPr>
        <w:t>d’électricité.</w:t>
      </w:r>
    </w:p>
    <w:p w:rsidR="00FD6165" w:rsidRDefault="009B5C1B">
      <w:pPr>
        <w:pStyle w:val="Titre2"/>
        <w:numPr>
          <w:ilvl w:val="1"/>
          <w:numId w:val="9"/>
        </w:numPr>
        <w:tabs>
          <w:tab w:val="left" w:pos="891"/>
        </w:tabs>
        <w:spacing w:before="207"/>
        <w:ind w:left="891" w:hanging="359"/>
        <w:jc w:val="both"/>
      </w:pPr>
      <w:r>
        <w:t>La</w:t>
      </w:r>
      <w:r>
        <w:rPr>
          <w:spacing w:val="-2"/>
        </w:rPr>
        <w:t xml:space="preserve"> géothermie</w:t>
      </w:r>
    </w:p>
    <w:p w:rsidR="00FD6165" w:rsidRDefault="00FD6165">
      <w:pPr>
        <w:pStyle w:val="Corpsdetexte"/>
        <w:spacing w:before="57"/>
        <w:rPr>
          <w:b/>
        </w:rPr>
      </w:pPr>
    </w:p>
    <w:p w:rsidR="00FD6165" w:rsidRDefault="009B5C1B">
      <w:pPr>
        <w:pStyle w:val="Corpsdetexte"/>
        <w:spacing w:line="360" w:lineRule="auto"/>
        <w:ind w:left="172" w:right="452" w:firstLine="360"/>
        <w:jc w:val="both"/>
      </w:pPr>
      <w:r>
        <w:t>Le noyau terrestre en fusion dégage une énergie correspondant à une puissance</w:t>
      </w:r>
      <w:r>
        <w:rPr>
          <w:spacing w:val="40"/>
        </w:rPr>
        <w:t xml:space="preserve"> </w:t>
      </w:r>
      <w:r>
        <w:t>estimée à 35 000 GW soit une énergie annuelle de 300.10</w:t>
      </w:r>
      <w:r>
        <w:rPr>
          <w:vertAlign w:val="superscript"/>
        </w:rPr>
        <w:t>12</w:t>
      </w:r>
      <w:r>
        <w:rPr>
          <w:spacing w:val="-8"/>
        </w:rPr>
        <w:t xml:space="preserve"> </w:t>
      </w:r>
      <w:proofErr w:type="spellStart"/>
      <w:r>
        <w:t>kW.h</w:t>
      </w:r>
      <w:proofErr w:type="spellEnd"/>
      <w:r>
        <w:t>. Selon les lieux, le flux géothermique varie de 0,05 à 1 W/m_, ce qui est très faible par rapport au rayonnement so</w:t>
      </w:r>
      <w:r>
        <w:t>laire. Les réserves exploitables sont d’environ 26.10</w:t>
      </w:r>
      <w:r>
        <w:rPr>
          <w:vertAlign w:val="superscript"/>
        </w:rPr>
        <w:t>12</w:t>
      </w:r>
      <w:r>
        <w:t xml:space="preserve"> </w:t>
      </w:r>
      <w:proofErr w:type="spellStart"/>
      <w:r>
        <w:t>kW.h</w:t>
      </w:r>
      <w:proofErr w:type="spellEnd"/>
      <w:r>
        <w:t xml:space="preserve"> en haute énergie (150 à 350°C, utilisée pour la production d’électricité) et 280.10</w:t>
      </w:r>
      <w:r>
        <w:rPr>
          <w:vertAlign w:val="superscript"/>
        </w:rPr>
        <w:t>9</w:t>
      </w:r>
      <w:r>
        <w:t xml:space="preserve"> </w:t>
      </w:r>
      <w:proofErr w:type="spellStart"/>
      <w:r>
        <w:t>kW.h</w:t>
      </w:r>
      <w:proofErr w:type="spellEnd"/>
      <w:r>
        <w:t xml:space="preserve"> en basse énergie (50 à 90°C pour le chauffage).</w:t>
      </w:r>
    </w:p>
    <w:p w:rsidR="00FD6165" w:rsidRDefault="009B5C1B">
      <w:pPr>
        <w:pStyle w:val="Titre1"/>
        <w:numPr>
          <w:ilvl w:val="0"/>
          <w:numId w:val="9"/>
        </w:numPr>
        <w:tabs>
          <w:tab w:val="left" w:pos="891"/>
        </w:tabs>
        <w:spacing w:before="203"/>
        <w:ind w:left="891" w:hanging="359"/>
        <w:jc w:val="both"/>
      </w:pPr>
      <w:r>
        <w:t>Quelques</w:t>
      </w:r>
      <w:r>
        <w:rPr>
          <w:spacing w:val="-7"/>
        </w:rPr>
        <w:t xml:space="preserve"> </w:t>
      </w:r>
      <w:r>
        <w:t>Chiffres</w:t>
      </w:r>
      <w:r>
        <w:rPr>
          <w:spacing w:val="-5"/>
        </w:rPr>
        <w:t xml:space="preserve"> </w:t>
      </w:r>
      <w:r>
        <w:t>concernant</w:t>
      </w:r>
      <w:r>
        <w:rPr>
          <w:spacing w:val="-8"/>
        </w:rPr>
        <w:t xml:space="preserve"> </w:t>
      </w:r>
      <w:r>
        <w:t>la</w:t>
      </w:r>
      <w:r>
        <w:rPr>
          <w:spacing w:val="-3"/>
        </w:rPr>
        <w:t xml:space="preserve"> </w:t>
      </w:r>
      <w:r>
        <w:t>consommation</w:t>
      </w:r>
      <w:r>
        <w:rPr>
          <w:spacing w:val="-5"/>
        </w:rPr>
        <w:t xml:space="preserve"> </w:t>
      </w:r>
      <w:r>
        <w:t>de</w:t>
      </w:r>
      <w:r>
        <w:rPr>
          <w:spacing w:val="60"/>
        </w:rPr>
        <w:t xml:space="preserve"> </w:t>
      </w:r>
      <w:r>
        <w:rPr>
          <w:spacing w:val="-2"/>
        </w:rPr>
        <w:t>l’énergie</w:t>
      </w:r>
    </w:p>
    <w:p w:rsidR="00FD6165" w:rsidRDefault="00FD6165">
      <w:pPr>
        <w:pStyle w:val="Corpsdetexte"/>
        <w:spacing w:before="37"/>
        <w:rPr>
          <w:b/>
          <w:sz w:val="28"/>
        </w:rPr>
      </w:pPr>
    </w:p>
    <w:p w:rsidR="00FD6165" w:rsidRDefault="009B5C1B">
      <w:pPr>
        <w:pStyle w:val="Corpsdetexte"/>
        <w:spacing w:line="360" w:lineRule="auto"/>
        <w:ind w:left="532" w:right="453"/>
        <w:jc w:val="both"/>
      </w:pPr>
      <w:r>
        <w:t>En 1960, les pays en voie de développement consommaient 23% de l’énergie mondiale, en 1995, la proportion est passée à 30% et on estime qu’en 2020, elle sera</w:t>
      </w:r>
      <w:r>
        <w:rPr>
          <w:spacing w:val="40"/>
        </w:rPr>
        <w:t xml:space="preserve"> </w:t>
      </w:r>
      <w:r>
        <w:t>de 42%. Selon une des évaluations les plus optimistes, la consommation mondiale d’énergie devrait ainsi augmenter de 50% d’ici à 2020 (13,4 GTEP) [REE_mars96] :</w:t>
      </w:r>
    </w:p>
    <w:p w:rsidR="00FD6165" w:rsidRDefault="00FD6165">
      <w:pPr>
        <w:pStyle w:val="Corpsdetexte"/>
        <w:spacing w:before="8"/>
        <w:rPr>
          <w:sz w:val="17"/>
        </w:rPr>
      </w:pPr>
    </w:p>
    <w:p w:rsidR="00FD6165" w:rsidRDefault="009B5C1B">
      <w:pPr>
        <w:pStyle w:val="Corpsdetexte"/>
        <w:ind w:left="561" w:right="-44"/>
        <w:rPr>
          <w:sz w:val="20"/>
        </w:rPr>
      </w:pPr>
      <w:r>
        <w:rPr>
          <w:noProof/>
          <w:sz w:val="20"/>
          <w:lang w:val="en-US"/>
        </w:rPr>
        <w:drawing>
          <wp:inline distT="0" distB="0" distL="0" distR="0">
            <wp:extent cx="5585979" cy="404621"/>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4" cstate="print"/>
                    <a:stretch>
                      <a:fillRect/>
                    </a:stretch>
                  </pic:blipFill>
                  <pic:spPr>
                    <a:xfrm>
                      <a:off x="0" y="0"/>
                      <a:ext cx="5585979" cy="404621"/>
                    </a:xfrm>
                    <a:prstGeom prst="rect">
                      <a:avLst/>
                    </a:prstGeom>
                  </pic:spPr>
                </pic:pic>
              </a:graphicData>
            </a:graphic>
          </wp:inline>
        </w:drawing>
      </w:r>
    </w:p>
    <w:p w:rsidR="00FD6165" w:rsidRDefault="009B5C1B">
      <w:pPr>
        <w:spacing w:before="111"/>
        <w:ind w:left="689" w:right="312"/>
        <w:jc w:val="center"/>
      </w:pPr>
      <w:r>
        <w:t>Tab</w:t>
      </w:r>
      <w:r>
        <w:rPr>
          <w:spacing w:val="-6"/>
        </w:rPr>
        <w:t xml:space="preserve"> </w:t>
      </w:r>
      <w:r>
        <w:t>3</w:t>
      </w:r>
      <w:r>
        <w:rPr>
          <w:spacing w:val="-3"/>
        </w:rPr>
        <w:t xml:space="preserve"> </w:t>
      </w:r>
      <w:r>
        <w:t>:</w:t>
      </w:r>
      <w:r>
        <w:rPr>
          <w:spacing w:val="-3"/>
        </w:rPr>
        <w:t xml:space="preserve"> </w:t>
      </w:r>
      <w:r>
        <w:t>Accroissement</w:t>
      </w:r>
      <w:r>
        <w:rPr>
          <w:spacing w:val="-2"/>
        </w:rPr>
        <w:t xml:space="preserve"> </w:t>
      </w:r>
      <w:r>
        <w:t>de</w:t>
      </w:r>
      <w:r>
        <w:rPr>
          <w:spacing w:val="-5"/>
        </w:rPr>
        <w:t xml:space="preserve"> </w:t>
      </w:r>
      <w:r>
        <w:t>la</w:t>
      </w:r>
      <w:r>
        <w:rPr>
          <w:spacing w:val="-4"/>
        </w:rPr>
        <w:t xml:space="preserve"> </w:t>
      </w:r>
      <w:r>
        <w:t>consommation</w:t>
      </w:r>
      <w:r>
        <w:rPr>
          <w:spacing w:val="-3"/>
        </w:rPr>
        <w:t xml:space="preserve"> </w:t>
      </w:r>
      <w:r>
        <w:t>énergétique</w:t>
      </w:r>
      <w:r>
        <w:rPr>
          <w:spacing w:val="-3"/>
        </w:rPr>
        <w:t xml:space="preserve"> </w:t>
      </w:r>
      <w:r>
        <w:t>de</w:t>
      </w:r>
      <w:r>
        <w:rPr>
          <w:spacing w:val="-4"/>
        </w:rPr>
        <w:t xml:space="preserve"> </w:t>
      </w:r>
      <w:r>
        <w:t>1995</w:t>
      </w:r>
      <w:r>
        <w:rPr>
          <w:spacing w:val="-3"/>
        </w:rPr>
        <w:t xml:space="preserve"> </w:t>
      </w:r>
      <w:r>
        <w:t>à</w:t>
      </w:r>
      <w:r>
        <w:rPr>
          <w:spacing w:val="-3"/>
        </w:rPr>
        <w:t xml:space="preserve"> </w:t>
      </w:r>
      <w:r>
        <w:rPr>
          <w:spacing w:val="-4"/>
        </w:rPr>
        <w:t>2005</w:t>
      </w:r>
    </w:p>
    <w:p w:rsidR="00FD6165" w:rsidRDefault="00FD6165">
      <w:pPr>
        <w:jc w:val="center"/>
        <w:sectPr w:rsidR="00FD6165">
          <w:pgSz w:w="11910" w:h="16840"/>
          <w:pgMar w:top="820" w:right="1133" w:bottom="1020" w:left="1417" w:header="347" w:footer="686" w:gutter="0"/>
          <w:cols w:space="720"/>
        </w:sectPr>
      </w:pPr>
    </w:p>
    <w:p w:rsidR="00FD6165" w:rsidRDefault="00FD6165">
      <w:pPr>
        <w:pStyle w:val="Corpsdetexte"/>
        <w:rPr>
          <w:sz w:val="20"/>
        </w:rPr>
      </w:pPr>
    </w:p>
    <w:p w:rsidR="00FD6165" w:rsidRDefault="00FD6165">
      <w:pPr>
        <w:pStyle w:val="Corpsdetexte"/>
        <w:rPr>
          <w:sz w:val="20"/>
        </w:rPr>
      </w:pPr>
    </w:p>
    <w:p w:rsidR="00FD6165" w:rsidRDefault="00FD6165">
      <w:pPr>
        <w:pStyle w:val="Corpsdetexte"/>
        <w:spacing w:before="46" w:after="1"/>
        <w:rPr>
          <w:sz w:val="20"/>
        </w:rPr>
      </w:pPr>
    </w:p>
    <w:p w:rsidR="00FD6165" w:rsidRDefault="009B5C1B">
      <w:pPr>
        <w:pStyle w:val="Corpsdetexte"/>
        <w:ind w:left="2181"/>
        <w:rPr>
          <w:sz w:val="20"/>
        </w:rPr>
      </w:pPr>
      <w:r>
        <w:rPr>
          <w:noProof/>
          <w:sz w:val="20"/>
          <w:lang w:val="en-US"/>
        </w:rPr>
        <w:drawing>
          <wp:inline distT="0" distB="0" distL="0" distR="0">
            <wp:extent cx="3247613" cy="3496437"/>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5" cstate="print"/>
                    <a:stretch>
                      <a:fillRect/>
                    </a:stretch>
                  </pic:blipFill>
                  <pic:spPr>
                    <a:xfrm>
                      <a:off x="0" y="0"/>
                      <a:ext cx="3247613" cy="3496437"/>
                    </a:xfrm>
                    <a:prstGeom prst="rect">
                      <a:avLst/>
                    </a:prstGeom>
                  </pic:spPr>
                </pic:pic>
              </a:graphicData>
            </a:graphic>
          </wp:inline>
        </w:drawing>
      </w:r>
    </w:p>
    <w:p w:rsidR="00FD6165" w:rsidRDefault="009B5C1B">
      <w:pPr>
        <w:spacing w:before="113"/>
        <w:ind w:left="433" w:right="624"/>
        <w:jc w:val="center"/>
      </w:pPr>
      <w:r>
        <w:rPr>
          <w:b/>
        </w:rPr>
        <w:t>Fig.2</w:t>
      </w:r>
      <w:r>
        <w:rPr>
          <w:b/>
          <w:spacing w:val="-5"/>
        </w:rPr>
        <w:t xml:space="preserve"> </w:t>
      </w:r>
      <w:r>
        <w:t>Consommation</w:t>
      </w:r>
      <w:r>
        <w:rPr>
          <w:spacing w:val="-2"/>
        </w:rPr>
        <w:t xml:space="preserve"> </w:t>
      </w:r>
      <w:r>
        <w:t>d’énergie</w:t>
      </w:r>
      <w:r>
        <w:rPr>
          <w:spacing w:val="-2"/>
        </w:rPr>
        <w:t xml:space="preserve"> </w:t>
      </w:r>
      <w:r>
        <w:t>par</w:t>
      </w:r>
      <w:r>
        <w:rPr>
          <w:spacing w:val="-2"/>
        </w:rPr>
        <w:t xml:space="preserve"> </w:t>
      </w:r>
      <w:r>
        <w:t>habitant</w:t>
      </w:r>
      <w:r>
        <w:rPr>
          <w:spacing w:val="-4"/>
        </w:rPr>
        <w:t xml:space="preserve"> </w:t>
      </w:r>
      <w:r>
        <w:t>par</w:t>
      </w:r>
      <w:r>
        <w:rPr>
          <w:spacing w:val="-4"/>
        </w:rPr>
        <w:t xml:space="preserve"> </w:t>
      </w:r>
      <w:r>
        <w:t>de</w:t>
      </w:r>
      <w:r>
        <w:rPr>
          <w:spacing w:val="-2"/>
        </w:rPr>
        <w:t xml:space="preserve"> </w:t>
      </w:r>
      <w:r>
        <w:t>1960</w:t>
      </w:r>
      <w:r>
        <w:rPr>
          <w:spacing w:val="-2"/>
        </w:rPr>
        <w:t xml:space="preserve"> </w:t>
      </w:r>
      <w:r>
        <w:t>à</w:t>
      </w:r>
      <w:r>
        <w:rPr>
          <w:spacing w:val="-2"/>
        </w:rPr>
        <w:t xml:space="preserve"> </w:t>
      </w:r>
      <w:r>
        <w:t>2009</w:t>
      </w:r>
      <w:r>
        <w:rPr>
          <w:spacing w:val="-4"/>
        </w:rPr>
        <w:t xml:space="preserve"> </w:t>
      </w:r>
      <w:r>
        <w:t>en</w:t>
      </w:r>
      <w:r>
        <w:rPr>
          <w:spacing w:val="-4"/>
        </w:rPr>
        <w:t xml:space="preserve"> </w:t>
      </w:r>
      <w:r>
        <w:rPr>
          <w:spacing w:val="-5"/>
        </w:rPr>
        <w:t>Tep</w:t>
      </w:r>
    </w:p>
    <w:p w:rsidR="00FD6165" w:rsidRDefault="00FD6165">
      <w:pPr>
        <w:pStyle w:val="Corpsdetexte"/>
        <w:spacing w:before="231"/>
        <w:rPr>
          <w:sz w:val="28"/>
        </w:rPr>
      </w:pPr>
    </w:p>
    <w:p w:rsidR="00FD6165" w:rsidRDefault="009B5C1B">
      <w:pPr>
        <w:pStyle w:val="Titre1"/>
        <w:numPr>
          <w:ilvl w:val="0"/>
          <w:numId w:val="9"/>
        </w:numPr>
        <w:tabs>
          <w:tab w:val="left" w:pos="891"/>
        </w:tabs>
        <w:ind w:left="891" w:hanging="359"/>
        <w:rPr>
          <w:sz w:val="24"/>
        </w:rPr>
      </w:pPr>
      <w:r>
        <w:t>Quelques</w:t>
      </w:r>
      <w:r>
        <w:rPr>
          <w:spacing w:val="-5"/>
        </w:rPr>
        <w:t xml:space="preserve"> </w:t>
      </w:r>
      <w:r>
        <w:t>Chiffres</w:t>
      </w:r>
      <w:r>
        <w:rPr>
          <w:spacing w:val="-5"/>
        </w:rPr>
        <w:t xml:space="preserve"> </w:t>
      </w:r>
      <w:r>
        <w:t>concernant</w:t>
      </w:r>
      <w:r>
        <w:rPr>
          <w:spacing w:val="-7"/>
        </w:rPr>
        <w:t xml:space="preserve"> </w:t>
      </w:r>
      <w:r>
        <w:rPr>
          <w:spacing w:val="-2"/>
        </w:rPr>
        <w:t>l’</w:t>
      </w:r>
      <w:proofErr w:type="spellStart"/>
      <w:r>
        <w:rPr>
          <w:spacing w:val="-2"/>
        </w:rPr>
        <w:t>Algerie</w:t>
      </w:r>
      <w:proofErr w:type="spellEnd"/>
    </w:p>
    <w:p w:rsidR="00FD6165" w:rsidRDefault="009B5C1B">
      <w:pPr>
        <w:pStyle w:val="Corpsdetexte"/>
        <w:spacing w:before="11"/>
        <w:rPr>
          <w:b/>
          <w:sz w:val="11"/>
        </w:rPr>
      </w:pPr>
      <w:r>
        <w:rPr>
          <w:b/>
          <w:noProof/>
          <w:sz w:val="11"/>
          <w:lang w:val="en-US"/>
        </w:rPr>
        <w:drawing>
          <wp:anchor distT="0" distB="0" distL="0" distR="0" simplePos="0" relativeHeight="487597568" behindDoc="1" locked="0" layoutInCell="1" allowOverlap="1">
            <wp:simplePos x="0" y="0"/>
            <wp:positionH relativeFrom="page">
              <wp:posOffset>2313304</wp:posOffset>
            </wp:positionH>
            <wp:positionV relativeFrom="paragraph">
              <wp:posOffset>102664</wp:posOffset>
            </wp:positionV>
            <wp:extent cx="3416257" cy="1181100"/>
            <wp:effectExtent l="0" t="0" r="0" b="0"/>
            <wp:wrapTopAndBottom/>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6" cstate="print"/>
                    <a:stretch>
                      <a:fillRect/>
                    </a:stretch>
                  </pic:blipFill>
                  <pic:spPr>
                    <a:xfrm>
                      <a:off x="0" y="0"/>
                      <a:ext cx="3416257" cy="1181100"/>
                    </a:xfrm>
                    <a:prstGeom prst="rect">
                      <a:avLst/>
                    </a:prstGeom>
                  </pic:spPr>
                </pic:pic>
              </a:graphicData>
            </a:graphic>
          </wp:anchor>
        </w:drawing>
      </w:r>
    </w:p>
    <w:p w:rsidR="00FD6165" w:rsidRDefault="009B5C1B">
      <w:pPr>
        <w:spacing w:before="245"/>
        <w:ind w:left="433" w:right="623"/>
        <w:jc w:val="center"/>
      </w:pPr>
      <w:r>
        <w:rPr>
          <w:b/>
        </w:rPr>
        <w:t>Fig.3</w:t>
      </w:r>
      <w:r>
        <w:rPr>
          <w:b/>
          <w:spacing w:val="-4"/>
        </w:rPr>
        <w:t xml:space="preserve"> </w:t>
      </w:r>
      <w:r>
        <w:t>Consommation</w:t>
      </w:r>
      <w:r>
        <w:rPr>
          <w:spacing w:val="-4"/>
        </w:rPr>
        <w:t xml:space="preserve"> </w:t>
      </w:r>
      <w:r>
        <w:t>d’énergie</w:t>
      </w:r>
      <w:r>
        <w:rPr>
          <w:spacing w:val="-4"/>
        </w:rPr>
        <w:t xml:space="preserve"> </w:t>
      </w:r>
      <w:r>
        <w:t>en</w:t>
      </w:r>
      <w:r>
        <w:rPr>
          <w:spacing w:val="-3"/>
        </w:rPr>
        <w:t xml:space="preserve"> </w:t>
      </w:r>
      <w:proofErr w:type="spellStart"/>
      <w:r>
        <w:rPr>
          <w:spacing w:val="-2"/>
        </w:rPr>
        <w:t>Algerie</w:t>
      </w:r>
      <w:proofErr w:type="spellEnd"/>
    </w:p>
    <w:p w:rsidR="00FD6165" w:rsidRDefault="00FD6165">
      <w:pPr>
        <w:jc w:val="center"/>
        <w:sectPr w:rsidR="00FD6165">
          <w:pgSz w:w="11910" w:h="16840"/>
          <w:pgMar w:top="820" w:right="1133" w:bottom="1020" w:left="1417" w:header="347" w:footer="686" w:gutter="0"/>
          <w:cols w:space="720"/>
        </w:sectPr>
      </w:pPr>
    </w:p>
    <w:p w:rsidR="00FD6165" w:rsidRDefault="009B5C1B">
      <w:pPr>
        <w:pStyle w:val="Corpsdetexte"/>
        <w:rPr>
          <w:sz w:val="36"/>
        </w:rPr>
      </w:pPr>
      <w:r>
        <w:rPr>
          <w:noProof/>
          <w:sz w:val="36"/>
          <w:lang w:val="en-US"/>
        </w:rPr>
        <w:lastRenderedPageBreak/>
        <mc:AlternateContent>
          <mc:Choice Requires="wps">
            <w:drawing>
              <wp:anchor distT="0" distB="0" distL="0" distR="0" simplePos="0" relativeHeight="15739904" behindDoc="0" locked="0" layoutInCell="1" allowOverlap="1">
                <wp:simplePos x="0" y="0"/>
                <wp:positionH relativeFrom="page">
                  <wp:posOffset>795655</wp:posOffset>
                </wp:positionH>
                <wp:positionV relativeFrom="page">
                  <wp:posOffset>0</wp:posOffset>
                </wp:positionV>
                <wp:extent cx="6224270" cy="55626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270" cy="556260"/>
                        </a:xfrm>
                        <a:custGeom>
                          <a:avLst/>
                          <a:gdLst/>
                          <a:ahLst/>
                          <a:cxnLst/>
                          <a:rect l="l" t="t" r="r" b="b"/>
                          <a:pathLst>
                            <a:path w="6224270" h="556260">
                              <a:moveTo>
                                <a:pt x="6224270" y="0"/>
                              </a:moveTo>
                              <a:lnTo>
                                <a:pt x="0" y="0"/>
                              </a:lnTo>
                              <a:lnTo>
                                <a:pt x="0" y="556259"/>
                              </a:lnTo>
                              <a:lnTo>
                                <a:pt x="6224270" y="556259"/>
                              </a:lnTo>
                              <a:lnTo>
                                <a:pt x="622427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6FB3DF0" id="Graphic 69" o:spid="_x0000_s1026" style="position:absolute;margin-left:62.65pt;margin-top:0;width:490.1pt;height:43.8pt;z-index:15739904;visibility:visible;mso-wrap-style:square;mso-wrap-distance-left:0;mso-wrap-distance-top:0;mso-wrap-distance-right:0;mso-wrap-distance-bottom:0;mso-position-horizontal:absolute;mso-position-horizontal-relative:page;mso-position-vertical:absolute;mso-position-vertical-relative:page;v-text-anchor:top" coordsize="6224270,5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" path="m6224270,l,,,556259r6224270,l6224270,xe" stroked="f">
                <v:path arrowok="t"/>
                <w10:wrap anchorx="page" anchory="page"/>
              </v:shape>
            </w:pict>
          </mc:Fallback>
        </mc:AlternateContent>
      </w:r>
    </w:p>
    <w:p w:rsidR="00FD6165" w:rsidRDefault="00FD6165">
      <w:pPr>
        <w:pStyle w:val="Corpsdetexte"/>
        <w:spacing w:before="371"/>
        <w:rPr>
          <w:sz w:val="36"/>
        </w:rPr>
      </w:pPr>
    </w:p>
    <w:p w:rsidR="00FD6165" w:rsidRDefault="009B5C1B">
      <w:pPr>
        <w:ind w:left="1108"/>
        <w:rPr>
          <w:rFonts w:ascii="Arial"/>
          <w:b/>
          <w:i/>
          <w:sz w:val="36"/>
        </w:rPr>
      </w:pPr>
      <w:r>
        <w:rPr>
          <w:rFonts w:ascii="Arial"/>
          <w:b/>
          <w:i/>
          <w:noProof/>
          <w:sz w:val="36"/>
          <w:lang w:val="en-US"/>
        </w:rPr>
        <mc:AlternateContent>
          <mc:Choice Requires="wps">
            <w:drawing>
              <wp:anchor distT="0" distB="0" distL="0" distR="0" simplePos="0" relativeHeight="486926848" behindDoc="1" locked="0" layoutInCell="1" allowOverlap="1">
                <wp:simplePos x="0" y="0"/>
                <wp:positionH relativeFrom="page">
                  <wp:posOffset>2150617</wp:posOffset>
                </wp:positionH>
                <wp:positionV relativeFrom="paragraph">
                  <wp:posOffset>-554945</wp:posOffset>
                </wp:positionV>
                <wp:extent cx="3261360" cy="20002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1360" cy="200025"/>
                        </a:xfrm>
                        <a:prstGeom prst="rect">
                          <a:avLst/>
                        </a:prstGeom>
                      </wps:spPr>
                      <wps:txbx>
                        <w:txbxContent>
                          <w:p w:rsidR="00FD6165" w:rsidRDefault="009B5C1B">
                            <w:pPr>
                              <w:spacing w:line="315" w:lineRule="exact"/>
                              <w:rPr>
                                <w:rFonts w:ascii="Arial" w:hAnsi="Arial"/>
                                <w:i/>
                                <w:sz w:val="28"/>
                              </w:rPr>
                            </w:pPr>
                            <w:r>
                              <w:rPr>
                                <w:i/>
                                <w:sz w:val="28"/>
                              </w:rPr>
                              <w:t>Chapitre</w:t>
                            </w:r>
                            <w:r>
                              <w:rPr>
                                <w:i/>
                                <w:spacing w:val="-6"/>
                                <w:sz w:val="28"/>
                              </w:rPr>
                              <w:t xml:space="preserve"> </w:t>
                            </w:r>
                            <w:proofErr w:type="gramStart"/>
                            <w:r>
                              <w:rPr>
                                <w:i/>
                                <w:sz w:val="28"/>
                              </w:rPr>
                              <w:t>04:</w:t>
                            </w:r>
                            <w:proofErr w:type="gramEnd"/>
                            <w:r>
                              <w:rPr>
                                <w:i/>
                                <w:spacing w:val="23"/>
                                <w:sz w:val="28"/>
                              </w:rPr>
                              <w:t xml:space="preserve"> </w:t>
                            </w:r>
                            <w:r>
                              <w:rPr>
                                <w:rFonts w:ascii="Arial" w:hAnsi="Arial"/>
                                <w:i/>
                                <w:sz w:val="28"/>
                              </w:rPr>
                              <w:t>Différents</w:t>
                            </w:r>
                            <w:r>
                              <w:rPr>
                                <w:rFonts w:ascii="Arial" w:hAnsi="Arial"/>
                                <w:i/>
                                <w:spacing w:val="-5"/>
                                <w:sz w:val="28"/>
                              </w:rPr>
                              <w:t xml:space="preserve"> </w:t>
                            </w:r>
                            <w:r>
                              <w:rPr>
                                <w:rFonts w:ascii="Arial" w:hAnsi="Arial"/>
                                <w:i/>
                                <w:sz w:val="28"/>
                              </w:rPr>
                              <w:t>types</w:t>
                            </w:r>
                            <w:r>
                              <w:rPr>
                                <w:rFonts w:ascii="Arial" w:hAnsi="Arial"/>
                                <w:i/>
                                <w:spacing w:val="-4"/>
                                <w:sz w:val="28"/>
                              </w:rPr>
                              <w:t xml:space="preserve"> </w:t>
                            </w:r>
                            <w:r>
                              <w:rPr>
                                <w:rFonts w:ascii="Arial" w:hAnsi="Arial"/>
                                <w:i/>
                                <w:sz w:val="28"/>
                              </w:rPr>
                              <w:t>de</w:t>
                            </w:r>
                            <w:r>
                              <w:rPr>
                                <w:rFonts w:ascii="Arial" w:hAnsi="Arial"/>
                                <w:i/>
                                <w:spacing w:val="-5"/>
                                <w:sz w:val="28"/>
                              </w:rPr>
                              <w:t xml:space="preserve"> </w:t>
                            </w:r>
                            <w:r>
                              <w:rPr>
                                <w:rFonts w:ascii="Arial" w:hAnsi="Arial"/>
                                <w:i/>
                                <w:spacing w:val="-2"/>
                                <w:sz w:val="28"/>
                              </w:rPr>
                              <w:t>pollutions</w:t>
                            </w:r>
                          </w:p>
                        </w:txbxContent>
                      </wps:txbx>
                      <wps:bodyPr wrap="square" lIns="0" tIns="0" rIns="0" bIns="0" rtlCol="0">
                        <a:noAutofit/>
                      </wps:bodyPr>
                    </wps:wsp>
                  </a:graphicData>
                </a:graphic>
              </wp:anchor>
            </w:drawing>
          </mc:Choice>
          <mc:Fallback>
            <w:pict>
              <v:shape id="Textbox 70" o:spid="_x0000_s1027" type="#_x0000_t202" style="position:absolute;left:0;text-align:left;margin-left:169.35pt;margin-top:-43.7pt;width:256.8pt;height:15.75pt;z-index:-16389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" filled="f" stroked="f">
                <v:path arrowok="t"/>
                <v:textbox inset="0,0,0,0">
                  <w:txbxContent>
                    <w:p w:rsidR="00FD6165" w:rsidRDefault="009B5C1B">
                      <w:pPr>
                        <w:spacing w:line="315" w:lineRule="exact"/>
                        <w:rPr>
                          <w:rFonts w:ascii="Arial" w:hAnsi="Arial"/>
                          <w:i/>
                          <w:sz w:val="28"/>
                        </w:rPr>
                      </w:pPr>
                      <w:r>
                        <w:rPr>
                          <w:i/>
                          <w:sz w:val="28"/>
                        </w:rPr>
                        <w:t>Chapitre</w:t>
                      </w:r>
                      <w:r>
                        <w:rPr>
                          <w:i/>
                          <w:spacing w:val="-6"/>
                          <w:sz w:val="28"/>
                        </w:rPr>
                        <w:t xml:space="preserve"> </w:t>
                      </w:r>
                      <w:proofErr w:type="gramStart"/>
                      <w:r>
                        <w:rPr>
                          <w:i/>
                          <w:sz w:val="28"/>
                        </w:rPr>
                        <w:t>04:</w:t>
                      </w:r>
                      <w:proofErr w:type="gramEnd"/>
                      <w:r>
                        <w:rPr>
                          <w:i/>
                          <w:spacing w:val="23"/>
                          <w:sz w:val="28"/>
                        </w:rPr>
                        <w:t xml:space="preserve"> </w:t>
                      </w:r>
                      <w:r>
                        <w:rPr>
                          <w:rFonts w:ascii="Arial" w:hAnsi="Arial"/>
                          <w:i/>
                          <w:sz w:val="28"/>
                        </w:rPr>
                        <w:t>Différents</w:t>
                      </w:r>
                      <w:r>
                        <w:rPr>
                          <w:rFonts w:ascii="Arial" w:hAnsi="Arial"/>
                          <w:i/>
                          <w:spacing w:val="-5"/>
                          <w:sz w:val="28"/>
                        </w:rPr>
                        <w:t xml:space="preserve"> </w:t>
                      </w:r>
                      <w:r>
                        <w:rPr>
                          <w:rFonts w:ascii="Arial" w:hAnsi="Arial"/>
                          <w:i/>
                          <w:sz w:val="28"/>
                        </w:rPr>
                        <w:t>types</w:t>
                      </w:r>
                      <w:r>
                        <w:rPr>
                          <w:rFonts w:ascii="Arial" w:hAnsi="Arial"/>
                          <w:i/>
                          <w:spacing w:val="-4"/>
                          <w:sz w:val="28"/>
                        </w:rPr>
                        <w:t xml:space="preserve"> </w:t>
                      </w:r>
                      <w:r>
                        <w:rPr>
                          <w:rFonts w:ascii="Arial" w:hAnsi="Arial"/>
                          <w:i/>
                          <w:sz w:val="28"/>
                        </w:rPr>
                        <w:t>de</w:t>
                      </w:r>
                      <w:r>
                        <w:rPr>
                          <w:rFonts w:ascii="Arial" w:hAnsi="Arial"/>
                          <w:i/>
                          <w:spacing w:val="-5"/>
                          <w:sz w:val="28"/>
                        </w:rPr>
                        <w:t xml:space="preserve"> </w:t>
                      </w:r>
                      <w:r>
                        <w:rPr>
                          <w:rFonts w:ascii="Arial" w:hAnsi="Arial"/>
                          <w:i/>
                          <w:spacing w:val="-2"/>
                          <w:sz w:val="28"/>
                        </w:rPr>
                        <w:t>pollutions</w:t>
                      </w:r>
                    </w:p>
                  </w:txbxContent>
                </v:textbox>
                <w10:wrap anchorx="page"/>
              </v:shape>
            </w:pict>
          </mc:Fallback>
        </mc:AlternateContent>
      </w:r>
      <w:bookmarkStart w:id="1" w:name="chapitre4"/>
      <w:bookmarkEnd w:id="1"/>
      <w:r>
        <w:rPr>
          <w:rFonts w:ascii="Arial"/>
          <w:b/>
          <w:i/>
          <w:color w:val="4F81BC"/>
          <w:sz w:val="36"/>
        </w:rPr>
        <w:t>Chapitre</w:t>
      </w:r>
      <w:r>
        <w:rPr>
          <w:rFonts w:ascii="Arial"/>
          <w:b/>
          <w:i/>
          <w:color w:val="4F81BC"/>
          <w:spacing w:val="-7"/>
          <w:sz w:val="36"/>
        </w:rPr>
        <w:t xml:space="preserve"> </w:t>
      </w:r>
      <w:r>
        <w:rPr>
          <w:rFonts w:ascii="Arial"/>
          <w:b/>
          <w:i/>
          <w:color w:val="4F81BC"/>
          <w:spacing w:val="-5"/>
          <w:sz w:val="36"/>
        </w:rPr>
        <w:t>04</w:t>
      </w:r>
    </w:p>
    <w:p w:rsidR="00FD6165" w:rsidRDefault="00FD6165">
      <w:pPr>
        <w:pStyle w:val="Corpsdetexte"/>
        <w:spacing w:before="72"/>
        <w:rPr>
          <w:rFonts w:ascii="Arial"/>
          <w:b/>
          <w:i/>
          <w:sz w:val="36"/>
        </w:rPr>
      </w:pPr>
    </w:p>
    <w:p w:rsidR="00FD6165" w:rsidRDefault="009B5C1B">
      <w:pPr>
        <w:ind w:left="433" w:right="715"/>
        <w:jc w:val="center"/>
        <w:rPr>
          <w:rFonts w:ascii="Arial" w:hAnsi="Arial"/>
          <w:b/>
          <w:i/>
          <w:sz w:val="36"/>
        </w:rPr>
      </w:pPr>
      <w:r>
        <w:rPr>
          <w:rFonts w:ascii="Arial" w:hAnsi="Arial"/>
          <w:b/>
          <w:i/>
          <w:color w:val="4F81BC"/>
          <w:sz w:val="36"/>
        </w:rPr>
        <w:t>Différents</w:t>
      </w:r>
      <w:r>
        <w:rPr>
          <w:rFonts w:ascii="Arial" w:hAnsi="Arial"/>
          <w:b/>
          <w:i/>
          <w:color w:val="4F81BC"/>
          <w:spacing w:val="-3"/>
          <w:sz w:val="36"/>
        </w:rPr>
        <w:t xml:space="preserve"> </w:t>
      </w:r>
      <w:r>
        <w:rPr>
          <w:rFonts w:ascii="Arial" w:hAnsi="Arial"/>
          <w:b/>
          <w:i/>
          <w:color w:val="4F81BC"/>
          <w:sz w:val="36"/>
        </w:rPr>
        <w:t>types</w:t>
      </w:r>
      <w:r>
        <w:rPr>
          <w:rFonts w:ascii="Arial" w:hAnsi="Arial"/>
          <w:b/>
          <w:i/>
          <w:color w:val="4F81BC"/>
          <w:spacing w:val="-5"/>
          <w:sz w:val="36"/>
        </w:rPr>
        <w:t xml:space="preserve"> </w:t>
      </w:r>
      <w:r>
        <w:rPr>
          <w:rFonts w:ascii="Arial" w:hAnsi="Arial"/>
          <w:b/>
          <w:i/>
          <w:color w:val="4F81BC"/>
          <w:sz w:val="36"/>
        </w:rPr>
        <w:t>de</w:t>
      </w:r>
      <w:r>
        <w:rPr>
          <w:rFonts w:ascii="Arial" w:hAnsi="Arial"/>
          <w:b/>
          <w:i/>
          <w:color w:val="4F81BC"/>
          <w:spacing w:val="-2"/>
          <w:sz w:val="36"/>
        </w:rPr>
        <w:t xml:space="preserve"> pollutions</w:t>
      </w:r>
    </w:p>
    <w:p w:rsidR="00FD6165" w:rsidRDefault="009B5C1B">
      <w:pPr>
        <w:pStyle w:val="Corpsdetexte"/>
        <w:spacing w:before="37"/>
        <w:rPr>
          <w:rFonts w:ascii="Arial"/>
          <w:b/>
          <w:i/>
          <w:sz w:val="20"/>
        </w:rPr>
      </w:pPr>
      <w:r>
        <w:rPr>
          <w:rFonts w:ascii="Arial"/>
          <w:b/>
          <w:i/>
          <w:noProof/>
          <w:sz w:val="20"/>
          <w:lang w:val="en-US"/>
        </w:rPr>
        <mc:AlternateContent>
          <mc:Choice Requires="wps">
            <w:drawing>
              <wp:anchor distT="0" distB="0" distL="0" distR="0" simplePos="0" relativeHeight="487598080" behindDoc="1" locked="0" layoutInCell="1" allowOverlap="1">
                <wp:simplePos x="0" y="0"/>
                <wp:positionH relativeFrom="page">
                  <wp:posOffset>1585213</wp:posOffset>
                </wp:positionH>
                <wp:positionV relativeFrom="paragraph">
                  <wp:posOffset>185150</wp:posOffset>
                </wp:positionV>
                <wp:extent cx="4393565" cy="635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3565" cy="6350"/>
                        </a:xfrm>
                        <a:custGeom>
                          <a:avLst/>
                          <a:gdLst/>
                          <a:ahLst/>
                          <a:cxnLst/>
                          <a:rect l="l" t="t" r="r" b="b"/>
                          <a:pathLst>
                            <a:path w="4393565" h="6350">
                              <a:moveTo>
                                <a:pt x="4393057" y="0"/>
                              </a:moveTo>
                              <a:lnTo>
                                <a:pt x="0" y="0"/>
                              </a:lnTo>
                              <a:lnTo>
                                <a:pt x="0" y="6096"/>
                              </a:lnTo>
                              <a:lnTo>
                                <a:pt x="4393057" y="6096"/>
                              </a:lnTo>
                              <a:lnTo>
                                <a:pt x="4393057"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525EFF6E" id="Graphic 71" o:spid="_x0000_s1026" style="position:absolute;margin-left:124.8pt;margin-top:14.6pt;width:345.95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43935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" path="m4393057,l,,,6096r4393057,l4393057,xe" fillcolor="#4f81bc" stroked="f">
                <v:path arrowok="t"/>
                <w10:wrap type="topAndBottom" anchorx="page"/>
              </v:shape>
            </w:pict>
          </mc:Fallback>
        </mc:AlternateContent>
      </w:r>
    </w:p>
    <w:p w:rsidR="00FD6165" w:rsidRDefault="00FD6165">
      <w:pPr>
        <w:pStyle w:val="Corpsdetexte"/>
        <w:rPr>
          <w:rFonts w:ascii="Arial"/>
          <w:b/>
          <w:i/>
        </w:rPr>
      </w:pPr>
    </w:p>
    <w:p w:rsidR="00FD6165" w:rsidRDefault="00FD6165">
      <w:pPr>
        <w:pStyle w:val="Corpsdetexte"/>
        <w:spacing w:before="138"/>
        <w:rPr>
          <w:rFonts w:ascii="Arial"/>
          <w:b/>
          <w:i/>
        </w:rPr>
      </w:pPr>
    </w:p>
    <w:p w:rsidR="00FD6165" w:rsidRDefault="009B5C1B">
      <w:pPr>
        <w:pStyle w:val="Corpsdetexte"/>
        <w:spacing w:line="360" w:lineRule="auto"/>
        <w:ind w:left="172" w:right="453" w:firstLine="707"/>
        <w:jc w:val="both"/>
      </w:pPr>
      <w:r>
        <w:t>La définition la plus générale du terme de pollution a été donnée par le premier rapport du conseil sur la qualité de l’environnement de la maison blanche (1965) « la pollution » dit ce rapport</w:t>
      </w:r>
      <w:r>
        <w:rPr>
          <w:spacing w:val="80"/>
        </w:rPr>
        <w:t xml:space="preserve"> </w:t>
      </w:r>
      <w:r>
        <w:t>« est une modification défavorable du milieu n</w:t>
      </w:r>
      <w:r>
        <w:t>aturel qui</w:t>
      </w:r>
      <w:r>
        <w:rPr>
          <w:spacing w:val="40"/>
        </w:rPr>
        <w:t xml:space="preserve"> </w:t>
      </w:r>
      <w:r>
        <w:t>apparait</w:t>
      </w:r>
      <w:r>
        <w:rPr>
          <w:spacing w:val="-1"/>
        </w:rPr>
        <w:t xml:space="preserve"> </w:t>
      </w:r>
      <w:r>
        <w:t>en</w:t>
      </w:r>
      <w:r>
        <w:rPr>
          <w:spacing w:val="-1"/>
        </w:rPr>
        <w:t xml:space="preserve"> </w:t>
      </w:r>
      <w:r>
        <w:t>totalité</w:t>
      </w:r>
      <w:r>
        <w:rPr>
          <w:spacing w:val="-2"/>
        </w:rPr>
        <w:t xml:space="preserve"> </w:t>
      </w:r>
      <w:r>
        <w:t>ou</w:t>
      </w:r>
      <w:r>
        <w:rPr>
          <w:spacing w:val="-1"/>
        </w:rPr>
        <w:t xml:space="preserve"> </w:t>
      </w:r>
      <w:r>
        <w:t>en</w:t>
      </w:r>
      <w:r>
        <w:rPr>
          <w:spacing w:val="-3"/>
        </w:rPr>
        <w:t xml:space="preserve"> </w:t>
      </w:r>
      <w:r>
        <w:t>partie</w:t>
      </w:r>
      <w:r>
        <w:rPr>
          <w:spacing w:val="-2"/>
        </w:rPr>
        <w:t xml:space="preserve"> </w:t>
      </w:r>
      <w:r>
        <w:t>comme</w:t>
      </w:r>
      <w:r>
        <w:rPr>
          <w:spacing w:val="-2"/>
        </w:rPr>
        <w:t xml:space="preserve"> </w:t>
      </w:r>
      <w:r>
        <w:t>un</w:t>
      </w:r>
      <w:r>
        <w:rPr>
          <w:spacing w:val="-1"/>
        </w:rPr>
        <w:t xml:space="preserve"> </w:t>
      </w:r>
      <w:r>
        <w:t>sous-produit</w:t>
      </w:r>
      <w:r>
        <w:rPr>
          <w:spacing w:val="-1"/>
        </w:rPr>
        <w:t xml:space="preserve"> </w:t>
      </w:r>
      <w:r>
        <w:t>de</w:t>
      </w:r>
      <w:r>
        <w:rPr>
          <w:spacing w:val="-2"/>
        </w:rPr>
        <w:t xml:space="preserve"> </w:t>
      </w:r>
      <w:r>
        <w:t>l’action</w:t>
      </w:r>
      <w:r>
        <w:rPr>
          <w:spacing w:val="-1"/>
        </w:rPr>
        <w:t xml:space="preserve"> </w:t>
      </w:r>
      <w:r>
        <w:t>humaine,</w:t>
      </w:r>
      <w:r>
        <w:rPr>
          <w:spacing w:val="-1"/>
        </w:rPr>
        <w:t xml:space="preserve"> </w:t>
      </w:r>
      <w:r>
        <w:t>au</w:t>
      </w:r>
      <w:r>
        <w:rPr>
          <w:spacing w:val="-1"/>
        </w:rPr>
        <w:t xml:space="preserve"> </w:t>
      </w:r>
      <w:r>
        <w:t>travers</w:t>
      </w:r>
      <w:r>
        <w:rPr>
          <w:spacing w:val="-2"/>
        </w:rPr>
        <w:t xml:space="preserve"> </w:t>
      </w:r>
      <w:r>
        <w:t>des effets directes ou indirects altérants les critères de répartition des flux de l’énergie des niveaux de radiation, de la constitution physico-chimique du</w:t>
      </w:r>
      <w:r>
        <w:t xml:space="preserve"> milieu naturel et de l’abondance des espèces vivantes. Ces modifications peuvent affecter l’homme directement</w:t>
      </w:r>
      <w:r>
        <w:rPr>
          <w:spacing w:val="-1"/>
        </w:rPr>
        <w:t xml:space="preserve"> </w:t>
      </w:r>
      <w:r>
        <w:t>ou</w:t>
      </w:r>
      <w:r>
        <w:rPr>
          <w:spacing w:val="-1"/>
        </w:rPr>
        <w:t xml:space="preserve"> </w:t>
      </w:r>
      <w:r>
        <w:t>au travers des ressources agricoles, en eau et en</w:t>
      </w:r>
      <w:r>
        <w:rPr>
          <w:spacing w:val="-1"/>
        </w:rPr>
        <w:t xml:space="preserve"> </w:t>
      </w:r>
      <w:r>
        <w:t>produits</w:t>
      </w:r>
      <w:r>
        <w:rPr>
          <w:spacing w:val="-1"/>
        </w:rPr>
        <w:t xml:space="preserve"> </w:t>
      </w:r>
      <w:r>
        <w:t>biologiques.</w:t>
      </w:r>
      <w:r>
        <w:rPr>
          <w:spacing w:val="-2"/>
        </w:rPr>
        <w:t xml:space="preserve"> </w:t>
      </w:r>
      <w:r>
        <w:t xml:space="preserve">Elles peuvent aussi l’affecter en altérant les objets physiques qu’il </w:t>
      </w:r>
      <w:r>
        <w:t>possède ou les possibilités récréatives du milieu ».</w:t>
      </w:r>
    </w:p>
    <w:p w:rsidR="00FD6165" w:rsidRDefault="00FD6165">
      <w:pPr>
        <w:pStyle w:val="Corpsdetexte"/>
        <w:spacing w:line="360" w:lineRule="auto"/>
        <w:jc w:val="both"/>
        <w:sectPr w:rsidR="00FD6165">
          <w:headerReference w:type="default" r:id="rId17"/>
          <w:footerReference w:type="default" r:id="rId18"/>
          <w:pgSz w:w="11910" w:h="16840"/>
          <w:pgMar w:top="0" w:right="1133" w:bottom="1020" w:left="1417" w:header="0" w:footer="835" w:gutter="0"/>
          <w:pgNumType w:start="1"/>
          <w:cols w:space="720"/>
        </w:sectPr>
      </w:pPr>
    </w:p>
    <w:p w:rsidR="00FD6165" w:rsidRDefault="009B5C1B">
      <w:pPr>
        <w:pStyle w:val="Paragraphedeliste"/>
        <w:numPr>
          <w:ilvl w:val="0"/>
          <w:numId w:val="8"/>
        </w:numPr>
        <w:tabs>
          <w:tab w:val="left" w:pos="890"/>
        </w:tabs>
        <w:spacing w:before="199"/>
        <w:ind w:left="890" w:hanging="358"/>
        <w:rPr>
          <w:b/>
          <w:sz w:val="26"/>
        </w:rPr>
      </w:pPr>
      <w:r>
        <w:rPr>
          <w:b/>
          <w:sz w:val="26"/>
        </w:rPr>
        <w:lastRenderedPageBreak/>
        <w:t>Les</w:t>
      </w:r>
      <w:r>
        <w:rPr>
          <w:b/>
          <w:spacing w:val="-7"/>
          <w:sz w:val="26"/>
        </w:rPr>
        <w:t xml:space="preserve"> </w:t>
      </w:r>
      <w:r>
        <w:rPr>
          <w:b/>
          <w:sz w:val="26"/>
        </w:rPr>
        <w:t>sources</w:t>
      </w:r>
      <w:r>
        <w:rPr>
          <w:b/>
          <w:spacing w:val="-7"/>
          <w:sz w:val="26"/>
        </w:rPr>
        <w:t xml:space="preserve"> </w:t>
      </w:r>
      <w:r>
        <w:rPr>
          <w:b/>
          <w:sz w:val="26"/>
        </w:rPr>
        <w:t>de</w:t>
      </w:r>
      <w:r>
        <w:rPr>
          <w:b/>
          <w:spacing w:val="-7"/>
          <w:sz w:val="26"/>
        </w:rPr>
        <w:t xml:space="preserve"> </w:t>
      </w:r>
      <w:r>
        <w:rPr>
          <w:b/>
          <w:sz w:val="26"/>
        </w:rPr>
        <w:t>la</w:t>
      </w:r>
      <w:r>
        <w:rPr>
          <w:b/>
          <w:spacing w:val="-5"/>
          <w:sz w:val="26"/>
        </w:rPr>
        <w:t xml:space="preserve"> </w:t>
      </w:r>
      <w:r>
        <w:rPr>
          <w:b/>
          <w:sz w:val="26"/>
        </w:rPr>
        <w:t>pollution</w:t>
      </w:r>
      <w:r>
        <w:rPr>
          <w:b/>
          <w:spacing w:val="-7"/>
          <w:sz w:val="26"/>
        </w:rPr>
        <w:t xml:space="preserve"> </w:t>
      </w:r>
      <w:r>
        <w:rPr>
          <w:b/>
          <w:spacing w:val="-2"/>
          <w:sz w:val="26"/>
        </w:rPr>
        <w:t>atmosphérique</w:t>
      </w:r>
    </w:p>
    <w:p w:rsidR="00FD6165" w:rsidRDefault="009B5C1B">
      <w:pPr>
        <w:pStyle w:val="Corpsdetexte"/>
        <w:spacing w:before="142" w:line="362" w:lineRule="auto"/>
        <w:ind w:left="532"/>
      </w:pPr>
      <w:r>
        <w:t>Pour</w:t>
      </w:r>
      <w:r>
        <w:rPr>
          <w:spacing w:val="40"/>
        </w:rPr>
        <w:t xml:space="preserve"> </w:t>
      </w:r>
      <w:r>
        <w:t>mieux</w:t>
      </w:r>
      <w:r>
        <w:rPr>
          <w:spacing w:val="40"/>
        </w:rPr>
        <w:t xml:space="preserve"> </w:t>
      </w:r>
      <w:r>
        <w:t>connaître</w:t>
      </w:r>
      <w:r>
        <w:rPr>
          <w:spacing w:val="40"/>
        </w:rPr>
        <w:t xml:space="preserve"> </w:t>
      </w:r>
      <w:r>
        <w:t>et</w:t>
      </w:r>
      <w:r>
        <w:rPr>
          <w:spacing w:val="40"/>
        </w:rPr>
        <w:t xml:space="preserve"> </w:t>
      </w:r>
      <w:r>
        <w:t>maîtriser</w:t>
      </w:r>
      <w:r>
        <w:rPr>
          <w:spacing w:val="40"/>
        </w:rPr>
        <w:t xml:space="preserve"> </w:t>
      </w:r>
      <w:r>
        <w:t>la</w:t>
      </w:r>
      <w:r>
        <w:rPr>
          <w:spacing w:val="40"/>
        </w:rPr>
        <w:t xml:space="preserve"> </w:t>
      </w:r>
      <w:r>
        <w:t>pollution</w:t>
      </w:r>
      <w:r>
        <w:rPr>
          <w:spacing w:val="40"/>
        </w:rPr>
        <w:t xml:space="preserve"> </w:t>
      </w:r>
      <w:r>
        <w:t>de</w:t>
      </w:r>
      <w:r>
        <w:rPr>
          <w:spacing w:val="40"/>
        </w:rPr>
        <w:t xml:space="preserve"> </w:t>
      </w:r>
      <w:r>
        <w:t>l’air,</w:t>
      </w:r>
      <w:r>
        <w:rPr>
          <w:spacing w:val="40"/>
        </w:rPr>
        <w:t xml:space="preserve"> </w:t>
      </w:r>
      <w:r>
        <w:t>il</w:t>
      </w:r>
      <w:r>
        <w:rPr>
          <w:spacing w:val="40"/>
        </w:rPr>
        <w:t xml:space="preserve"> </w:t>
      </w:r>
      <w:r>
        <w:t>est</w:t>
      </w:r>
      <w:r>
        <w:rPr>
          <w:spacing w:val="40"/>
        </w:rPr>
        <w:t xml:space="preserve"> </w:t>
      </w:r>
      <w:r>
        <w:t>nécessaire</w:t>
      </w:r>
      <w:r>
        <w:rPr>
          <w:spacing w:val="40"/>
        </w:rPr>
        <w:t xml:space="preserve"> </w:t>
      </w:r>
      <w:r>
        <w:t>de</w:t>
      </w:r>
      <w:r>
        <w:rPr>
          <w:spacing w:val="40"/>
        </w:rPr>
        <w:t xml:space="preserve"> </w:t>
      </w:r>
      <w:r>
        <w:t xml:space="preserve">savoir quelles sont </w:t>
      </w:r>
      <w:proofErr w:type="spellStart"/>
      <w:r>
        <w:t>lessources</w:t>
      </w:r>
      <w:proofErr w:type="spellEnd"/>
      <w:r>
        <w:t xml:space="preserve"> de pollution, de les identifier et les quantifier.</w:t>
      </w:r>
    </w:p>
    <w:p w:rsidR="00FD6165" w:rsidRDefault="009B5C1B">
      <w:pPr>
        <w:pStyle w:val="Titre2"/>
        <w:numPr>
          <w:ilvl w:val="1"/>
          <w:numId w:val="8"/>
        </w:numPr>
        <w:tabs>
          <w:tab w:val="left" w:pos="891"/>
        </w:tabs>
        <w:spacing w:line="276" w:lineRule="exact"/>
        <w:ind w:left="891" w:hanging="359"/>
      </w:pPr>
      <w:r>
        <w:t>Pollution</w:t>
      </w:r>
      <w:r>
        <w:rPr>
          <w:spacing w:val="-5"/>
        </w:rPr>
        <w:t xml:space="preserve"> </w:t>
      </w:r>
      <w:r>
        <w:t>d’origine</w:t>
      </w:r>
      <w:r>
        <w:rPr>
          <w:spacing w:val="-4"/>
        </w:rPr>
        <w:t xml:space="preserve"> </w:t>
      </w:r>
      <w:r>
        <w:rPr>
          <w:spacing w:val="-2"/>
        </w:rPr>
        <w:t>naturelle</w:t>
      </w:r>
    </w:p>
    <w:p w:rsidR="00FD6165" w:rsidRDefault="009B5C1B">
      <w:pPr>
        <w:pStyle w:val="Corpsdetexte"/>
        <w:spacing w:before="134" w:line="360" w:lineRule="auto"/>
        <w:ind w:left="532"/>
      </w:pPr>
      <w:r>
        <w:t>Il</w:t>
      </w:r>
      <w:r>
        <w:rPr>
          <w:spacing w:val="40"/>
        </w:rPr>
        <w:t xml:space="preserve"> </w:t>
      </w:r>
      <w:r>
        <w:t>y</w:t>
      </w:r>
      <w:r>
        <w:rPr>
          <w:spacing w:val="35"/>
        </w:rPr>
        <w:t xml:space="preserve"> </w:t>
      </w:r>
      <w:r>
        <w:t>a</w:t>
      </w:r>
      <w:r>
        <w:rPr>
          <w:spacing w:val="39"/>
        </w:rPr>
        <w:t xml:space="preserve"> </w:t>
      </w:r>
      <w:r>
        <w:t>beaucoup</w:t>
      </w:r>
      <w:r>
        <w:rPr>
          <w:spacing w:val="39"/>
        </w:rPr>
        <w:t xml:space="preserve"> </w:t>
      </w:r>
      <w:r>
        <w:t>de</w:t>
      </w:r>
      <w:r>
        <w:rPr>
          <w:spacing w:val="39"/>
        </w:rPr>
        <w:t xml:space="preserve"> </w:t>
      </w:r>
      <w:r>
        <w:t>sources</w:t>
      </w:r>
      <w:r>
        <w:rPr>
          <w:spacing w:val="40"/>
        </w:rPr>
        <w:t xml:space="preserve"> </w:t>
      </w:r>
      <w:r>
        <w:t>naturelles</w:t>
      </w:r>
      <w:r>
        <w:rPr>
          <w:spacing w:val="40"/>
        </w:rPr>
        <w:t xml:space="preserve"> </w:t>
      </w:r>
      <w:r>
        <w:t>de</w:t>
      </w:r>
      <w:r>
        <w:rPr>
          <w:spacing w:val="39"/>
        </w:rPr>
        <w:t xml:space="preserve"> </w:t>
      </w:r>
      <w:r>
        <w:t>pollution</w:t>
      </w:r>
      <w:r>
        <w:rPr>
          <w:spacing w:val="39"/>
        </w:rPr>
        <w:t xml:space="preserve"> </w:t>
      </w:r>
      <w:r>
        <w:t>qui</w:t>
      </w:r>
      <w:r>
        <w:rPr>
          <w:spacing w:val="40"/>
        </w:rPr>
        <w:t xml:space="preserve"> </w:t>
      </w:r>
      <w:r>
        <w:t>sont</w:t>
      </w:r>
      <w:r>
        <w:rPr>
          <w:spacing w:val="40"/>
        </w:rPr>
        <w:t xml:space="preserve"> </w:t>
      </w:r>
      <w:r>
        <w:t>souvent</w:t>
      </w:r>
      <w:r>
        <w:rPr>
          <w:spacing w:val="38"/>
        </w:rPr>
        <w:t xml:space="preserve"> </w:t>
      </w:r>
      <w:r>
        <w:t>beaucoup</w:t>
      </w:r>
      <w:r>
        <w:rPr>
          <w:spacing w:val="39"/>
        </w:rPr>
        <w:t xml:space="preserve"> </w:t>
      </w:r>
      <w:r>
        <w:t>plus grandes que leurs équivalents synthétiques, à savoir :</w:t>
      </w:r>
    </w:p>
    <w:p w:rsidR="00FD6165" w:rsidRDefault="009B5C1B">
      <w:pPr>
        <w:pStyle w:val="Paragraphedeliste"/>
        <w:numPr>
          <w:ilvl w:val="2"/>
          <w:numId w:val="8"/>
        </w:numPr>
        <w:tabs>
          <w:tab w:val="left" w:pos="892"/>
        </w:tabs>
        <w:spacing w:line="360" w:lineRule="auto"/>
        <w:ind w:right="449"/>
        <w:jc w:val="both"/>
        <w:rPr>
          <w:sz w:val="24"/>
        </w:rPr>
      </w:pPr>
      <w:r>
        <w:rPr>
          <w:sz w:val="24"/>
        </w:rPr>
        <w:t>Les sources normales de dioxyde de soufre incluent les dégagements des volcans, de la décomposition biologique et les feux de forêts. En 1983 le Programme d'Environnement des Nations Unies a estimé une entre 80 millions et 288 millions de tonnes d'oxydes d</w:t>
      </w:r>
      <w:r>
        <w:rPr>
          <w:sz w:val="24"/>
        </w:rPr>
        <w:t>e soufre par an (comparé à environ 79 millions de tonnes provenant des sources humaines dans le monde).</w:t>
      </w:r>
    </w:p>
    <w:p w:rsidR="00FD6165" w:rsidRDefault="009B5C1B">
      <w:pPr>
        <w:pStyle w:val="Paragraphedeliste"/>
        <w:numPr>
          <w:ilvl w:val="2"/>
          <w:numId w:val="8"/>
        </w:numPr>
        <w:tabs>
          <w:tab w:val="left" w:pos="892"/>
        </w:tabs>
        <w:spacing w:line="360" w:lineRule="auto"/>
        <w:ind w:right="453"/>
        <w:jc w:val="both"/>
        <w:rPr>
          <w:sz w:val="24"/>
        </w:rPr>
      </w:pPr>
      <w:r>
        <w:rPr>
          <w:sz w:val="24"/>
        </w:rPr>
        <w:t>Les sources naturelles d'oxydes d'azote incluent les volcans, la décomposition biologique et les éclairs. Les estimations varient entre 20 et 90 million</w:t>
      </w:r>
      <w:r>
        <w:rPr>
          <w:sz w:val="24"/>
        </w:rPr>
        <w:t>s de tonnes par an d'oxyde d'azote libérés par les sources naturelles (comparées à environ 22 millions de tonnes de sources humaines dans le monde entier).</w:t>
      </w:r>
    </w:p>
    <w:p w:rsidR="00FD6165" w:rsidRDefault="009B5C1B">
      <w:pPr>
        <w:pStyle w:val="Titre2"/>
        <w:numPr>
          <w:ilvl w:val="1"/>
          <w:numId w:val="8"/>
        </w:numPr>
        <w:tabs>
          <w:tab w:val="left" w:pos="891"/>
        </w:tabs>
        <w:spacing w:before="5"/>
        <w:ind w:left="891" w:hanging="359"/>
        <w:jc w:val="both"/>
      </w:pPr>
      <w:r>
        <w:t>Pollution</w:t>
      </w:r>
      <w:r>
        <w:rPr>
          <w:spacing w:val="-5"/>
        </w:rPr>
        <w:t xml:space="preserve"> </w:t>
      </w:r>
      <w:r>
        <w:t>d’origine</w:t>
      </w:r>
      <w:r>
        <w:rPr>
          <w:spacing w:val="-4"/>
        </w:rPr>
        <w:t xml:space="preserve"> </w:t>
      </w:r>
      <w:r>
        <w:rPr>
          <w:spacing w:val="-2"/>
        </w:rPr>
        <w:t>anthropique</w:t>
      </w:r>
    </w:p>
    <w:p w:rsidR="00FD6165" w:rsidRDefault="009B5C1B">
      <w:pPr>
        <w:pStyle w:val="Paragraphedeliste"/>
        <w:numPr>
          <w:ilvl w:val="0"/>
          <w:numId w:val="7"/>
        </w:numPr>
        <w:tabs>
          <w:tab w:val="left" w:pos="1251"/>
        </w:tabs>
        <w:spacing w:before="139"/>
        <w:ind w:left="1251" w:hanging="359"/>
        <w:jc w:val="both"/>
        <w:rPr>
          <w:b/>
          <w:sz w:val="24"/>
        </w:rPr>
      </w:pPr>
      <w:r>
        <w:rPr>
          <w:b/>
          <w:sz w:val="24"/>
        </w:rPr>
        <w:t>La</w:t>
      </w:r>
      <w:r>
        <w:rPr>
          <w:b/>
          <w:spacing w:val="-4"/>
          <w:sz w:val="24"/>
        </w:rPr>
        <w:t xml:space="preserve"> </w:t>
      </w:r>
      <w:r>
        <w:rPr>
          <w:b/>
          <w:sz w:val="24"/>
        </w:rPr>
        <w:t>production</w:t>
      </w:r>
      <w:r>
        <w:rPr>
          <w:b/>
          <w:spacing w:val="-3"/>
          <w:sz w:val="24"/>
        </w:rPr>
        <w:t xml:space="preserve"> </w:t>
      </w:r>
      <w:r>
        <w:rPr>
          <w:b/>
          <w:sz w:val="24"/>
        </w:rPr>
        <w:t>d’énergie</w:t>
      </w:r>
      <w:r>
        <w:rPr>
          <w:b/>
          <w:spacing w:val="-3"/>
          <w:sz w:val="24"/>
        </w:rPr>
        <w:t xml:space="preserve"> </w:t>
      </w:r>
      <w:r>
        <w:rPr>
          <w:b/>
          <w:spacing w:val="-2"/>
          <w:sz w:val="24"/>
        </w:rPr>
        <w:t>thermique</w:t>
      </w:r>
    </w:p>
    <w:p w:rsidR="00FD6165" w:rsidRDefault="009B5C1B">
      <w:pPr>
        <w:pStyle w:val="Corpsdetexte"/>
        <w:spacing w:before="132" w:line="360" w:lineRule="auto"/>
        <w:ind w:left="892" w:right="450"/>
        <w:jc w:val="both"/>
      </w:pPr>
      <w:r>
        <w:t>Au niveau individuel ou tertiaire (chauffage des logements et des bureaux) comme au niveau industriel (production de vapeur ou d’électricité), la combustion de combustibles fossiles (charbon, fioul lourd, etc.) produit d’importantes émissions polluantes. L</w:t>
      </w:r>
      <w:r>
        <w:t>e dioxyde de carbone (CO2), produit inévitable de la combustion des matières</w:t>
      </w:r>
      <w:r>
        <w:rPr>
          <w:spacing w:val="-1"/>
        </w:rPr>
        <w:t xml:space="preserve"> </w:t>
      </w:r>
      <w:r>
        <w:t>organiques</w:t>
      </w:r>
      <w:r>
        <w:rPr>
          <w:spacing w:val="-1"/>
        </w:rPr>
        <w:t xml:space="preserve"> </w:t>
      </w:r>
      <w:r>
        <w:t>dont la</w:t>
      </w:r>
      <w:r>
        <w:rPr>
          <w:spacing w:val="-1"/>
        </w:rPr>
        <w:t xml:space="preserve"> </w:t>
      </w:r>
      <w:r>
        <w:t>concentration croissante</w:t>
      </w:r>
      <w:r>
        <w:rPr>
          <w:spacing w:val="-1"/>
        </w:rPr>
        <w:t xml:space="preserve"> </w:t>
      </w:r>
      <w:r>
        <w:t>dans</w:t>
      </w:r>
      <w:r>
        <w:rPr>
          <w:spacing w:val="-1"/>
        </w:rPr>
        <w:t xml:space="preserve"> </w:t>
      </w:r>
      <w:r>
        <w:t>l’atmosphère</w:t>
      </w:r>
      <w:r>
        <w:rPr>
          <w:spacing w:val="-2"/>
        </w:rPr>
        <w:t xml:space="preserve"> </w:t>
      </w:r>
      <w:r>
        <w:t>contribue</w:t>
      </w:r>
      <w:r>
        <w:rPr>
          <w:spacing w:val="-1"/>
        </w:rPr>
        <w:t xml:space="preserve"> </w:t>
      </w:r>
      <w:r>
        <w:t>à l’effet de serre, le monoxyde de carbone (CO), le dioxyde de soufre (SO2), les oxydes d’azote (</w:t>
      </w:r>
      <w:proofErr w:type="spellStart"/>
      <w:r>
        <w:t>NOx</w:t>
      </w:r>
      <w:proofErr w:type="spellEnd"/>
      <w:r>
        <w:t xml:space="preserve">), les </w:t>
      </w:r>
      <w:r>
        <w:t>poussières, les métaux lourds, etc. sont concernés.</w:t>
      </w:r>
    </w:p>
    <w:p w:rsidR="00FD6165" w:rsidRDefault="009B5C1B">
      <w:pPr>
        <w:pStyle w:val="Titre2"/>
        <w:numPr>
          <w:ilvl w:val="0"/>
          <w:numId w:val="7"/>
        </w:numPr>
        <w:tabs>
          <w:tab w:val="left" w:pos="1251"/>
        </w:tabs>
        <w:spacing w:before="7"/>
        <w:ind w:left="1251" w:hanging="359"/>
        <w:jc w:val="both"/>
      </w:pPr>
      <w:r>
        <w:rPr>
          <w:spacing w:val="-2"/>
        </w:rPr>
        <w:t>L’industrie</w:t>
      </w:r>
    </w:p>
    <w:p w:rsidR="00FD6165" w:rsidRDefault="009B5C1B">
      <w:pPr>
        <w:pStyle w:val="Corpsdetexte"/>
        <w:spacing w:before="132" w:line="360" w:lineRule="auto"/>
        <w:ind w:left="892" w:right="453"/>
        <w:jc w:val="both"/>
      </w:pPr>
      <w:r>
        <w:t>L’industrie est à l’origine des émissions spécifiques dues aux processus de traitement ou de fabrication employés. En quantités variables, selon les secteurs industriels, elle est émettrice de</w:t>
      </w:r>
      <w:r>
        <w:t xml:space="preserve"> monoxyde et de dioxyde de carbone, de dioxyde</w:t>
      </w:r>
      <w:r>
        <w:rPr>
          <w:spacing w:val="40"/>
        </w:rPr>
        <w:t xml:space="preserve"> </w:t>
      </w:r>
      <w:r>
        <w:t>de soufre, d’oxyde d’azote, de poussière, de composés organiques volatils (COV), de métaux lourds, etc.</w:t>
      </w:r>
    </w:p>
    <w:p w:rsidR="00FD6165" w:rsidRDefault="009B5C1B">
      <w:pPr>
        <w:pStyle w:val="Titre2"/>
        <w:numPr>
          <w:ilvl w:val="0"/>
          <w:numId w:val="7"/>
        </w:numPr>
        <w:tabs>
          <w:tab w:val="left" w:pos="1251"/>
        </w:tabs>
        <w:spacing w:before="6"/>
        <w:ind w:left="1251" w:hanging="359"/>
        <w:jc w:val="both"/>
      </w:pPr>
      <w:r>
        <w:t>Les</w:t>
      </w:r>
      <w:r>
        <w:rPr>
          <w:spacing w:val="-4"/>
        </w:rPr>
        <w:t xml:space="preserve"> </w:t>
      </w:r>
      <w:r>
        <w:t>transports</w:t>
      </w:r>
      <w:r>
        <w:rPr>
          <w:spacing w:val="-4"/>
        </w:rPr>
        <w:t xml:space="preserve"> </w:t>
      </w:r>
      <w:r>
        <w:t>et</w:t>
      </w:r>
      <w:r>
        <w:rPr>
          <w:spacing w:val="-3"/>
        </w:rPr>
        <w:t xml:space="preserve"> </w:t>
      </w:r>
      <w:r>
        <w:rPr>
          <w:spacing w:val="-2"/>
        </w:rPr>
        <w:t>l’automobile</w:t>
      </w:r>
    </w:p>
    <w:p w:rsidR="00FD6165" w:rsidRDefault="009B5C1B">
      <w:pPr>
        <w:pStyle w:val="Corpsdetexte"/>
        <w:spacing w:before="92" w:line="360" w:lineRule="auto"/>
        <w:ind w:left="892" w:right="449"/>
        <w:jc w:val="both"/>
      </w:pPr>
      <w:r>
        <w:t>La pollution due</w:t>
      </w:r>
      <w:r>
        <w:rPr>
          <w:spacing w:val="-1"/>
        </w:rPr>
        <w:t xml:space="preserve"> </w:t>
      </w:r>
      <w:r>
        <w:t>aux transports a</w:t>
      </w:r>
      <w:r>
        <w:rPr>
          <w:spacing w:val="-1"/>
        </w:rPr>
        <w:t xml:space="preserve"> </w:t>
      </w:r>
      <w:r>
        <w:t>longtemps été</w:t>
      </w:r>
      <w:r>
        <w:rPr>
          <w:spacing w:val="-1"/>
        </w:rPr>
        <w:t xml:space="preserve"> </w:t>
      </w:r>
      <w:r>
        <w:t>considérée comme</w:t>
      </w:r>
      <w:r>
        <w:rPr>
          <w:spacing w:val="-1"/>
        </w:rPr>
        <w:t xml:space="preserve"> </w:t>
      </w:r>
      <w:r>
        <w:t>un problème</w:t>
      </w:r>
      <w:r>
        <w:rPr>
          <w:spacing w:val="-1"/>
        </w:rPr>
        <w:t xml:space="preserve"> </w:t>
      </w:r>
      <w:r>
        <w:t>de proximité, essentiellement perçue dans les villes en raison de la densité du trafic. Aujourd’hui, on sait que les transports, essentiellement routiers et en particulier l’automobile, sont une source de pollution importante. Les moteurs à exp</w:t>
      </w:r>
      <w:r>
        <w:t>losion sont</w:t>
      </w:r>
      <w:r>
        <w:rPr>
          <w:spacing w:val="10"/>
        </w:rPr>
        <w:t xml:space="preserve"> </w:t>
      </w:r>
      <w:r>
        <w:t>ainsi</w:t>
      </w:r>
      <w:r>
        <w:rPr>
          <w:spacing w:val="11"/>
        </w:rPr>
        <w:t xml:space="preserve"> </w:t>
      </w:r>
      <w:r>
        <w:t>de</w:t>
      </w:r>
      <w:r>
        <w:rPr>
          <w:spacing w:val="9"/>
        </w:rPr>
        <w:t xml:space="preserve"> </w:t>
      </w:r>
      <w:r>
        <w:t>très</w:t>
      </w:r>
      <w:r>
        <w:rPr>
          <w:spacing w:val="10"/>
        </w:rPr>
        <w:t xml:space="preserve"> </w:t>
      </w:r>
      <w:r>
        <w:t>loin</w:t>
      </w:r>
      <w:r>
        <w:rPr>
          <w:spacing w:val="9"/>
        </w:rPr>
        <w:t xml:space="preserve"> </w:t>
      </w:r>
      <w:r>
        <w:t>la</w:t>
      </w:r>
      <w:r>
        <w:rPr>
          <w:spacing w:val="7"/>
        </w:rPr>
        <w:t xml:space="preserve"> </w:t>
      </w:r>
      <w:r>
        <w:t>première</w:t>
      </w:r>
      <w:r>
        <w:rPr>
          <w:spacing w:val="11"/>
        </w:rPr>
        <w:t xml:space="preserve"> </w:t>
      </w:r>
      <w:r>
        <w:t>cause</w:t>
      </w:r>
      <w:r>
        <w:rPr>
          <w:spacing w:val="10"/>
        </w:rPr>
        <w:t xml:space="preserve"> </w:t>
      </w:r>
      <w:r>
        <w:t>d’émissions</w:t>
      </w:r>
      <w:r>
        <w:rPr>
          <w:spacing w:val="14"/>
        </w:rPr>
        <w:t xml:space="preserve"> </w:t>
      </w:r>
      <w:r>
        <w:t>d’oxydes</w:t>
      </w:r>
      <w:r>
        <w:rPr>
          <w:spacing w:val="10"/>
        </w:rPr>
        <w:t xml:space="preserve"> </w:t>
      </w:r>
      <w:r>
        <w:t>d’azote</w:t>
      </w:r>
      <w:r>
        <w:rPr>
          <w:spacing w:val="10"/>
        </w:rPr>
        <w:t xml:space="preserve"> </w:t>
      </w:r>
      <w:r>
        <w:t>et</w:t>
      </w:r>
      <w:r>
        <w:rPr>
          <w:spacing w:val="13"/>
        </w:rPr>
        <w:t xml:space="preserve"> </w:t>
      </w:r>
      <w:r>
        <w:t>de</w:t>
      </w:r>
      <w:r>
        <w:rPr>
          <w:spacing w:val="9"/>
        </w:rPr>
        <w:t xml:space="preserve"> </w:t>
      </w:r>
      <w:r>
        <w:rPr>
          <w:spacing w:val="-2"/>
        </w:rPr>
        <w:t>divers</w:t>
      </w:r>
    </w:p>
    <w:p w:rsidR="00FD6165" w:rsidRDefault="00FD6165">
      <w:pPr>
        <w:pStyle w:val="Corpsdetexte"/>
        <w:spacing w:line="360" w:lineRule="auto"/>
        <w:jc w:val="both"/>
        <w:sectPr w:rsidR="00FD6165">
          <w:headerReference w:type="default" r:id="rId19"/>
          <w:footerReference w:type="default" r:id="rId20"/>
          <w:pgSz w:w="11910" w:h="16840"/>
          <w:pgMar w:top="820" w:right="1133" w:bottom="940" w:left="1417" w:header="343" w:footer="741" w:gutter="0"/>
          <w:cols w:space="720"/>
        </w:sectPr>
      </w:pPr>
    </w:p>
    <w:p w:rsidR="00FD6165" w:rsidRDefault="009B5C1B">
      <w:pPr>
        <w:pStyle w:val="Corpsdetexte"/>
        <w:spacing w:before="193" w:line="360" w:lineRule="auto"/>
        <w:ind w:left="892" w:right="451"/>
        <w:jc w:val="both"/>
      </w:pPr>
      <w:proofErr w:type="gramStart"/>
      <w:r>
        <w:lastRenderedPageBreak/>
        <w:t>hydrocarbures</w:t>
      </w:r>
      <w:proofErr w:type="gramEnd"/>
      <w:r>
        <w:t>. Les moteurs diesels, moins polluants pour ce qui concerne ce dernier type d’émissions, sont en revanche à l’origine de particules et de dioxyde de soufre. La contribution des transports à la pollution ne cesse de s’accroître du fait</w:t>
      </w:r>
      <w:r>
        <w:rPr>
          <w:spacing w:val="-1"/>
        </w:rPr>
        <w:t xml:space="preserve"> </w:t>
      </w:r>
      <w:r>
        <w:t>de</w:t>
      </w:r>
      <w:r>
        <w:rPr>
          <w:spacing w:val="-2"/>
        </w:rPr>
        <w:t xml:space="preserve"> </w:t>
      </w:r>
      <w:r>
        <w:t>l’aug</w:t>
      </w:r>
      <w:r>
        <w:t>mentation</w:t>
      </w:r>
      <w:r>
        <w:rPr>
          <w:spacing w:val="-1"/>
        </w:rPr>
        <w:t xml:space="preserve"> </w:t>
      </w:r>
      <w:r>
        <w:t>du trafic</w:t>
      </w:r>
      <w:r>
        <w:rPr>
          <w:spacing w:val="-2"/>
        </w:rPr>
        <w:t xml:space="preserve"> </w:t>
      </w:r>
      <w:r>
        <w:t>directement</w:t>
      </w:r>
      <w:r>
        <w:rPr>
          <w:spacing w:val="-1"/>
        </w:rPr>
        <w:t xml:space="preserve"> </w:t>
      </w:r>
      <w:r>
        <w:t>liée</w:t>
      </w:r>
      <w:r>
        <w:rPr>
          <w:spacing w:val="-1"/>
        </w:rPr>
        <w:t xml:space="preserve"> </w:t>
      </w:r>
      <w:r>
        <w:t>à</w:t>
      </w:r>
      <w:r>
        <w:rPr>
          <w:spacing w:val="-1"/>
        </w:rPr>
        <w:t xml:space="preserve"> </w:t>
      </w:r>
      <w:r>
        <w:t>l’évolution</w:t>
      </w:r>
      <w:r>
        <w:rPr>
          <w:spacing w:val="-1"/>
        </w:rPr>
        <w:t xml:space="preserve"> </w:t>
      </w:r>
      <w:r>
        <w:t>économique, en</w:t>
      </w:r>
      <w:r>
        <w:rPr>
          <w:spacing w:val="-1"/>
        </w:rPr>
        <w:t xml:space="preserve"> </w:t>
      </w:r>
      <w:r>
        <w:t>dépit des nombreux progrès technologiques réalisés au cours des dernières années.</w:t>
      </w:r>
    </w:p>
    <w:p w:rsidR="00FD6165" w:rsidRDefault="009B5C1B">
      <w:pPr>
        <w:pStyle w:val="Titre2"/>
        <w:numPr>
          <w:ilvl w:val="0"/>
          <w:numId w:val="7"/>
        </w:numPr>
        <w:tabs>
          <w:tab w:val="left" w:pos="1251"/>
        </w:tabs>
        <w:spacing w:before="4"/>
        <w:ind w:left="1251" w:hanging="359"/>
        <w:jc w:val="both"/>
      </w:pPr>
      <w:r>
        <w:t>Les</w:t>
      </w:r>
      <w:r>
        <w:rPr>
          <w:spacing w:val="-2"/>
        </w:rPr>
        <w:t xml:space="preserve"> déchets</w:t>
      </w:r>
    </w:p>
    <w:p w:rsidR="00FD6165" w:rsidRDefault="009B5C1B">
      <w:pPr>
        <w:pStyle w:val="Corpsdetexte"/>
        <w:spacing w:before="135" w:line="360" w:lineRule="auto"/>
        <w:ind w:left="880" w:right="454"/>
        <w:jc w:val="both"/>
      </w:pPr>
      <w:r>
        <w:t>Les déchets sont considérés comme l’une des plus grandes sources de pollution. Qu’ils soient aba</w:t>
      </w:r>
      <w:r>
        <w:t>ndonnés</w:t>
      </w:r>
      <w:r>
        <w:rPr>
          <w:spacing w:val="40"/>
        </w:rPr>
        <w:t xml:space="preserve"> </w:t>
      </w:r>
      <w:r>
        <w:t>dans une décharge ou incinérés, par leur décomposition ils sont producteurs de plusieurs polluants, tels que le méthane, l’acide chlorhydrique, les métaux lourds, les dioxines et les furanes.</w:t>
      </w:r>
    </w:p>
    <w:p w:rsidR="00FD6165" w:rsidRDefault="009B5C1B">
      <w:pPr>
        <w:pStyle w:val="Titre2"/>
        <w:numPr>
          <w:ilvl w:val="0"/>
          <w:numId w:val="7"/>
        </w:numPr>
        <w:tabs>
          <w:tab w:val="left" w:pos="1251"/>
        </w:tabs>
        <w:spacing w:before="2"/>
        <w:ind w:left="1251" w:hanging="359"/>
        <w:jc w:val="both"/>
      </w:pPr>
      <w:r>
        <w:t>Les</w:t>
      </w:r>
      <w:r>
        <w:rPr>
          <w:spacing w:val="-4"/>
        </w:rPr>
        <w:t xml:space="preserve"> </w:t>
      </w:r>
      <w:r>
        <w:t>activités</w:t>
      </w:r>
      <w:r>
        <w:rPr>
          <w:spacing w:val="-3"/>
        </w:rPr>
        <w:t xml:space="preserve"> </w:t>
      </w:r>
      <w:r>
        <w:rPr>
          <w:spacing w:val="-2"/>
        </w:rPr>
        <w:t>agricoles</w:t>
      </w:r>
    </w:p>
    <w:p w:rsidR="00FD6165" w:rsidRDefault="009B5C1B">
      <w:pPr>
        <w:pStyle w:val="Corpsdetexte"/>
        <w:spacing w:before="135" w:line="360" w:lineRule="auto"/>
        <w:ind w:left="892" w:right="454"/>
        <w:jc w:val="both"/>
      </w:pPr>
      <w:r>
        <w:t>L’agriculture contribue égalemen</w:t>
      </w:r>
      <w:r>
        <w:t>t à la pollution atmosphérique. Ses émissions (essentiellement l’ammoniac, le méthane, le protoxyde d’azote, le monoxyde de carbone et les produits phytosanitaires) sont liées à la décomposition des matières organiques et à l’utilisation d’engrais et de pr</w:t>
      </w:r>
      <w:r>
        <w:t>oduits phytosanitaires.</w:t>
      </w:r>
    </w:p>
    <w:p w:rsidR="00FD6165" w:rsidRDefault="009B5C1B">
      <w:pPr>
        <w:pStyle w:val="Titre2"/>
        <w:numPr>
          <w:ilvl w:val="0"/>
          <w:numId w:val="8"/>
        </w:numPr>
        <w:tabs>
          <w:tab w:val="left" w:pos="891"/>
        </w:tabs>
        <w:spacing w:before="5"/>
        <w:ind w:left="891" w:hanging="359"/>
        <w:jc w:val="both"/>
      </w:pPr>
      <w:r>
        <w:t>Pollution</w:t>
      </w:r>
      <w:r>
        <w:rPr>
          <w:spacing w:val="-4"/>
        </w:rPr>
        <w:t xml:space="preserve"> </w:t>
      </w:r>
      <w:r>
        <w:t>des</w:t>
      </w:r>
      <w:r>
        <w:rPr>
          <w:spacing w:val="-4"/>
        </w:rPr>
        <w:t xml:space="preserve"> eaux</w:t>
      </w:r>
    </w:p>
    <w:p w:rsidR="00FD6165" w:rsidRDefault="009B5C1B">
      <w:pPr>
        <w:pStyle w:val="Corpsdetexte"/>
        <w:spacing w:before="132" w:line="360" w:lineRule="auto"/>
        <w:ind w:left="172" w:right="452"/>
        <w:jc w:val="both"/>
      </w:pPr>
      <w:r>
        <w:t xml:space="preserve">Il y en a deux sources majeurs de la pollution de </w:t>
      </w:r>
      <w:proofErr w:type="gramStart"/>
      <w:r>
        <w:t>l’eau;</w:t>
      </w:r>
      <w:proofErr w:type="gramEnd"/>
      <w:r>
        <w:t xml:space="preserve"> les sources directes et les sources indirectes. Les sources</w:t>
      </w:r>
      <w:r>
        <w:rPr>
          <w:spacing w:val="40"/>
        </w:rPr>
        <w:t xml:space="preserve"> </w:t>
      </w:r>
      <w:r>
        <w:t>directes inclus les usines, les facilités de traitement d’eaux</w:t>
      </w:r>
      <w:r>
        <w:rPr>
          <w:spacing w:val="40"/>
        </w:rPr>
        <w:t xml:space="preserve"> </w:t>
      </w:r>
      <w:r>
        <w:t>d’égout, systèmes septiques, et les autres sources qui clairement déchargent les polluants en les sources d’eau.</w:t>
      </w:r>
      <w:r>
        <w:rPr>
          <w:spacing w:val="40"/>
        </w:rPr>
        <w:t xml:space="preserve"> </w:t>
      </w:r>
      <w:r>
        <w:t>Les sources indirectes sont</w:t>
      </w:r>
      <w:r>
        <w:rPr>
          <w:spacing w:val="25"/>
        </w:rPr>
        <w:t xml:space="preserve"> </w:t>
      </w:r>
      <w:r>
        <w:t>plus difficiles d’identifier,</w:t>
      </w:r>
      <w:r>
        <w:rPr>
          <w:spacing w:val="25"/>
        </w:rPr>
        <w:t xml:space="preserve"> </w:t>
      </w:r>
      <w:r>
        <w:t>parce qu’ils</w:t>
      </w:r>
      <w:r>
        <w:rPr>
          <w:spacing w:val="40"/>
        </w:rPr>
        <w:t xml:space="preserve"> </w:t>
      </w:r>
      <w:r>
        <w:t>ne</w:t>
      </w:r>
      <w:r>
        <w:rPr>
          <w:spacing w:val="-4"/>
        </w:rPr>
        <w:t xml:space="preserve"> </w:t>
      </w:r>
      <w:r>
        <w:t>peuvent</w:t>
      </w:r>
      <w:r>
        <w:rPr>
          <w:spacing w:val="-3"/>
        </w:rPr>
        <w:t xml:space="preserve"> </w:t>
      </w:r>
      <w:r>
        <w:t>pas</w:t>
      </w:r>
      <w:r>
        <w:rPr>
          <w:spacing w:val="-4"/>
        </w:rPr>
        <w:t xml:space="preserve"> </w:t>
      </w:r>
      <w:r>
        <w:t>être</w:t>
      </w:r>
      <w:r>
        <w:rPr>
          <w:spacing w:val="-4"/>
        </w:rPr>
        <w:t xml:space="preserve"> </w:t>
      </w:r>
      <w:r>
        <w:t>tracé à</w:t>
      </w:r>
      <w:r>
        <w:rPr>
          <w:spacing w:val="-4"/>
        </w:rPr>
        <w:t xml:space="preserve"> </w:t>
      </w:r>
      <w:r>
        <w:t>un</w:t>
      </w:r>
      <w:r>
        <w:rPr>
          <w:spacing w:val="-3"/>
        </w:rPr>
        <w:t xml:space="preserve"> </w:t>
      </w:r>
      <w:r>
        <w:t>endroit</w:t>
      </w:r>
      <w:r>
        <w:rPr>
          <w:spacing w:val="-3"/>
        </w:rPr>
        <w:t xml:space="preserve"> </w:t>
      </w:r>
      <w:r>
        <w:t>spécifique.</w:t>
      </w:r>
      <w:r>
        <w:rPr>
          <w:spacing w:val="40"/>
        </w:rPr>
        <w:t xml:space="preserve"> </w:t>
      </w:r>
      <w:r>
        <w:t>Les</w:t>
      </w:r>
      <w:r>
        <w:rPr>
          <w:spacing w:val="-1"/>
        </w:rPr>
        <w:t xml:space="preserve"> </w:t>
      </w:r>
      <w:r>
        <w:t>sources</w:t>
      </w:r>
      <w:r>
        <w:rPr>
          <w:spacing w:val="-4"/>
        </w:rPr>
        <w:t xml:space="preserve"> </w:t>
      </w:r>
      <w:r>
        <w:t>indirecte</w:t>
      </w:r>
      <w:r>
        <w:t>s</w:t>
      </w:r>
      <w:r>
        <w:rPr>
          <w:spacing w:val="-4"/>
        </w:rPr>
        <w:t xml:space="preserve"> </w:t>
      </w:r>
      <w:r>
        <w:t>inclus</w:t>
      </w:r>
      <w:r>
        <w:rPr>
          <w:spacing w:val="-4"/>
        </w:rPr>
        <w:t xml:space="preserve"> </w:t>
      </w:r>
      <w:r>
        <w:t>écoulement qui inclus sédiment, engrais, les chimiques et des déchets des animaux des fermes, champs, sites de construction et des mines.</w:t>
      </w:r>
    </w:p>
    <w:p w:rsidR="00FD6165" w:rsidRDefault="009B5C1B">
      <w:pPr>
        <w:pStyle w:val="Corpsdetexte"/>
        <w:spacing w:before="1" w:line="362" w:lineRule="auto"/>
        <w:ind w:left="172" w:right="452"/>
        <w:jc w:val="both"/>
      </w:pPr>
      <w:r>
        <w:t>L’Agence de protection de l’environnement des États</w:t>
      </w:r>
      <w:r>
        <w:rPr>
          <w:rFonts w:ascii="Cambria Math" w:hAnsi="Cambria Math"/>
        </w:rPr>
        <w:t>‐</w:t>
      </w:r>
      <w:r>
        <w:t>Unis divise la pollution d’eau en les six catégories suivantes :</w:t>
      </w:r>
    </w:p>
    <w:p w:rsidR="00FD6165" w:rsidRDefault="009B5C1B">
      <w:pPr>
        <w:pStyle w:val="Paragraphedeliste"/>
        <w:numPr>
          <w:ilvl w:val="0"/>
          <w:numId w:val="6"/>
        </w:numPr>
        <w:tabs>
          <w:tab w:val="left" w:pos="1252"/>
        </w:tabs>
        <w:spacing w:line="360" w:lineRule="auto"/>
        <w:ind w:right="451"/>
        <w:jc w:val="both"/>
        <w:rPr>
          <w:sz w:val="24"/>
        </w:rPr>
      </w:pPr>
      <w:r>
        <w:rPr>
          <w:sz w:val="24"/>
        </w:rPr>
        <w:t>Les</w:t>
      </w:r>
      <w:r>
        <w:rPr>
          <w:spacing w:val="-1"/>
          <w:sz w:val="24"/>
        </w:rPr>
        <w:t xml:space="preserve"> </w:t>
      </w:r>
      <w:r>
        <w:rPr>
          <w:sz w:val="24"/>
        </w:rPr>
        <w:t>déchets</w:t>
      </w:r>
      <w:r>
        <w:rPr>
          <w:spacing w:val="-4"/>
          <w:sz w:val="24"/>
        </w:rPr>
        <w:t xml:space="preserve"> </w:t>
      </w:r>
      <w:r>
        <w:rPr>
          <w:sz w:val="24"/>
        </w:rPr>
        <w:t>biodégradables</w:t>
      </w:r>
      <w:r>
        <w:rPr>
          <w:spacing w:val="-4"/>
          <w:sz w:val="24"/>
        </w:rPr>
        <w:t xml:space="preserve"> </w:t>
      </w:r>
      <w:r>
        <w:rPr>
          <w:sz w:val="24"/>
        </w:rPr>
        <w:t>qui</w:t>
      </w:r>
      <w:r>
        <w:rPr>
          <w:spacing w:val="-3"/>
          <w:sz w:val="24"/>
        </w:rPr>
        <w:t xml:space="preserve"> </w:t>
      </w:r>
      <w:r>
        <w:rPr>
          <w:sz w:val="24"/>
        </w:rPr>
        <w:t>consistent</w:t>
      </w:r>
      <w:r>
        <w:rPr>
          <w:spacing w:val="-3"/>
          <w:sz w:val="24"/>
        </w:rPr>
        <w:t xml:space="preserve"> </w:t>
      </w:r>
      <w:r>
        <w:rPr>
          <w:sz w:val="24"/>
        </w:rPr>
        <w:t>primairement</w:t>
      </w:r>
      <w:r>
        <w:rPr>
          <w:spacing w:val="-3"/>
          <w:sz w:val="24"/>
        </w:rPr>
        <w:t xml:space="preserve"> </w:t>
      </w:r>
      <w:r>
        <w:rPr>
          <w:sz w:val="24"/>
        </w:rPr>
        <w:t>des</w:t>
      </w:r>
      <w:r>
        <w:rPr>
          <w:spacing w:val="-4"/>
          <w:sz w:val="24"/>
        </w:rPr>
        <w:t xml:space="preserve"> </w:t>
      </w:r>
      <w:r>
        <w:rPr>
          <w:sz w:val="24"/>
        </w:rPr>
        <w:t>déchets</w:t>
      </w:r>
      <w:r>
        <w:rPr>
          <w:spacing w:val="-4"/>
          <w:sz w:val="24"/>
        </w:rPr>
        <w:t xml:space="preserve"> </w:t>
      </w:r>
      <w:r>
        <w:rPr>
          <w:sz w:val="24"/>
        </w:rPr>
        <w:t>humains</w:t>
      </w:r>
      <w:r>
        <w:rPr>
          <w:spacing w:val="-4"/>
          <w:sz w:val="24"/>
        </w:rPr>
        <w:t xml:space="preserve"> </w:t>
      </w:r>
      <w:r>
        <w:rPr>
          <w:sz w:val="24"/>
        </w:rPr>
        <w:t>et des déchets animaux.</w:t>
      </w:r>
      <w:r>
        <w:rPr>
          <w:spacing w:val="-1"/>
          <w:sz w:val="24"/>
        </w:rPr>
        <w:t xml:space="preserve"> </w:t>
      </w:r>
      <w:r>
        <w:rPr>
          <w:sz w:val="24"/>
        </w:rPr>
        <w:t>Quand les déchets biodégradables entrent un approvisionnement d’eau, les déchets fournissent</w:t>
      </w:r>
      <w:r>
        <w:rPr>
          <w:sz w:val="24"/>
        </w:rPr>
        <w:t xml:space="preserve"> une source d’énergie</w:t>
      </w:r>
      <w:r>
        <w:rPr>
          <w:spacing w:val="40"/>
          <w:sz w:val="24"/>
        </w:rPr>
        <w:t xml:space="preserve"> </w:t>
      </w:r>
      <w:r>
        <w:rPr>
          <w:sz w:val="24"/>
        </w:rPr>
        <w:t>(carbone organique) pour les bactéries. Carbone organique est converti à anhydride carbonique et eau, qui peut causer la pollution atmosphérique et la pluie acide.</w:t>
      </w:r>
    </w:p>
    <w:p w:rsidR="00FD6165" w:rsidRDefault="009B5C1B">
      <w:pPr>
        <w:pStyle w:val="Paragraphedeliste"/>
        <w:numPr>
          <w:ilvl w:val="0"/>
          <w:numId w:val="6"/>
        </w:numPr>
        <w:tabs>
          <w:tab w:val="left" w:pos="1252"/>
        </w:tabs>
        <w:spacing w:line="360" w:lineRule="auto"/>
        <w:ind w:right="452"/>
        <w:jc w:val="both"/>
        <w:rPr>
          <w:sz w:val="24"/>
        </w:rPr>
      </w:pPr>
      <w:r>
        <w:rPr>
          <w:sz w:val="24"/>
        </w:rPr>
        <w:t xml:space="preserve">Les nutriments des plantes, comme des phosphates et nitrates, entrent </w:t>
      </w:r>
      <w:r>
        <w:rPr>
          <w:sz w:val="24"/>
        </w:rPr>
        <w:t xml:space="preserve">dans </w:t>
      </w:r>
      <w:proofErr w:type="gramStart"/>
      <w:r>
        <w:rPr>
          <w:sz w:val="24"/>
        </w:rPr>
        <w:t>l’eau</w:t>
      </w:r>
      <w:r>
        <w:rPr>
          <w:spacing w:val="40"/>
          <w:sz w:val="24"/>
        </w:rPr>
        <w:t xml:space="preserve">  </w:t>
      </w:r>
      <w:r>
        <w:rPr>
          <w:sz w:val="24"/>
        </w:rPr>
        <w:t>à</w:t>
      </w:r>
      <w:proofErr w:type="gramEnd"/>
      <w:r>
        <w:rPr>
          <w:spacing w:val="40"/>
          <w:sz w:val="24"/>
        </w:rPr>
        <w:t xml:space="preserve">  </w:t>
      </w:r>
      <w:r>
        <w:rPr>
          <w:sz w:val="24"/>
        </w:rPr>
        <w:t>travers</w:t>
      </w:r>
      <w:r>
        <w:rPr>
          <w:spacing w:val="40"/>
          <w:sz w:val="24"/>
        </w:rPr>
        <w:t xml:space="preserve">  </w:t>
      </w:r>
      <w:r>
        <w:rPr>
          <w:sz w:val="24"/>
        </w:rPr>
        <w:t>des</w:t>
      </w:r>
      <w:r>
        <w:rPr>
          <w:spacing w:val="40"/>
          <w:sz w:val="24"/>
        </w:rPr>
        <w:t xml:space="preserve">  </w:t>
      </w:r>
      <w:r>
        <w:rPr>
          <w:sz w:val="24"/>
        </w:rPr>
        <w:t>eaux</w:t>
      </w:r>
      <w:r>
        <w:rPr>
          <w:spacing w:val="40"/>
          <w:sz w:val="24"/>
        </w:rPr>
        <w:t xml:space="preserve">  </w:t>
      </w:r>
      <w:r>
        <w:rPr>
          <w:sz w:val="24"/>
        </w:rPr>
        <w:t>d’égout,</w:t>
      </w:r>
      <w:r>
        <w:rPr>
          <w:spacing w:val="40"/>
          <w:sz w:val="24"/>
        </w:rPr>
        <w:t xml:space="preserve">  </w:t>
      </w:r>
      <w:r>
        <w:rPr>
          <w:sz w:val="24"/>
        </w:rPr>
        <w:t>et</w:t>
      </w:r>
      <w:r>
        <w:rPr>
          <w:spacing w:val="40"/>
          <w:sz w:val="24"/>
        </w:rPr>
        <w:t xml:space="preserve">  </w:t>
      </w:r>
      <w:r>
        <w:rPr>
          <w:sz w:val="24"/>
        </w:rPr>
        <w:t>bétail</w:t>
      </w:r>
      <w:r>
        <w:rPr>
          <w:spacing w:val="40"/>
          <w:sz w:val="24"/>
        </w:rPr>
        <w:t xml:space="preserve">  </w:t>
      </w:r>
      <w:r>
        <w:rPr>
          <w:sz w:val="24"/>
        </w:rPr>
        <w:t>et</w:t>
      </w:r>
      <w:r>
        <w:rPr>
          <w:spacing w:val="40"/>
          <w:sz w:val="24"/>
        </w:rPr>
        <w:t xml:space="preserve">  </w:t>
      </w:r>
      <w:r>
        <w:rPr>
          <w:sz w:val="24"/>
        </w:rPr>
        <w:t>l’écoulement d’engrais.</w:t>
      </w:r>
      <w:r>
        <w:rPr>
          <w:spacing w:val="40"/>
          <w:sz w:val="24"/>
        </w:rPr>
        <w:t xml:space="preserve"> </w:t>
      </w:r>
      <w:r>
        <w:rPr>
          <w:sz w:val="24"/>
        </w:rPr>
        <w:t>Phosphates</w:t>
      </w:r>
      <w:r>
        <w:rPr>
          <w:spacing w:val="-2"/>
          <w:sz w:val="24"/>
        </w:rPr>
        <w:t xml:space="preserve"> </w:t>
      </w:r>
      <w:r>
        <w:rPr>
          <w:sz w:val="24"/>
        </w:rPr>
        <w:t>et</w:t>
      </w:r>
      <w:r>
        <w:rPr>
          <w:spacing w:val="-3"/>
          <w:sz w:val="24"/>
        </w:rPr>
        <w:t xml:space="preserve"> </w:t>
      </w:r>
      <w:r>
        <w:rPr>
          <w:sz w:val="24"/>
        </w:rPr>
        <w:t>nitrates</w:t>
      </w:r>
      <w:r>
        <w:rPr>
          <w:spacing w:val="-4"/>
          <w:sz w:val="24"/>
        </w:rPr>
        <w:t xml:space="preserve"> </w:t>
      </w:r>
      <w:r>
        <w:rPr>
          <w:sz w:val="24"/>
        </w:rPr>
        <w:t>sont</w:t>
      </w:r>
      <w:r>
        <w:rPr>
          <w:spacing w:val="-3"/>
          <w:sz w:val="24"/>
        </w:rPr>
        <w:t xml:space="preserve"> </w:t>
      </w:r>
      <w:r>
        <w:rPr>
          <w:sz w:val="24"/>
        </w:rPr>
        <w:t>aussi</w:t>
      </w:r>
      <w:r>
        <w:rPr>
          <w:spacing w:val="-3"/>
          <w:sz w:val="24"/>
        </w:rPr>
        <w:t xml:space="preserve"> </w:t>
      </w:r>
      <w:r>
        <w:rPr>
          <w:sz w:val="24"/>
        </w:rPr>
        <w:t>trouvés</w:t>
      </w:r>
      <w:r>
        <w:rPr>
          <w:spacing w:val="-4"/>
          <w:sz w:val="24"/>
        </w:rPr>
        <w:t xml:space="preserve"> </w:t>
      </w:r>
      <w:r>
        <w:rPr>
          <w:sz w:val="24"/>
        </w:rPr>
        <w:t>dans</w:t>
      </w:r>
      <w:r>
        <w:rPr>
          <w:spacing w:val="-4"/>
          <w:sz w:val="24"/>
        </w:rPr>
        <w:t xml:space="preserve"> </w:t>
      </w:r>
      <w:r>
        <w:rPr>
          <w:sz w:val="24"/>
        </w:rPr>
        <w:t>les</w:t>
      </w:r>
      <w:r>
        <w:rPr>
          <w:spacing w:val="-4"/>
          <w:sz w:val="24"/>
        </w:rPr>
        <w:t xml:space="preserve"> </w:t>
      </w:r>
      <w:r>
        <w:rPr>
          <w:sz w:val="24"/>
        </w:rPr>
        <w:t>déchets</w:t>
      </w:r>
      <w:r>
        <w:rPr>
          <w:spacing w:val="-4"/>
          <w:sz w:val="24"/>
        </w:rPr>
        <w:t xml:space="preserve"> </w:t>
      </w:r>
      <w:r>
        <w:rPr>
          <w:sz w:val="24"/>
        </w:rPr>
        <w:t>industriels.</w:t>
      </w:r>
    </w:p>
    <w:p w:rsidR="00FD6165" w:rsidRDefault="009B5C1B">
      <w:pPr>
        <w:pStyle w:val="Paragraphedeliste"/>
        <w:numPr>
          <w:ilvl w:val="0"/>
          <w:numId w:val="6"/>
        </w:numPr>
        <w:tabs>
          <w:tab w:val="left" w:pos="1252"/>
        </w:tabs>
        <w:spacing w:line="360" w:lineRule="auto"/>
        <w:ind w:right="452"/>
        <w:jc w:val="both"/>
        <w:rPr>
          <w:sz w:val="24"/>
        </w:rPr>
      </w:pPr>
      <w:r>
        <w:rPr>
          <w:sz w:val="24"/>
        </w:rPr>
        <w:t>La chaleur peut être une source de pollution de l’eau.</w:t>
      </w:r>
      <w:r>
        <w:rPr>
          <w:spacing w:val="40"/>
          <w:sz w:val="24"/>
        </w:rPr>
        <w:t xml:space="preserve"> </w:t>
      </w:r>
      <w:r>
        <w:rPr>
          <w:sz w:val="24"/>
        </w:rPr>
        <w:t>Quand la température de l’eau</w:t>
      </w:r>
      <w:r>
        <w:rPr>
          <w:spacing w:val="40"/>
          <w:sz w:val="24"/>
        </w:rPr>
        <w:t xml:space="preserve"> </w:t>
      </w:r>
      <w:r>
        <w:rPr>
          <w:sz w:val="24"/>
        </w:rPr>
        <w:t>monte,</w:t>
      </w:r>
      <w:r>
        <w:rPr>
          <w:spacing w:val="40"/>
          <w:sz w:val="24"/>
        </w:rPr>
        <w:t xml:space="preserve"> </w:t>
      </w:r>
      <w:r>
        <w:rPr>
          <w:sz w:val="24"/>
        </w:rPr>
        <w:t>le</w:t>
      </w:r>
      <w:r>
        <w:rPr>
          <w:spacing w:val="40"/>
          <w:sz w:val="24"/>
        </w:rPr>
        <w:t xml:space="preserve"> </w:t>
      </w:r>
      <w:r>
        <w:rPr>
          <w:sz w:val="24"/>
        </w:rPr>
        <w:t>montant</w:t>
      </w:r>
      <w:r>
        <w:rPr>
          <w:spacing w:val="40"/>
          <w:sz w:val="24"/>
        </w:rPr>
        <w:t xml:space="preserve"> </w:t>
      </w:r>
      <w:r>
        <w:rPr>
          <w:sz w:val="24"/>
        </w:rPr>
        <w:t>d’oxygène</w:t>
      </w:r>
      <w:r>
        <w:rPr>
          <w:spacing w:val="40"/>
          <w:sz w:val="24"/>
        </w:rPr>
        <w:t xml:space="preserve"> </w:t>
      </w:r>
      <w:r>
        <w:rPr>
          <w:sz w:val="24"/>
        </w:rPr>
        <w:t>dissous</w:t>
      </w:r>
      <w:r>
        <w:rPr>
          <w:spacing w:val="40"/>
          <w:sz w:val="24"/>
        </w:rPr>
        <w:t xml:space="preserve"> </w:t>
      </w:r>
      <w:r>
        <w:rPr>
          <w:sz w:val="24"/>
        </w:rPr>
        <w:t>abaisse.</w:t>
      </w:r>
      <w:r>
        <w:rPr>
          <w:spacing w:val="40"/>
          <w:sz w:val="24"/>
        </w:rPr>
        <w:t xml:space="preserve"> </w:t>
      </w:r>
      <w:r>
        <w:rPr>
          <w:sz w:val="24"/>
        </w:rPr>
        <w:t>La</w:t>
      </w:r>
      <w:r>
        <w:rPr>
          <w:spacing w:val="40"/>
          <w:sz w:val="24"/>
        </w:rPr>
        <w:t xml:space="preserve"> </w:t>
      </w:r>
      <w:r>
        <w:rPr>
          <w:sz w:val="24"/>
        </w:rPr>
        <w:t>pollution</w:t>
      </w:r>
      <w:r>
        <w:rPr>
          <w:spacing w:val="40"/>
          <w:sz w:val="24"/>
        </w:rPr>
        <w:t xml:space="preserve"> </w:t>
      </w:r>
      <w:r>
        <w:rPr>
          <w:sz w:val="24"/>
        </w:rPr>
        <w:t>thermique</w:t>
      </w:r>
    </w:p>
    <w:p w:rsidR="00FD6165" w:rsidRDefault="00FD6165">
      <w:pPr>
        <w:pStyle w:val="Paragraphedeliste"/>
        <w:spacing w:line="360" w:lineRule="auto"/>
        <w:jc w:val="both"/>
        <w:rPr>
          <w:sz w:val="24"/>
        </w:rPr>
        <w:sectPr w:rsidR="00FD6165">
          <w:pgSz w:w="11910" w:h="16840"/>
          <w:pgMar w:top="820" w:right="1133" w:bottom="960" w:left="1417" w:header="343" w:footer="741" w:gutter="0"/>
          <w:cols w:space="720"/>
        </w:sectPr>
      </w:pPr>
    </w:p>
    <w:p w:rsidR="00FD6165" w:rsidRDefault="009B5C1B">
      <w:pPr>
        <w:pStyle w:val="Corpsdetexte"/>
        <w:spacing w:before="193" w:line="360" w:lineRule="auto"/>
        <w:ind w:left="1252" w:right="452"/>
        <w:jc w:val="both"/>
      </w:pPr>
      <w:proofErr w:type="spellStart"/>
      <w:proofErr w:type="gramStart"/>
      <w:r>
        <w:lastRenderedPageBreak/>
        <w:t>peut</w:t>
      </w:r>
      <w:proofErr w:type="gramEnd"/>
      <w:r>
        <w:t xml:space="preserve"> être</w:t>
      </w:r>
      <w:proofErr w:type="spellEnd"/>
      <w:r>
        <w:t xml:space="preserve"> naturelle, dans le cas des sources chaudes ou des étangs peu profonds pendant l’été, ou fait par les humains, par la décharge de l’eau qui a été utilisé pour refroidir les </w:t>
      </w:r>
      <w:r>
        <w:t>centrales électriques ou autre équipement industriel. Les poissons et les plantes requissent des certaines températures et niveaux d’oxygène pour vivre, alors la pollution thermique souvent réduit la diversité</w:t>
      </w:r>
      <w:r>
        <w:rPr>
          <w:spacing w:val="40"/>
        </w:rPr>
        <w:t xml:space="preserve"> </w:t>
      </w:r>
      <w:r>
        <w:t>de la vie aquatique dans l’eau.</w:t>
      </w:r>
    </w:p>
    <w:p w:rsidR="00FD6165" w:rsidRDefault="009B5C1B">
      <w:pPr>
        <w:pStyle w:val="Paragraphedeliste"/>
        <w:numPr>
          <w:ilvl w:val="0"/>
          <w:numId w:val="6"/>
        </w:numPr>
        <w:tabs>
          <w:tab w:val="left" w:pos="1252"/>
        </w:tabs>
        <w:spacing w:before="1" w:line="360" w:lineRule="auto"/>
        <w:ind w:right="450"/>
        <w:jc w:val="both"/>
        <w:rPr>
          <w:sz w:val="24"/>
        </w:rPr>
      </w:pPr>
      <w:r>
        <w:rPr>
          <w:sz w:val="24"/>
        </w:rPr>
        <w:t>Sédiment</w:t>
      </w:r>
      <w:r>
        <w:rPr>
          <w:spacing w:val="80"/>
          <w:sz w:val="24"/>
        </w:rPr>
        <w:t xml:space="preserve"> </w:t>
      </w:r>
      <w:r>
        <w:rPr>
          <w:sz w:val="24"/>
        </w:rPr>
        <w:t>est</w:t>
      </w:r>
      <w:r>
        <w:rPr>
          <w:spacing w:val="80"/>
          <w:sz w:val="24"/>
        </w:rPr>
        <w:t xml:space="preserve"> </w:t>
      </w:r>
      <w:r>
        <w:rPr>
          <w:sz w:val="24"/>
        </w:rPr>
        <w:t>u</w:t>
      </w:r>
      <w:r>
        <w:rPr>
          <w:sz w:val="24"/>
        </w:rPr>
        <w:t>n</w:t>
      </w:r>
      <w:r>
        <w:rPr>
          <w:spacing w:val="80"/>
          <w:sz w:val="24"/>
        </w:rPr>
        <w:t xml:space="preserve"> </w:t>
      </w:r>
      <w:r>
        <w:rPr>
          <w:sz w:val="24"/>
        </w:rPr>
        <w:t>des</w:t>
      </w:r>
      <w:r>
        <w:rPr>
          <w:spacing w:val="80"/>
          <w:sz w:val="24"/>
        </w:rPr>
        <w:t xml:space="preserve"> </w:t>
      </w:r>
      <w:r>
        <w:rPr>
          <w:sz w:val="24"/>
        </w:rPr>
        <w:t>sources</w:t>
      </w:r>
      <w:r>
        <w:rPr>
          <w:spacing w:val="80"/>
          <w:sz w:val="24"/>
        </w:rPr>
        <w:t xml:space="preserve"> </w:t>
      </w:r>
      <w:r>
        <w:rPr>
          <w:sz w:val="24"/>
        </w:rPr>
        <w:t>les</w:t>
      </w:r>
      <w:r>
        <w:rPr>
          <w:spacing w:val="80"/>
          <w:sz w:val="24"/>
        </w:rPr>
        <w:t xml:space="preserve"> </w:t>
      </w:r>
      <w:r>
        <w:rPr>
          <w:sz w:val="24"/>
        </w:rPr>
        <w:t>plus</w:t>
      </w:r>
      <w:r>
        <w:rPr>
          <w:spacing w:val="80"/>
          <w:sz w:val="24"/>
        </w:rPr>
        <w:t xml:space="preserve"> </w:t>
      </w:r>
      <w:r>
        <w:rPr>
          <w:sz w:val="24"/>
        </w:rPr>
        <w:t>communes</w:t>
      </w:r>
      <w:r>
        <w:rPr>
          <w:spacing w:val="80"/>
          <w:sz w:val="24"/>
        </w:rPr>
        <w:t xml:space="preserve"> </w:t>
      </w:r>
      <w:r>
        <w:rPr>
          <w:sz w:val="24"/>
        </w:rPr>
        <w:t>de</w:t>
      </w:r>
      <w:r>
        <w:rPr>
          <w:spacing w:val="80"/>
          <w:sz w:val="24"/>
        </w:rPr>
        <w:t xml:space="preserve"> </w:t>
      </w:r>
      <w:r>
        <w:rPr>
          <w:sz w:val="24"/>
        </w:rPr>
        <w:t>la</w:t>
      </w:r>
      <w:r>
        <w:rPr>
          <w:spacing w:val="80"/>
          <w:sz w:val="24"/>
        </w:rPr>
        <w:t xml:space="preserve"> </w:t>
      </w:r>
      <w:r>
        <w:rPr>
          <w:sz w:val="24"/>
        </w:rPr>
        <w:t>pollution</w:t>
      </w:r>
      <w:r>
        <w:rPr>
          <w:spacing w:val="80"/>
          <w:sz w:val="24"/>
        </w:rPr>
        <w:t xml:space="preserve"> </w:t>
      </w:r>
      <w:r>
        <w:rPr>
          <w:sz w:val="24"/>
        </w:rPr>
        <w:t>de l’eau.</w:t>
      </w:r>
      <w:r>
        <w:rPr>
          <w:spacing w:val="40"/>
          <w:sz w:val="24"/>
        </w:rPr>
        <w:t xml:space="preserve"> </w:t>
      </w:r>
      <w:r>
        <w:rPr>
          <w:sz w:val="24"/>
        </w:rPr>
        <w:t>Sédiment consiste du matériel organique ou minéral solide qui est lavé ou soufflé de la terre</w:t>
      </w:r>
      <w:r>
        <w:rPr>
          <w:spacing w:val="40"/>
          <w:sz w:val="24"/>
        </w:rPr>
        <w:t xml:space="preserve"> </w:t>
      </w:r>
      <w:r>
        <w:rPr>
          <w:sz w:val="24"/>
        </w:rPr>
        <w:t>aux sources d’eau. La</w:t>
      </w:r>
      <w:r>
        <w:rPr>
          <w:spacing w:val="40"/>
          <w:sz w:val="24"/>
        </w:rPr>
        <w:t xml:space="preserve"> </w:t>
      </w:r>
      <w:r>
        <w:rPr>
          <w:sz w:val="24"/>
        </w:rPr>
        <w:t>pollution des sédiments est</w:t>
      </w:r>
      <w:r>
        <w:rPr>
          <w:spacing w:val="40"/>
          <w:sz w:val="24"/>
        </w:rPr>
        <w:t xml:space="preserve"> </w:t>
      </w:r>
      <w:r>
        <w:rPr>
          <w:sz w:val="24"/>
        </w:rPr>
        <w:t xml:space="preserve">difficile d’identifier, parce qu’il vient des sources </w:t>
      </w:r>
      <w:r>
        <w:rPr>
          <w:sz w:val="24"/>
        </w:rPr>
        <w:t>indirectes, comme la construction, les opérations agriculturales et de bétail, la sylviculture, les inondations, et l’écoulement des villes.</w:t>
      </w:r>
    </w:p>
    <w:p w:rsidR="00FD6165" w:rsidRDefault="009B5C1B">
      <w:pPr>
        <w:pStyle w:val="Paragraphedeliste"/>
        <w:numPr>
          <w:ilvl w:val="0"/>
          <w:numId w:val="6"/>
        </w:numPr>
        <w:tabs>
          <w:tab w:val="left" w:pos="1252"/>
        </w:tabs>
        <w:spacing w:line="360" w:lineRule="auto"/>
        <w:ind w:right="452"/>
        <w:jc w:val="both"/>
        <w:rPr>
          <w:sz w:val="24"/>
        </w:rPr>
      </w:pPr>
      <w:r>
        <w:rPr>
          <w:sz w:val="24"/>
        </w:rPr>
        <w:t>Les produits chimiques dangereux et toxiques sont d’habitude les matériels qui sont fait par les humains qui ne son</w:t>
      </w:r>
      <w:r>
        <w:rPr>
          <w:sz w:val="24"/>
        </w:rPr>
        <w:t>t pas utilisé et déposé proprement. Les sources directes de la pollution chimique incluent les décharges industrielles et les fuites d’huile.</w:t>
      </w:r>
    </w:p>
    <w:p w:rsidR="00FD6165" w:rsidRDefault="009B5C1B">
      <w:pPr>
        <w:pStyle w:val="Paragraphedeliste"/>
        <w:numPr>
          <w:ilvl w:val="0"/>
          <w:numId w:val="6"/>
        </w:numPr>
        <w:tabs>
          <w:tab w:val="left" w:pos="1252"/>
        </w:tabs>
        <w:spacing w:line="360" w:lineRule="auto"/>
        <w:ind w:right="451"/>
        <w:jc w:val="both"/>
        <w:rPr>
          <w:sz w:val="24"/>
        </w:rPr>
      </w:pPr>
      <w:r>
        <w:rPr>
          <w:sz w:val="24"/>
        </w:rPr>
        <w:t>Les polluants radioactifs comprennent les décharges d’eau d’égout des usines, hôpitaux et mines d’uranium. Ces polluants peuvent également provenir des isotopes naturels, comme le radon. Les polluants radioactifs peuvent être dangereux,</w:t>
      </w:r>
      <w:r>
        <w:rPr>
          <w:spacing w:val="-3"/>
          <w:sz w:val="24"/>
        </w:rPr>
        <w:t xml:space="preserve"> </w:t>
      </w:r>
      <w:r>
        <w:rPr>
          <w:sz w:val="24"/>
        </w:rPr>
        <w:t>et</w:t>
      </w:r>
      <w:r>
        <w:rPr>
          <w:spacing w:val="-1"/>
          <w:sz w:val="24"/>
        </w:rPr>
        <w:t xml:space="preserve"> </w:t>
      </w:r>
      <w:r>
        <w:rPr>
          <w:sz w:val="24"/>
        </w:rPr>
        <w:t>il</w:t>
      </w:r>
      <w:r>
        <w:rPr>
          <w:spacing w:val="-3"/>
          <w:sz w:val="24"/>
        </w:rPr>
        <w:t xml:space="preserve"> </w:t>
      </w:r>
      <w:r>
        <w:rPr>
          <w:sz w:val="24"/>
        </w:rPr>
        <w:t>prend</w:t>
      </w:r>
      <w:r>
        <w:rPr>
          <w:spacing w:val="-1"/>
          <w:sz w:val="24"/>
        </w:rPr>
        <w:t xml:space="preserve"> </w:t>
      </w:r>
      <w:r>
        <w:rPr>
          <w:sz w:val="24"/>
        </w:rPr>
        <w:t>plusieu</w:t>
      </w:r>
      <w:r>
        <w:rPr>
          <w:sz w:val="24"/>
        </w:rPr>
        <w:t>rs</w:t>
      </w:r>
      <w:r>
        <w:rPr>
          <w:spacing w:val="-4"/>
          <w:sz w:val="24"/>
        </w:rPr>
        <w:t xml:space="preserve"> </w:t>
      </w:r>
      <w:r>
        <w:rPr>
          <w:sz w:val="24"/>
        </w:rPr>
        <w:t>années</w:t>
      </w:r>
      <w:r>
        <w:rPr>
          <w:spacing w:val="-1"/>
          <w:sz w:val="24"/>
        </w:rPr>
        <w:t xml:space="preserve"> </w:t>
      </w:r>
      <w:r>
        <w:rPr>
          <w:sz w:val="24"/>
        </w:rPr>
        <w:t>avant</w:t>
      </w:r>
      <w:r>
        <w:rPr>
          <w:spacing w:val="-3"/>
          <w:sz w:val="24"/>
        </w:rPr>
        <w:t xml:space="preserve"> </w:t>
      </w:r>
      <w:r>
        <w:rPr>
          <w:sz w:val="24"/>
        </w:rPr>
        <w:t>que</w:t>
      </w:r>
      <w:r>
        <w:rPr>
          <w:spacing w:val="-2"/>
          <w:sz w:val="24"/>
        </w:rPr>
        <w:t xml:space="preserve"> </w:t>
      </w:r>
      <w:r>
        <w:rPr>
          <w:sz w:val="24"/>
        </w:rPr>
        <w:t>les</w:t>
      </w:r>
      <w:r>
        <w:rPr>
          <w:spacing w:val="-4"/>
          <w:sz w:val="24"/>
        </w:rPr>
        <w:t xml:space="preserve"> </w:t>
      </w:r>
      <w:r>
        <w:rPr>
          <w:sz w:val="24"/>
        </w:rPr>
        <w:t>substances</w:t>
      </w:r>
      <w:r>
        <w:rPr>
          <w:spacing w:val="-1"/>
          <w:sz w:val="24"/>
        </w:rPr>
        <w:t xml:space="preserve"> </w:t>
      </w:r>
      <w:r>
        <w:rPr>
          <w:sz w:val="24"/>
        </w:rPr>
        <w:t>radioactives</w:t>
      </w:r>
      <w:r>
        <w:rPr>
          <w:spacing w:val="-4"/>
          <w:sz w:val="24"/>
        </w:rPr>
        <w:t xml:space="preserve"> </w:t>
      </w:r>
      <w:r>
        <w:rPr>
          <w:sz w:val="24"/>
        </w:rPr>
        <w:t>ne sont plus considérées dangereuses.</w:t>
      </w:r>
    </w:p>
    <w:p w:rsidR="00FD6165" w:rsidRDefault="009B5C1B">
      <w:pPr>
        <w:pStyle w:val="Titre2"/>
        <w:numPr>
          <w:ilvl w:val="0"/>
          <w:numId w:val="8"/>
        </w:numPr>
        <w:tabs>
          <w:tab w:val="left" w:pos="891"/>
        </w:tabs>
        <w:spacing w:before="5"/>
        <w:ind w:left="891" w:hanging="359"/>
        <w:jc w:val="both"/>
      </w:pPr>
      <w:r>
        <w:t>Pollution</w:t>
      </w:r>
      <w:r>
        <w:rPr>
          <w:spacing w:val="-3"/>
        </w:rPr>
        <w:t xml:space="preserve"> </w:t>
      </w:r>
      <w:r>
        <w:t>du</w:t>
      </w:r>
      <w:r>
        <w:rPr>
          <w:spacing w:val="-2"/>
        </w:rPr>
        <w:t xml:space="preserve"> </w:t>
      </w:r>
      <w:r>
        <w:rPr>
          <w:spacing w:val="-5"/>
        </w:rPr>
        <w:t>sol</w:t>
      </w:r>
    </w:p>
    <w:p w:rsidR="00FD6165" w:rsidRDefault="009B5C1B">
      <w:pPr>
        <w:spacing w:before="130"/>
        <w:ind w:left="892" w:right="454"/>
        <w:jc w:val="both"/>
        <w:rPr>
          <w:sz w:val="24"/>
        </w:rPr>
      </w:pPr>
      <w:r>
        <w:rPr>
          <w:sz w:val="24"/>
        </w:rPr>
        <w:t>Ce sont la plupart du temps</w:t>
      </w:r>
      <w:r>
        <w:rPr>
          <w:spacing w:val="-2"/>
          <w:sz w:val="24"/>
        </w:rPr>
        <w:t xml:space="preserve"> </w:t>
      </w:r>
      <w:r>
        <w:rPr>
          <w:b/>
          <w:sz w:val="24"/>
        </w:rPr>
        <w:t>les activités humaines</w:t>
      </w:r>
      <w:r>
        <w:rPr>
          <w:b/>
          <w:spacing w:val="-1"/>
          <w:sz w:val="24"/>
        </w:rPr>
        <w:t xml:space="preserve"> </w:t>
      </w:r>
      <w:r>
        <w:rPr>
          <w:sz w:val="24"/>
        </w:rPr>
        <w:t>qui sont à l’origine des pollutions des sols :</w:t>
      </w:r>
    </w:p>
    <w:p w:rsidR="00FD6165" w:rsidRDefault="009B5C1B">
      <w:pPr>
        <w:pStyle w:val="Paragraphedeliste"/>
        <w:numPr>
          <w:ilvl w:val="0"/>
          <w:numId w:val="5"/>
        </w:numPr>
        <w:tabs>
          <w:tab w:val="left" w:pos="1037"/>
        </w:tabs>
        <w:ind w:right="455" w:firstLine="0"/>
        <w:jc w:val="both"/>
        <w:rPr>
          <w:sz w:val="24"/>
        </w:rPr>
      </w:pPr>
      <w:r>
        <w:rPr>
          <w:sz w:val="24"/>
        </w:rPr>
        <w:t>Les</w:t>
      </w:r>
      <w:r>
        <w:rPr>
          <w:spacing w:val="-3"/>
          <w:sz w:val="24"/>
        </w:rPr>
        <w:t xml:space="preserve"> </w:t>
      </w:r>
      <w:r>
        <w:rPr>
          <w:b/>
          <w:sz w:val="24"/>
        </w:rPr>
        <w:t>installations industrielles</w:t>
      </w:r>
      <w:r>
        <w:rPr>
          <w:b/>
          <w:spacing w:val="-2"/>
          <w:sz w:val="24"/>
        </w:rPr>
        <w:t xml:space="preserve"> </w:t>
      </w:r>
      <w:r>
        <w:rPr>
          <w:sz w:val="24"/>
        </w:rPr>
        <w:t>peuvent, dans le cas d’une</w:t>
      </w:r>
      <w:r>
        <w:rPr>
          <w:spacing w:val="-1"/>
          <w:sz w:val="24"/>
        </w:rPr>
        <w:t xml:space="preserve"> </w:t>
      </w:r>
      <w:r>
        <w:rPr>
          <w:sz w:val="24"/>
        </w:rPr>
        <w:t>fuite, d’un</w:t>
      </w:r>
      <w:r>
        <w:rPr>
          <w:spacing w:val="-1"/>
          <w:sz w:val="24"/>
        </w:rPr>
        <w:t xml:space="preserve"> </w:t>
      </w:r>
      <w:r>
        <w:rPr>
          <w:sz w:val="24"/>
        </w:rPr>
        <w:t>accident, ou encore dans l’abandon d’une usine, provoquer une pollution du site.</w:t>
      </w:r>
    </w:p>
    <w:p w:rsidR="00FD6165" w:rsidRDefault="009B5C1B">
      <w:pPr>
        <w:pStyle w:val="Paragraphedeliste"/>
        <w:numPr>
          <w:ilvl w:val="0"/>
          <w:numId w:val="5"/>
        </w:numPr>
        <w:tabs>
          <w:tab w:val="left" w:pos="1049"/>
        </w:tabs>
        <w:spacing w:before="180"/>
        <w:ind w:right="454" w:firstLine="0"/>
        <w:jc w:val="both"/>
        <w:rPr>
          <w:sz w:val="24"/>
        </w:rPr>
      </w:pPr>
      <w:r>
        <w:rPr>
          <w:sz w:val="24"/>
        </w:rPr>
        <w:t>L’</w:t>
      </w:r>
      <w:r>
        <w:rPr>
          <w:b/>
          <w:sz w:val="24"/>
        </w:rPr>
        <w:t>épandage des produits phytosanitaires</w:t>
      </w:r>
      <w:r>
        <w:rPr>
          <w:b/>
          <w:spacing w:val="-3"/>
          <w:sz w:val="24"/>
        </w:rPr>
        <w:t xml:space="preserve"> </w:t>
      </w:r>
      <w:r>
        <w:rPr>
          <w:sz w:val="24"/>
        </w:rPr>
        <w:t>et les rejets des bâtiments d’élevage, des</w:t>
      </w:r>
      <w:r>
        <w:rPr>
          <w:spacing w:val="-4"/>
          <w:sz w:val="24"/>
        </w:rPr>
        <w:t xml:space="preserve"> </w:t>
      </w:r>
      <w:r>
        <w:rPr>
          <w:sz w:val="24"/>
        </w:rPr>
        <w:t>exploitations</w:t>
      </w:r>
      <w:r>
        <w:rPr>
          <w:spacing w:val="-3"/>
          <w:sz w:val="24"/>
        </w:rPr>
        <w:t xml:space="preserve"> </w:t>
      </w:r>
      <w:r>
        <w:rPr>
          <w:sz w:val="24"/>
        </w:rPr>
        <w:t>agricoles</w:t>
      </w:r>
      <w:r>
        <w:rPr>
          <w:spacing w:val="-4"/>
          <w:sz w:val="24"/>
        </w:rPr>
        <w:t xml:space="preserve"> </w:t>
      </w:r>
      <w:r>
        <w:rPr>
          <w:sz w:val="24"/>
        </w:rPr>
        <w:t>sont</w:t>
      </w:r>
      <w:r>
        <w:rPr>
          <w:spacing w:val="-3"/>
          <w:sz w:val="24"/>
        </w:rPr>
        <w:t xml:space="preserve"> </w:t>
      </w:r>
      <w:r>
        <w:rPr>
          <w:sz w:val="24"/>
        </w:rPr>
        <w:t>également</w:t>
      </w:r>
      <w:r>
        <w:rPr>
          <w:spacing w:val="-3"/>
          <w:sz w:val="24"/>
        </w:rPr>
        <w:t xml:space="preserve"> </w:t>
      </w:r>
      <w:r>
        <w:rPr>
          <w:sz w:val="24"/>
        </w:rPr>
        <w:t>à</w:t>
      </w:r>
      <w:r>
        <w:rPr>
          <w:spacing w:val="-2"/>
          <w:sz w:val="24"/>
        </w:rPr>
        <w:t xml:space="preserve"> </w:t>
      </w:r>
      <w:r>
        <w:rPr>
          <w:sz w:val="24"/>
        </w:rPr>
        <w:t>l’origine</w:t>
      </w:r>
      <w:r>
        <w:rPr>
          <w:spacing w:val="-4"/>
          <w:sz w:val="24"/>
        </w:rPr>
        <w:t xml:space="preserve"> </w:t>
      </w:r>
      <w:r>
        <w:rPr>
          <w:sz w:val="24"/>
        </w:rPr>
        <w:t>de</w:t>
      </w:r>
      <w:r>
        <w:rPr>
          <w:spacing w:val="-2"/>
          <w:sz w:val="24"/>
        </w:rPr>
        <w:t xml:space="preserve"> </w:t>
      </w:r>
      <w:r>
        <w:rPr>
          <w:sz w:val="24"/>
        </w:rPr>
        <w:t>nombreuses</w:t>
      </w:r>
      <w:r>
        <w:rPr>
          <w:spacing w:val="-4"/>
          <w:sz w:val="24"/>
        </w:rPr>
        <w:t xml:space="preserve"> </w:t>
      </w:r>
      <w:r>
        <w:rPr>
          <w:sz w:val="24"/>
        </w:rPr>
        <w:t>pollutions</w:t>
      </w:r>
      <w:r>
        <w:rPr>
          <w:spacing w:val="-4"/>
          <w:sz w:val="24"/>
        </w:rPr>
        <w:t xml:space="preserve"> </w:t>
      </w:r>
      <w:r>
        <w:rPr>
          <w:sz w:val="24"/>
        </w:rPr>
        <w:t>des sols (notamment par l’azote et les phosphates), qui vont à leur tour amener la contamination des eaux de ruissellement, et par la suite les cours d’eaux.</w:t>
      </w:r>
    </w:p>
    <w:p w:rsidR="00FD6165" w:rsidRDefault="009B5C1B">
      <w:pPr>
        <w:pStyle w:val="Paragraphedeliste"/>
        <w:numPr>
          <w:ilvl w:val="0"/>
          <w:numId w:val="5"/>
        </w:numPr>
        <w:tabs>
          <w:tab w:val="left" w:pos="1138"/>
        </w:tabs>
        <w:spacing w:before="180"/>
        <w:ind w:right="450" w:firstLine="60"/>
        <w:jc w:val="both"/>
        <w:rPr>
          <w:sz w:val="24"/>
        </w:rPr>
      </w:pPr>
      <w:r>
        <w:rPr>
          <w:sz w:val="24"/>
        </w:rPr>
        <w:t>Les</w:t>
      </w:r>
      <w:r>
        <w:rPr>
          <w:spacing w:val="-2"/>
          <w:sz w:val="24"/>
        </w:rPr>
        <w:t xml:space="preserve"> </w:t>
      </w:r>
      <w:r>
        <w:rPr>
          <w:b/>
          <w:sz w:val="24"/>
        </w:rPr>
        <w:t>actions des collectivités territoriale</w:t>
      </w:r>
      <w:r>
        <w:rPr>
          <w:sz w:val="24"/>
        </w:rPr>
        <w:t>s peuvent également être à l’orig</w:t>
      </w:r>
      <w:r>
        <w:rPr>
          <w:sz w:val="24"/>
        </w:rPr>
        <w:t>ine d’une pollution des sols</w:t>
      </w:r>
      <w:r>
        <w:rPr>
          <w:spacing w:val="-1"/>
          <w:sz w:val="24"/>
        </w:rPr>
        <w:t xml:space="preserve"> </w:t>
      </w:r>
      <w:r>
        <w:rPr>
          <w:sz w:val="24"/>
        </w:rPr>
        <w:t>: gestion des décharges et des stations d’épuration, utilisation de produits phytosanitaires par les services des espaces verts, gestion de jardins partagés, etc.</w:t>
      </w:r>
    </w:p>
    <w:p w:rsidR="00FD6165" w:rsidRDefault="009B5C1B">
      <w:pPr>
        <w:pStyle w:val="Corpsdetexte"/>
        <w:spacing w:before="180"/>
        <w:ind w:left="892" w:right="451" w:firstLine="60"/>
        <w:jc w:val="both"/>
      </w:pPr>
      <w:r>
        <w:t>Des</w:t>
      </w:r>
      <w:r>
        <w:rPr>
          <w:spacing w:val="-3"/>
        </w:rPr>
        <w:t xml:space="preserve"> </w:t>
      </w:r>
      <w:r>
        <w:rPr>
          <w:b/>
        </w:rPr>
        <w:t xml:space="preserve">évènements géographiquement éloignés </w:t>
      </w:r>
      <w:r>
        <w:t>peuvent également produire des pollutions de sols, qu’il s’agisse d’évènements naturels (les retombées des cendres d’un volcan suite à une forte éruption par exemple), ou technologiques (retombées radioactives</w:t>
      </w:r>
      <w:r>
        <w:rPr>
          <w:spacing w:val="-4"/>
        </w:rPr>
        <w:t xml:space="preserve"> </w:t>
      </w:r>
      <w:r>
        <w:t>suite</w:t>
      </w:r>
      <w:r>
        <w:rPr>
          <w:spacing w:val="-2"/>
        </w:rPr>
        <w:t xml:space="preserve"> </w:t>
      </w:r>
      <w:r>
        <w:t>à</w:t>
      </w:r>
      <w:r>
        <w:rPr>
          <w:spacing w:val="-4"/>
        </w:rPr>
        <w:t xml:space="preserve"> </w:t>
      </w:r>
      <w:r>
        <w:t>un</w:t>
      </w:r>
      <w:r>
        <w:rPr>
          <w:spacing w:val="-1"/>
        </w:rPr>
        <w:t xml:space="preserve"> </w:t>
      </w:r>
      <w:r>
        <w:t>essai</w:t>
      </w:r>
      <w:r>
        <w:rPr>
          <w:spacing w:val="-3"/>
        </w:rPr>
        <w:t xml:space="preserve"> </w:t>
      </w:r>
      <w:r>
        <w:t>nucléaire</w:t>
      </w:r>
      <w:r>
        <w:rPr>
          <w:spacing w:val="-4"/>
        </w:rPr>
        <w:t xml:space="preserve"> </w:t>
      </w:r>
      <w:r>
        <w:t>ou</w:t>
      </w:r>
      <w:r>
        <w:rPr>
          <w:spacing w:val="-3"/>
        </w:rPr>
        <w:t xml:space="preserve"> </w:t>
      </w:r>
      <w:r>
        <w:t>une</w:t>
      </w:r>
      <w:r>
        <w:rPr>
          <w:spacing w:val="-4"/>
        </w:rPr>
        <w:t xml:space="preserve"> </w:t>
      </w:r>
      <w:r>
        <w:t>catastrophe,</w:t>
      </w:r>
      <w:r>
        <w:rPr>
          <w:spacing w:val="-3"/>
        </w:rPr>
        <w:t xml:space="preserve"> </w:t>
      </w:r>
      <w:r>
        <w:t>comme</w:t>
      </w:r>
      <w:r>
        <w:rPr>
          <w:spacing w:val="-4"/>
        </w:rPr>
        <w:t xml:space="preserve"> </w:t>
      </w:r>
      <w:r>
        <w:t>lors</w:t>
      </w:r>
      <w:r>
        <w:rPr>
          <w:spacing w:val="-1"/>
        </w:rPr>
        <w:t xml:space="preserve"> </w:t>
      </w:r>
      <w:r>
        <w:t>de</w:t>
      </w:r>
      <w:r>
        <w:rPr>
          <w:spacing w:val="-4"/>
        </w:rPr>
        <w:t xml:space="preserve"> </w:t>
      </w:r>
      <w:r>
        <w:t>l’accident de Tchernobyl).</w:t>
      </w:r>
    </w:p>
    <w:p w:rsidR="00FD6165" w:rsidRDefault="00FD6165">
      <w:pPr>
        <w:pStyle w:val="Corpsdetexte"/>
        <w:jc w:val="both"/>
        <w:sectPr w:rsidR="00FD6165">
          <w:pgSz w:w="11910" w:h="16840"/>
          <w:pgMar w:top="820" w:right="1133" w:bottom="1020" w:left="1417" w:header="343" w:footer="741" w:gutter="0"/>
          <w:cols w:space="720"/>
        </w:sectPr>
      </w:pPr>
    </w:p>
    <w:p w:rsidR="00FD6165" w:rsidRDefault="009B5C1B">
      <w:pPr>
        <w:pStyle w:val="Corpsdetexte"/>
        <w:rPr>
          <w:sz w:val="36"/>
        </w:rPr>
      </w:pPr>
      <w:r>
        <w:rPr>
          <w:noProof/>
          <w:sz w:val="36"/>
          <w:lang w:val="en-US"/>
        </w:rPr>
        <w:lastRenderedPageBreak/>
        <mc:AlternateContent>
          <mc:Choice Requires="wps">
            <w:drawing>
              <wp:anchor distT="0" distB="0" distL="0" distR="0" simplePos="0" relativeHeight="15741440" behindDoc="0" locked="0" layoutInCell="1" allowOverlap="1">
                <wp:simplePos x="0" y="0"/>
                <wp:positionH relativeFrom="page">
                  <wp:posOffset>795655</wp:posOffset>
                </wp:positionH>
                <wp:positionV relativeFrom="page">
                  <wp:posOffset>0</wp:posOffset>
                </wp:positionV>
                <wp:extent cx="6224270" cy="55626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270" cy="556260"/>
                        </a:xfrm>
                        <a:custGeom>
                          <a:avLst/>
                          <a:gdLst/>
                          <a:ahLst/>
                          <a:cxnLst/>
                          <a:rect l="l" t="t" r="r" b="b"/>
                          <a:pathLst>
                            <a:path w="6224270" h="556260">
                              <a:moveTo>
                                <a:pt x="6224270" y="0"/>
                              </a:moveTo>
                              <a:lnTo>
                                <a:pt x="0" y="0"/>
                              </a:lnTo>
                              <a:lnTo>
                                <a:pt x="0" y="556259"/>
                              </a:lnTo>
                              <a:lnTo>
                                <a:pt x="6224270" y="556259"/>
                              </a:lnTo>
                              <a:lnTo>
                                <a:pt x="622427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4681BDC" id="Graphic 86" o:spid="_x0000_s1026" style="position:absolute;margin-left:62.65pt;margin-top:0;width:490.1pt;height:43.8pt;z-index:15741440;visibility:visible;mso-wrap-style:square;mso-wrap-distance-left:0;mso-wrap-distance-top:0;mso-wrap-distance-right:0;mso-wrap-distance-bottom:0;mso-position-horizontal:absolute;mso-position-horizontal-relative:page;mso-position-vertical:absolute;mso-position-vertical-relative:page;v-text-anchor:top" coordsize="6224270,5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" path="m6224270,l,,,556259r6224270,l6224270,xe" stroked="f">
                <v:path arrowok="t"/>
                <w10:wrap anchorx="page" anchory="page"/>
              </v:shape>
            </w:pict>
          </mc:Fallback>
        </mc:AlternateContent>
      </w:r>
    </w:p>
    <w:p w:rsidR="00FD6165" w:rsidRDefault="00FD6165">
      <w:pPr>
        <w:pStyle w:val="Corpsdetexte"/>
        <w:spacing w:before="371"/>
        <w:rPr>
          <w:sz w:val="36"/>
        </w:rPr>
      </w:pPr>
    </w:p>
    <w:p w:rsidR="00FD6165" w:rsidRDefault="009B5C1B">
      <w:pPr>
        <w:ind w:left="1108"/>
        <w:rPr>
          <w:rFonts w:ascii="Arial"/>
          <w:b/>
          <w:i/>
          <w:sz w:val="36"/>
        </w:rPr>
      </w:pPr>
      <w:r>
        <w:rPr>
          <w:rFonts w:ascii="Arial"/>
          <w:b/>
          <w:i/>
          <w:noProof/>
          <w:sz w:val="36"/>
          <w:lang w:val="en-US"/>
        </w:rPr>
        <mc:AlternateContent>
          <mc:Choice Requires="wps">
            <w:drawing>
              <wp:anchor distT="0" distB="0" distL="0" distR="0" simplePos="0" relativeHeight="486928384" behindDoc="1" locked="0" layoutInCell="1" allowOverlap="1">
                <wp:simplePos x="0" y="0"/>
                <wp:positionH relativeFrom="page">
                  <wp:posOffset>1246936</wp:posOffset>
                </wp:positionH>
                <wp:positionV relativeFrom="paragraph">
                  <wp:posOffset>-554945</wp:posOffset>
                </wp:positionV>
                <wp:extent cx="5068570" cy="20002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8570" cy="200025"/>
                        </a:xfrm>
                        <a:prstGeom prst="rect">
                          <a:avLst/>
                        </a:prstGeom>
                      </wps:spPr>
                      <wps:txbx>
                        <w:txbxContent>
                          <w:p w:rsidR="00FD6165" w:rsidRDefault="009B5C1B">
                            <w:pPr>
                              <w:spacing w:line="315" w:lineRule="exact"/>
                              <w:rPr>
                                <w:rFonts w:ascii="Arial" w:hAnsi="Arial"/>
                                <w:i/>
                                <w:sz w:val="28"/>
                              </w:rPr>
                            </w:pPr>
                            <w:r>
                              <w:rPr>
                                <w:i/>
                                <w:sz w:val="28"/>
                              </w:rPr>
                              <w:t>Chapitre</w:t>
                            </w:r>
                            <w:r>
                              <w:rPr>
                                <w:i/>
                                <w:spacing w:val="-9"/>
                                <w:sz w:val="28"/>
                              </w:rPr>
                              <w:t xml:space="preserve"> </w:t>
                            </w:r>
                            <w:proofErr w:type="gramStart"/>
                            <w:r>
                              <w:rPr>
                                <w:i/>
                                <w:sz w:val="28"/>
                              </w:rPr>
                              <w:t>05:</w:t>
                            </w:r>
                            <w:proofErr w:type="gramEnd"/>
                            <w:r>
                              <w:rPr>
                                <w:i/>
                                <w:spacing w:val="22"/>
                                <w:sz w:val="28"/>
                              </w:rPr>
                              <w:t xml:space="preserve"> </w:t>
                            </w:r>
                            <w:r>
                              <w:rPr>
                                <w:rFonts w:ascii="Arial" w:hAnsi="Arial"/>
                                <w:i/>
                                <w:sz w:val="28"/>
                              </w:rPr>
                              <w:t>Détection</w:t>
                            </w:r>
                            <w:r>
                              <w:rPr>
                                <w:rFonts w:ascii="Arial" w:hAnsi="Arial"/>
                                <w:i/>
                                <w:spacing w:val="-5"/>
                                <w:sz w:val="28"/>
                              </w:rPr>
                              <w:t xml:space="preserve"> </w:t>
                            </w:r>
                            <w:r>
                              <w:rPr>
                                <w:rFonts w:ascii="Arial" w:hAnsi="Arial"/>
                                <w:i/>
                                <w:sz w:val="28"/>
                              </w:rPr>
                              <w:t>et</w:t>
                            </w:r>
                            <w:r>
                              <w:rPr>
                                <w:rFonts w:ascii="Arial" w:hAnsi="Arial"/>
                                <w:i/>
                                <w:spacing w:val="-7"/>
                                <w:sz w:val="28"/>
                              </w:rPr>
                              <w:t xml:space="preserve"> </w:t>
                            </w:r>
                            <w:r>
                              <w:rPr>
                                <w:rFonts w:ascii="Arial" w:hAnsi="Arial"/>
                                <w:i/>
                                <w:sz w:val="28"/>
                              </w:rPr>
                              <w:t>traitement</w:t>
                            </w:r>
                            <w:r>
                              <w:rPr>
                                <w:rFonts w:ascii="Arial" w:hAnsi="Arial"/>
                                <w:i/>
                                <w:spacing w:val="-5"/>
                                <w:sz w:val="28"/>
                              </w:rPr>
                              <w:t xml:space="preserve"> </w:t>
                            </w:r>
                            <w:r>
                              <w:rPr>
                                <w:rFonts w:ascii="Arial" w:hAnsi="Arial"/>
                                <w:i/>
                                <w:sz w:val="28"/>
                              </w:rPr>
                              <w:t>des</w:t>
                            </w:r>
                            <w:r>
                              <w:rPr>
                                <w:rFonts w:ascii="Arial" w:hAnsi="Arial"/>
                                <w:i/>
                                <w:spacing w:val="-4"/>
                                <w:sz w:val="28"/>
                              </w:rPr>
                              <w:t xml:space="preserve"> </w:t>
                            </w:r>
                            <w:r>
                              <w:rPr>
                                <w:rFonts w:ascii="Arial" w:hAnsi="Arial"/>
                                <w:i/>
                                <w:sz w:val="28"/>
                              </w:rPr>
                              <w:t>polluants</w:t>
                            </w:r>
                            <w:r>
                              <w:rPr>
                                <w:rFonts w:ascii="Arial" w:hAnsi="Arial"/>
                                <w:i/>
                                <w:spacing w:val="-6"/>
                                <w:sz w:val="28"/>
                              </w:rPr>
                              <w:t xml:space="preserve"> </w:t>
                            </w:r>
                            <w:r>
                              <w:rPr>
                                <w:rFonts w:ascii="Arial" w:hAnsi="Arial"/>
                                <w:i/>
                                <w:sz w:val="28"/>
                              </w:rPr>
                              <w:t>et</w:t>
                            </w:r>
                            <w:r>
                              <w:rPr>
                                <w:rFonts w:ascii="Arial" w:hAnsi="Arial"/>
                                <w:i/>
                                <w:spacing w:val="-5"/>
                                <w:sz w:val="28"/>
                              </w:rPr>
                              <w:t xml:space="preserve"> </w:t>
                            </w:r>
                            <w:r>
                              <w:rPr>
                                <w:rFonts w:ascii="Arial" w:hAnsi="Arial"/>
                                <w:i/>
                                <w:sz w:val="28"/>
                              </w:rPr>
                              <w:t>des</w:t>
                            </w:r>
                            <w:r>
                              <w:rPr>
                                <w:rFonts w:ascii="Arial" w:hAnsi="Arial"/>
                                <w:i/>
                                <w:spacing w:val="-5"/>
                                <w:sz w:val="28"/>
                              </w:rPr>
                              <w:t xml:space="preserve"> </w:t>
                            </w:r>
                            <w:r>
                              <w:rPr>
                                <w:rFonts w:ascii="Arial" w:hAnsi="Arial"/>
                                <w:i/>
                                <w:spacing w:val="-2"/>
                                <w:sz w:val="28"/>
                              </w:rPr>
                              <w:t>déchets</w:t>
                            </w:r>
                          </w:p>
                        </w:txbxContent>
                      </wps:txbx>
                      <wps:bodyPr wrap="square" lIns="0" tIns="0" rIns="0" bIns="0" rtlCol="0">
                        <a:noAutofit/>
                      </wps:bodyPr>
                    </wps:wsp>
                  </a:graphicData>
                </a:graphic>
              </wp:anchor>
            </w:drawing>
          </mc:Choice>
          <mc:Fallback>
            <w:pict>
              <v:shape id="Textbox 87" o:spid="_x0000_s1028" type="#_x0000_t202" style="position:absolute;left:0;text-align:left;margin-left:98.2pt;margin-top:-43.7pt;width:399.1pt;height:15.75pt;z-index:-16388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" filled="f" stroked="f">
                <v:path arrowok="t"/>
                <v:textbox inset="0,0,0,0">
                  <w:txbxContent>
                    <w:p w:rsidR="00FD6165" w:rsidRDefault="009B5C1B">
                      <w:pPr>
                        <w:spacing w:line="315" w:lineRule="exact"/>
                        <w:rPr>
                          <w:rFonts w:ascii="Arial" w:hAnsi="Arial"/>
                          <w:i/>
                          <w:sz w:val="28"/>
                        </w:rPr>
                      </w:pPr>
                      <w:r>
                        <w:rPr>
                          <w:i/>
                          <w:sz w:val="28"/>
                        </w:rPr>
                        <w:t>Chapitre</w:t>
                      </w:r>
                      <w:r>
                        <w:rPr>
                          <w:i/>
                          <w:spacing w:val="-9"/>
                          <w:sz w:val="28"/>
                        </w:rPr>
                        <w:t xml:space="preserve"> </w:t>
                      </w:r>
                      <w:proofErr w:type="gramStart"/>
                      <w:r>
                        <w:rPr>
                          <w:i/>
                          <w:sz w:val="28"/>
                        </w:rPr>
                        <w:t>05:</w:t>
                      </w:r>
                      <w:proofErr w:type="gramEnd"/>
                      <w:r>
                        <w:rPr>
                          <w:i/>
                          <w:spacing w:val="22"/>
                          <w:sz w:val="28"/>
                        </w:rPr>
                        <w:t xml:space="preserve"> </w:t>
                      </w:r>
                      <w:r>
                        <w:rPr>
                          <w:rFonts w:ascii="Arial" w:hAnsi="Arial"/>
                          <w:i/>
                          <w:sz w:val="28"/>
                        </w:rPr>
                        <w:t>Détection</w:t>
                      </w:r>
                      <w:r>
                        <w:rPr>
                          <w:rFonts w:ascii="Arial" w:hAnsi="Arial"/>
                          <w:i/>
                          <w:spacing w:val="-5"/>
                          <w:sz w:val="28"/>
                        </w:rPr>
                        <w:t xml:space="preserve"> </w:t>
                      </w:r>
                      <w:r>
                        <w:rPr>
                          <w:rFonts w:ascii="Arial" w:hAnsi="Arial"/>
                          <w:i/>
                          <w:sz w:val="28"/>
                        </w:rPr>
                        <w:t>et</w:t>
                      </w:r>
                      <w:r>
                        <w:rPr>
                          <w:rFonts w:ascii="Arial" w:hAnsi="Arial"/>
                          <w:i/>
                          <w:spacing w:val="-7"/>
                          <w:sz w:val="28"/>
                        </w:rPr>
                        <w:t xml:space="preserve"> </w:t>
                      </w:r>
                      <w:r>
                        <w:rPr>
                          <w:rFonts w:ascii="Arial" w:hAnsi="Arial"/>
                          <w:i/>
                          <w:sz w:val="28"/>
                        </w:rPr>
                        <w:t>traitement</w:t>
                      </w:r>
                      <w:r>
                        <w:rPr>
                          <w:rFonts w:ascii="Arial" w:hAnsi="Arial"/>
                          <w:i/>
                          <w:spacing w:val="-5"/>
                          <w:sz w:val="28"/>
                        </w:rPr>
                        <w:t xml:space="preserve"> </w:t>
                      </w:r>
                      <w:r>
                        <w:rPr>
                          <w:rFonts w:ascii="Arial" w:hAnsi="Arial"/>
                          <w:i/>
                          <w:sz w:val="28"/>
                        </w:rPr>
                        <w:t>des</w:t>
                      </w:r>
                      <w:r>
                        <w:rPr>
                          <w:rFonts w:ascii="Arial" w:hAnsi="Arial"/>
                          <w:i/>
                          <w:spacing w:val="-4"/>
                          <w:sz w:val="28"/>
                        </w:rPr>
                        <w:t xml:space="preserve"> </w:t>
                      </w:r>
                      <w:r>
                        <w:rPr>
                          <w:rFonts w:ascii="Arial" w:hAnsi="Arial"/>
                          <w:i/>
                          <w:sz w:val="28"/>
                        </w:rPr>
                        <w:t>polluants</w:t>
                      </w:r>
                      <w:r>
                        <w:rPr>
                          <w:rFonts w:ascii="Arial" w:hAnsi="Arial"/>
                          <w:i/>
                          <w:spacing w:val="-6"/>
                          <w:sz w:val="28"/>
                        </w:rPr>
                        <w:t xml:space="preserve"> </w:t>
                      </w:r>
                      <w:r>
                        <w:rPr>
                          <w:rFonts w:ascii="Arial" w:hAnsi="Arial"/>
                          <w:i/>
                          <w:sz w:val="28"/>
                        </w:rPr>
                        <w:t>et</w:t>
                      </w:r>
                      <w:r>
                        <w:rPr>
                          <w:rFonts w:ascii="Arial" w:hAnsi="Arial"/>
                          <w:i/>
                          <w:spacing w:val="-5"/>
                          <w:sz w:val="28"/>
                        </w:rPr>
                        <w:t xml:space="preserve"> </w:t>
                      </w:r>
                      <w:r>
                        <w:rPr>
                          <w:rFonts w:ascii="Arial" w:hAnsi="Arial"/>
                          <w:i/>
                          <w:sz w:val="28"/>
                        </w:rPr>
                        <w:t>des</w:t>
                      </w:r>
                      <w:r>
                        <w:rPr>
                          <w:rFonts w:ascii="Arial" w:hAnsi="Arial"/>
                          <w:i/>
                          <w:spacing w:val="-5"/>
                          <w:sz w:val="28"/>
                        </w:rPr>
                        <w:t xml:space="preserve"> </w:t>
                      </w:r>
                      <w:r>
                        <w:rPr>
                          <w:rFonts w:ascii="Arial" w:hAnsi="Arial"/>
                          <w:i/>
                          <w:spacing w:val="-2"/>
                          <w:sz w:val="28"/>
                        </w:rPr>
                        <w:t>déchets</w:t>
                      </w:r>
                    </w:p>
                  </w:txbxContent>
                </v:textbox>
                <w10:wrap anchorx="page"/>
              </v:shape>
            </w:pict>
          </mc:Fallback>
        </mc:AlternateContent>
      </w:r>
      <w:bookmarkStart w:id="2" w:name="chapitre5"/>
      <w:bookmarkEnd w:id="2"/>
      <w:r>
        <w:rPr>
          <w:rFonts w:ascii="Arial"/>
          <w:b/>
          <w:i/>
          <w:color w:val="4F81BC"/>
          <w:sz w:val="36"/>
        </w:rPr>
        <w:t>Chapitre</w:t>
      </w:r>
      <w:r>
        <w:rPr>
          <w:rFonts w:ascii="Arial"/>
          <w:b/>
          <w:i/>
          <w:color w:val="4F81BC"/>
          <w:spacing w:val="-7"/>
          <w:sz w:val="36"/>
        </w:rPr>
        <w:t xml:space="preserve"> </w:t>
      </w:r>
      <w:r>
        <w:rPr>
          <w:rFonts w:ascii="Arial"/>
          <w:b/>
          <w:i/>
          <w:color w:val="4F81BC"/>
          <w:spacing w:val="-5"/>
          <w:sz w:val="36"/>
        </w:rPr>
        <w:t>05</w:t>
      </w:r>
    </w:p>
    <w:p w:rsidR="00FD6165" w:rsidRDefault="00FD6165">
      <w:pPr>
        <w:pStyle w:val="Corpsdetexte"/>
        <w:spacing w:before="72"/>
        <w:rPr>
          <w:rFonts w:ascii="Arial"/>
          <w:b/>
          <w:i/>
          <w:sz w:val="36"/>
        </w:rPr>
      </w:pPr>
    </w:p>
    <w:p w:rsidR="00FD6165" w:rsidRDefault="009B5C1B">
      <w:pPr>
        <w:spacing w:line="360" w:lineRule="auto"/>
        <w:ind w:left="3496" w:right="893" w:hanging="2334"/>
        <w:rPr>
          <w:rFonts w:ascii="Arial" w:hAnsi="Arial"/>
          <w:b/>
          <w:i/>
          <w:sz w:val="36"/>
        </w:rPr>
      </w:pPr>
      <w:r>
        <w:rPr>
          <w:rFonts w:ascii="Arial" w:hAnsi="Arial"/>
          <w:b/>
          <w:i/>
          <w:color w:val="4F81BC"/>
          <w:sz w:val="36"/>
        </w:rPr>
        <w:t>Détection</w:t>
      </w:r>
      <w:r>
        <w:rPr>
          <w:rFonts w:ascii="Arial" w:hAnsi="Arial"/>
          <w:b/>
          <w:i/>
          <w:color w:val="4F81BC"/>
          <w:spacing w:val="-7"/>
          <w:sz w:val="36"/>
        </w:rPr>
        <w:t xml:space="preserve"> </w:t>
      </w:r>
      <w:r>
        <w:rPr>
          <w:rFonts w:ascii="Arial" w:hAnsi="Arial"/>
          <w:b/>
          <w:i/>
          <w:color w:val="4F81BC"/>
          <w:sz w:val="36"/>
        </w:rPr>
        <w:t>et</w:t>
      </w:r>
      <w:r>
        <w:rPr>
          <w:rFonts w:ascii="Arial" w:hAnsi="Arial"/>
          <w:b/>
          <w:i/>
          <w:color w:val="4F81BC"/>
          <w:spacing w:val="-8"/>
          <w:sz w:val="36"/>
        </w:rPr>
        <w:t xml:space="preserve"> </w:t>
      </w:r>
      <w:r>
        <w:rPr>
          <w:rFonts w:ascii="Arial" w:hAnsi="Arial"/>
          <w:b/>
          <w:i/>
          <w:color w:val="4F81BC"/>
          <w:sz w:val="36"/>
        </w:rPr>
        <w:t>traitement</w:t>
      </w:r>
      <w:r>
        <w:rPr>
          <w:rFonts w:ascii="Arial" w:hAnsi="Arial"/>
          <w:b/>
          <w:i/>
          <w:color w:val="4F81BC"/>
          <w:spacing w:val="-7"/>
          <w:sz w:val="36"/>
        </w:rPr>
        <w:t xml:space="preserve"> </w:t>
      </w:r>
      <w:r>
        <w:rPr>
          <w:rFonts w:ascii="Arial" w:hAnsi="Arial"/>
          <w:b/>
          <w:i/>
          <w:color w:val="4F81BC"/>
          <w:sz w:val="36"/>
        </w:rPr>
        <w:t>des</w:t>
      </w:r>
      <w:r>
        <w:rPr>
          <w:rFonts w:ascii="Arial" w:hAnsi="Arial"/>
          <w:b/>
          <w:i/>
          <w:color w:val="4F81BC"/>
          <w:spacing w:val="-7"/>
          <w:sz w:val="36"/>
        </w:rPr>
        <w:t xml:space="preserve"> </w:t>
      </w:r>
      <w:r>
        <w:rPr>
          <w:rFonts w:ascii="Arial" w:hAnsi="Arial"/>
          <w:b/>
          <w:i/>
          <w:color w:val="4F81BC"/>
          <w:sz w:val="36"/>
        </w:rPr>
        <w:t>polluants</w:t>
      </w:r>
      <w:r>
        <w:rPr>
          <w:rFonts w:ascii="Arial" w:hAnsi="Arial"/>
          <w:b/>
          <w:i/>
          <w:color w:val="4F81BC"/>
          <w:spacing w:val="-8"/>
          <w:sz w:val="36"/>
        </w:rPr>
        <w:t xml:space="preserve"> </w:t>
      </w:r>
      <w:r>
        <w:rPr>
          <w:rFonts w:ascii="Arial" w:hAnsi="Arial"/>
          <w:b/>
          <w:i/>
          <w:color w:val="4F81BC"/>
          <w:sz w:val="36"/>
        </w:rPr>
        <w:t>et des déchets</w:t>
      </w:r>
    </w:p>
    <w:p w:rsidR="00FD6165" w:rsidRDefault="009B5C1B">
      <w:pPr>
        <w:pStyle w:val="Corpsdetexte"/>
        <w:spacing w:before="3"/>
        <w:rPr>
          <w:rFonts w:ascii="Arial"/>
          <w:b/>
          <w:i/>
          <w:sz w:val="5"/>
        </w:rPr>
      </w:pPr>
      <w:r>
        <w:rPr>
          <w:rFonts w:ascii="Arial"/>
          <w:b/>
          <w:i/>
          <w:noProof/>
          <w:sz w:val="5"/>
          <w:lang w:val="en-US"/>
        </w:rPr>
        <mc:AlternateContent>
          <mc:Choice Requires="wps">
            <w:drawing>
              <wp:anchor distT="0" distB="0" distL="0" distR="0" simplePos="0" relativeHeight="487599616" behindDoc="1" locked="0" layoutInCell="1" allowOverlap="1">
                <wp:simplePos x="0" y="0"/>
                <wp:positionH relativeFrom="page">
                  <wp:posOffset>1585213</wp:posOffset>
                </wp:positionH>
                <wp:positionV relativeFrom="paragraph">
                  <wp:posOffset>54131</wp:posOffset>
                </wp:positionV>
                <wp:extent cx="4393565" cy="635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3565" cy="6350"/>
                        </a:xfrm>
                        <a:custGeom>
                          <a:avLst/>
                          <a:gdLst/>
                          <a:ahLst/>
                          <a:cxnLst/>
                          <a:rect l="l" t="t" r="r" b="b"/>
                          <a:pathLst>
                            <a:path w="4393565" h="6350">
                              <a:moveTo>
                                <a:pt x="4393057" y="0"/>
                              </a:moveTo>
                              <a:lnTo>
                                <a:pt x="0" y="0"/>
                              </a:lnTo>
                              <a:lnTo>
                                <a:pt x="0" y="6096"/>
                              </a:lnTo>
                              <a:lnTo>
                                <a:pt x="4393057" y="6096"/>
                              </a:lnTo>
                              <a:lnTo>
                                <a:pt x="4393057"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322C12C9" id="Graphic 88" o:spid="_x0000_s1026" style="position:absolute;margin-left:124.8pt;margin-top:4.25pt;width:345.95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43935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" path="m4393057,l,,,6096r4393057,l4393057,xe" fillcolor="#4f81bc" stroked="f">
                <v:path arrowok="t"/>
                <w10:wrap type="topAndBottom" anchorx="page"/>
              </v:shape>
            </w:pict>
          </mc:Fallback>
        </mc:AlternateContent>
      </w:r>
    </w:p>
    <w:p w:rsidR="00FD6165" w:rsidRDefault="00FD6165">
      <w:pPr>
        <w:pStyle w:val="Corpsdetexte"/>
        <w:rPr>
          <w:rFonts w:ascii="Arial"/>
          <w:b/>
          <w:i/>
        </w:rPr>
      </w:pPr>
    </w:p>
    <w:p w:rsidR="00FD6165" w:rsidRDefault="00FD6165">
      <w:pPr>
        <w:pStyle w:val="Corpsdetexte"/>
        <w:spacing w:before="205"/>
        <w:rPr>
          <w:rFonts w:ascii="Arial"/>
          <w:b/>
          <w:i/>
        </w:rPr>
      </w:pPr>
    </w:p>
    <w:p w:rsidR="00FD6165" w:rsidRDefault="009B5C1B">
      <w:pPr>
        <w:pStyle w:val="Corpsdetexte"/>
        <w:spacing w:line="360" w:lineRule="auto"/>
        <w:ind w:left="172" w:right="454"/>
        <w:jc w:val="both"/>
      </w:pPr>
      <w:r>
        <w:t xml:space="preserve">La pollution est la dégradation d'un </w:t>
      </w:r>
      <w:hyperlink r:id="rId21">
        <w:r>
          <w:t>écosystème</w:t>
        </w:r>
      </w:hyperlink>
      <w:r>
        <w:t xml:space="preserve"> par l'introduction, généralement humaine, de substances ou de radiations altérant de manière plus ou moins importante le fonctionnement de cet </w:t>
      </w:r>
      <w:hyperlink r:id="rId22">
        <w:r>
          <w:t>écosystème</w:t>
        </w:r>
      </w:hyperlink>
    </w:p>
    <w:p w:rsidR="00FD6165" w:rsidRDefault="00FD6165">
      <w:pPr>
        <w:pStyle w:val="Corpsdetexte"/>
        <w:spacing w:before="238"/>
      </w:pPr>
    </w:p>
    <w:p w:rsidR="00FD6165" w:rsidRDefault="009B5C1B">
      <w:pPr>
        <w:pStyle w:val="Titre1"/>
        <w:numPr>
          <w:ilvl w:val="0"/>
          <w:numId w:val="4"/>
        </w:numPr>
        <w:tabs>
          <w:tab w:val="left" w:pos="891"/>
        </w:tabs>
        <w:ind w:left="891" w:hanging="359"/>
        <w:jc w:val="left"/>
      </w:pPr>
      <w:r>
        <w:t>Purification</w:t>
      </w:r>
      <w:r>
        <w:rPr>
          <w:spacing w:val="-9"/>
        </w:rPr>
        <w:t xml:space="preserve"> </w:t>
      </w:r>
      <w:r>
        <w:rPr>
          <w:spacing w:val="-4"/>
        </w:rPr>
        <w:t>d’air</w:t>
      </w:r>
    </w:p>
    <w:p w:rsidR="00FD6165" w:rsidRDefault="00FD6165">
      <w:pPr>
        <w:pStyle w:val="Corpsdetexte"/>
        <w:spacing w:before="1"/>
        <w:rPr>
          <w:b/>
          <w:sz w:val="28"/>
        </w:rPr>
      </w:pPr>
    </w:p>
    <w:p w:rsidR="00FD6165" w:rsidRDefault="009B5C1B">
      <w:pPr>
        <w:pStyle w:val="Corpsdetexte"/>
        <w:spacing w:line="360" w:lineRule="auto"/>
        <w:ind w:left="172" w:right="450"/>
        <w:jc w:val="both"/>
      </w:pPr>
      <w:r>
        <w:t xml:space="preserve">Un </w:t>
      </w:r>
      <w:r>
        <w:rPr>
          <w:b/>
        </w:rPr>
        <w:t xml:space="preserve">purificateur d'air </w:t>
      </w:r>
      <w:r>
        <w:t xml:space="preserve">est un appareil destiné à supprimer la </w:t>
      </w:r>
      <w:hyperlink r:id="rId23">
        <w:r>
          <w:t>pollution</w:t>
        </w:r>
      </w:hyperlink>
      <w:r>
        <w:t xml:space="preserve"> domestique et industrielle, il filtre l'air et élimine les ma</w:t>
      </w:r>
      <w:r>
        <w:t>uvaises odeurs.</w:t>
      </w:r>
    </w:p>
    <w:p w:rsidR="00FD6165" w:rsidRDefault="00FD6165">
      <w:pPr>
        <w:pStyle w:val="Corpsdetexte"/>
        <w:spacing w:before="5"/>
      </w:pPr>
    </w:p>
    <w:p w:rsidR="00FD6165" w:rsidRDefault="009B5C1B">
      <w:pPr>
        <w:pStyle w:val="Corpsdetexte"/>
        <w:spacing w:line="360" w:lineRule="auto"/>
        <w:ind w:left="172" w:right="451"/>
        <w:jc w:val="both"/>
      </w:pPr>
      <w:r>
        <w:t>Les purificateurs d'air améliorent la qualité de l'air. Ils sont employés par l'</w:t>
      </w:r>
      <w:hyperlink r:id="rId24">
        <w:r>
          <w:t>industrie</w:t>
        </w:r>
      </w:hyperlink>
      <w:r>
        <w:t xml:space="preserve"> pour filtrer et éliminer les résidus toxiques, dans les </w:t>
      </w:r>
      <w:hyperlink r:id="rId25">
        <w:r>
          <w:t>hôpitaux</w:t>
        </w:r>
      </w:hyperlink>
      <w:r>
        <w:t xml:space="preserve"> et les </w:t>
      </w:r>
      <w:hyperlink r:id="rId26">
        <w:r>
          <w:t>compagnies aériennes</w:t>
        </w:r>
      </w:hyperlink>
      <w:r>
        <w:t xml:space="preserve"> pour empêcher la propagation des </w:t>
      </w:r>
      <w:hyperlink r:id="rId27">
        <w:r>
          <w:t>virus</w:t>
        </w:r>
      </w:hyperlink>
      <w:r>
        <w:t xml:space="preserve"> et des </w:t>
      </w:r>
      <w:hyperlink r:id="rId28">
        <w:r>
          <w:t>bactéries</w:t>
        </w:r>
      </w:hyperlink>
      <w:r>
        <w:t>. Ils sont également utilisés dans les bureaux et les maisons pour améliorer l'hygiène, la qualité de vie de chaque individu et diminuer les risques de contagion et de maladies.</w:t>
      </w:r>
    </w:p>
    <w:p w:rsidR="00FD6165" w:rsidRDefault="00FD6165">
      <w:pPr>
        <w:pStyle w:val="Corpsdetexte"/>
        <w:spacing w:before="7"/>
      </w:pPr>
    </w:p>
    <w:p w:rsidR="00FD6165" w:rsidRDefault="009B5C1B">
      <w:pPr>
        <w:pStyle w:val="Titre1"/>
        <w:numPr>
          <w:ilvl w:val="0"/>
          <w:numId w:val="4"/>
        </w:numPr>
        <w:tabs>
          <w:tab w:val="left" w:pos="891"/>
        </w:tabs>
        <w:spacing w:before="1"/>
        <w:ind w:left="891" w:hanging="359"/>
        <w:jc w:val="left"/>
      </w:pPr>
      <w:r>
        <w:t>Types</w:t>
      </w:r>
      <w:r>
        <w:rPr>
          <w:spacing w:val="-1"/>
        </w:rPr>
        <w:t xml:space="preserve"> </w:t>
      </w:r>
      <w:r>
        <w:t>de</w:t>
      </w:r>
      <w:r>
        <w:rPr>
          <w:spacing w:val="-2"/>
        </w:rPr>
        <w:t xml:space="preserve"> purificateur</w:t>
      </w:r>
    </w:p>
    <w:p w:rsidR="00FD6165" w:rsidRDefault="00FD6165">
      <w:pPr>
        <w:pStyle w:val="Corpsdetexte"/>
        <w:spacing w:before="2"/>
        <w:rPr>
          <w:b/>
          <w:sz w:val="28"/>
        </w:rPr>
      </w:pPr>
    </w:p>
    <w:p w:rsidR="00FD6165" w:rsidRDefault="009B5C1B">
      <w:pPr>
        <w:pStyle w:val="Corpsdetexte"/>
        <w:spacing w:before="1" w:line="360" w:lineRule="auto"/>
        <w:ind w:left="172" w:right="451"/>
        <w:jc w:val="both"/>
      </w:pPr>
      <w:r>
        <w:t>Po</w:t>
      </w:r>
      <w:r>
        <w:t xml:space="preserve">ur les </w:t>
      </w:r>
      <w:hyperlink r:id="rId29">
        <w:r>
          <w:t>traitements de la pollution</w:t>
        </w:r>
      </w:hyperlink>
      <w:r>
        <w:t xml:space="preserve"> </w:t>
      </w:r>
      <w:hyperlink r:id="rId30">
        <w:r>
          <w:t>domestique</w:t>
        </w:r>
      </w:hyperlink>
      <w:r>
        <w:t xml:space="preserve"> mais aussi </w:t>
      </w:r>
      <w:hyperlink r:id="rId31">
        <w:r>
          <w:t>industrie</w:t>
        </w:r>
        <w:r>
          <w:t>lle</w:t>
        </w:r>
      </w:hyperlink>
      <w:r>
        <w:t>, on distingue généralement quatre types de purificateurs d'air :</w:t>
      </w:r>
    </w:p>
    <w:p w:rsidR="00FD6165" w:rsidRDefault="009B5C1B">
      <w:pPr>
        <w:pStyle w:val="Paragraphedeliste"/>
        <w:numPr>
          <w:ilvl w:val="0"/>
          <w:numId w:val="3"/>
        </w:numPr>
        <w:tabs>
          <w:tab w:val="left" w:pos="892"/>
        </w:tabs>
        <w:rPr>
          <w:sz w:val="24"/>
        </w:rPr>
      </w:pPr>
      <w:r>
        <w:rPr>
          <w:sz w:val="24"/>
        </w:rPr>
        <w:t>les</w:t>
      </w:r>
      <w:r>
        <w:rPr>
          <w:spacing w:val="-3"/>
          <w:sz w:val="24"/>
        </w:rPr>
        <w:t xml:space="preserve"> </w:t>
      </w:r>
      <w:r>
        <w:rPr>
          <w:sz w:val="24"/>
        </w:rPr>
        <w:t>purificateurs</w:t>
      </w:r>
      <w:r>
        <w:rPr>
          <w:spacing w:val="-2"/>
          <w:sz w:val="24"/>
        </w:rPr>
        <w:t xml:space="preserve"> </w:t>
      </w:r>
      <w:r>
        <w:rPr>
          <w:sz w:val="24"/>
        </w:rPr>
        <w:t>d'air</w:t>
      </w:r>
      <w:r>
        <w:rPr>
          <w:spacing w:val="-2"/>
          <w:sz w:val="24"/>
        </w:rPr>
        <w:t xml:space="preserve"> </w:t>
      </w:r>
      <w:r>
        <w:rPr>
          <w:sz w:val="24"/>
        </w:rPr>
        <w:t>par</w:t>
      </w:r>
      <w:r>
        <w:rPr>
          <w:spacing w:val="1"/>
          <w:sz w:val="24"/>
        </w:rPr>
        <w:t xml:space="preserve"> </w:t>
      </w:r>
      <w:hyperlink r:id="rId32">
        <w:r>
          <w:rPr>
            <w:spacing w:val="-2"/>
            <w:sz w:val="24"/>
          </w:rPr>
          <w:t>filtration</w:t>
        </w:r>
      </w:hyperlink>
    </w:p>
    <w:p w:rsidR="00FD6165" w:rsidRDefault="009B5C1B">
      <w:pPr>
        <w:pStyle w:val="Paragraphedeliste"/>
        <w:numPr>
          <w:ilvl w:val="0"/>
          <w:numId w:val="3"/>
        </w:numPr>
        <w:tabs>
          <w:tab w:val="left" w:pos="892"/>
        </w:tabs>
        <w:spacing w:before="139"/>
        <w:rPr>
          <w:sz w:val="24"/>
        </w:rPr>
      </w:pPr>
      <w:r>
        <w:rPr>
          <w:sz w:val="24"/>
        </w:rPr>
        <w:t>les</w:t>
      </w:r>
      <w:r>
        <w:rPr>
          <w:spacing w:val="-3"/>
          <w:sz w:val="24"/>
        </w:rPr>
        <w:t xml:space="preserve"> </w:t>
      </w:r>
      <w:r>
        <w:rPr>
          <w:sz w:val="24"/>
        </w:rPr>
        <w:t>purificateurs</w:t>
      </w:r>
      <w:r>
        <w:rPr>
          <w:spacing w:val="-2"/>
          <w:sz w:val="24"/>
        </w:rPr>
        <w:t xml:space="preserve"> </w:t>
      </w:r>
      <w:r>
        <w:rPr>
          <w:sz w:val="24"/>
        </w:rPr>
        <w:t>d'air</w:t>
      </w:r>
      <w:r>
        <w:rPr>
          <w:spacing w:val="-2"/>
          <w:sz w:val="24"/>
        </w:rPr>
        <w:t xml:space="preserve"> </w:t>
      </w:r>
      <w:r>
        <w:rPr>
          <w:sz w:val="24"/>
        </w:rPr>
        <w:t>par</w:t>
      </w:r>
      <w:r>
        <w:rPr>
          <w:spacing w:val="1"/>
          <w:sz w:val="24"/>
        </w:rPr>
        <w:t xml:space="preserve"> </w:t>
      </w:r>
      <w:hyperlink r:id="rId33">
        <w:r>
          <w:rPr>
            <w:spacing w:val="-2"/>
            <w:sz w:val="24"/>
          </w:rPr>
          <w:t>ioniseur</w:t>
        </w:r>
      </w:hyperlink>
    </w:p>
    <w:p w:rsidR="00FD6165" w:rsidRDefault="009B5C1B">
      <w:pPr>
        <w:pStyle w:val="Paragraphedeliste"/>
        <w:numPr>
          <w:ilvl w:val="0"/>
          <w:numId w:val="3"/>
        </w:numPr>
        <w:tabs>
          <w:tab w:val="left" w:pos="892"/>
        </w:tabs>
        <w:spacing w:before="137"/>
        <w:rPr>
          <w:sz w:val="24"/>
        </w:rPr>
      </w:pPr>
      <w:r>
        <w:rPr>
          <w:sz w:val="24"/>
        </w:rPr>
        <w:t>les</w:t>
      </w:r>
      <w:r>
        <w:rPr>
          <w:spacing w:val="-3"/>
          <w:sz w:val="24"/>
        </w:rPr>
        <w:t xml:space="preserve"> </w:t>
      </w:r>
      <w:r>
        <w:rPr>
          <w:sz w:val="24"/>
        </w:rPr>
        <w:t>purificateurs</w:t>
      </w:r>
      <w:r>
        <w:rPr>
          <w:spacing w:val="-2"/>
          <w:sz w:val="24"/>
        </w:rPr>
        <w:t xml:space="preserve"> </w:t>
      </w:r>
      <w:r>
        <w:rPr>
          <w:sz w:val="24"/>
        </w:rPr>
        <w:t>d'air</w:t>
      </w:r>
      <w:r>
        <w:rPr>
          <w:spacing w:val="-2"/>
          <w:sz w:val="24"/>
        </w:rPr>
        <w:t xml:space="preserve"> </w:t>
      </w:r>
      <w:r>
        <w:rPr>
          <w:sz w:val="24"/>
        </w:rPr>
        <w:t>par</w:t>
      </w:r>
      <w:r>
        <w:rPr>
          <w:spacing w:val="1"/>
          <w:sz w:val="24"/>
        </w:rPr>
        <w:t xml:space="preserve"> </w:t>
      </w:r>
      <w:hyperlink r:id="rId34">
        <w:r>
          <w:rPr>
            <w:spacing w:val="-2"/>
            <w:sz w:val="24"/>
          </w:rPr>
          <w:t>combustion</w:t>
        </w:r>
      </w:hyperlink>
    </w:p>
    <w:p w:rsidR="00FD6165" w:rsidRDefault="009B5C1B">
      <w:pPr>
        <w:pStyle w:val="Paragraphedeliste"/>
        <w:numPr>
          <w:ilvl w:val="0"/>
          <w:numId w:val="3"/>
        </w:numPr>
        <w:tabs>
          <w:tab w:val="left" w:pos="892"/>
        </w:tabs>
        <w:spacing w:before="139"/>
        <w:rPr>
          <w:sz w:val="24"/>
        </w:rPr>
      </w:pPr>
      <w:r>
        <w:rPr>
          <w:sz w:val="24"/>
        </w:rPr>
        <w:t>les</w:t>
      </w:r>
      <w:r>
        <w:rPr>
          <w:spacing w:val="-3"/>
          <w:sz w:val="24"/>
        </w:rPr>
        <w:t xml:space="preserve"> </w:t>
      </w:r>
      <w:r>
        <w:rPr>
          <w:sz w:val="24"/>
        </w:rPr>
        <w:t>purificateurs</w:t>
      </w:r>
      <w:r>
        <w:rPr>
          <w:spacing w:val="-2"/>
          <w:sz w:val="24"/>
        </w:rPr>
        <w:t xml:space="preserve"> </w:t>
      </w:r>
      <w:r>
        <w:rPr>
          <w:sz w:val="24"/>
        </w:rPr>
        <w:t>d'air</w:t>
      </w:r>
      <w:r>
        <w:rPr>
          <w:spacing w:val="-2"/>
          <w:sz w:val="24"/>
        </w:rPr>
        <w:t xml:space="preserve"> </w:t>
      </w:r>
      <w:r>
        <w:rPr>
          <w:sz w:val="24"/>
        </w:rPr>
        <w:t>par</w:t>
      </w:r>
      <w:r>
        <w:rPr>
          <w:spacing w:val="1"/>
          <w:sz w:val="24"/>
        </w:rPr>
        <w:t xml:space="preserve"> </w:t>
      </w:r>
      <w:hyperlink r:id="rId35">
        <w:proofErr w:type="spellStart"/>
        <w:r>
          <w:rPr>
            <w:spacing w:val="-2"/>
            <w:sz w:val="24"/>
          </w:rPr>
          <w:t>photocatalyse</w:t>
        </w:r>
        <w:proofErr w:type="spellEnd"/>
      </w:hyperlink>
      <w:r>
        <w:rPr>
          <w:spacing w:val="-2"/>
          <w:sz w:val="24"/>
        </w:rPr>
        <w:t>.</w:t>
      </w:r>
    </w:p>
    <w:p w:rsidR="00FD6165" w:rsidRDefault="00FD6165">
      <w:pPr>
        <w:pStyle w:val="Corpsdetexte"/>
        <w:spacing w:before="147"/>
      </w:pPr>
    </w:p>
    <w:p w:rsidR="00FD6165" w:rsidRDefault="009B5C1B">
      <w:pPr>
        <w:pStyle w:val="Titre2"/>
        <w:numPr>
          <w:ilvl w:val="1"/>
          <w:numId w:val="4"/>
        </w:numPr>
        <w:tabs>
          <w:tab w:val="left" w:pos="891"/>
        </w:tabs>
        <w:ind w:left="891" w:hanging="359"/>
      </w:pPr>
      <w:r>
        <w:t>Purificateur</w:t>
      </w:r>
      <w:r>
        <w:rPr>
          <w:spacing w:val="-4"/>
        </w:rPr>
        <w:t xml:space="preserve"> </w:t>
      </w:r>
      <w:r>
        <w:t>d’air</w:t>
      </w:r>
      <w:r>
        <w:rPr>
          <w:spacing w:val="-3"/>
        </w:rPr>
        <w:t xml:space="preserve"> </w:t>
      </w:r>
      <w:r>
        <w:t>par</w:t>
      </w:r>
      <w:r>
        <w:rPr>
          <w:spacing w:val="-3"/>
        </w:rPr>
        <w:t xml:space="preserve"> </w:t>
      </w:r>
      <w:r>
        <w:rPr>
          <w:spacing w:val="-2"/>
        </w:rPr>
        <w:t>filtration</w:t>
      </w:r>
    </w:p>
    <w:p w:rsidR="00FD6165" w:rsidRDefault="00FD6165">
      <w:pPr>
        <w:pStyle w:val="Corpsdetexte"/>
        <w:spacing w:before="134"/>
        <w:rPr>
          <w:b/>
        </w:rPr>
      </w:pPr>
    </w:p>
    <w:p w:rsidR="00FD6165" w:rsidRDefault="009B5C1B">
      <w:pPr>
        <w:pStyle w:val="Corpsdetexte"/>
        <w:ind w:left="172"/>
        <w:jc w:val="both"/>
      </w:pPr>
      <w:r>
        <w:t>Les</w:t>
      </w:r>
      <w:r>
        <w:rPr>
          <w:spacing w:val="-3"/>
        </w:rPr>
        <w:t xml:space="preserve"> </w:t>
      </w:r>
      <w:r>
        <w:t>puri</w:t>
      </w:r>
      <w:r>
        <w:t>ficateurs</w:t>
      </w:r>
      <w:r>
        <w:rPr>
          <w:spacing w:val="-2"/>
        </w:rPr>
        <w:t xml:space="preserve"> </w:t>
      </w:r>
      <w:r>
        <w:t>par</w:t>
      </w:r>
      <w:r>
        <w:rPr>
          <w:spacing w:val="-1"/>
        </w:rPr>
        <w:t xml:space="preserve"> </w:t>
      </w:r>
      <w:r>
        <w:t>filtrage</w:t>
      </w:r>
      <w:r>
        <w:rPr>
          <w:spacing w:val="-2"/>
        </w:rPr>
        <w:t xml:space="preserve"> </w:t>
      </w:r>
      <w:r>
        <w:t>ne</w:t>
      </w:r>
      <w:r>
        <w:rPr>
          <w:spacing w:val="-2"/>
        </w:rPr>
        <w:t xml:space="preserve"> </w:t>
      </w:r>
      <w:r>
        <w:t>détruisent</w:t>
      </w:r>
      <w:r>
        <w:rPr>
          <w:spacing w:val="-1"/>
        </w:rPr>
        <w:t xml:space="preserve"> </w:t>
      </w:r>
      <w:r>
        <w:t>pas</w:t>
      </w:r>
      <w:r>
        <w:rPr>
          <w:spacing w:val="-2"/>
        </w:rPr>
        <w:t xml:space="preserve"> </w:t>
      </w:r>
      <w:r>
        <w:t>la</w:t>
      </w:r>
      <w:r>
        <w:rPr>
          <w:spacing w:val="-2"/>
        </w:rPr>
        <w:t xml:space="preserve"> </w:t>
      </w:r>
      <w:r>
        <w:t>pollution</w:t>
      </w:r>
      <w:r>
        <w:rPr>
          <w:spacing w:val="-1"/>
        </w:rPr>
        <w:t xml:space="preserve"> </w:t>
      </w:r>
      <w:r>
        <w:t>domestique.</w:t>
      </w:r>
      <w:r>
        <w:rPr>
          <w:spacing w:val="1"/>
        </w:rPr>
        <w:t xml:space="preserve"> </w:t>
      </w:r>
      <w:r>
        <w:t>Ils</w:t>
      </w:r>
      <w:r>
        <w:rPr>
          <w:spacing w:val="-2"/>
        </w:rPr>
        <w:t xml:space="preserve"> </w:t>
      </w:r>
      <w:r>
        <w:t>la</w:t>
      </w:r>
      <w:r>
        <w:rPr>
          <w:spacing w:val="-2"/>
        </w:rPr>
        <w:t xml:space="preserve"> </w:t>
      </w:r>
      <w:r>
        <w:t>filtrent</w:t>
      </w:r>
      <w:r>
        <w:rPr>
          <w:spacing w:val="3"/>
        </w:rPr>
        <w:t xml:space="preserve"> </w:t>
      </w:r>
      <w:r>
        <w:rPr>
          <w:spacing w:val="-10"/>
        </w:rPr>
        <w:t>:</w:t>
      </w:r>
    </w:p>
    <w:p w:rsidR="00FD6165" w:rsidRDefault="00FD6165">
      <w:pPr>
        <w:pStyle w:val="Corpsdetexte"/>
        <w:spacing w:before="5"/>
      </w:pPr>
    </w:p>
    <w:p w:rsidR="00FD6165" w:rsidRDefault="009B5C1B">
      <w:pPr>
        <w:pStyle w:val="Paragraphedeliste"/>
        <w:numPr>
          <w:ilvl w:val="2"/>
          <w:numId w:val="4"/>
        </w:numPr>
        <w:tabs>
          <w:tab w:val="left" w:pos="892"/>
        </w:tabs>
        <w:rPr>
          <w:sz w:val="24"/>
        </w:rPr>
      </w:pPr>
      <w:proofErr w:type="gramStart"/>
      <w:r>
        <w:rPr>
          <w:sz w:val="24"/>
        </w:rPr>
        <w:t>soit</w:t>
      </w:r>
      <w:proofErr w:type="gramEnd"/>
      <w:r>
        <w:rPr>
          <w:sz w:val="24"/>
        </w:rPr>
        <w:t xml:space="preserve"> à</w:t>
      </w:r>
      <w:r>
        <w:rPr>
          <w:spacing w:val="-1"/>
          <w:sz w:val="24"/>
        </w:rPr>
        <w:t xml:space="preserve"> </w:t>
      </w:r>
      <w:r>
        <w:rPr>
          <w:sz w:val="24"/>
        </w:rPr>
        <w:t>partir</w:t>
      </w:r>
      <w:r>
        <w:rPr>
          <w:spacing w:val="-1"/>
          <w:sz w:val="24"/>
        </w:rPr>
        <w:t xml:space="preserve"> </w:t>
      </w:r>
      <w:r>
        <w:rPr>
          <w:sz w:val="24"/>
        </w:rPr>
        <w:t>de</w:t>
      </w:r>
      <w:r>
        <w:rPr>
          <w:spacing w:val="-2"/>
          <w:sz w:val="24"/>
        </w:rPr>
        <w:t xml:space="preserve"> </w:t>
      </w:r>
      <w:r>
        <w:rPr>
          <w:sz w:val="24"/>
        </w:rPr>
        <w:t>filtres</w:t>
      </w:r>
      <w:r>
        <w:rPr>
          <w:spacing w:val="-2"/>
          <w:sz w:val="24"/>
        </w:rPr>
        <w:t xml:space="preserve"> </w:t>
      </w:r>
      <w:r>
        <w:rPr>
          <w:sz w:val="24"/>
        </w:rPr>
        <w:t>de</w:t>
      </w:r>
      <w:r>
        <w:rPr>
          <w:spacing w:val="1"/>
          <w:sz w:val="24"/>
        </w:rPr>
        <w:t xml:space="preserve"> </w:t>
      </w:r>
      <w:r>
        <w:rPr>
          <w:sz w:val="24"/>
        </w:rPr>
        <w:t xml:space="preserve">haute </w:t>
      </w:r>
      <w:r>
        <w:rPr>
          <w:spacing w:val="-2"/>
          <w:sz w:val="24"/>
        </w:rPr>
        <w:t>capacité</w:t>
      </w:r>
    </w:p>
    <w:p w:rsidR="00FD6165" w:rsidRDefault="009B5C1B">
      <w:pPr>
        <w:pStyle w:val="Paragraphedeliste"/>
        <w:numPr>
          <w:ilvl w:val="2"/>
          <w:numId w:val="4"/>
        </w:numPr>
        <w:tabs>
          <w:tab w:val="left" w:pos="892"/>
        </w:tabs>
        <w:rPr>
          <w:sz w:val="24"/>
        </w:rPr>
      </w:pPr>
      <w:proofErr w:type="gramStart"/>
      <w:r>
        <w:rPr>
          <w:sz w:val="24"/>
        </w:rPr>
        <w:t>soit</w:t>
      </w:r>
      <w:proofErr w:type="gramEnd"/>
      <w:r>
        <w:rPr>
          <w:spacing w:val="-1"/>
          <w:sz w:val="24"/>
        </w:rPr>
        <w:t xml:space="preserve"> </w:t>
      </w:r>
      <w:r>
        <w:rPr>
          <w:sz w:val="24"/>
        </w:rPr>
        <w:t>à</w:t>
      </w:r>
      <w:r>
        <w:rPr>
          <w:spacing w:val="-2"/>
          <w:sz w:val="24"/>
        </w:rPr>
        <w:t xml:space="preserve"> </w:t>
      </w:r>
      <w:r>
        <w:rPr>
          <w:sz w:val="24"/>
        </w:rPr>
        <w:t>l'aide</w:t>
      </w:r>
      <w:r>
        <w:rPr>
          <w:spacing w:val="-2"/>
          <w:sz w:val="24"/>
        </w:rPr>
        <w:t xml:space="preserve"> </w:t>
      </w:r>
      <w:r>
        <w:rPr>
          <w:sz w:val="24"/>
        </w:rPr>
        <w:t>d'un</w:t>
      </w:r>
      <w:r>
        <w:rPr>
          <w:spacing w:val="-1"/>
          <w:sz w:val="24"/>
        </w:rPr>
        <w:t xml:space="preserve"> </w:t>
      </w:r>
      <w:r>
        <w:rPr>
          <w:spacing w:val="-2"/>
          <w:sz w:val="24"/>
        </w:rPr>
        <w:t>ionisateur</w:t>
      </w:r>
    </w:p>
    <w:p w:rsidR="00FD6165" w:rsidRDefault="00FD6165">
      <w:pPr>
        <w:pStyle w:val="Paragraphedeliste"/>
        <w:rPr>
          <w:sz w:val="24"/>
        </w:rPr>
        <w:sectPr w:rsidR="00FD6165">
          <w:headerReference w:type="default" r:id="rId36"/>
          <w:footerReference w:type="default" r:id="rId37"/>
          <w:pgSz w:w="11910" w:h="16840"/>
          <w:pgMar w:top="0" w:right="1133" w:bottom="1020" w:left="1417" w:header="0" w:footer="835" w:gutter="0"/>
          <w:pgNumType w:start="1"/>
          <w:cols w:space="720"/>
        </w:sectPr>
      </w:pPr>
    </w:p>
    <w:p w:rsidR="00FD6165" w:rsidRDefault="009B5C1B">
      <w:pPr>
        <w:pStyle w:val="Corpsdetexte"/>
        <w:spacing w:before="191"/>
        <w:ind w:left="172" w:right="639"/>
      </w:pPr>
      <w:r>
        <w:lastRenderedPageBreak/>
        <w:t>Pour</w:t>
      </w:r>
      <w:r>
        <w:rPr>
          <w:spacing w:val="-3"/>
        </w:rPr>
        <w:t xml:space="preserve"> </w:t>
      </w:r>
      <w:r>
        <w:t>détruire</w:t>
      </w:r>
      <w:r>
        <w:rPr>
          <w:spacing w:val="-5"/>
        </w:rPr>
        <w:t xml:space="preserve"> </w:t>
      </w:r>
      <w:r>
        <w:t>la</w:t>
      </w:r>
      <w:r>
        <w:rPr>
          <w:spacing w:val="-3"/>
        </w:rPr>
        <w:t xml:space="preserve"> </w:t>
      </w:r>
      <w:r>
        <w:t>pollution</w:t>
      </w:r>
      <w:r>
        <w:rPr>
          <w:spacing w:val="-3"/>
        </w:rPr>
        <w:t xml:space="preserve"> </w:t>
      </w:r>
      <w:r>
        <w:t>de</w:t>
      </w:r>
      <w:r>
        <w:rPr>
          <w:spacing w:val="-3"/>
        </w:rPr>
        <w:t xml:space="preserve"> </w:t>
      </w:r>
      <w:r>
        <w:t>l'air</w:t>
      </w:r>
      <w:r>
        <w:rPr>
          <w:spacing w:val="-3"/>
        </w:rPr>
        <w:t xml:space="preserve"> </w:t>
      </w:r>
      <w:r>
        <w:t>et</w:t>
      </w:r>
      <w:r>
        <w:rPr>
          <w:spacing w:val="-3"/>
        </w:rPr>
        <w:t xml:space="preserve"> </w:t>
      </w:r>
      <w:r>
        <w:t>les</w:t>
      </w:r>
      <w:r>
        <w:rPr>
          <w:spacing w:val="-4"/>
        </w:rPr>
        <w:t xml:space="preserve"> </w:t>
      </w:r>
      <w:r>
        <w:t>résidus</w:t>
      </w:r>
      <w:r>
        <w:rPr>
          <w:spacing w:val="-3"/>
        </w:rPr>
        <w:t xml:space="preserve"> </w:t>
      </w:r>
      <w:r>
        <w:t>volatils,</w:t>
      </w:r>
      <w:r>
        <w:rPr>
          <w:spacing w:val="-3"/>
        </w:rPr>
        <w:t xml:space="preserve"> </w:t>
      </w:r>
      <w:r>
        <w:t>il</w:t>
      </w:r>
      <w:r>
        <w:rPr>
          <w:spacing w:val="-2"/>
        </w:rPr>
        <w:t xml:space="preserve"> </w:t>
      </w:r>
      <w:r>
        <w:t>convient</w:t>
      </w:r>
      <w:r>
        <w:rPr>
          <w:spacing w:val="-3"/>
        </w:rPr>
        <w:t xml:space="preserve"> </w:t>
      </w:r>
      <w:r>
        <w:t>d'utiliser</w:t>
      </w:r>
      <w:r>
        <w:rPr>
          <w:spacing w:val="-3"/>
        </w:rPr>
        <w:t xml:space="preserve"> </w:t>
      </w:r>
      <w:r>
        <w:t>un</w:t>
      </w:r>
      <w:r>
        <w:rPr>
          <w:spacing w:val="-3"/>
        </w:rPr>
        <w:t xml:space="preserve"> </w:t>
      </w:r>
      <w:r>
        <w:t>autre</w:t>
      </w:r>
      <w:r>
        <w:rPr>
          <w:spacing w:val="-5"/>
        </w:rPr>
        <w:t xml:space="preserve"> </w:t>
      </w:r>
      <w:r>
        <w:t>type de purificateur en complément.</w:t>
      </w:r>
    </w:p>
    <w:p w:rsidR="00FD6165" w:rsidRDefault="00FD6165">
      <w:pPr>
        <w:pStyle w:val="Corpsdetexte"/>
        <w:spacing w:before="5"/>
      </w:pPr>
    </w:p>
    <w:p w:rsidR="00FD6165" w:rsidRDefault="009B5C1B">
      <w:pPr>
        <w:pStyle w:val="Corpsdetexte"/>
        <w:spacing w:line="360" w:lineRule="auto"/>
        <w:ind w:left="172" w:right="451"/>
        <w:jc w:val="both"/>
      </w:pPr>
      <w:r>
        <w:t xml:space="preserve">Le filtre </w:t>
      </w:r>
      <w:hyperlink r:id="rId38">
        <w:r>
          <w:t>HEPA</w:t>
        </w:r>
      </w:hyperlink>
      <w:r>
        <w:t xml:space="preserve"> (High </w:t>
      </w:r>
      <w:proofErr w:type="spellStart"/>
      <w:r>
        <w:t>Efficiency</w:t>
      </w:r>
      <w:proofErr w:type="spellEnd"/>
      <w:r>
        <w:t xml:space="preserve"> </w:t>
      </w:r>
      <w:proofErr w:type="spellStart"/>
      <w:r>
        <w:t>Particulate</w:t>
      </w:r>
      <w:proofErr w:type="spellEnd"/>
      <w:r>
        <w:t xml:space="preserve"> Air </w:t>
      </w:r>
      <w:proofErr w:type="spellStart"/>
      <w:r>
        <w:t>filter</w:t>
      </w:r>
      <w:proofErr w:type="spellEnd"/>
      <w:r>
        <w:t xml:space="preserve">) sert à filtrer les </w:t>
      </w:r>
      <w:hyperlink r:id="rId39">
        <w:r>
          <w:t>allergènes</w:t>
        </w:r>
      </w:hyperlink>
      <w:r>
        <w:t xml:space="preserve">, </w:t>
      </w:r>
      <w:hyperlink r:id="rId40">
        <w:r>
          <w:t>pollens</w:t>
        </w:r>
      </w:hyperlink>
      <w:r>
        <w:t xml:space="preserve">, </w:t>
      </w:r>
      <w:hyperlink r:id="rId41">
        <w:r>
          <w:t>bactéries</w:t>
        </w:r>
      </w:hyperlink>
      <w:r>
        <w:t xml:space="preserve"> et </w:t>
      </w:r>
      <w:hyperlink r:id="rId42">
        <w:r>
          <w:t>virus</w:t>
        </w:r>
      </w:hyperlink>
      <w:r>
        <w:t xml:space="preserve"> </w:t>
      </w:r>
      <w:r>
        <w:t xml:space="preserve">mais reste inutile pour les polluants chimiques. Ce filtre de Haute Capacité est utilisé dans les milieux hospitaliers ou encore dans les </w:t>
      </w:r>
      <w:hyperlink r:id="rId43">
        <w:r>
          <w:t>climatiseurs</w:t>
        </w:r>
      </w:hyperlink>
      <w:r>
        <w:t xml:space="preserve"> d'avion.</w:t>
      </w:r>
    </w:p>
    <w:p w:rsidR="00FD6165" w:rsidRDefault="009B5C1B">
      <w:pPr>
        <w:pStyle w:val="Corpsdetexte"/>
        <w:spacing w:before="1" w:line="360" w:lineRule="auto"/>
        <w:ind w:left="172" w:right="451" w:firstLine="707"/>
        <w:jc w:val="both"/>
      </w:pPr>
      <w:r>
        <w:t>Outre son coût élevé, le remplacemen</w:t>
      </w:r>
      <w:r>
        <w:t>t du filtre est soumis à une procédure stricte, ce qui réduit ses possibilités d'utilisation domestique et individuelle. Ce purificateur n'a</w:t>
      </w:r>
      <w:r>
        <w:rPr>
          <w:spacing w:val="40"/>
        </w:rPr>
        <w:t xml:space="preserve"> </w:t>
      </w:r>
      <w:r>
        <w:t>pas</w:t>
      </w:r>
      <w:r>
        <w:rPr>
          <w:spacing w:val="80"/>
        </w:rPr>
        <w:t xml:space="preserve"> </w:t>
      </w:r>
      <w:r>
        <w:t>d'action</w:t>
      </w:r>
      <w:r>
        <w:rPr>
          <w:spacing w:val="80"/>
        </w:rPr>
        <w:t xml:space="preserve"> </w:t>
      </w:r>
      <w:r>
        <w:t>sur</w:t>
      </w:r>
      <w:r>
        <w:rPr>
          <w:spacing w:val="80"/>
        </w:rPr>
        <w:t xml:space="preserve"> </w:t>
      </w:r>
      <w:r>
        <w:t>les</w:t>
      </w:r>
      <w:r>
        <w:rPr>
          <w:spacing w:val="80"/>
        </w:rPr>
        <w:t xml:space="preserve"> </w:t>
      </w:r>
      <w:r>
        <w:t>polluants</w:t>
      </w:r>
      <w:r>
        <w:rPr>
          <w:spacing w:val="80"/>
        </w:rPr>
        <w:t xml:space="preserve"> </w:t>
      </w:r>
      <w:r>
        <w:t>chimiques</w:t>
      </w:r>
      <w:r>
        <w:rPr>
          <w:spacing w:val="80"/>
        </w:rPr>
        <w:t xml:space="preserve"> </w:t>
      </w:r>
      <w:r>
        <w:t>(détergent</w:t>
      </w:r>
      <w:r>
        <w:rPr>
          <w:spacing w:val="80"/>
        </w:rPr>
        <w:t xml:space="preserve"> </w:t>
      </w:r>
      <w:r>
        <w:t>ménager,</w:t>
      </w:r>
      <w:r>
        <w:rPr>
          <w:spacing w:val="80"/>
        </w:rPr>
        <w:t xml:space="preserve"> </w:t>
      </w:r>
      <w:r>
        <w:t>pollution atmosphérique, etc.).</w:t>
      </w:r>
    </w:p>
    <w:p w:rsidR="00FD6165" w:rsidRDefault="009B5C1B">
      <w:pPr>
        <w:pStyle w:val="Titre2"/>
        <w:numPr>
          <w:ilvl w:val="1"/>
          <w:numId w:val="4"/>
        </w:numPr>
        <w:tabs>
          <w:tab w:val="left" w:pos="891"/>
        </w:tabs>
        <w:spacing w:before="5"/>
        <w:ind w:left="891" w:hanging="359"/>
        <w:jc w:val="both"/>
      </w:pPr>
      <w:r>
        <w:t>Purificateur</w:t>
      </w:r>
      <w:r>
        <w:rPr>
          <w:spacing w:val="-4"/>
        </w:rPr>
        <w:t xml:space="preserve"> </w:t>
      </w:r>
      <w:r>
        <w:t>d’air</w:t>
      </w:r>
      <w:r>
        <w:rPr>
          <w:spacing w:val="-3"/>
        </w:rPr>
        <w:t xml:space="preserve"> </w:t>
      </w:r>
      <w:r>
        <w:t>par</w:t>
      </w:r>
      <w:r>
        <w:rPr>
          <w:spacing w:val="-3"/>
        </w:rPr>
        <w:t xml:space="preserve"> </w:t>
      </w:r>
      <w:r>
        <w:rPr>
          <w:spacing w:val="-2"/>
        </w:rPr>
        <w:t>ioniseur</w:t>
      </w:r>
    </w:p>
    <w:p w:rsidR="00FD6165" w:rsidRDefault="009B5C1B">
      <w:pPr>
        <w:pStyle w:val="Corpsdetexte"/>
        <w:spacing w:before="132" w:line="360" w:lineRule="auto"/>
        <w:ind w:left="172" w:right="451"/>
        <w:jc w:val="both"/>
      </w:pPr>
      <w:r>
        <w:t>La purification d'air par ioniseur produit une réaction chimique : il génère des ions</w:t>
      </w:r>
      <w:r>
        <w:rPr>
          <w:spacing w:val="80"/>
        </w:rPr>
        <w:t xml:space="preserve"> </w:t>
      </w:r>
      <w:r>
        <w:t>négatifs (</w:t>
      </w:r>
      <w:hyperlink r:id="rId44">
        <w:r>
          <w:t>anions</w:t>
        </w:r>
      </w:hyperlink>
      <w:r>
        <w:t>) qui amalgament les particules en suspension. En les chargeant négativement, la poussière</w:t>
      </w:r>
      <w:r>
        <w:t xml:space="preserve">, les pollens, les poils d'animaux et tout autre </w:t>
      </w:r>
      <w:hyperlink r:id="rId45">
        <w:r>
          <w:t>composé</w:t>
        </w:r>
      </w:hyperlink>
      <w:r>
        <w:t xml:space="preserve"> </w:t>
      </w:r>
      <w:hyperlink r:id="rId46">
        <w:r>
          <w:t>organique volatil</w:t>
        </w:r>
      </w:hyperlink>
      <w:r>
        <w:t xml:space="preserve"> (COV) nocif tombent au sol ou se fixent au mobilier.</w:t>
      </w:r>
    </w:p>
    <w:p w:rsidR="00FD6165" w:rsidRDefault="009B5C1B">
      <w:pPr>
        <w:pStyle w:val="Corpsdetexte"/>
        <w:spacing w:before="1" w:line="360" w:lineRule="auto"/>
        <w:ind w:left="172" w:right="881" w:firstLine="707"/>
        <w:jc w:val="both"/>
      </w:pPr>
      <w:r>
        <w:t>L'ioniseur</w:t>
      </w:r>
      <w:r>
        <w:rPr>
          <w:spacing w:val="-2"/>
        </w:rPr>
        <w:t xml:space="preserve"> </w:t>
      </w:r>
      <w:r>
        <w:t>capture</w:t>
      </w:r>
      <w:r>
        <w:rPr>
          <w:spacing w:val="-4"/>
        </w:rPr>
        <w:t xml:space="preserve"> </w:t>
      </w:r>
      <w:r>
        <w:t>mais</w:t>
      </w:r>
      <w:r>
        <w:rPr>
          <w:spacing w:val="-4"/>
        </w:rPr>
        <w:t xml:space="preserve"> </w:t>
      </w:r>
      <w:r>
        <w:t>ne</w:t>
      </w:r>
      <w:r>
        <w:rPr>
          <w:spacing w:val="-4"/>
        </w:rPr>
        <w:t xml:space="preserve"> </w:t>
      </w:r>
      <w:r>
        <w:t>détruit</w:t>
      </w:r>
      <w:r>
        <w:rPr>
          <w:spacing w:val="-3"/>
        </w:rPr>
        <w:t xml:space="preserve"> </w:t>
      </w:r>
      <w:r>
        <w:t>pas</w:t>
      </w:r>
      <w:r>
        <w:rPr>
          <w:spacing w:val="-4"/>
        </w:rPr>
        <w:t xml:space="preserve"> </w:t>
      </w:r>
      <w:r>
        <w:t>les</w:t>
      </w:r>
      <w:r>
        <w:rPr>
          <w:spacing w:val="-4"/>
        </w:rPr>
        <w:t xml:space="preserve"> </w:t>
      </w:r>
      <w:r>
        <w:t>particules,</w:t>
      </w:r>
      <w:r>
        <w:rPr>
          <w:spacing w:val="-3"/>
        </w:rPr>
        <w:t xml:space="preserve"> </w:t>
      </w:r>
      <w:r>
        <w:t>les</w:t>
      </w:r>
      <w:r>
        <w:rPr>
          <w:spacing w:val="-4"/>
        </w:rPr>
        <w:t xml:space="preserve"> </w:t>
      </w:r>
      <w:r>
        <w:t>COV</w:t>
      </w:r>
      <w:r>
        <w:rPr>
          <w:spacing w:val="-4"/>
        </w:rPr>
        <w:t xml:space="preserve"> </w:t>
      </w:r>
      <w:r>
        <w:t>doivent</w:t>
      </w:r>
      <w:r>
        <w:rPr>
          <w:spacing w:val="-3"/>
        </w:rPr>
        <w:t xml:space="preserve"> </w:t>
      </w:r>
      <w:r>
        <w:t>alors</w:t>
      </w:r>
      <w:r>
        <w:rPr>
          <w:spacing w:val="-1"/>
        </w:rPr>
        <w:t xml:space="preserve"> </w:t>
      </w:r>
      <w:r>
        <w:t>être aspirés par un autre moyen.</w:t>
      </w:r>
    </w:p>
    <w:p w:rsidR="00FD6165" w:rsidRDefault="009B5C1B">
      <w:pPr>
        <w:pStyle w:val="Corpsdetexte"/>
        <w:spacing w:line="360" w:lineRule="auto"/>
        <w:ind w:left="172" w:right="453"/>
      </w:pPr>
      <w:r>
        <w:t>Les purificateurs d'air par ionisation ne traitent pas les pollutions chimiques de type indu</w:t>
      </w:r>
      <w:r>
        <w:t>striel</w:t>
      </w:r>
      <w:r>
        <w:rPr>
          <w:spacing w:val="-3"/>
        </w:rPr>
        <w:t xml:space="preserve"> </w:t>
      </w:r>
      <w:r>
        <w:t>et</w:t>
      </w:r>
      <w:r>
        <w:rPr>
          <w:spacing w:val="-3"/>
        </w:rPr>
        <w:t xml:space="preserve"> </w:t>
      </w:r>
      <w:r>
        <w:t>domestique,</w:t>
      </w:r>
      <w:r>
        <w:rPr>
          <w:spacing w:val="-3"/>
        </w:rPr>
        <w:t xml:space="preserve"> </w:t>
      </w:r>
      <w:r>
        <w:t>ni</w:t>
      </w:r>
      <w:r>
        <w:rPr>
          <w:spacing w:val="-3"/>
        </w:rPr>
        <w:t xml:space="preserve"> </w:t>
      </w:r>
      <w:r>
        <w:t>les</w:t>
      </w:r>
      <w:r>
        <w:rPr>
          <w:spacing w:val="-4"/>
        </w:rPr>
        <w:t xml:space="preserve"> </w:t>
      </w:r>
      <w:r>
        <w:t>bactéries</w:t>
      </w:r>
      <w:r>
        <w:rPr>
          <w:spacing w:val="-2"/>
        </w:rPr>
        <w:t xml:space="preserve"> </w:t>
      </w:r>
      <w:r>
        <w:t>et</w:t>
      </w:r>
      <w:r>
        <w:rPr>
          <w:spacing w:val="-3"/>
        </w:rPr>
        <w:t xml:space="preserve"> </w:t>
      </w:r>
      <w:r>
        <w:t>virus</w:t>
      </w:r>
      <w:r>
        <w:rPr>
          <w:spacing w:val="-4"/>
        </w:rPr>
        <w:t xml:space="preserve"> </w:t>
      </w:r>
      <w:r>
        <w:t>dans</w:t>
      </w:r>
      <w:r>
        <w:rPr>
          <w:spacing w:val="-4"/>
        </w:rPr>
        <w:t xml:space="preserve"> </w:t>
      </w:r>
      <w:r>
        <w:t>l'air.</w:t>
      </w:r>
      <w:r>
        <w:rPr>
          <w:spacing w:val="-2"/>
        </w:rPr>
        <w:t xml:space="preserve"> </w:t>
      </w:r>
      <w:r>
        <w:t>Ils</w:t>
      </w:r>
      <w:r>
        <w:rPr>
          <w:spacing w:val="-4"/>
        </w:rPr>
        <w:t xml:space="preserve"> </w:t>
      </w:r>
      <w:r>
        <w:t>sont</w:t>
      </w:r>
      <w:r>
        <w:rPr>
          <w:spacing w:val="-3"/>
        </w:rPr>
        <w:t xml:space="preserve"> </w:t>
      </w:r>
      <w:r>
        <w:t>complétés</w:t>
      </w:r>
      <w:r>
        <w:rPr>
          <w:spacing w:val="-4"/>
        </w:rPr>
        <w:t xml:space="preserve"> </w:t>
      </w:r>
      <w:r>
        <w:t>par</w:t>
      </w:r>
      <w:r>
        <w:rPr>
          <w:spacing w:val="-5"/>
        </w:rPr>
        <w:t xml:space="preserve"> </w:t>
      </w:r>
      <w:r>
        <w:t>d'autres types de purificateurs, en général, les filtres HEPA.</w:t>
      </w:r>
    </w:p>
    <w:p w:rsidR="00FD6165" w:rsidRDefault="00FD6165">
      <w:pPr>
        <w:pStyle w:val="Corpsdetexte"/>
        <w:spacing w:before="143"/>
      </w:pPr>
    </w:p>
    <w:p w:rsidR="00FD6165" w:rsidRDefault="009B5C1B">
      <w:pPr>
        <w:pStyle w:val="Titre2"/>
        <w:numPr>
          <w:ilvl w:val="1"/>
          <w:numId w:val="4"/>
        </w:numPr>
        <w:tabs>
          <w:tab w:val="left" w:pos="891"/>
        </w:tabs>
        <w:spacing w:before="1"/>
        <w:ind w:left="891" w:hanging="359"/>
      </w:pPr>
      <w:r>
        <w:t>Purificateur</w:t>
      </w:r>
      <w:r>
        <w:rPr>
          <w:spacing w:val="-3"/>
        </w:rPr>
        <w:t xml:space="preserve"> </w:t>
      </w:r>
      <w:r>
        <w:t>d’air</w:t>
      </w:r>
      <w:r>
        <w:rPr>
          <w:spacing w:val="-4"/>
        </w:rPr>
        <w:t xml:space="preserve"> </w:t>
      </w:r>
      <w:r>
        <w:t>par</w:t>
      </w:r>
      <w:r>
        <w:rPr>
          <w:spacing w:val="-1"/>
        </w:rPr>
        <w:t xml:space="preserve"> </w:t>
      </w:r>
      <w:r>
        <w:rPr>
          <w:spacing w:val="-2"/>
        </w:rPr>
        <w:t>Combustion</w:t>
      </w:r>
    </w:p>
    <w:p w:rsidR="00FD6165" w:rsidRDefault="009B5C1B">
      <w:pPr>
        <w:pStyle w:val="Corpsdetexte"/>
        <w:spacing w:before="132" w:line="360" w:lineRule="auto"/>
        <w:ind w:left="172" w:right="639"/>
      </w:pPr>
      <w:r>
        <w:t>Les purificateurs d'air par combustion détruisent les particules en brûlant les particules nocives</w:t>
      </w:r>
      <w:r>
        <w:rPr>
          <w:spacing w:val="-4"/>
        </w:rPr>
        <w:t xml:space="preserve"> </w:t>
      </w:r>
      <w:r>
        <w:t>ou</w:t>
      </w:r>
      <w:r>
        <w:rPr>
          <w:spacing w:val="-3"/>
        </w:rPr>
        <w:t xml:space="preserve"> </w:t>
      </w:r>
      <w:r>
        <w:t>en</w:t>
      </w:r>
      <w:r>
        <w:rPr>
          <w:spacing w:val="-3"/>
        </w:rPr>
        <w:t xml:space="preserve"> </w:t>
      </w:r>
      <w:r>
        <w:t>élevant</w:t>
      </w:r>
      <w:r>
        <w:rPr>
          <w:spacing w:val="-3"/>
        </w:rPr>
        <w:t xml:space="preserve"> </w:t>
      </w:r>
      <w:r>
        <w:t>la</w:t>
      </w:r>
      <w:r>
        <w:rPr>
          <w:spacing w:val="-4"/>
        </w:rPr>
        <w:t xml:space="preserve"> </w:t>
      </w:r>
      <w:r>
        <w:t>température</w:t>
      </w:r>
      <w:r>
        <w:rPr>
          <w:spacing w:val="-4"/>
        </w:rPr>
        <w:t xml:space="preserve"> </w:t>
      </w:r>
      <w:r>
        <w:t>de</w:t>
      </w:r>
      <w:r>
        <w:rPr>
          <w:spacing w:val="-4"/>
        </w:rPr>
        <w:t xml:space="preserve"> </w:t>
      </w:r>
      <w:r>
        <w:t>l'air. Ils</w:t>
      </w:r>
      <w:r>
        <w:rPr>
          <w:spacing w:val="-4"/>
        </w:rPr>
        <w:t xml:space="preserve"> </w:t>
      </w:r>
      <w:r>
        <w:t>rejettent</w:t>
      </w:r>
      <w:r>
        <w:rPr>
          <w:spacing w:val="-3"/>
        </w:rPr>
        <w:t xml:space="preserve"> </w:t>
      </w:r>
      <w:r>
        <w:t>de</w:t>
      </w:r>
      <w:r>
        <w:rPr>
          <w:spacing w:val="-4"/>
        </w:rPr>
        <w:t xml:space="preserve"> </w:t>
      </w:r>
      <w:r>
        <w:t>l'air</w:t>
      </w:r>
      <w:r>
        <w:rPr>
          <w:spacing w:val="-4"/>
        </w:rPr>
        <w:t xml:space="preserve"> </w:t>
      </w:r>
      <w:r>
        <w:t>purifié</w:t>
      </w:r>
      <w:r>
        <w:rPr>
          <w:spacing w:val="-3"/>
        </w:rPr>
        <w:t xml:space="preserve"> </w:t>
      </w:r>
      <w:r>
        <w:t>mais</w:t>
      </w:r>
      <w:r>
        <w:rPr>
          <w:spacing w:val="-4"/>
        </w:rPr>
        <w:t xml:space="preserve"> </w:t>
      </w:r>
      <w:r>
        <w:t>augmentent la</w:t>
      </w:r>
      <w:r>
        <w:rPr>
          <w:spacing w:val="-4"/>
        </w:rPr>
        <w:t xml:space="preserve"> </w:t>
      </w:r>
      <w:r>
        <w:t>concentration</w:t>
      </w:r>
      <w:r>
        <w:rPr>
          <w:spacing w:val="-4"/>
        </w:rPr>
        <w:t xml:space="preserve"> </w:t>
      </w:r>
      <w:r>
        <w:t>d'</w:t>
      </w:r>
      <w:hyperlink r:id="rId47">
        <w:r>
          <w:t>ozone</w:t>
        </w:r>
      </w:hyperlink>
      <w:r>
        <w:rPr>
          <w:spacing w:val="-2"/>
        </w:rPr>
        <w:t xml:space="preserve"> </w:t>
      </w:r>
      <w:r>
        <w:t>(O</w:t>
      </w:r>
      <w:r>
        <w:rPr>
          <w:vertAlign w:val="subscript"/>
        </w:rPr>
        <w:t>3</w:t>
      </w:r>
      <w:r>
        <w:t>)</w:t>
      </w:r>
      <w:r>
        <w:rPr>
          <w:spacing w:val="-4"/>
        </w:rPr>
        <w:t xml:space="preserve"> </w:t>
      </w:r>
      <w:r>
        <w:t>dans</w:t>
      </w:r>
      <w:r>
        <w:rPr>
          <w:spacing w:val="-5"/>
        </w:rPr>
        <w:t xml:space="preserve"> </w:t>
      </w:r>
      <w:r>
        <w:t>l'air,</w:t>
      </w:r>
      <w:r>
        <w:rPr>
          <w:spacing w:val="-3"/>
        </w:rPr>
        <w:t xml:space="preserve"> </w:t>
      </w:r>
      <w:r>
        <w:t>génèrent</w:t>
      </w:r>
      <w:r>
        <w:rPr>
          <w:spacing w:val="-2"/>
        </w:rPr>
        <w:t xml:space="preserve"> </w:t>
      </w:r>
      <w:r>
        <w:t>une</w:t>
      </w:r>
      <w:r>
        <w:rPr>
          <w:spacing w:val="-5"/>
        </w:rPr>
        <w:t xml:space="preserve"> </w:t>
      </w:r>
      <w:r>
        <w:t>odeur</w:t>
      </w:r>
      <w:r>
        <w:rPr>
          <w:spacing w:val="-5"/>
        </w:rPr>
        <w:t xml:space="preserve"> </w:t>
      </w:r>
      <w:r>
        <w:t>désagréable</w:t>
      </w:r>
      <w:r>
        <w:rPr>
          <w:spacing w:val="-4"/>
        </w:rPr>
        <w:t xml:space="preserve"> </w:t>
      </w:r>
      <w:r>
        <w:t>et</w:t>
      </w:r>
      <w:r>
        <w:rPr>
          <w:spacing w:val="-2"/>
        </w:rPr>
        <w:t xml:space="preserve"> </w:t>
      </w:r>
      <w:r>
        <w:t>augmentent</w:t>
      </w:r>
      <w:r>
        <w:rPr>
          <w:spacing w:val="-4"/>
        </w:rPr>
        <w:t xml:space="preserve"> </w:t>
      </w:r>
      <w:r>
        <w:t>la température ambiante.</w:t>
      </w:r>
    </w:p>
    <w:p w:rsidR="00FD6165" w:rsidRDefault="009B5C1B">
      <w:pPr>
        <w:pStyle w:val="Titre2"/>
        <w:spacing w:before="4"/>
        <w:ind w:left="172" w:firstLine="0"/>
      </w:pPr>
      <w:r>
        <w:rPr>
          <w:spacing w:val="-2"/>
        </w:rPr>
        <w:t>Plasma</w:t>
      </w:r>
    </w:p>
    <w:p w:rsidR="00FD6165" w:rsidRDefault="009B5C1B">
      <w:pPr>
        <w:pStyle w:val="Corpsdetexte"/>
        <w:spacing w:before="135" w:line="360" w:lineRule="auto"/>
        <w:ind w:left="172" w:right="459"/>
        <w:jc w:val="both"/>
      </w:pPr>
      <w:r>
        <w:t xml:space="preserve">La purification d'air par plasma, est une technologie qui propulse à l'extérieur de l'appareil un </w:t>
      </w:r>
      <w:hyperlink r:id="rId48">
        <w:r>
          <w:t>oxydant.</w:t>
        </w:r>
      </w:hyperlink>
      <w:r>
        <w:t xml:space="preserve"> En excitant l'oxygène de l'air, il détruit les particules nocives dans l'air.</w:t>
      </w:r>
    </w:p>
    <w:p w:rsidR="00FD6165" w:rsidRDefault="009B5C1B">
      <w:pPr>
        <w:pStyle w:val="Corpsdetexte"/>
        <w:spacing w:line="360" w:lineRule="auto"/>
        <w:ind w:left="172" w:right="453"/>
        <w:jc w:val="both"/>
      </w:pPr>
      <w:r>
        <w:t xml:space="preserve">Cette technique est généralement mieux adaptée aux </w:t>
      </w:r>
      <w:hyperlink r:id="rId49">
        <w:r>
          <w:t>usages industriels</w:t>
        </w:r>
      </w:hyperlink>
      <w:r>
        <w:t xml:space="preserve"> qu'à la purification d'air domestique. Cette technique s'utilise notamment pour diminuer les </w:t>
      </w:r>
      <w:hyperlink r:id="rId50" w:anchor="Pot_d.27.C3.A9chappement_et_environnement">
        <w:r>
          <w:t>émissions de gaz</w:t>
        </w:r>
      </w:hyperlink>
      <w:r>
        <w:t xml:space="preserve"> </w:t>
      </w:r>
      <w:hyperlink r:id="rId51" w:anchor="Pot_d.27.C3.A9chappement_et_environnement">
        <w:r>
          <w:t>des pots d'échappements</w:t>
        </w:r>
      </w:hyperlink>
      <w:r>
        <w:t>, notamment celles des voitures diesel.</w:t>
      </w:r>
    </w:p>
    <w:p w:rsidR="00FD6165" w:rsidRDefault="009B5C1B">
      <w:pPr>
        <w:pStyle w:val="Corpsdetexte"/>
        <w:spacing w:line="360" w:lineRule="auto"/>
        <w:ind w:left="172" w:right="451"/>
        <w:jc w:val="both"/>
      </w:pPr>
      <w:r>
        <w:t xml:space="preserve">Cette purification est utile pour la </w:t>
      </w:r>
      <w:hyperlink r:id="rId52">
        <w:r>
          <w:t>destruction</w:t>
        </w:r>
      </w:hyperlink>
      <w:r>
        <w:t xml:space="preserve"> des </w:t>
      </w:r>
      <w:hyperlink r:id="rId53">
        <w:r>
          <w:t>bactéries</w:t>
        </w:r>
      </w:hyperlink>
      <w:r>
        <w:t xml:space="preserve"> et des </w:t>
      </w:r>
      <w:hyperlink r:id="rId54">
        <w:r>
          <w:t>virus</w:t>
        </w:r>
      </w:hyperlink>
      <w:r>
        <w:t>, elle est issue de la conquête spatiale, n'est ma</w:t>
      </w:r>
      <w:r>
        <w:t xml:space="preserve">îtrisée que par un très faible nombre de sociétés (Air In </w:t>
      </w:r>
      <w:proofErr w:type="spellStart"/>
      <w:r>
        <w:t>Space</w:t>
      </w:r>
      <w:proofErr w:type="spellEnd"/>
      <w:r>
        <w:t>, Biozone Europe). Dès lors, il n'y a pas vraiment de concurrence permettant au grand</w:t>
      </w:r>
      <w:r>
        <w:rPr>
          <w:spacing w:val="40"/>
        </w:rPr>
        <w:t xml:space="preserve"> </w:t>
      </w:r>
      <w:r>
        <w:t>public de bénéficier de cette technologie à un coût attractif.</w:t>
      </w:r>
    </w:p>
    <w:p w:rsidR="00FD6165" w:rsidRDefault="00FD6165">
      <w:pPr>
        <w:pStyle w:val="Corpsdetexte"/>
        <w:spacing w:line="360" w:lineRule="auto"/>
        <w:jc w:val="both"/>
        <w:sectPr w:rsidR="00FD6165">
          <w:headerReference w:type="default" r:id="rId55"/>
          <w:footerReference w:type="default" r:id="rId56"/>
          <w:pgSz w:w="11910" w:h="16840"/>
          <w:pgMar w:top="820" w:right="1133" w:bottom="1000" w:left="1417" w:header="343" w:footer="816" w:gutter="0"/>
          <w:cols w:space="720"/>
        </w:sectPr>
      </w:pPr>
    </w:p>
    <w:p w:rsidR="00FD6165" w:rsidRDefault="009B5C1B">
      <w:pPr>
        <w:pStyle w:val="Titre2"/>
        <w:numPr>
          <w:ilvl w:val="1"/>
          <w:numId w:val="4"/>
        </w:numPr>
        <w:tabs>
          <w:tab w:val="left" w:pos="891"/>
        </w:tabs>
        <w:spacing w:before="198"/>
        <w:ind w:left="891" w:hanging="359"/>
        <w:jc w:val="both"/>
      </w:pPr>
      <w:r>
        <w:lastRenderedPageBreak/>
        <w:t>Purificateur</w:t>
      </w:r>
      <w:r>
        <w:rPr>
          <w:spacing w:val="-3"/>
        </w:rPr>
        <w:t xml:space="preserve"> </w:t>
      </w:r>
      <w:r>
        <w:t>d’air</w:t>
      </w:r>
      <w:r>
        <w:rPr>
          <w:spacing w:val="-4"/>
        </w:rPr>
        <w:t xml:space="preserve"> </w:t>
      </w:r>
      <w:r>
        <w:t>par</w:t>
      </w:r>
      <w:r>
        <w:rPr>
          <w:spacing w:val="-2"/>
        </w:rPr>
        <w:t xml:space="preserve"> </w:t>
      </w:r>
      <w:proofErr w:type="spellStart"/>
      <w:r>
        <w:rPr>
          <w:spacing w:val="-2"/>
        </w:rPr>
        <w:t>photocatalyse</w:t>
      </w:r>
      <w:proofErr w:type="spellEnd"/>
    </w:p>
    <w:p w:rsidR="00FD6165" w:rsidRDefault="009B5C1B">
      <w:pPr>
        <w:pStyle w:val="Corpsdetexte"/>
        <w:spacing w:before="132" w:line="362" w:lineRule="auto"/>
        <w:ind w:left="172" w:right="450"/>
        <w:jc w:val="both"/>
      </w:pPr>
      <w:r>
        <w:t xml:space="preserve">Le purificateur d'air par </w:t>
      </w:r>
      <w:proofErr w:type="spellStart"/>
      <w:r>
        <w:t>photocatalyse</w:t>
      </w:r>
      <w:proofErr w:type="spellEnd"/>
      <w:r>
        <w:t xml:space="preserve"> combine la </w:t>
      </w:r>
      <w:hyperlink r:id="rId57">
        <w:r>
          <w:t>filtration</w:t>
        </w:r>
      </w:hyperlink>
      <w:r>
        <w:t xml:space="preserve"> des particules volatiles et la </w:t>
      </w:r>
      <w:hyperlink r:id="rId58">
        <w:r>
          <w:t>destruction</w:t>
        </w:r>
      </w:hyperlink>
      <w:r>
        <w:t xml:space="preserve"> des </w:t>
      </w:r>
      <w:hyperlink r:id="rId59">
        <w:r>
          <w:t>virus</w:t>
        </w:r>
      </w:hyperlink>
      <w:r>
        <w:t xml:space="preserve"> et des </w:t>
      </w:r>
      <w:hyperlink r:id="rId60">
        <w:r>
          <w:t>bactéries</w:t>
        </w:r>
      </w:hyperlink>
      <w:r>
        <w:t xml:space="preserve">, </w:t>
      </w:r>
      <w:hyperlink r:id="rId61">
        <w:r>
          <w:t>solvants</w:t>
        </w:r>
      </w:hyperlink>
      <w:r>
        <w:t xml:space="preserve">, </w:t>
      </w:r>
      <w:hyperlink r:id="rId62">
        <w:r>
          <w:t>détergents</w:t>
        </w:r>
      </w:hyperlink>
      <w:r>
        <w:t xml:space="preserve"> et oxydes d’azote.</w:t>
      </w:r>
    </w:p>
    <w:p w:rsidR="00FD6165" w:rsidRDefault="009B5C1B">
      <w:pPr>
        <w:pStyle w:val="Corpsdetexte"/>
        <w:spacing w:line="360" w:lineRule="auto"/>
        <w:ind w:left="172" w:right="449"/>
        <w:jc w:val="both"/>
      </w:pPr>
      <w:r>
        <w:t xml:space="preserve">Il se compose d'un </w:t>
      </w:r>
      <w:hyperlink r:id="rId63">
        <w:r>
          <w:t>ventilateur</w:t>
        </w:r>
      </w:hyperlink>
      <w:r>
        <w:t>, qui capture l</w:t>
      </w:r>
      <w:r>
        <w:t xml:space="preserve">es particules, d'une lampe </w:t>
      </w:r>
      <w:hyperlink r:id="rId64">
        <w:r>
          <w:t>ultra-violet</w:t>
        </w:r>
      </w:hyperlink>
      <w:r>
        <w:t xml:space="preserve"> de type UV-A (ou UV-C) et un </w:t>
      </w:r>
      <w:hyperlink r:id="rId65">
        <w:r>
          <w:t>média-catalytique</w:t>
        </w:r>
      </w:hyperlink>
      <w:r>
        <w:t xml:space="preserve"> du</w:t>
      </w:r>
      <w:r>
        <w:t xml:space="preserve"> </w:t>
      </w:r>
      <w:hyperlink r:id="rId66">
        <w:r>
          <w:t>dioxyde de titane</w:t>
        </w:r>
      </w:hyperlink>
      <w:r>
        <w:t xml:space="preserve"> (Ti0</w:t>
      </w:r>
      <w:r>
        <w:rPr>
          <w:vertAlign w:val="subscript"/>
        </w:rPr>
        <w:t>2</w:t>
      </w:r>
      <w:r>
        <w:t>).</w:t>
      </w:r>
    </w:p>
    <w:p w:rsidR="00FD6165" w:rsidRDefault="009B5C1B">
      <w:pPr>
        <w:pStyle w:val="Corpsdetexte"/>
        <w:spacing w:line="360" w:lineRule="auto"/>
        <w:ind w:left="172" w:right="451"/>
        <w:jc w:val="both"/>
      </w:pPr>
      <w:r>
        <w:t xml:space="preserve">Au contact des ultraviolets, le </w:t>
      </w:r>
      <w:hyperlink r:id="rId67">
        <w:r>
          <w:t>catalyseur</w:t>
        </w:r>
      </w:hyperlink>
      <w:r>
        <w:t xml:space="preserve"> (du dioxyde de titane, par exemple) devient un puissant </w:t>
      </w:r>
      <w:hyperlink r:id="rId68">
        <w:r>
          <w:t>oxydant</w:t>
        </w:r>
      </w:hyperlink>
      <w:r>
        <w:t xml:space="preserve"> qui détruit les odeurs, les composés organiques volatiles (</w:t>
      </w:r>
      <w:hyperlink r:id="rId69">
        <w:r>
          <w:t>COV</w:t>
        </w:r>
      </w:hyperlink>
      <w:r>
        <w:t xml:space="preserve">, </w:t>
      </w:r>
      <w:hyperlink r:id="rId70">
        <w:r>
          <w:t>allergènes</w:t>
        </w:r>
      </w:hyperlink>
      <w:r>
        <w:t xml:space="preserve"> et </w:t>
      </w:r>
      <w:hyperlink r:id="rId71">
        <w:r>
          <w:t>pollens</w:t>
        </w:r>
      </w:hyperlink>
      <w:r>
        <w:t xml:space="preserve">), les résidus de la pollution chimique et atmosphérique tels que les </w:t>
      </w:r>
      <w:hyperlink r:id="rId72">
        <w:r>
          <w:t>oxydes d'azote</w:t>
        </w:r>
      </w:hyperlink>
      <w:r>
        <w:t xml:space="preserve"> (</w:t>
      </w:r>
      <w:proofErr w:type="spellStart"/>
      <w:r>
        <w:t>NO</w:t>
      </w:r>
      <w:r>
        <w:rPr>
          <w:vertAlign w:val="subscript"/>
        </w:rPr>
        <w:t>x</w:t>
      </w:r>
      <w:proofErr w:type="spellEnd"/>
      <w:r>
        <w:t>) rejetés par le</w:t>
      </w:r>
      <w:r>
        <w:t xml:space="preserve">s pots d'échappement. Le catalyseur détruit aussi les </w:t>
      </w:r>
      <w:hyperlink r:id="rId73">
        <w:r>
          <w:t>bactéries</w:t>
        </w:r>
      </w:hyperlink>
      <w:r>
        <w:t xml:space="preserve"> et les </w:t>
      </w:r>
      <w:hyperlink r:id="rId74">
        <w:r>
          <w:t>virus</w:t>
        </w:r>
      </w:hyperlink>
      <w:r>
        <w:rPr>
          <w:spacing w:val="-8"/>
        </w:rPr>
        <w:t xml:space="preserve"> </w:t>
      </w:r>
      <w:r>
        <w:t>grâce à ce phénomène naturel.</w:t>
      </w:r>
    </w:p>
    <w:p w:rsidR="00FD6165" w:rsidRDefault="009B5C1B">
      <w:pPr>
        <w:pStyle w:val="Titre1"/>
        <w:numPr>
          <w:ilvl w:val="0"/>
          <w:numId w:val="4"/>
        </w:numPr>
        <w:tabs>
          <w:tab w:val="left" w:pos="879"/>
        </w:tabs>
        <w:ind w:left="879" w:hanging="707"/>
        <w:jc w:val="both"/>
      </w:pPr>
      <w:r>
        <w:t>Traitement</w:t>
      </w:r>
      <w:r>
        <w:rPr>
          <w:spacing w:val="-5"/>
        </w:rPr>
        <w:t xml:space="preserve"> </w:t>
      </w:r>
      <w:r>
        <w:t>des</w:t>
      </w:r>
      <w:r>
        <w:rPr>
          <w:spacing w:val="-5"/>
        </w:rPr>
        <w:t xml:space="preserve"> </w:t>
      </w:r>
      <w:r>
        <w:t>eaux</w:t>
      </w:r>
      <w:r>
        <w:rPr>
          <w:spacing w:val="-5"/>
        </w:rPr>
        <w:t xml:space="preserve"> </w:t>
      </w:r>
      <w:r>
        <w:rPr>
          <w:spacing w:val="-2"/>
        </w:rPr>
        <w:t>usées</w:t>
      </w:r>
    </w:p>
    <w:p w:rsidR="00FD6165" w:rsidRDefault="009B5C1B">
      <w:pPr>
        <w:pStyle w:val="Corpsdetexte"/>
        <w:spacing w:before="157" w:line="360" w:lineRule="auto"/>
        <w:ind w:left="172" w:right="454"/>
        <w:jc w:val="both"/>
      </w:pPr>
      <w:r>
        <w:t>Le prétraitement consiste en trois étapes principales qui permettent de supprimer de l'eau les éléments qui gêneraient les phases suivantes de traitement. Toutes les stations d'épuration ne sont pas forcément équipées des trois, seul le dégrillage est géné</w:t>
      </w:r>
      <w:r>
        <w:t>ralisé, les autres sont le dessablage et le déshuilage.</w:t>
      </w:r>
    </w:p>
    <w:p w:rsidR="00FD6165" w:rsidRDefault="009B5C1B">
      <w:pPr>
        <w:pStyle w:val="Titre2"/>
        <w:numPr>
          <w:ilvl w:val="1"/>
          <w:numId w:val="4"/>
        </w:numPr>
        <w:tabs>
          <w:tab w:val="left" w:pos="879"/>
        </w:tabs>
        <w:spacing w:line="250" w:lineRule="exact"/>
        <w:ind w:left="879" w:hanging="707"/>
        <w:jc w:val="both"/>
      </w:pPr>
      <w:r>
        <w:t>Dégrillage</w:t>
      </w:r>
      <w:r>
        <w:rPr>
          <w:spacing w:val="-3"/>
        </w:rPr>
        <w:t xml:space="preserve"> </w:t>
      </w:r>
      <w:r>
        <w:t>et</w:t>
      </w:r>
      <w:r>
        <w:rPr>
          <w:spacing w:val="-1"/>
        </w:rPr>
        <w:t xml:space="preserve"> </w:t>
      </w:r>
      <w:r>
        <w:rPr>
          <w:spacing w:val="-2"/>
        </w:rPr>
        <w:t>tamisage</w:t>
      </w:r>
    </w:p>
    <w:p w:rsidR="00FD6165" w:rsidRDefault="009B5C1B">
      <w:pPr>
        <w:pStyle w:val="Corpsdetexte"/>
        <w:spacing w:before="231" w:line="360" w:lineRule="auto"/>
        <w:ind w:left="172" w:right="452"/>
        <w:jc w:val="both"/>
      </w:pPr>
      <w:r>
        <w:t>Le</w:t>
      </w:r>
      <w:r>
        <w:rPr>
          <w:spacing w:val="-2"/>
        </w:rPr>
        <w:t xml:space="preserve"> </w:t>
      </w:r>
      <w:r>
        <w:t>dégrillage</w:t>
      </w:r>
      <w:r>
        <w:rPr>
          <w:spacing w:val="-2"/>
        </w:rPr>
        <w:t xml:space="preserve"> </w:t>
      </w:r>
      <w:r>
        <w:t>et</w:t>
      </w:r>
      <w:r>
        <w:rPr>
          <w:spacing w:val="-3"/>
        </w:rPr>
        <w:t xml:space="preserve"> </w:t>
      </w:r>
      <w:r>
        <w:t>le</w:t>
      </w:r>
      <w:r>
        <w:rPr>
          <w:spacing w:val="-4"/>
        </w:rPr>
        <w:t xml:space="preserve"> </w:t>
      </w:r>
      <w:r>
        <w:t>tamisage</w:t>
      </w:r>
      <w:r>
        <w:rPr>
          <w:spacing w:val="-4"/>
        </w:rPr>
        <w:t xml:space="preserve"> </w:t>
      </w:r>
      <w:r>
        <w:t>permettent</w:t>
      </w:r>
      <w:r>
        <w:rPr>
          <w:spacing w:val="-3"/>
        </w:rPr>
        <w:t xml:space="preserve"> </w:t>
      </w:r>
      <w:r>
        <w:t>de</w:t>
      </w:r>
      <w:r>
        <w:rPr>
          <w:spacing w:val="-4"/>
        </w:rPr>
        <w:t xml:space="preserve"> </w:t>
      </w:r>
      <w:r>
        <w:t>retirer</w:t>
      </w:r>
      <w:r>
        <w:rPr>
          <w:spacing w:val="-3"/>
        </w:rPr>
        <w:t xml:space="preserve"> </w:t>
      </w:r>
      <w:r>
        <w:t>de</w:t>
      </w:r>
      <w:r>
        <w:rPr>
          <w:spacing w:val="-4"/>
        </w:rPr>
        <w:t xml:space="preserve"> </w:t>
      </w:r>
      <w:r>
        <w:t>l'eau</w:t>
      </w:r>
      <w:r>
        <w:rPr>
          <w:spacing w:val="-3"/>
        </w:rPr>
        <w:t xml:space="preserve"> </w:t>
      </w:r>
      <w:r>
        <w:t xml:space="preserve">les </w:t>
      </w:r>
      <w:hyperlink r:id="rId75">
        <w:r>
          <w:t>déchets</w:t>
        </w:r>
      </w:hyperlink>
      <w:r>
        <w:rPr>
          <w:spacing w:val="-2"/>
        </w:rPr>
        <w:t xml:space="preserve"> </w:t>
      </w:r>
      <w:r>
        <w:t>insolubles</w:t>
      </w:r>
      <w:r>
        <w:rPr>
          <w:spacing w:val="-4"/>
        </w:rPr>
        <w:t xml:space="preserve"> </w:t>
      </w:r>
      <w:r>
        <w:t>tels</w:t>
      </w:r>
      <w:r>
        <w:rPr>
          <w:spacing w:val="-4"/>
        </w:rPr>
        <w:t xml:space="preserve"> </w:t>
      </w:r>
      <w:r>
        <w:t>que</w:t>
      </w:r>
      <w:r>
        <w:rPr>
          <w:spacing w:val="-4"/>
        </w:rPr>
        <w:t xml:space="preserve"> </w:t>
      </w:r>
      <w:r>
        <w:t>les branches, les plastiques, serviettes hygiéniques, etc. En effet, ces déchets ne pouvant pas être éliminés par un traitement biologique ou physico-chimique, il faut donc les éliminer mécaniquement. Pour ce faire, l'eau usée passe à travers une ou plusie</w:t>
      </w:r>
      <w:r>
        <w:t>urs grilles dont les mailles sont de plus en plus serrées. Celles-ci sont en général équipées de systèmes automatiques de nettoyage pour éviter leur colmatage, et aussi pour éviter le dysfonctionnement de la pompe (dans les cas où il y aurait un système de</w:t>
      </w:r>
      <w:r>
        <w:t xml:space="preserve"> pompage).</w:t>
      </w:r>
    </w:p>
    <w:p w:rsidR="00FD6165" w:rsidRDefault="009B5C1B">
      <w:pPr>
        <w:pStyle w:val="Titre2"/>
        <w:numPr>
          <w:ilvl w:val="1"/>
          <w:numId w:val="4"/>
        </w:numPr>
        <w:tabs>
          <w:tab w:val="left" w:pos="879"/>
        </w:tabs>
        <w:spacing w:before="213"/>
        <w:ind w:left="879" w:hanging="707"/>
        <w:jc w:val="both"/>
      </w:pPr>
      <w:r>
        <w:rPr>
          <w:spacing w:val="-2"/>
        </w:rPr>
        <w:t>Dessablage</w:t>
      </w:r>
    </w:p>
    <w:p w:rsidR="00FD6165" w:rsidRDefault="009B5C1B">
      <w:pPr>
        <w:pStyle w:val="Corpsdetexte"/>
        <w:spacing w:before="230" w:line="360" w:lineRule="auto"/>
        <w:ind w:left="172" w:right="450"/>
        <w:jc w:val="both"/>
      </w:pPr>
      <w:r>
        <w:t xml:space="preserve">Le dessablage permet, par </w:t>
      </w:r>
      <w:hyperlink r:id="rId76">
        <w:r>
          <w:t>décantation</w:t>
        </w:r>
      </w:hyperlink>
      <w:r>
        <w:t xml:space="preserve">, de retirer les </w:t>
      </w:r>
      <w:hyperlink r:id="rId77">
        <w:r>
          <w:t>sables</w:t>
        </w:r>
      </w:hyperlink>
      <w:r>
        <w:t xml:space="preserve"> mélangés dans les eaux par </w:t>
      </w:r>
      <w:hyperlink r:id="rId78">
        <w:r>
          <w:t>ruissellement</w:t>
        </w:r>
      </w:hyperlink>
      <w:r>
        <w:rPr>
          <w:spacing w:val="-4"/>
        </w:rPr>
        <w:t xml:space="preserve"> </w:t>
      </w:r>
      <w:r>
        <w:t>ou</w:t>
      </w:r>
      <w:r>
        <w:rPr>
          <w:spacing w:val="-3"/>
        </w:rPr>
        <w:t xml:space="preserve"> </w:t>
      </w:r>
      <w:r>
        <w:t>amenés</w:t>
      </w:r>
      <w:r>
        <w:rPr>
          <w:spacing w:val="-1"/>
        </w:rPr>
        <w:t xml:space="preserve"> </w:t>
      </w:r>
      <w:r>
        <w:t>par</w:t>
      </w:r>
      <w:r>
        <w:rPr>
          <w:spacing w:val="-3"/>
        </w:rPr>
        <w:t xml:space="preserve"> </w:t>
      </w:r>
      <w:r>
        <w:t>l</w:t>
      </w:r>
      <w:hyperlink r:id="rId79">
        <w:r>
          <w:t>'érosion</w:t>
        </w:r>
      </w:hyperlink>
      <w:r>
        <w:rPr>
          <w:spacing w:val="-3"/>
        </w:rPr>
        <w:t xml:space="preserve"> </w:t>
      </w:r>
      <w:r>
        <w:t>des</w:t>
      </w:r>
      <w:r>
        <w:rPr>
          <w:spacing w:val="-1"/>
        </w:rPr>
        <w:t xml:space="preserve"> </w:t>
      </w:r>
      <w:hyperlink r:id="rId80">
        <w:r>
          <w:t>canalisations</w:t>
        </w:r>
      </w:hyperlink>
      <w:r>
        <w:t>.</w:t>
      </w:r>
      <w:r>
        <w:rPr>
          <w:spacing w:val="-3"/>
        </w:rPr>
        <w:t xml:space="preserve"> </w:t>
      </w:r>
      <w:r>
        <w:t>Ce</w:t>
      </w:r>
      <w:r>
        <w:rPr>
          <w:spacing w:val="-3"/>
        </w:rPr>
        <w:t xml:space="preserve"> </w:t>
      </w:r>
      <w:r>
        <w:t>matériau,</w:t>
      </w:r>
      <w:r>
        <w:rPr>
          <w:spacing w:val="-3"/>
        </w:rPr>
        <w:t xml:space="preserve"> </w:t>
      </w:r>
      <w:r>
        <w:t>s'il</w:t>
      </w:r>
      <w:r>
        <w:rPr>
          <w:spacing w:val="-3"/>
        </w:rPr>
        <w:t xml:space="preserve"> </w:t>
      </w:r>
      <w:r>
        <w:t>n'était</w:t>
      </w:r>
      <w:r>
        <w:rPr>
          <w:spacing w:val="-3"/>
        </w:rPr>
        <w:t xml:space="preserve"> </w:t>
      </w:r>
      <w:r>
        <w:t>pas</w:t>
      </w:r>
      <w:r>
        <w:rPr>
          <w:spacing w:val="-2"/>
        </w:rPr>
        <w:t xml:space="preserve"> </w:t>
      </w:r>
      <w:r>
        <w:t>enlevé, se déposerait plus loin, gênant le fonctionnement de la station et provoquant une usure</w:t>
      </w:r>
      <w:r>
        <w:rPr>
          <w:spacing w:val="40"/>
        </w:rPr>
        <w:t xml:space="preserve"> </w:t>
      </w:r>
      <w:r>
        <w:t xml:space="preserve">plus rapide des éléments mécaniques comme les </w:t>
      </w:r>
      <w:hyperlink r:id="rId81">
        <w:r>
          <w:t>pompes</w:t>
        </w:r>
      </w:hyperlink>
      <w:r>
        <w:t xml:space="preserve">. Les sables extraits peuvent être lavés avant d'être </w:t>
      </w:r>
      <w:r>
        <w:t xml:space="preserve">mis en décharge, afin de limiter le pourcentage de matières organiques, la dégradation de celles-ci provoquant des </w:t>
      </w:r>
      <w:hyperlink r:id="rId82">
        <w:r>
          <w:t>odeurs</w:t>
        </w:r>
      </w:hyperlink>
      <w:r>
        <w:t xml:space="preserve"> et une instabilité mécanique du</w:t>
      </w:r>
      <w:r>
        <w:rPr>
          <w:spacing w:val="80"/>
        </w:rPr>
        <w:t xml:space="preserve"> </w:t>
      </w:r>
      <w:r>
        <w:rPr>
          <w:spacing w:val="-2"/>
        </w:rPr>
        <w:t>matériau.</w:t>
      </w:r>
    </w:p>
    <w:p w:rsidR="00FD6165" w:rsidRDefault="009B5C1B">
      <w:pPr>
        <w:pStyle w:val="Titre2"/>
        <w:numPr>
          <w:ilvl w:val="1"/>
          <w:numId w:val="4"/>
        </w:numPr>
        <w:tabs>
          <w:tab w:val="left" w:pos="879"/>
        </w:tabs>
        <w:spacing w:before="214"/>
        <w:ind w:left="879" w:hanging="707"/>
        <w:jc w:val="both"/>
      </w:pPr>
      <w:r>
        <w:rPr>
          <w:spacing w:val="-2"/>
        </w:rPr>
        <w:t>Dégraissage</w:t>
      </w:r>
    </w:p>
    <w:p w:rsidR="00FD6165" w:rsidRDefault="009B5C1B">
      <w:pPr>
        <w:pStyle w:val="Corpsdetexte"/>
        <w:spacing w:before="231" w:line="360" w:lineRule="auto"/>
        <w:ind w:left="172" w:right="453"/>
        <w:jc w:val="both"/>
      </w:pPr>
      <w:r>
        <w:t>C'est généralement le prin</w:t>
      </w:r>
      <w:r>
        <w:t>cipe de la flottation qui est utilisé pour l'élimination des huiles. Son</w:t>
      </w:r>
      <w:r>
        <w:rPr>
          <w:spacing w:val="37"/>
        </w:rPr>
        <w:t xml:space="preserve"> </w:t>
      </w:r>
      <w:r>
        <w:t>principe</w:t>
      </w:r>
      <w:r>
        <w:rPr>
          <w:spacing w:val="42"/>
        </w:rPr>
        <w:t xml:space="preserve"> </w:t>
      </w:r>
      <w:r>
        <w:t>est</w:t>
      </w:r>
      <w:r>
        <w:rPr>
          <w:spacing w:val="41"/>
        </w:rPr>
        <w:t xml:space="preserve"> </w:t>
      </w:r>
      <w:r>
        <w:t>basé</w:t>
      </w:r>
      <w:r>
        <w:rPr>
          <w:spacing w:val="41"/>
        </w:rPr>
        <w:t xml:space="preserve"> </w:t>
      </w:r>
      <w:r>
        <w:t>sur</w:t>
      </w:r>
      <w:r>
        <w:rPr>
          <w:spacing w:val="39"/>
        </w:rPr>
        <w:t xml:space="preserve"> </w:t>
      </w:r>
      <w:r>
        <w:t>l'injection</w:t>
      </w:r>
      <w:r>
        <w:rPr>
          <w:spacing w:val="40"/>
        </w:rPr>
        <w:t xml:space="preserve"> </w:t>
      </w:r>
      <w:r>
        <w:t>de</w:t>
      </w:r>
      <w:r>
        <w:rPr>
          <w:spacing w:val="41"/>
        </w:rPr>
        <w:t xml:space="preserve"> </w:t>
      </w:r>
      <w:r>
        <w:t>fines</w:t>
      </w:r>
      <w:r>
        <w:rPr>
          <w:spacing w:val="41"/>
        </w:rPr>
        <w:t xml:space="preserve"> </w:t>
      </w:r>
      <w:r>
        <w:t>bulles</w:t>
      </w:r>
      <w:r>
        <w:rPr>
          <w:spacing w:val="40"/>
        </w:rPr>
        <w:t xml:space="preserve"> </w:t>
      </w:r>
      <w:r>
        <w:t>d'air</w:t>
      </w:r>
      <w:r>
        <w:rPr>
          <w:spacing w:val="40"/>
        </w:rPr>
        <w:t xml:space="preserve"> </w:t>
      </w:r>
      <w:r>
        <w:t>dans</w:t>
      </w:r>
      <w:r>
        <w:rPr>
          <w:spacing w:val="39"/>
        </w:rPr>
        <w:t xml:space="preserve"> </w:t>
      </w:r>
      <w:r>
        <w:t>le</w:t>
      </w:r>
      <w:r>
        <w:rPr>
          <w:spacing w:val="42"/>
        </w:rPr>
        <w:t xml:space="preserve"> </w:t>
      </w:r>
      <w:r>
        <w:t>bassin</w:t>
      </w:r>
      <w:r>
        <w:rPr>
          <w:spacing w:val="40"/>
        </w:rPr>
        <w:t xml:space="preserve"> </w:t>
      </w:r>
      <w:r>
        <w:t>de</w:t>
      </w:r>
      <w:r>
        <w:rPr>
          <w:spacing w:val="39"/>
        </w:rPr>
        <w:t xml:space="preserve"> </w:t>
      </w:r>
      <w:r>
        <w:rPr>
          <w:spacing w:val="-2"/>
        </w:rPr>
        <w:t>déshuilage,</w:t>
      </w:r>
    </w:p>
    <w:p w:rsidR="00FD6165" w:rsidRDefault="00FD6165">
      <w:pPr>
        <w:pStyle w:val="Corpsdetexte"/>
        <w:spacing w:line="360" w:lineRule="auto"/>
        <w:jc w:val="both"/>
        <w:sectPr w:rsidR="00FD6165">
          <w:pgSz w:w="11910" w:h="16840"/>
          <w:pgMar w:top="820" w:right="1133" w:bottom="1000" w:left="1417" w:header="343" w:footer="816" w:gutter="0"/>
          <w:cols w:space="720"/>
        </w:sectPr>
      </w:pPr>
    </w:p>
    <w:p w:rsidR="00FD6165" w:rsidRDefault="009B5C1B">
      <w:pPr>
        <w:pStyle w:val="Corpsdetexte"/>
        <w:spacing w:before="193" w:line="360" w:lineRule="auto"/>
        <w:ind w:left="172" w:right="453"/>
        <w:jc w:val="both"/>
      </w:pPr>
      <w:proofErr w:type="gramStart"/>
      <w:r>
        <w:lastRenderedPageBreak/>
        <w:t>permettant</w:t>
      </w:r>
      <w:proofErr w:type="gramEnd"/>
      <w:r>
        <w:t xml:space="preserve"> de faire remonter rapidement les graisses en surface (les graisse</w:t>
      </w:r>
      <w:r>
        <w:t>s sont hydrophobes). Leur élimination</w:t>
      </w:r>
      <w:r>
        <w:rPr>
          <w:spacing w:val="-1"/>
        </w:rPr>
        <w:t xml:space="preserve"> </w:t>
      </w:r>
      <w:r>
        <w:t>se</w:t>
      </w:r>
      <w:r>
        <w:rPr>
          <w:spacing w:val="-2"/>
        </w:rPr>
        <w:t xml:space="preserve"> </w:t>
      </w:r>
      <w:r>
        <w:t>fait ensuite</w:t>
      </w:r>
      <w:r>
        <w:rPr>
          <w:spacing w:val="-2"/>
        </w:rPr>
        <w:t xml:space="preserve"> </w:t>
      </w:r>
      <w:r>
        <w:t>par raclage de</w:t>
      </w:r>
      <w:r>
        <w:rPr>
          <w:spacing w:val="-2"/>
        </w:rPr>
        <w:t xml:space="preserve"> </w:t>
      </w:r>
      <w:r>
        <w:t>la</w:t>
      </w:r>
      <w:r>
        <w:rPr>
          <w:spacing w:val="-2"/>
        </w:rPr>
        <w:t xml:space="preserve"> </w:t>
      </w:r>
      <w:r>
        <w:t>surface. Il</w:t>
      </w:r>
      <w:r>
        <w:rPr>
          <w:spacing w:val="-1"/>
        </w:rPr>
        <w:t xml:space="preserve"> </w:t>
      </w:r>
      <w:r>
        <w:t>est</w:t>
      </w:r>
      <w:r>
        <w:rPr>
          <w:spacing w:val="-1"/>
        </w:rPr>
        <w:t xml:space="preserve"> </w:t>
      </w:r>
      <w:r>
        <w:t>important</w:t>
      </w:r>
      <w:r>
        <w:rPr>
          <w:spacing w:val="-1"/>
        </w:rPr>
        <w:t xml:space="preserve"> </w:t>
      </w:r>
      <w:r>
        <w:t>de limiter au maximum la quantité de graisse dans les ouvrages en aval pour éviter par exemple</w:t>
      </w:r>
      <w:r>
        <w:rPr>
          <w:spacing w:val="-3"/>
        </w:rPr>
        <w:t xml:space="preserve"> </w:t>
      </w:r>
      <w:r>
        <w:t>un</w:t>
      </w:r>
      <w:r>
        <w:rPr>
          <w:spacing w:val="-2"/>
        </w:rPr>
        <w:t xml:space="preserve"> </w:t>
      </w:r>
      <w:r>
        <w:t>encrassement</w:t>
      </w:r>
      <w:r>
        <w:rPr>
          <w:spacing w:val="-2"/>
        </w:rPr>
        <w:t xml:space="preserve"> </w:t>
      </w:r>
      <w:r>
        <w:t>des</w:t>
      </w:r>
      <w:r>
        <w:rPr>
          <w:spacing w:val="-2"/>
        </w:rPr>
        <w:t xml:space="preserve"> </w:t>
      </w:r>
      <w:r>
        <w:t>ouvrages,</w:t>
      </w:r>
      <w:r>
        <w:rPr>
          <w:spacing w:val="-2"/>
        </w:rPr>
        <w:t xml:space="preserve"> </w:t>
      </w:r>
      <w:r>
        <w:t>notamment</w:t>
      </w:r>
      <w:r>
        <w:rPr>
          <w:spacing w:val="-2"/>
        </w:rPr>
        <w:t xml:space="preserve"> </w:t>
      </w:r>
      <w:r>
        <w:t>des</w:t>
      </w:r>
      <w:r>
        <w:rPr>
          <w:spacing w:val="-2"/>
        </w:rPr>
        <w:t xml:space="preserve"> </w:t>
      </w:r>
      <w:r>
        <w:t>canalisations. Leur</w:t>
      </w:r>
      <w:r>
        <w:rPr>
          <w:spacing w:val="-1"/>
        </w:rPr>
        <w:t xml:space="preserve"> </w:t>
      </w:r>
      <w:r>
        <w:t>élimination</w:t>
      </w:r>
      <w:r>
        <w:rPr>
          <w:spacing w:val="-2"/>
        </w:rPr>
        <w:t xml:space="preserve"> </w:t>
      </w:r>
      <w:r>
        <w:t>est essentielle également pour limiter les problèmes de rejets de particules graisseuses, les difficultés de décantation ou les perturbations des échanges gazeux. Le dessablage et le déshuilage se réalisent le plus souvent dans un même ouvrage</w:t>
      </w:r>
      <w:r>
        <w:t xml:space="preserve"> : les sables décantent au fond de celui-ci tandis que les graisses remontent en surface. Le déshuilage peut aussi se faire par </w:t>
      </w:r>
      <w:hyperlink r:id="rId83">
        <w:r>
          <w:t>coalescence.</w:t>
        </w:r>
      </w:hyperlink>
      <w:r>
        <w:t xml:space="preserve"> Ce procédé permet un niveau de déshuilag</w:t>
      </w:r>
      <w:r>
        <w:t>e hors-norme</w:t>
      </w:r>
    </w:p>
    <w:p w:rsidR="00FD6165" w:rsidRDefault="00FD6165">
      <w:pPr>
        <w:pStyle w:val="Corpsdetexte"/>
        <w:spacing w:before="4"/>
      </w:pPr>
    </w:p>
    <w:p w:rsidR="00FD6165" w:rsidRDefault="009B5C1B">
      <w:pPr>
        <w:pStyle w:val="Corpsdetexte"/>
        <w:spacing w:before="1" w:line="360" w:lineRule="auto"/>
        <w:ind w:left="172" w:right="454"/>
        <w:jc w:val="both"/>
      </w:pPr>
      <w:r>
        <w:t>Le traitement secondaire se fait le plus couramment par voie biologique. Une voie</w:t>
      </w:r>
      <w:r>
        <w:rPr>
          <w:spacing w:val="40"/>
        </w:rPr>
        <w:t xml:space="preserve"> </w:t>
      </w:r>
      <w:r>
        <w:t xml:space="preserve">physico-chimique peut la remplacer ou plus souvent s'y ajouter pour favoriser la </w:t>
      </w:r>
      <w:hyperlink r:id="rId84">
        <w:r>
          <w:t>floculation</w:t>
        </w:r>
      </w:hyperlink>
      <w:r>
        <w:rPr>
          <w:spacing w:val="-1"/>
        </w:rPr>
        <w:t xml:space="preserve"> </w:t>
      </w:r>
      <w:r>
        <w:t>et</w:t>
      </w:r>
      <w:r>
        <w:rPr>
          <w:spacing w:val="-1"/>
        </w:rPr>
        <w:t xml:space="preserve"> </w:t>
      </w:r>
      <w:hyperlink r:id="rId85">
        <w:r>
          <w:t>coagulation</w:t>
        </w:r>
      </w:hyperlink>
      <w:r>
        <w:t xml:space="preserve"> des</w:t>
      </w:r>
      <w:r>
        <w:rPr>
          <w:spacing w:val="-2"/>
        </w:rPr>
        <w:t xml:space="preserve"> </w:t>
      </w:r>
      <w:r>
        <w:t>boues</w:t>
      </w:r>
      <w:r>
        <w:rPr>
          <w:spacing w:val="-2"/>
        </w:rPr>
        <w:t xml:space="preserve"> </w:t>
      </w:r>
      <w:r>
        <w:t>ou</w:t>
      </w:r>
      <w:r>
        <w:rPr>
          <w:spacing w:val="-1"/>
        </w:rPr>
        <w:t xml:space="preserve"> </w:t>
      </w:r>
      <w:r>
        <w:t>permettre, par</w:t>
      </w:r>
      <w:r>
        <w:rPr>
          <w:spacing w:val="-1"/>
        </w:rPr>
        <w:t xml:space="preserve"> </w:t>
      </w:r>
      <w:r>
        <w:t>exemple,</w:t>
      </w:r>
      <w:r>
        <w:rPr>
          <w:spacing w:val="-1"/>
        </w:rPr>
        <w:t xml:space="preserve"> </w:t>
      </w:r>
      <w:r>
        <w:t>la</w:t>
      </w:r>
      <w:r>
        <w:rPr>
          <w:spacing w:val="-1"/>
        </w:rPr>
        <w:t xml:space="preserve"> </w:t>
      </w:r>
      <w:r>
        <w:t>fixation</w:t>
      </w:r>
      <w:r>
        <w:rPr>
          <w:spacing w:val="-1"/>
        </w:rPr>
        <w:t xml:space="preserve"> </w:t>
      </w:r>
      <w:r>
        <w:t xml:space="preserve">des </w:t>
      </w:r>
      <w:hyperlink r:id="rId86">
        <w:r>
          <w:t>phosphates</w:t>
        </w:r>
      </w:hyperlink>
      <w:r>
        <w:t>.</w:t>
      </w:r>
    </w:p>
    <w:p w:rsidR="00FD6165" w:rsidRDefault="009B5C1B">
      <w:pPr>
        <w:pStyle w:val="Titre1"/>
        <w:numPr>
          <w:ilvl w:val="0"/>
          <w:numId w:val="4"/>
        </w:numPr>
        <w:tabs>
          <w:tab w:val="left" w:pos="879"/>
        </w:tabs>
        <w:spacing w:before="202"/>
        <w:ind w:left="879" w:hanging="707"/>
        <w:jc w:val="both"/>
      </w:pPr>
      <w:r>
        <w:t>Traitement</w:t>
      </w:r>
      <w:r>
        <w:rPr>
          <w:spacing w:val="-4"/>
        </w:rPr>
        <w:t xml:space="preserve"> </w:t>
      </w:r>
      <w:r>
        <w:t>du</w:t>
      </w:r>
      <w:r>
        <w:rPr>
          <w:spacing w:val="-5"/>
        </w:rPr>
        <w:t xml:space="preserve"> sol</w:t>
      </w:r>
    </w:p>
    <w:p w:rsidR="00FD6165" w:rsidRDefault="009B5C1B">
      <w:pPr>
        <w:pStyle w:val="Corpsdetexte"/>
        <w:spacing w:before="157"/>
        <w:ind w:left="172"/>
        <w:jc w:val="both"/>
      </w:pPr>
      <w:r>
        <w:t>Quatre</w:t>
      </w:r>
      <w:r>
        <w:rPr>
          <w:spacing w:val="-4"/>
        </w:rPr>
        <w:t xml:space="preserve"> </w:t>
      </w:r>
      <w:r>
        <w:t>techniques</w:t>
      </w:r>
      <w:r>
        <w:rPr>
          <w:spacing w:val="-2"/>
        </w:rPr>
        <w:t xml:space="preserve"> </w:t>
      </w:r>
      <w:r>
        <w:t>sont</w:t>
      </w:r>
      <w:r>
        <w:rPr>
          <w:spacing w:val="-1"/>
        </w:rPr>
        <w:t xml:space="preserve"> </w:t>
      </w:r>
      <w:r>
        <w:t>envisageables</w:t>
      </w:r>
      <w:r>
        <w:rPr>
          <w:spacing w:val="-3"/>
        </w:rPr>
        <w:t xml:space="preserve"> </w:t>
      </w:r>
      <w:r>
        <w:t>selon</w:t>
      </w:r>
      <w:r>
        <w:rPr>
          <w:spacing w:val="-1"/>
        </w:rPr>
        <w:t xml:space="preserve"> </w:t>
      </w:r>
      <w:r>
        <w:t>le</w:t>
      </w:r>
      <w:r>
        <w:rPr>
          <w:spacing w:val="-2"/>
        </w:rPr>
        <w:t xml:space="preserve"> </w:t>
      </w:r>
      <w:r>
        <w:t>type</w:t>
      </w:r>
      <w:r>
        <w:rPr>
          <w:spacing w:val="-3"/>
        </w:rPr>
        <w:t xml:space="preserve"> </w:t>
      </w:r>
      <w:r>
        <w:t>de pollution</w:t>
      </w:r>
      <w:r>
        <w:rPr>
          <w:spacing w:val="-1"/>
        </w:rPr>
        <w:t xml:space="preserve"> </w:t>
      </w:r>
      <w:r>
        <w:rPr>
          <w:spacing w:val="-10"/>
        </w:rPr>
        <w:t>:</w:t>
      </w:r>
    </w:p>
    <w:p w:rsidR="00FD6165" w:rsidRDefault="009B5C1B">
      <w:pPr>
        <w:pStyle w:val="Paragraphedeliste"/>
        <w:numPr>
          <w:ilvl w:val="0"/>
          <w:numId w:val="2"/>
        </w:numPr>
        <w:tabs>
          <w:tab w:val="left" w:pos="530"/>
        </w:tabs>
        <w:spacing w:before="240"/>
        <w:ind w:left="530" w:hanging="217"/>
        <w:rPr>
          <w:sz w:val="24"/>
        </w:rPr>
      </w:pPr>
      <w:proofErr w:type="gramStart"/>
      <w:r>
        <w:rPr>
          <w:sz w:val="24"/>
        </w:rPr>
        <w:t>in</w:t>
      </w:r>
      <w:proofErr w:type="gramEnd"/>
      <w:r>
        <w:rPr>
          <w:sz w:val="24"/>
        </w:rPr>
        <w:t xml:space="preserve"> </w:t>
      </w:r>
      <w:r>
        <w:rPr>
          <w:spacing w:val="-2"/>
          <w:sz w:val="24"/>
        </w:rPr>
        <w:t>situ,</w:t>
      </w:r>
    </w:p>
    <w:p w:rsidR="00FD6165" w:rsidRDefault="009B5C1B">
      <w:pPr>
        <w:pStyle w:val="Paragraphedeliste"/>
        <w:numPr>
          <w:ilvl w:val="0"/>
          <w:numId w:val="2"/>
        </w:numPr>
        <w:tabs>
          <w:tab w:val="left" w:pos="530"/>
        </w:tabs>
        <w:ind w:left="530" w:hanging="217"/>
        <w:rPr>
          <w:sz w:val="24"/>
        </w:rPr>
      </w:pPr>
      <w:proofErr w:type="gramStart"/>
      <w:r>
        <w:rPr>
          <w:sz w:val="24"/>
        </w:rPr>
        <w:t>sur</w:t>
      </w:r>
      <w:proofErr w:type="gramEnd"/>
      <w:r>
        <w:rPr>
          <w:spacing w:val="-2"/>
          <w:sz w:val="24"/>
        </w:rPr>
        <w:t xml:space="preserve"> </w:t>
      </w:r>
      <w:r>
        <w:rPr>
          <w:sz w:val="24"/>
        </w:rPr>
        <w:t>site</w:t>
      </w:r>
      <w:r>
        <w:rPr>
          <w:spacing w:val="-2"/>
          <w:sz w:val="24"/>
        </w:rPr>
        <w:t xml:space="preserve"> </w:t>
      </w:r>
      <w:r>
        <w:rPr>
          <w:sz w:val="24"/>
        </w:rPr>
        <w:t>après</w:t>
      </w:r>
      <w:r>
        <w:rPr>
          <w:spacing w:val="1"/>
          <w:sz w:val="24"/>
        </w:rPr>
        <w:t xml:space="preserve"> </w:t>
      </w:r>
      <w:r>
        <w:rPr>
          <w:sz w:val="24"/>
        </w:rPr>
        <w:t>excavation</w:t>
      </w:r>
      <w:r>
        <w:rPr>
          <w:spacing w:val="-1"/>
          <w:sz w:val="24"/>
        </w:rPr>
        <w:t xml:space="preserve"> </w:t>
      </w:r>
      <w:r>
        <w:rPr>
          <w:sz w:val="24"/>
        </w:rPr>
        <w:t>des</w:t>
      </w:r>
      <w:r>
        <w:rPr>
          <w:spacing w:val="-2"/>
          <w:sz w:val="24"/>
        </w:rPr>
        <w:t xml:space="preserve"> terres,</w:t>
      </w:r>
    </w:p>
    <w:p w:rsidR="00FD6165" w:rsidRDefault="009B5C1B">
      <w:pPr>
        <w:pStyle w:val="Paragraphedeliste"/>
        <w:numPr>
          <w:ilvl w:val="0"/>
          <w:numId w:val="2"/>
        </w:numPr>
        <w:tabs>
          <w:tab w:val="left" w:pos="530"/>
        </w:tabs>
        <w:ind w:left="530" w:hanging="217"/>
        <w:rPr>
          <w:sz w:val="24"/>
        </w:rPr>
      </w:pPr>
      <w:proofErr w:type="gramStart"/>
      <w:r>
        <w:rPr>
          <w:sz w:val="24"/>
        </w:rPr>
        <w:t>hors</w:t>
      </w:r>
      <w:proofErr w:type="gramEnd"/>
      <w:r>
        <w:rPr>
          <w:spacing w:val="-4"/>
          <w:sz w:val="24"/>
        </w:rPr>
        <w:t xml:space="preserve"> </w:t>
      </w:r>
      <w:r>
        <w:rPr>
          <w:spacing w:val="-2"/>
          <w:sz w:val="24"/>
        </w:rPr>
        <w:t>site,</w:t>
      </w:r>
    </w:p>
    <w:p w:rsidR="00FD6165" w:rsidRDefault="009B5C1B">
      <w:pPr>
        <w:pStyle w:val="Paragraphedeliste"/>
        <w:numPr>
          <w:ilvl w:val="0"/>
          <w:numId w:val="2"/>
        </w:numPr>
        <w:tabs>
          <w:tab w:val="left" w:pos="530"/>
        </w:tabs>
        <w:ind w:left="530" w:hanging="217"/>
        <w:rPr>
          <w:sz w:val="24"/>
        </w:rPr>
      </w:pPr>
      <w:proofErr w:type="gramStart"/>
      <w:r>
        <w:rPr>
          <w:sz w:val="24"/>
        </w:rPr>
        <w:t>par</w:t>
      </w:r>
      <w:proofErr w:type="gramEnd"/>
      <w:r>
        <w:rPr>
          <w:spacing w:val="-1"/>
          <w:sz w:val="24"/>
        </w:rPr>
        <w:t xml:space="preserve"> </w:t>
      </w:r>
      <w:r>
        <w:rPr>
          <w:spacing w:val="-2"/>
          <w:sz w:val="24"/>
        </w:rPr>
        <w:t>confinement.</w:t>
      </w:r>
    </w:p>
    <w:p w:rsidR="00FD6165" w:rsidRDefault="009B5C1B">
      <w:pPr>
        <w:pStyle w:val="Titre2"/>
        <w:numPr>
          <w:ilvl w:val="1"/>
          <w:numId w:val="4"/>
        </w:numPr>
        <w:tabs>
          <w:tab w:val="left" w:pos="891"/>
        </w:tabs>
        <w:spacing w:before="245"/>
        <w:ind w:left="891" w:hanging="359"/>
      </w:pPr>
      <w:r>
        <w:t>Le</w:t>
      </w:r>
      <w:r>
        <w:rPr>
          <w:spacing w:val="-5"/>
        </w:rPr>
        <w:t xml:space="preserve"> </w:t>
      </w:r>
      <w:r>
        <w:t>traitement</w:t>
      </w:r>
      <w:r>
        <w:rPr>
          <w:spacing w:val="-1"/>
        </w:rPr>
        <w:t xml:space="preserve"> </w:t>
      </w:r>
      <w:r>
        <w:t>in</w:t>
      </w:r>
      <w:r>
        <w:rPr>
          <w:spacing w:val="-2"/>
        </w:rPr>
        <w:t xml:space="preserve"> </w:t>
      </w:r>
      <w:r>
        <w:rPr>
          <w:spacing w:val="-4"/>
        </w:rPr>
        <w:t>situ</w:t>
      </w:r>
    </w:p>
    <w:p w:rsidR="00FD6165" w:rsidRDefault="009B5C1B">
      <w:pPr>
        <w:pStyle w:val="Corpsdetexte"/>
        <w:spacing w:before="235"/>
        <w:ind w:left="172" w:right="460"/>
        <w:jc w:val="both"/>
      </w:pPr>
      <w:r>
        <w:t>Ce mode de traitement permet d'extraire et de traiter les polluants sur place. Ces derniers sont soit dégradés, soit fixés dans le sol grâce à des liants hydrauliques.</w:t>
      </w:r>
    </w:p>
    <w:p w:rsidR="00FD6165" w:rsidRDefault="000E55D6">
      <w:pPr>
        <w:pStyle w:val="Corpsdetexte"/>
        <w:spacing w:before="18"/>
        <w:rPr>
          <w:sz w:val="20"/>
        </w:rPr>
      </w:pPr>
      <w:r>
        <w:rPr>
          <w:noProof/>
          <w:lang w:val="en-US"/>
        </w:rPr>
        <mc:AlternateContent>
          <mc:Choice Requires="wpg">
            <w:drawing>
              <wp:anchor distT="0" distB="0" distL="0" distR="0" simplePos="0" relativeHeight="486929408" behindDoc="1" locked="0" layoutInCell="1" allowOverlap="1" wp14:anchorId="298C538A" wp14:editId="076D920E">
                <wp:simplePos x="0" y="0"/>
                <wp:positionH relativeFrom="page">
                  <wp:posOffset>6555105</wp:posOffset>
                </wp:positionH>
                <wp:positionV relativeFrom="page">
                  <wp:posOffset>9983470</wp:posOffset>
                </wp:positionV>
                <wp:extent cx="368300" cy="274320"/>
                <wp:effectExtent l="0" t="0" r="12700" b="1143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0" cy="274320"/>
                          <a:chOff x="5359082" y="1587"/>
                          <a:chExt cx="368300" cy="274320"/>
                        </a:xfrm>
                      </wpg:grpSpPr>
                      <pic:pic xmlns:pic="http://schemas.openxmlformats.org/drawingml/2006/picture">
                        <pic:nvPicPr>
                          <pic:cNvPr id="101" name="Image 101"/>
                          <pic:cNvPicPr/>
                        </pic:nvPicPr>
                        <pic:blipFill>
                          <a:blip r:embed="rId87" cstate="print"/>
                          <a:stretch>
                            <a:fillRect/>
                          </a:stretch>
                        </pic:blipFill>
                        <pic:spPr>
                          <a:xfrm>
                            <a:off x="5600128" y="181102"/>
                            <a:ext cx="127253" cy="94805"/>
                          </a:xfrm>
                          <a:prstGeom prst="rect">
                            <a:avLst/>
                          </a:prstGeom>
                        </pic:spPr>
                      </pic:pic>
                      <wps:wsp>
                        <wps:cNvPr id="102" name="Graphic 102"/>
                        <wps:cNvSpPr/>
                        <wps:spPr>
                          <a:xfrm>
                            <a:off x="5359082" y="1587"/>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8" y="182740"/>
                                </a:lnTo>
                                <a:lnTo>
                                  <a:pt x="287379" y="190876"/>
                                </a:lnTo>
                                <a:lnTo>
                                  <a:pt x="308022" y="193252"/>
                                </a:lnTo>
                                <a:lnTo>
                                  <a:pt x="335214" y="189566"/>
                                </a:lnTo>
                                <a:lnTo>
                                  <a:pt x="368300" y="179514"/>
                                </a:lnTo>
                              </a:path>
                            </a:pathLst>
                          </a:custGeom>
                          <a:ln w="3175">
                            <a:solidFill>
                              <a:srgbClr val="808080"/>
                            </a:solidFill>
                            <a:prstDash val="solid"/>
                          </a:ln>
                        </wps:spPr>
                        <wps:bodyPr wrap="square" lIns="0" tIns="0" rIns="0" bIns="0" rtlCol="0">
                          <a:prstTxWarp prst="textNoShape">
                            <a:avLst/>
                          </a:prstTxWarp>
                          <a:noAutofit/>
                        </wps:bodyPr>
                      </wps:wsp>
                      <wps:wsp>
                        <wps:cNvPr id="104" name="Textbox 104"/>
                        <wps:cNvSpPr txBox="1"/>
                        <wps:spPr>
                          <a:xfrm>
                            <a:off x="5519102" y="70243"/>
                            <a:ext cx="64769" cy="102235"/>
                          </a:xfrm>
                          <a:prstGeom prst="rect">
                            <a:avLst/>
                          </a:prstGeom>
                        </wps:spPr>
                        <wps:txbx>
                          <w:txbxContent>
                            <w:p w:rsidR="00FD6165" w:rsidRDefault="009B5C1B">
                              <w:pPr>
                                <w:spacing w:line="161" w:lineRule="exact"/>
                                <w:rPr>
                                  <w:rFonts w:ascii="Calibri"/>
                                  <w:sz w:val="16"/>
                                </w:rPr>
                              </w:pPr>
                              <w:r>
                                <w:rPr>
                                  <w:rFonts w:ascii="Calibri"/>
                                  <w:spacing w:val="-10"/>
                                  <w:sz w:val="16"/>
                                </w:rPr>
                                <w:t>4</w:t>
                              </w:r>
                            </w:p>
                          </w:txbxContent>
                        </wps:txbx>
                        <wps:bodyPr wrap="square" lIns="0" tIns="0" rIns="0" bIns="0" rtlCol="0">
                          <a:noAutofit/>
                        </wps:bodyPr>
                      </wps:wsp>
                    </wpg:wgp>
                  </a:graphicData>
                </a:graphic>
                <wp14:sizeRelH relativeFrom="margin">
                  <wp14:pctWidth>0</wp14:pctWidth>
                </wp14:sizeRelH>
              </wp:anchor>
            </w:drawing>
          </mc:Choice>
          <mc:Fallback>
            <w:pict>
              <v:group w14:anchorId="298C538A" id="Group 100" o:spid="_x0000_s1029" style="position:absolute;margin-left:516.15pt;margin-top:786.1pt;width:29pt;height:21.6pt;z-index:-16387072;mso-wrap-distance-left:0;mso-wrap-distance-right:0;mso-position-horizontal-relative:page;mso-position-vertical-relative:page;mso-width-relative:margin" coordorigin="53590,15" coordsize="3683,2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1" o:spid="_x0000_s1030" type="#_x0000_t75" style="position:absolute;left:56001;top:1811;width:1272;height: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">
                  <v:imagedata r:id="rId88" o:title=""/>
                </v:shape>
                <v:shape id="Graphic 102" o:spid="_x0000_s1031" style="position:absolute;left:53590;top:15;width:3683;height:2744;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" path="m,l,274320r241046,l368300,179514,368300,,,xem241046,274320r32892,-91580l287379,190876r20643,2376l335214,189566r33086,-10052e" filled="f" strokecolor="gray" strokeweight=".25pt">
                  <v:path arrowok="t"/>
                </v:shape>
                <v:shape id="Textbox 104" o:spid="_x0000_s1032" type="#_x0000_t202" style="position:absolute;left:55191;top:702;width:647;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rsidR="00FD6165" w:rsidRDefault="009B5C1B">
                        <w:pPr>
                          <w:spacing w:line="161" w:lineRule="exact"/>
                          <w:rPr>
                            <w:rFonts w:ascii="Calibri"/>
                            <w:sz w:val="16"/>
                          </w:rPr>
                        </w:pPr>
                        <w:r>
                          <w:rPr>
                            <w:rFonts w:ascii="Calibri"/>
                            <w:spacing w:val="-10"/>
                            <w:sz w:val="16"/>
                          </w:rPr>
                          <w:t>4</w:t>
                        </w:r>
                      </w:p>
                    </w:txbxContent>
                  </v:textbox>
                </v:shape>
                <w10:wrap anchorx="page" anchory="page"/>
              </v:group>
            </w:pict>
          </mc:Fallback>
        </mc:AlternateContent>
      </w:r>
    </w:p>
    <w:tbl>
      <w:tblPr>
        <w:tblStyle w:val="TableNormal"/>
        <w:tblW w:w="0" w:type="auto"/>
        <w:tblInd w:w="681" w:type="dxa"/>
        <w:tblBorders>
          <w:top w:val="single" w:sz="24" w:space="0" w:color="8F837D"/>
          <w:left w:val="single" w:sz="24" w:space="0" w:color="8F837D"/>
          <w:bottom w:val="single" w:sz="24" w:space="0" w:color="8F837D"/>
          <w:right w:val="single" w:sz="24" w:space="0" w:color="8F837D"/>
          <w:insideH w:val="single" w:sz="24" w:space="0" w:color="8F837D"/>
          <w:insideV w:val="single" w:sz="24" w:space="0" w:color="8F837D"/>
        </w:tblBorders>
        <w:tblLayout w:type="fixed"/>
        <w:tblLook w:val="01E0" w:firstRow="1" w:lastRow="1" w:firstColumn="1" w:lastColumn="1" w:noHBand="0" w:noVBand="0"/>
      </w:tblPr>
      <w:tblGrid>
        <w:gridCol w:w="2953"/>
        <w:gridCol w:w="2977"/>
        <w:gridCol w:w="1799"/>
      </w:tblGrid>
      <w:tr w:rsidR="00FD6165">
        <w:trPr>
          <w:trHeight w:val="806"/>
        </w:trPr>
        <w:tc>
          <w:tcPr>
            <w:tcW w:w="2953" w:type="dxa"/>
            <w:tcBorders>
              <w:left w:val="single" w:sz="6" w:space="0" w:color="000000"/>
              <w:bottom w:val="single" w:sz="24" w:space="0" w:color="F7F5F3"/>
              <w:right w:val="single" w:sz="6" w:space="0" w:color="000000"/>
            </w:tcBorders>
            <w:shd w:val="clear" w:color="auto" w:fill="8F837D"/>
          </w:tcPr>
          <w:p w:rsidR="00FD6165" w:rsidRDefault="009B5C1B">
            <w:pPr>
              <w:pStyle w:val="TableParagraph"/>
              <w:spacing w:before="126"/>
              <w:rPr>
                <w:b/>
                <w:sz w:val="24"/>
              </w:rPr>
            </w:pPr>
            <w:r>
              <w:rPr>
                <w:b/>
                <w:sz w:val="24"/>
              </w:rPr>
              <w:t>Nature</w:t>
            </w:r>
            <w:r>
              <w:rPr>
                <w:b/>
                <w:spacing w:val="-2"/>
                <w:sz w:val="24"/>
              </w:rPr>
              <w:t xml:space="preserve"> </w:t>
            </w:r>
            <w:r>
              <w:rPr>
                <w:b/>
                <w:sz w:val="24"/>
              </w:rPr>
              <w:t>de</w:t>
            </w:r>
            <w:r>
              <w:rPr>
                <w:b/>
                <w:spacing w:val="-2"/>
                <w:sz w:val="24"/>
              </w:rPr>
              <w:t xml:space="preserve"> </w:t>
            </w:r>
            <w:r>
              <w:rPr>
                <w:b/>
                <w:sz w:val="24"/>
              </w:rPr>
              <w:t>la</w:t>
            </w:r>
            <w:r>
              <w:rPr>
                <w:b/>
                <w:spacing w:val="-1"/>
                <w:sz w:val="24"/>
              </w:rPr>
              <w:t xml:space="preserve"> </w:t>
            </w:r>
            <w:r>
              <w:rPr>
                <w:b/>
                <w:spacing w:val="-2"/>
                <w:sz w:val="24"/>
              </w:rPr>
              <w:t>pollution</w:t>
            </w:r>
          </w:p>
        </w:tc>
        <w:tc>
          <w:tcPr>
            <w:tcW w:w="2977" w:type="dxa"/>
            <w:tcBorders>
              <w:left w:val="single" w:sz="6" w:space="0" w:color="000000"/>
              <w:bottom w:val="single" w:sz="24" w:space="0" w:color="F7F5F3"/>
              <w:right w:val="single" w:sz="6" w:space="0" w:color="000000"/>
            </w:tcBorders>
            <w:shd w:val="clear" w:color="auto" w:fill="8F837D"/>
          </w:tcPr>
          <w:p w:rsidR="00FD6165" w:rsidRDefault="009B5C1B">
            <w:pPr>
              <w:pStyle w:val="TableParagraph"/>
              <w:spacing w:before="126"/>
              <w:rPr>
                <w:b/>
                <w:sz w:val="24"/>
              </w:rPr>
            </w:pPr>
            <w:r>
              <w:rPr>
                <w:b/>
                <w:sz w:val="24"/>
              </w:rPr>
              <w:t>Principe</w:t>
            </w:r>
            <w:r>
              <w:rPr>
                <w:b/>
                <w:spacing w:val="-4"/>
                <w:sz w:val="24"/>
              </w:rPr>
              <w:t xml:space="preserve"> </w:t>
            </w:r>
            <w:r>
              <w:rPr>
                <w:b/>
                <w:sz w:val="24"/>
              </w:rPr>
              <w:t>du</w:t>
            </w:r>
            <w:r>
              <w:rPr>
                <w:b/>
                <w:spacing w:val="-2"/>
                <w:sz w:val="24"/>
              </w:rPr>
              <w:t xml:space="preserve"> traitement</w:t>
            </w:r>
          </w:p>
        </w:tc>
        <w:tc>
          <w:tcPr>
            <w:tcW w:w="1799" w:type="dxa"/>
            <w:tcBorders>
              <w:left w:val="single" w:sz="6" w:space="0" w:color="000000"/>
              <w:bottom w:val="single" w:sz="24" w:space="0" w:color="F7F5F3"/>
              <w:right w:val="single" w:sz="6" w:space="0" w:color="000000"/>
            </w:tcBorders>
            <w:shd w:val="clear" w:color="auto" w:fill="8F837D"/>
          </w:tcPr>
          <w:p w:rsidR="00FD6165" w:rsidRDefault="009B5C1B">
            <w:pPr>
              <w:pStyle w:val="TableParagraph"/>
              <w:tabs>
                <w:tab w:val="left" w:pos="1524"/>
              </w:tabs>
              <w:spacing w:line="263" w:lineRule="exact"/>
              <w:ind w:left="27"/>
              <w:rPr>
                <w:b/>
                <w:sz w:val="24"/>
              </w:rPr>
            </w:pPr>
            <w:r>
              <w:rPr>
                <w:b/>
                <w:spacing w:val="-4"/>
                <w:sz w:val="24"/>
              </w:rPr>
              <w:t>Type</w:t>
            </w:r>
            <w:r>
              <w:rPr>
                <w:b/>
                <w:sz w:val="24"/>
              </w:rPr>
              <w:tab/>
            </w:r>
            <w:r>
              <w:rPr>
                <w:b/>
                <w:spacing w:val="-5"/>
                <w:sz w:val="24"/>
              </w:rPr>
              <w:t>de</w:t>
            </w:r>
          </w:p>
          <w:p w:rsidR="00FD6165" w:rsidRDefault="009B5C1B">
            <w:pPr>
              <w:pStyle w:val="TableParagraph"/>
              <w:ind w:left="27"/>
              <w:rPr>
                <w:b/>
                <w:sz w:val="24"/>
              </w:rPr>
            </w:pPr>
            <w:r>
              <w:rPr>
                <w:b/>
                <w:spacing w:val="-2"/>
                <w:sz w:val="24"/>
              </w:rPr>
              <w:t>traitement</w:t>
            </w:r>
          </w:p>
        </w:tc>
      </w:tr>
      <w:tr w:rsidR="00FD6165">
        <w:trPr>
          <w:trHeight w:val="1082"/>
        </w:trPr>
        <w:tc>
          <w:tcPr>
            <w:tcW w:w="2953" w:type="dxa"/>
            <w:tcBorders>
              <w:top w:val="single" w:sz="24" w:space="0" w:color="F7F5F3"/>
              <w:left w:val="single" w:sz="6" w:space="0" w:color="000000"/>
              <w:bottom w:val="single" w:sz="24" w:space="0" w:color="F7F5F3"/>
              <w:right w:val="single" w:sz="6" w:space="0" w:color="000000"/>
            </w:tcBorders>
            <w:shd w:val="clear" w:color="auto" w:fill="F7F5F3"/>
          </w:tcPr>
          <w:p w:rsidR="00FD6165" w:rsidRDefault="009B5C1B">
            <w:pPr>
              <w:pStyle w:val="TableParagraph"/>
              <w:spacing w:before="260"/>
              <w:rPr>
                <w:sz w:val="24"/>
              </w:rPr>
            </w:pPr>
            <w:r>
              <w:rPr>
                <w:sz w:val="24"/>
              </w:rPr>
              <w:t>Produits</w:t>
            </w:r>
            <w:r>
              <w:rPr>
                <w:spacing w:val="-7"/>
                <w:sz w:val="24"/>
              </w:rPr>
              <w:t xml:space="preserve"> </w:t>
            </w:r>
            <w:r>
              <w:rPr>
                <w:spacing w:val="-2"/>
                <w:sz w:val="24"/>
              </w:rPr>
              <w:t>volatils</w:t>
            </w:r>
          </w:p>
        </w:tc>
        <w:tc>
          <w:tcPr>
            <w:tcW w:w="2977" w:type="dxa"/>
            <w:tcBorders>
              <w:top w:val="single" w:sz="24" w:space="0" w:color="F7F5F3"/>
              <w:left w:val="single" w:sz="6" w:space="0" w:color="000000"/>
              <w:bottom w:val="single" w:sz="24" w:space="0" w:color="F7F5F3"/>
              <w:right w:val="single" w:sz="6" w:space="0" w:color="000000"/>
            </w:tcBorders>
            <w:shd w:val="clear" w:color="auto" w:fill="F7F5F3"/>
          </w:tcPr>
          <w:p w:rsidR="00FD6165" w:rsidRDefault="009B5C1B">
            <w:pPr>
              <w:pStyle w:val="TableParagraph"/>
              <w:tabs>
                <w:tab w:val="left" w:pos="1385"/>
                <w:tab w:val="left" w:pos="2062"/>
              </w:tabs>
              <w:spacing w:line="261" w:lineRule="exact"/>
              <w:rPr>
                <w:sz w:val="24"/>
              </w:rPr>
            </w:pPr>
            <w:r>
              <w:rPr>
                <w:spacing w:val="-2"/>
                <w:sz w:val="24"/>
              </w:rPr>
              <w:t>Extraction</w:t>
            </w:r>
            <w:r>
              <w:rPr>
                <w:sz w:val="24"/>
              </w:rPr>
              <w:tab/>
            </w:r>
            <w:r>
              <w:rPr>
                <w:spacing w:val="-5"/>
                <w:sz w:val="24"/>
              </w:rPr>
              <w:t>des</w:t>
            </w:r>
            <w:r>
              <w:rPr>
                <w:sz w:val="24"/>
              </w:rPr>
              <w:tab/>
            </w:r>
            <w:r>
              <w:rPr>
                <w:spacing w:val="-2"/>
                <w:sz w:val="24"/>
              </w:rPr>
              <w:t>polluants</w:t>
            </w:r>
          </w:p>
          <w:p w:rsidR="00FD6165" w:rsidRDefault="009B5C1B">
            <w:pPr>
              <w:pStyle w:val="TableParagraph"/>
              <w:tabs>
                <w:tab w:val="left" w:pos="1143"/>
                <w:tab w:val="left" w:pos="1856"/>
                <w:tab w:val="left" w:pos="2717"/>
              </w:tabs>
              <w:ind w:right="16"/>
              <w:rPr>
                <w:sz w:val="24"/>
              </w:rPr>
            </w:pPr>
            <w:r>
              <w:rPr>
                <w:spacing w:val="-2"/>
                <w:sz w:val="24"/>
              </w:rPr>
              <w:t>volatils</w:t>
            </w:r>
            <w:r>
              <w:rPr>
                <w:sz w:val="24"/>
              </w:rPr>
              <w:tab/>
            </w:r>
            <w:r>
              <w:rPr>
                <w:spacing w:val="-4"/>
                <w:sz w:val="24"/>
              </w:rPr>
              <w:t>par</w:t>
            </w:r>
            <w:r>
              <w:rPr>
                <w:sz w:val="24"/>
              </w:rPr>
              <w:tab/>
            </w:r>
            <w:r>
              <w:rPr>
                <w:spacing w:val="-4"/>
                <w:sz w:val="24"/>
              </w:rPr>
              <w:t>mise</w:t>
            </w:r>
            <w:r>
              <w:rPr>
                <w:sz w:val="24"/>
              </w:rPr>
              <w:tab/>
            </w:r>
            <w:r>
              <w:rPr>
                <w:spacing w:val="-6"/>
                <w:sz w:val="24"/>
              </w:rPr>
              <w:t xml:space="preserve">en </w:t>
            </w:r>
            <w:r>
              <w:rPr>
                <w:spacing w:val="-2"/>
                <w:sz w:val="24"/>
              </w:rPr>
              <w:t>dépression</w:t>
            </w:r>
          </w:p>
        </w:tc>
        <w:tc>
          <w:tcPr>
            <w:tcW w:w="1799" w:type="dxa"/>
            <w:tcBorders>
              <w:top w:val="single" w:sz="24" w:space="0" w:color="F7F5F3"/>
              <w:left w:val="single" w:sz="6" w:space="0" w:color="000000"/>
              <w:bottom w:val="single" w:sz="6" w:space="0" w:color="000000"/>
              <w:right w:val="single" w:sz="6" w:space="0" w:color="000000"/>
            </w:tcBorders>
            <w:shd w:val="clear" w:color="auto" w:fill="F7F5F3"/>
          </w:tcPr>
          <w:p w:rsidR="00FD6165" w:rsidRDefault="009B5C1B">
            <w:pPr>
              <w:pStyle w:val="TableParagraph"/>
              <w:spacing w:line="261" w:lineRule="exact"/>
              <w:ind w:left="27"/>
              <w:rPr>
                <w:sz w:val="24"/>
              </w:rPr>
            </w:pPr>
            <w:proofErr w:type="spellStart"/>
            <w:r>
              <w:rPr>
                <w:spacing w:val="-2"/>
                <w:sz w:val="24"/>
              </w:rPr>
              <w:t>Venting</w:t>
            </w:r>
            <w:proofErr w:type="spellEnd"/>
          </w:p>
          <w:p w:rsidR="00FD6165" w:rsidRDefault="009B5C1B">
            <w:pPr>
              <w:pStyle w:val="TableParagraph"/>
              <w:tabs>
                <w:tab w:val="left" w:pos="1337"/>
              </w:tabs>
              <w:ind w:left="27" w:right="18"/>
              <w:rPr>
                <w:sz w:val="24"/>
              </w:rPr>
            </w:pPr>
            <w:r>
              <w:rPr>
                <w:spacing w:val="-2"/>
                <w:sz w:val="24"/>
              </w:rPr>
              <w:t>(extraction</w:t>
            </w:r>
            <w:r>
              <w:rPr>
                <w:sz w:val="24"/>
              </w:rPr>
              <w:tab/>
            </w:r>
            <w:r>
              <w:rPr>
                <w:spacing w:val="-4"/>
                <w:sz w:val="24"/>
              </w:rPr>
              <w:t xml:space="preserve">sous </w:t>
            </w:r>
            <w:r>
              <w:rPr>
                <w:spacing w:val="-2"/>
                <w:sz w:val="24"/>
              </w:rPr>
              <w:t>vide)</w:t>
            </w:r>
          </w:p>
        </w:tc>
      </w:tr>
      <w:tr w:rsidR="00FD6165">
        <w:trPr>
          <w:trHeight w:val="813"/>
        </w:trPr>
        <w:tc>
          <w:tcPr>
            <w:tcW w:w="2953" w:type="dxa"/>
            <w:tcBorders>
              <w:top w:val="single" w:sz="24" w:space="0" w:color="F7F5F3"/>
              <w:left w:val="single" w:sz="6" w:space="0" w:color="000000"/>
              <w:bottom w:val="single" w:sz="6" w:space="0" w:color="000000"/>
              <w:right w:val="single" w:sz="6" w:space="0" w:color="000000"/>
            </w:tcBorders>
            <w:shd w:val="clear" w:color="auto" w:fill="F7F5F3"/>
          </w:tcPr>
          <w:p w:rsidR="00FD6165" w:rsidRDefault="009B5C1B">
            <w:pPr>
              <w:pStyle w:val="TableParagraph"/>
              <w:spacing w:before="121"/>
              <w:rPr>
                <w:sz w:val="24"/>
              </w:rPr>
            </w:pPr>
            <w:r>
              <w:rPr>
                <w:spacing w:val="-2"/>
                <w:sz w:val="24"/>
              </w:rPr>
              <w:t>Hydrocarbures</w:t>
            </w:r>
          </w:p>
        </w:tc>
        <w:tc>
          <w:tcPr>
            <w:tcW w:w="2977" w:type="dxa"/>
            <w:tcBorders>
              <w:top w:val="single" w:sz="24" w:space="0" w:color="F7F5F3"/>
              <w:left w:val="single" w:sz="6" w:space="0" w:color="000000"/>
              <w:bottom w:val="single" w:sz="6" w:space="0" w:color="000000"/>
              <w:right w:val="single" w:sz="6" w:space="0" w:color="000000"/>
            </w:tcBorders>
            <w:shd w:val="clear" w:color="auto" w:fill="F7F5F3"/>
          </w:tcPr>
          <w:p w:rsidR="00FD6165" w:rsidRDefault="009B5C1B">
            <w:pPr>
              <w:pStyle w:val="TableParagraph"/>
              <w:spacing w:line="261" w:lineRule="exact"/>
              <w:rPr>
                <w:sz w:val="24"/>
              </w:rPr>
            </w:pPr>
            <w:r>
              <w:rPr>
                <w:sz w:val="24"/>
              </w:rPr>
              <w:t>Dégradation</w:t>
            </w:r>
            <w:r>
              <w:rPr>
                <w:spacing w:val="12"/>
                <w:sz w:val="24"/>
              </w:rPr>
              <w:t xml:space="preserve"> </w:t>
            </w:r>
            <w:r>
              <w:rPr>
                <w:sz w:val="24"/>
              </w:rPr>
              <w:t>des</w:t>
            </w:r>
            <w:r>
              <w:rPr>
                <w:spacing w:val="13"/>
                <w:sz w:val="24"/>
              </w:rPr>
              <w:t xml:space="preserve"> </w:t>
            </w:r>
            <w:r>
              <w:rPr>
                <w:sz w:val="24"/>
              </w:rPr>
              <w:t>polluants</w:t>
            </w:r>
            <w:r>
              <w:rPr>
                <w:spacing w:val="13"/>
                <w:sz w:val="24"/>
              </w:rPr>
              <w:t xml:space="preserve"> </w:t>
            </w:r>
            <w:r>
              <w:rPr>
                <w:spacing w:val="-5"/>
                <w:sz w:val="24"/>
              </w:rPr>
              <w:t>par</w:t>
            </w:r>
          </w:p>
          <w:p w:rsidR="00FD6165" w:rsidRDefault="009B5C1B">
            <w:pPr>
              <w:pStyle w:val="TableParagraph"/>
              <w:rPr>
                <w:sz w:val="24"/>
              </w:rPr>
            </w:pPr>
            <w:r>
              <w:rPr>
                <w:sz w:val="24"/>
              </w:rPr>
              <w:t>des</w:t>
            </w:r>
            <w:r>
              <w:rPr>
                <w:spacing w:val="-4"/>
                <w:sz w:val="24"/>
              </w:rPr>
              <w:t xml:space="preserve"> </w:t>
            </w:r>
            <w:r>
              <w:rPr>
                <w:spacing w:val="-2"/>
                <w:sz w:val="24"/>
              </w:rPr>
              <w:t>bactéries</w:t>
            </w:r>
          </w:p>
        </w:tc>
        <w:tc>
          <w:tcPr>
            <w:tcW w:w="1799" w:type="dxa"/>
            <w:tcBorders>
              <w:top w:val="single" w:sz="6" w:space="0" w:color="000000"/>
              <w:left w:val="single" w:sz="6" w:space="0" w:color="000000"/>
              <w:bottom w:val="single" w:sz="6" w:space="0" w:color="000000"/>
              <w:right w:val="single" w:sz="6" w:space="0" w:color="000000"/>
            </w:tcBorders>
            <w:shd w:val="clear" w:color="auto" w:fill="F7F5F3"/>
          </w:tcPr>
          <w:p w:rsidR="00FD6165" w:rsidRDefault="009B5C1B">
            <w:pPr>
              <w:pStyle w:val="TableParagraph"/>
              <w:spacing w:before="121"/>
              <w:ind w:left="27"/>
              <w:rPr>
                <w:sz w:val="24"/>
              </w:rPr>
            </w:pPr>
            <w:proofErr w:type="spellStart"/>
            <w:r>
              <w:rPr>
                <w:spacing w:val="-2"/>
                <w:sz w:val="24"/>
              </w:rPr>
              <w:t>Bio-dégradation</w:t>
            </w:r>
            <w:proofErr w:type="spellEnd"/>
          </w:p>
        </w:tc>
      </w:tr>
      <w:tr w:rsidR="00FD6165">
        <w:trPr>
          <w:trHeight w:val="854"/>
        </w:trPr>
        <w:tc>
          <w:tcPr>
            <w:tcW w:w="2953" w:type="dxa"/>
            <w:tcBorders>
              <w:top w:val="single" w:sz="6" w:space="0" w:color="000000"/>
              <w:left w:val="single" w:sz="6" w:space="0" w:color="000000"/>
              <w:bottom w:val="single" w:sz="6" w:space="0" w:color="000000"/>
              <w:right w:val="single" w:sz="6" w:space="0" w:color="000000"/>
            </w:tcBorders>
            <w:shd w:val="clear" w:color="auto" w:fill="F7F5F3"/>
          </w:tcPr>
          <w:p w:rsidR="00FD6165" w:rsidRDefault="009B5C1B">
            <w:pPr>
              <w:pStyle w:val="TableParagraph"/>
              <w:tabs>
                <w:tab w:val="left" w:pos="1743"/>
                <w:tab w:val="left" w:pos="2746"/>
              </w:tabs>
              <w:spacing w:before="23"/>
              <w:ind w:right="17"/>
              <w:rPr>
                <w:sz w:val="24"/>
              </w:rPr>
            </w:pPr>
            <w:r>
              <w:rPr>
                <w:spacing w:val="-2"/>
                <w:sz w:val="24"/>
              </w:rPr>
              <w:t>Hydrocarbures</w:t>
            </w:r>
            <w:r>
              <w:rPr>
                <w:sz w:val="24"/>
              </w:rPr>
              <w:tab/>
            </w:r>
            <w:r>
              <w:rPr>
                <w:spacing w:val="-2"/>
                <w:sz w:val="24"/>
              </w:rPr>
              <w:t>volatils</w:t>
            </w:r>
            <w:r>
              <w:rPr>
                <w:sz w:val="24"/>
              </w:rPr>
              <w:tab/>
            </w:r>
            <w:r>
              <w:rPr>
                <w:spacing w:val="-6"/>
                <w:sz w:val="24"/>
              </w:rPr>
              <w:t xml:space="preserve">et </w:t>
            </w:r>
            <w:r>
              <w:rPr>
                <w:spacing w:val="-2"/>
                <w:sz w:val="24"/>
              </w:rPr>
              <w:t>semi-volatils</w:t>
            </w:r>
          </w:p>
        </w:tc>
        <w:tc>
          <w:tcPr>
            <w:tcW w:w="2977" w:type="dxa"/>
            <w:tcBorders>
              <w:top w:val="single" w:sz="6" w:space="0" w:color="000000"/>
              <w:left w:val="single" w:sz="6" w:space="0" w:color="000000"/>
              <w:bottom w:val="single" w:sz="6" w:space="0" w:color="000000"/>
              <w:right w:val="single" w:sz="6" w:space="0" w:color="000000"/>
            </w:tcBorders>
            <w:shd w:val="clear" w:color="auto" w:fill="F7F5F3"/>
          </w:tcPr>
          <w:p w:rsidR="00FD6165" w:rsidRDefault="009B5C1B">
            <w:pPr>
              <w:pStyle w:val="TableParagraph"/>
              <w:tabs>
                <w:tab w:val="left" w:pos="1733"/>
                <w:tab w:val="left" w:pos="2477"/>
              </w:tabs>
              <w:spacing w:before="23"/>
              <w:ind w:right="16"/>
              <w:rPr>
                <w:sz w:val="24"/>
              </w:rPr>
            </w:pPr>
            <w:r>
              <w:rPr>
                <w:spacing w:val="-2"/>
                <w:sz w:val="24"/>
              </w:rPr>
              <w:t>Combinaison</w:t>
            </w:r>
            <w:r>
              <w:rPr>
                <w:sz w:val="24"/>
              </w:rPr>
              <w:tab/>
            </w:r>
            <w:r>
              <w:rPr>
                <w:spacing w:val="-4"/>
                <w:sz w:val="24"/>
              </w:rPr>
              <w:t>des</w:t>
            </w:r>
            <w:r>
              <w:rPr>
                <w:sz w:val="24"/>
              </w:rPr>
              <w:tab/>
            </w:r>
            <w:r>
              <w:rPr>
                <w:spacing w:val="-4"/>
                <w:sz w:val="24"/>
              </w:rPr>
              <w:t xml:space="preserve">deux </w:t>
            </w:r>
            <w:r>
              <w:rPr>
                <w:sz w:val="24"/>
              </w:rPr>
              <w:t>techniques précédentes</w:t>
            </w:r>
          </w:p>
        </w:tc>
        <w:tc>
          <w:tcPr>
            <w:tcW w:w="1799" w:type="dxa"/>
            <w:tcBorders>
              <w:top w:val="single" w:sz="6" w:space="0" w:color="000000"/>
              <w:left w:val="single" w:sz="6" w:space="0" w:color="000000"/>
              <w:bottom w:val="single" w:sz="6" w:space="0" w:color="000000"/>
              <w:right w:val="single" w:sz="6" w:space="0" w:color="000000"/>
            </w:tcBorders>
            <w:shd w:val="clear" w:color="auto" w:fill="F7F5F3"/>
          </w:tcPr>
          <w:p w:rsidR="00FD6165" w:rsidRDefault="009B5C1B">
            <w:pPr>
              <w:pStyle w:val="TableParagraph"/>
              <w:spacing w:before="162"/>
              <w:ind w:left="27"/>
              <w:rPr>
                <w:sz w:val="24"/>
              </w:rPr>
            </w:pPr>
            <w:r>
              <w:rPr>
                <w:spacing w:val="-2"/>
                <w:sz w:val="24"/>
              </w:rPr>
              <w:t>Bio-</w:t>
            </w:r>
            <w:proofErr w:type="spellStart"/>
            <w:r>
              <w:rPr>
                <w:spacing w:val="-2"/>
                <w:sz w:val="24"/>
              </w:rPr>
              <w:t>venting</w:t>
            </w:r>
            <w:proofErr w:type="spellEnd"/>
          </w:p>
        </w:tc>
      </w:tr>
      <w:tr w:rsidR="00FD6165">
        <w:trPr>
          <w:trHeight w:val="851"/>
        </w:trPr>
        <w:tc>
          <w:tcPr>
            <w:tcW w:w="2953" w:type="dxa"/>
            <w:tcBorders>
              <w:top w:val="single" w:sz="6" w:space="0" w:color="000000"/>
              <w:left w:val="single" w:sz="6" w:space="0" w:color="000000"/>
              <w:bottom w:val="single" w:sz="6" w:space="0" w:color="000000"/>
              <w:right w:val="single" w:sz="6" w:space="0" w:color="000000"/>
            </w:tcBorders>
            <w:shd w:val="clear" w:color="auto" w:fill="F7F5F3"/>
          </w:tcPr>
          <w:p w:rsidR="00FD6165" w:rsidRDefault="009B5C1B">
            <w:pPr>
              <w:pStyle w:val="TableParagraph"/>
              <w:tabs>
                <w:tab w:val="left" w:pos="1719"/>
              </w:tabs>
              <w:spacing w:before="20"/>
              <w:ind w:right="18"/>
              <w:rPr>
                <w:sz w:val="24"/>
              </w:rPr>
            </w:pPr>
            <w:r>
              <w:rPr>
                <w:spacing w:val="-2"/>
                <w:sz w:val="24"/>
              </w:rPr>
              <w:t>Polluants</w:t>
            </w:r>
            <w:r>
              <w:rPr>
                <w:sz w:val="24"/>
              </w:rPr>
              <w:tab/>
            </w:r>
            <w:r>
              <w:rPr>
                <w:spacing w:val="-2"/>
                <w:sz w:val="24"/>
              </w:rPr>
              <w:t xml:space="preserve">vaporisables </w:t>
            </w:r>
            <w:r>
              <w:rPr>
                <w:sz w:val="24"/>
              </w:rPr>
              <w:t>(solvants chlorés)</w:t>
            </w:r>
          </w:p>
        </w:tc>
        <w:tc>
          <w:tcPr>
            <w:tcW w:w="2977" w:type="dxa"/>
            <w:tcBorders>
              <w:top w:val="single" w:sz="6" w:space="0" w:color="000000"/>
              <w:left w:val="single" w:sz="6" w:space="0" w:color="000000"/>
              <w:bottom w:val="single" w:sz="6" w:space="0" w:color="000000"/>
              <w:right w:val="single" w:sz="6" w:space="0" w:color="000000"/>
            </w:tcBorders>
            <w:shd w:val="clear" w:color="auto" w:fill="F7F5F3"/>
          </w:tcPr>
          <w:p w:rsidR="00FD6165" w:rsidRDefault="009B5C1B">
            <w:pPr>
              <w:pStyle w:val="TableParagraph"/>
              <w:spacing w:before="20"/>
              <w:rPr>
                <w:sz w:val="24"/>
              </w:rPr>
            </w:pPr>
            <w:r>
              <w:rPr>
                <w:sz w:val="24"/>
              </w:rPr>
              <w:t>Mise</w:t>
            </w:r>
            <w:r>
              <w:rPr>
                <w:spacing w:val="80"/>
                <w:sz w:val="24"/>
              </w:rPr>
              <w:t xml:space="preserve"> </w:t>
            </w:r>
            <w:r>
              <w:rPr>
                <w:sz w:val="24"/>
              </w:rPr>
              <w:t>en</w:t>
            </w:r>
            <w:r>
              <w:rPr>
                <w:spacing w:val="80"/>
                <w:sz w:val="24"/>
              </w:rPr>
              <w:t xml:space="preserve"> </w:t>
            </w:r>
            <w:r>
              <w:rPr>
                <w:sz w:val="24"/>
              </w:rPr>
              <w:t>phase</w:t>
            </w:r>
            <w:r>
              <w:rPr>
                <w:spacing w:val="80"/>
                <w:sz w:val="24"/>
              </w:rPr>
              <w:t xml:space="preserve"> </w:t>
            </w:r>
            <w:r>
              <w:rPr>
                <w:sz w:val="24"/>
              </w:rPr>
              <w:t>vapeur</w:t>
            </w:r>
            <w:r>
              <w:rPr>
                <w:spacing w:val="80"/>
                <w:sz w:val="24"/>
              </w:rPr>
              <w:t xml:space="preserve"> </w:t>
            </w:r>
            <w:r>
              <w:rPr>
                <w:sz w:val="24"/>
              </w:rPr>
              <w:t>des polluants dissous</w:t>
            </w:r>
          </w:p>
        </w:tc>
        <w:tc>
          <w:tcPr>
            <w:tcW w:w="1799" w:type="dxa"/>
            <w:tcBorders>
              <w:top w:val="single" w:sz="6" w:space="0" w:color="000000"/>
              <w:left w:val="single" w:sz="6" w:space="0" w:color="000000"/>
              <w:bottom w:val="single" w:sz="6" w:space="0" w:color="000000"/>
              <w:right w:val="single" w:sz="6" w:space="0" w:color="000000"/>
            </w:tcBorders>
            <w:shd w:val="clear" w:color="auto" w:fill="F7F5F3"/>
          </w:tcPr>
          <w:p w:rsidR="00FD6165" w:rsidRDefault="009B5C1B">
            <w:pPr>
              <w:pStyle w:val="TableParagraph"/>
              <w:spacing w:before="159"/>
              <w:ind w:left="27"/>
              <w:rPr>
                <w:sz w:val="24"/>
              </w:rPr>
            </w:pPr>
            <w:r>
              <w:rPr>
                <w:spacing w:val="-2"/>
                <w:sz w:val="24"/>
              </w:rPr>
              <w:t>Stripping</w:t>
            </w:r>
          </w:p>
        </w:tc>
      </w:tr>
      <w:tr w:rsidR="00FD6165">
        <w:trPr>
          <w:trHeight w:val="1127"/>
        </w:trPr>
        <w:tc>
          <w:tcPr>
            <w:tcW w:w="2953" w:type="dxa"/>
            <w:tcBorders>
              <w:top w:val="single" w:sz="6" w:space="0" w:color="000000"/>
              <w:left w:val="single" w:sz="6" w:space="0" w:color="000000"/>
              <w:bottom w:val="single" w:sz="6" w:space="0" w:color="000000"/>
              <w:right w:val="single" w:sz="6" w:space="0" w:color="000000"/>
            </w:tcBorders>
            <w:shd w:val="clear" w:color="auto" w:fill="F7F5F3"/>
          </w:tcPr>
          <w:p w:rsidR="00FD6165" w:rsidRDefault="009B5C1B">
            <w:pPr>
              <w:pStyle w:val="TableParagraph"/>
              <w:spacing w:before="20"/>
              <w:ind w:right="14"/>
              <w:jc w:val="both"/>
              <w:rPr>
                <w:sz w:val="24"/>
              </w:rPr>
            </w:pPr>
            <w:r>
              <w:rPr>
                <w:sz w:val="24"/>
              </w:rPr>
              <w:t xml:space="preserve">Tous produits (notamment polluants organiques ou </w:t>
            </w:r>
            <w:r>
              <w:rPr>
                <w:spacing w:val="-2"/>
                <w:sz w:val="24"/>
              </w:rPr>
              <w:t>métaux)</w:t>
            </w:r>
          </w:p>
        </w:tc>
        <w:tc>
          <w:tcPr>
            <w:tcW w:w="2977" w:type="dxa"/>
            <w:tcBorders>
              <w:top w:val="single" w:sz="6" w:space="0" w:color="000000"/>
              <w:left w:val="single" w:sz="6" w:space="0" w:color="000000"/>
              <w:bottom w:val="single" w:sz="6" w:space="0" w:color="000000"/>
              <w:right w:val="single" w:sz="6" w:space="0" w:color="000000"/>
            </w:tcBorders>
            <w:shd w:val="clear" w:color="auto" w:fill="F7F5F3"/>
          </w:tcPr>
          <w:p w:rsidR="00FD6165" w:rsidRDefault="009B5C1B">
            <w:pPr>
              <w:pStyle w:val="TableParagraph"/>
              <w:spacing w:before="20"/>
              <w:ind w:right="16"/>
              <w:jc w:val="both"/>
              <w:rPr>
                <w:sz w:val="24"/>
              </w:rPr>
            </w:pPr>
            <w:r>
              <w:rPr>
                <w:sz w:val="24"/>
              </w:rPr>
              <w:t xml:space="preserve">Entraînement des polluants à l'eau et récupération par </w:t>
            </w:r>
            <w:r>
              <w:rPr>
                <w:spacing w:val="-2"/>
                <w:sz w:val="24"/>
              </w:rPr>
              <w:t>pompage</w:t>
            </w:r>
          </w:p>
        </w:tc>
        <w:tc>
          <w:tcPr>
            <w:tcW w:w="1799" w:type="dxa"/>
            <w:tcBorders>
              <w:top w:val="single" w:sz="6" w:space="0" w:color="000000"/>
              <w:left w:val="single" w:sz="6" w:space="0" w:color="000000"/>
              <w:bottom w:val="single" w:sz="6" w:space="0" w:color="000000"/>
              <w:right w:val="single" w:sz="6" w:space="0" w:color="000000"/>
            </w:tcBorders>
            <w:shd w:val="clear" w:color="auto" w:fill="F7F5F3"/>
          </w:tcPr>
          <w:p w:rsidR="00FD6165" w:rsidRDefault="00FD6165">
            <w:pPr>
              <w:pStyle w:val="TableParagraph"/>
              <w:spacing w:before="20"/>
              <w:ind w:left="0"/>
              <w:rPr>
                <w:sz w:val="24"/>
              </w:rPr>
            </w:pPr>
          </w:p>
          <w:p w:rsidR="00FD6165" w:rsidRDefault="009B5C1B">
            <w:pPr>
              <w:pStyle w:val="TableParagraph"/>
              <w:ind w:left="27"/>
              <w:rPr>
                <w:sz w:val="24"/>
              </w:rPr>
            </w:pPr>
            <w:r>
              <w:rPr>
                <w:spacing w:val="-2"/>
                <w:sz w:val="24"/>
              </w:rPr>
              <w:t>Lessivage</w:t>
            </w:r>
          </w:p>
        </w:tc>
      </w:tr>
    </w:tbl>
    <w:p w:rsidR="000E55D6" w:rsidRDefault="000E55D6">
      <w:pPr>
        <w:pStyle w:val="TableParagraph"/>
        <w:rPr>
          <w:sz w:val="24"/>
        </w:rPr>
      </w:pPr>
    </w:p>
    <w:p w:rsidR="00FD6165" w:rsidRDefault="009B5C1B">
      <w:pPr>
        <w:pStyle w:val="Titre2"/>
        <w:numPr>
          <w:ilvl w:val="1"/>
          <w:numId w:val="4"/>
        </w:numPr>
        <w:tabs>
          <w:tab w:val="left" w:pos="891"/>
        </w:tabs>
        <w:spacing w:before="196"/>
        <w:ind w:left="891" w:hanging="359"/>
      </w:pPr>
      <w:r>
        <w:t>Le</w:t>
      </w:r>
      <w:r>
        <w:rPr>
          <w:spacing w:val="-5"/>
        </w:rPr>
        <w:t xml:space="preserve"> </w:t>
      </w:r>
      <w:r>
        <w:t>traitement</w:t>
      </w:r>
      <w:r>
        <w:rPr>
          <w:spacing w:val="-2"/>
        </w:rPr>
        <w:t xml:space="preserve"> </w:t>
      </w:r>
      <w:r>
        <w:t>sur</w:t>
      </w:r>
      <w:r>
        <w:rPr>
          <w:spacing w:val="-2"/>
        </w:rPr>
        <w:t xml:space="preserve"> </w:t>
      </w:r>
      <w:r>
        <w:t>site</w:t>
      </w:r>
      <w:r>
        <w:rPr>
          <w:spacing w:val="-3"/>
        </w:rPr>
        <w:t xml:space="preserve"> </w:t>
      </w:r>
      <w:r>
        <w:t>après</w:t>
      </w:r>
      <w:r>
        <w:rPr>
          <w:spacing w:val="-3"/>
        </w:rPr>
        <w:t xml:space="preserve"> </w:t>
      </w:r>
      <w:r>
        <w:t>excavation</w:t>
      </w:r>
      <w:r>
        <w:rPr>
          <w:spacing w:val="-2"/>
        </w:rPr>
        <w:t xml:space="preserve"> </w:t>
      </w:r>
      <w:r>
        <w:t>des</w:t>
      </w:r>
      <w:r>
        <w:rPr>
          <w:spacing w:val="-2"/>
        </w:rPr>
        <w:t xml:space="preserve"> terres</w:t>
      </w:r>
    </w:p>
    <w:p w:rsidR="00FD6165" w:rsidRDefault="009B5C1B">
      <w:pPr>
        <w:pStyle w:val="Corpsdetexte"/>
        <w:spacing w:before="235"/>
        <w:ind w:left="172" w:right="455"/>
        <w:jc w:val="both"/>
      </w:pPr>
      <w:r>
        <w:t>Il permet d'extraire et de traiter les terres à dépolluer. La terre peut ensuite être laissée sur le site ou évacuée après traitement.</w:t>
      </w:r>
    </w:p>
    <w:p w:rsidR="00FD6165" w:rsidRDefault="00FD6165">
      <w:pPr>
        <w:pStyle w:val="Corpsdetexte"/>
        <w:spacing w:before="18"/>
        <w:rPr>
          <w:sz w:val="20"/>
        </w:rPr>
      </w:pPr>
    </w:p>
    <w:tbl>
      <w:tblPr>
        <w:tblStyle w:val="TableNormal"/>
        <w:tblW w:w="0" w:type="auto"/>
        <w:tblInd w:w="681" w:type="dxa"/>
        <w:tblBorders>
          <w:top w:val="single" w:sz="24" w:space="0" w:color="8F837D"/>
          <w:left w:val="single" w:sz="24" w:space="0" w:color="8F837D"/>
          <w:bottom w:val="single" w:sz="24" w:space="0" w:color="8F837D"/>
          <w:right w:val="single" w:sz="24" w:space="0" w:color="8F837D"/>
          <w:insideH w:val="single" w:sz="24" w:space="0" w:color="8F837D"/>
          <w:insideV w:val="single" w:sz="24" w:space="0" w:color="8F837D"/>
        </w:tblBorders>
        <w:tblLayout w:type="fixed"/>
        <w:tblLook w:val="01E0" w:firstRow="1" w:lastRow="1" w:firstColumn="1" w:lastColumn="1" w:noHBand="0" w:noVBand="0"/>
      </w:tblPr>
      <w:tblGrid>
        <w:gridCol w:w="3226"/>
        <w:gridCol w:w="2952"/>
        <w:gridCol w:w="1548"/>
      </w:tblGrid>
      <w:tr w:rsidR="00FD6165">
        <w:trPr>
          <w:trHeight w:val="813"/>
        </w:trPr>
        <w:tc>
          <w:tcPr>
            <w:tcW w:w="3226" w:type="dxa"/>
            <w:tcBorders>
              <w:left w:val="single" w:sz="6" w:space="0" w:color="000000"/>
              <w:bottom w:val="single" w:sz="6" w:space="0" w:color="000000"/>
              <w:right w:val="single" w:sz="6" w:space="0" w:color="000000"/>
            </w:tcBorders>
            <w:shd w:val="clear" w:color="auto" w:fill="8F837D"/>
          </w:tcPr>
          <w:p w:rsidR="00FD6165" w:rsidRDefault="009B5C1B">
            <w:pPr>
              <w:pStyle w:val="TableParagraph"/>
              <w:spacing w:before="126"/>
              <w:rPr>
                <w:b/>
                <w:sz w:val="24"/>
              </w:rPr>
            </w:pPr>
            <w:r>
              <w:rPr>
                <w:b/>
                <w:sz w:val="24"/>
              </w:rPr>
              <w:t>Nature</w:t>
            </w:r>
            <w:r>
              <w:rPr>
                <w:b/>
                <w:spacing w:val="-2"/>
                <w:sz w:val="24"/>
              </w:rPr>
              <w:t xml:space="preserve"> </w:t>
            </w:r>
            <w:r>
              <w:rPr>
                <w:b/>
                <w:sz w:val="24"/>
              </w:rPr>
              <w:t>de</w:t>
            </w:r>
            <w:r>
              <w:rPr>
                <w:b/>
                <w:spacing w:val="-2"/>
                <w:sz w:val="24"/>
              </w:rPr>
              <w:t xml:space="preserve"> </w:t>
            </w:r>
            <w:r>
              <w:rPr>
                <w:b/>
                <w:sz w:val="24"/>
              </w:rPr>
              <w:t>la</w:t>
            </w:r>
            <w:r>
              <w:rPr>
                <w:b/>
                <w:spacing w:val="-1"/>
                <w:sz w:val="24"/>
              </w:rPr>
              <w:t xml:space="preserve"> </w:t>
            </w:r>
            <w:r>
              <w:rPr>
                <w:b/>
                <w:spacing w:val="-2"/>
                <w:sz w:val="24"/>
              </w:rPr>
              <w:t>pollution</w:t>
            </w:r>
          </w:p>
        </w:tc>
        <w:tc>
          <w:tcPr>
            <w:tcW w:w="2952" w:type="dxa"/>
            <w:tcBorders>
              <w:left w:val="single" w:sz="6" w:space="0" w:color="000000"/>
              <w:bottom w:val="single" w:sz="6" w:space="0" w:color="000000"/>
              <w:right w:val="single" w:sz="6" w:space="0" w:color="000000"/>
            </w:tcBorders>
            <w:shd w:val="clear" w:color="auto" w:fill="8F837D"/>
          </w:tcPr>
          <w:p w:rsidR="00FD6165" w:rsidRDefault="009B5C1B">
            <w:pPr>
              <w:pStyle w:val="TableParagraph"/>
              <w:spacing w:before="126"/>
              <w:rPr>
                <w:b/>
                <w:sz w:val="24"/>
              </w:rPr>
            </w:pPr>
            <w:r>
              <w:rPr>
                <w:b/>
                <w:sz w:val="24"/>
              </w:rPr>
              <w:t>Principe</w:t>
            </w:r>
            <w:r>
              <w:rPr>
                <w:b/>
                <w:spacing w:val="-4"/>
                <w:sz w:val="24"/>
              </w:rPr>
              <w:t xml:space="preserve"> </w:t>
            </w:r>
            <w:r>
              <w:rPr>
                <w:b/>
                <w:sz w:val="24"/>
              </w:rPr>
              <w:t>du</w:t>
            </w:r>
            <w:r>
              <w:rPr>
                <w:b/>
                <w:spacing w:val="-2"/>
                <w:sz w:val="24"/>
              </w:rPr>
              <w:t xml:space="preserve"> traitement</w:t>
            </w:r>
          </w:p>
        </w:tc>
        <w:tc>
          <w:tcPr>
            <w:tcW w:w="1548" w:type="dxa"/>
            <w:tcBorders>
              <w:left w:val="single" w:sz="6" w:space="0" w:color="000000"/>
              <w:bottom w:val="single" w:sz="6" w:space="0" w:color="000000"/>
              <w:right w:val="single" w:sz="6" w:space="0" w:color="000000"/>
            </w:tcBorders>
            <w:shd w:val="clear" w:color="auto" w:fill="8F837D"/>
          </w:tcPr>
          <w:p w:rsidR="00FD6165" w:rsidRDefault="009B5C1B">
            <w:pPr>
              <w:pStyle w:val="TableParagraph"/>
              <w:tabs>
                <w:tab w:val="left" w:pos="1276"/>
              </w:tabs>
              <w:ind w:left="29" w:right="13"/>
              <w:rPr>
                <w:b/>
                <w:sz w:val="24"/>
              </w:rPr>
            </w:pPr>
            <w:r>
              <w:rPr>
                <w:b/>
                <w:spacing w:val="-4"/>
                <w:sz w:val="24"/>
              </w:rPr>
              <w:t>Type</w:t>
            </w:r>
            <w:r>
              <w:rPr>
                <w:b/>
                <w:sz w:val="24"/>
              </w:rPr>
              <w:tab/>
            </w:r>
            <w:r>
              <w:rPr>
                <w:b/>
                <w:spacing w:val="-6"/>
                <w:sz w:val="24"/>
              </w:rPr>
              <w:t xml:space="preserve">de </w:t>
            </w:r>
            <w:r>
              <w:rPr>
                <w:b/>
                <w:spacing w:val="-2"/>
                <w:sz w:val="24"/>
              </w:rPr>
              <w:t>traitement</w:t>
            </w:r>
          </w:p>
        </w:tc>
      </w:tr>
      <w:tr w:rsidR="00FD6165">
        <w:trPr>
          <w:trHeight w:val="851"/>
        </w:trPr>
        <w:tc>
          <w:tcPr>
            <w:tcW w:w="3226" w:type="dxa"/>
            <w:tcBorders>
              <w:top w:val="single" w:sz="6" w:space="0" w:color="000000"/>
              <w:left w:val="single" w:sz="6" w:space="0" w:color="000000"/>
              <w:bottom w:val="single" w:sz="6" w:space="0" w:color="000000"/>
              <w:right w:val="single" w:sz="6" w:space="0" w:color="000000"/>
            </w:tcBorders>
            <w:shd w:val="clear" w:color="auto" w:fill="F7F5F3"/>
          </w:tcPr>
          <w:p w:rsidR="00FD6165" w:rsidRDefault="009B5C1B">
            <w:pPr>
              <w:pStyle w:val="TableParagraph"/>
              <w:spacing w:before="23"/>
              <w:rPr>
                <w:sz w:val="24"/>
              </w:rPr>
            </w:pPr>
            <w:r>
              <w:rPr>
                <w:sz w:val="24"/>
              </w:rPr>
              <w:t>Hydrocarbures</w:t>
            </w:r>
            <w:r>
              <w:rPr>
                <w:spacing w:val="36"/>
                <w:sz w:val="24"/>
              </w:rPr>
              <w:t xml:space="preserve"> </w:t>
            </w:r>
            <w:r>
              <w:rPr>
                <w:sz w:val="24"/>
              </w:rPr>
              <w:t>légers</w:t>
            </w:r>
            <w:r>
              <w:rPr>
                <w:spacing w:val="38"/>
                <w:sz w:val="24"/>
              </w:rPr>
              <w:t xml:space="preserve"> </w:t>
            </w:r>
            <w:r>
              <w:rPr>
                <w:sz w:val="24"/>
              </w:rPr>
              <w:t>et</w:t>
            </w:r>
            <w:r>
              <w:rPr>
                <w:spacing w:val="38"/>
                <w:sz w:val="24"/>
              </w:rPr>
              <w:t xml:space="preserve"> </w:t>
            </w:r>
            <w:r>
              <w:rPr>
                <w:sz w:val="24"/>
              </w:rPr>
              <w:t xml:space="preserve">lourds, </w:t>
            </w:r>
            <w:r>
              <w:rPr>
                <w:spacing w:val="-2"/>
                <w:sz w:val="24"/>
              </w:rPr>
              <w:t>métaux</w:t>
            </w:r>
          </w:p>
        </w:tc>
        <w:tc>
          <w:tcPr>
            <w:tcW w:w="2952" w:type="dxa"/>
            <w:tcBorders>
              <w:top w:val="single" w:sz="6" w:space="0" w:color="000000"/>
              <w:left w:val="single" w:sz="6" w:space="0" w:color="000000"/>
              <w:bottom w:val="single" w:sz="6" w:space="0" w:color="000000"/>
              <w:right w:val="single" w:sz="6" w:space="0" w:color="000000"/>
            </w:tcBorders>
            <w:shd w:val="clear" w:color="auto" w:fill="F7F5F3"/>
          </w:tcPr>
          <w:p w:rsidR="00FD6165" w:rsidRDefault="009B5C1B">
            <w:pPr>
              <w:pStyle w:val="TableParagraph"/>
              <w:spacing w:before="23"/>
              <w:rPr>
                <w:sz w:val="24"/>
              </w:rPr>
            </w:pPr>
            <w:r>
              <w:rPr>
                <w:sz w:val="24"/>
              </w:rPr>
              <w:t xml:space="preserve">Extraction à l'eau ou avec un </w:t>
            </w:r>
            <w:r>
              <w:rPr>
                <w:spacing w:val="-2"/>
                <w:sz w:val="24"/>
              </w:rPr>
              <w:t>solvant</w:t>
            </w:r>
          </w:p>
        </w:tc>
        <w:tc>
          <w:tcPr>
            <w:tcW w:w="1548" w:type="dxa"/>
            <w:tcBorders>
              <w:top w:val="single" w:sz="6" w:space="0" w:color="000000"/>
              <w:left w:val="single" w:sz="6" w:space="0" w:color="000000"/>
              <w:bottom w:val="single" w:sz="6" w:space="0" w:color="000000"/>
              <w:right w:val="single" w:sz="6" w:space="0" w:color="000000"/>
            </w:tcBorders>
            <w:shd w:val="clear" w:color="auto" w:fill="F7F5F3"/>
          </w:tcPr>
          <w:p w:rsidR="00FD6165" w:rsidRDefault="009B5C1B">
            <w:pPr>
              <w:pStyle w:val="TableParagraph"/>
              <w:spacing w:before="159"/>
              <w:ind w:left="29"/>
              <w:rPr>
                <w:sz w:val="24"/>
              </w:rPr>
            </w:pPr>
            <w:r>
              <w:rPr>
                <w:spacing w:val="-2"/>
                <w:sz w:val="24"/>
              </w:rPr>
              <w:t>Lavage</w:t>
            </w:r>
          </w:p>
        </w:tc>
      </w:tr>
      <w:tr w:rsidR="00FD6165">
        <w:trPr>
          <w:trHeight w:val="853"/>
        </w:trPr>
        <w:tc>
          <w:tcPr>
            <w:tcW w:w="3226" w:type="dxa"/>
            <w:tcBorders>
              <w:top w:val="single" w:sz="6" w:space="0" w:color="000000"/>
              <w:left w:val="single" w:sz="6" w:space="0" w:color="000000"/>
              <w:bottom w:val="single" w:sz="6" w:space="0" w:color="000000"/>
              <w:right w:val="single" w:sz="6" w:space="0" w:color="000000"/>
            </w:tcBorders>
            <w:shd w:val="clear" w:color="auto" w:fill="F7F5F3"/>
          </w:tcPr>
          <w:p w:rsidR="00FD6165" w:rsidRDefault="009B5C1B">
            <w:pPr>
              <w:pStyle w:val="TableParagraph"/>
              <w:tabs>
                <w:tab w:val="left" w:pos="1786"/>
                <w:tab w:val="left" w:pos="2832"/>
              </w:tabs>
              <w:spacing w:before="23"/>
              <w:ind w:right="16"/>
              <w:rPr>
                <w:sz w:val="24"/>
              </w:rPr>
            </w:pPr>
            <w:r>
              <w:rPr>
                <w:spacing w:val="-2"/>
                <w:sz w:val="24"/>
              </w:rPr>
              <w:t>Hydrocarbures</w:t>
            </w:r>
            <w:r>
              <w:rPr>
                <w:sz w:val="24"/>
              </w:rPr>
              <w:tab/>
            </w:r>
            <w:r>
              <w:rPr>
                <w:spacing w:val="-2"/>
                <w:sz w:val="24"/>
              </w:rPr>
              <w:t>volatils</w:t>
            </w:r>
            <w:r>
              <w:rPr>
                <w:sz w:val="24"/>
              </w:rPr>
              <w:tab/>
            </w:r>
            <w:r>
              <w:rPr>
                <w:spacing w:val="-4"/>
                <w:sz w:val="24"/>
              </w:rPr>
              <w:t xml:space="preserve">non </w:t>
            </w:r>
            <w:r>
              <w:rPr>
                <w:sz w:val="24"/>
              </w:rPr>
              <w:t>chlorés (essence, fuel, kérosène)</w:t>
            </w:r>
          </w:p>
        </w:tc>
        <w:tc>
          <w:tcPr>
            <w:tcW w:w="2952" w:type="dxa"/>
            <w:tcBorders>
              <w:top w:val="single" w:sz="6" w:space="0" w:color="000000"/>
              <w:left w:val="single" w:sz="6" w:space="0" w:color="000000"/>
              <w:bottom w:val="single" w:sz="6" w:space="0" w:color="000000"/>
              <w:right w:val="single" w:sz="6" w:space="0" w:color="000000"/>
            </w:tcBorders>
            <w:shd w:val="clear" w:color="auto" w:fill="F7F5F3"/>
          </w:tcPr>
          <w:p w:rsidR="00FD6165" w:rsidRDefault="009B5C1B">
            <w:pPr>
              <w:pStyle w:val="TableParagraph"/>
              <w:spacing w:before="23"/>
              <w:rPr>
                <w:sz w:val="24"/>
              </w:rPr>
            </w:pPr>
            <w:r>
              <w:rPr>
                <w:sz w:val="24"/>
              </w:rPr>
              <w:t>Evaporation</w:t>
            </w:r>
            <w:r>
              <w:rPr>
                <w:spacing w:val="80"/>
                <w:sz w:val="24"/>
              </w:rPr>
              <w:t xml:space="preserve"> </w:t>
            </w:r>
            <w:r>
              <w:rPr>
                <w:sz w:val="24"/>
              </w:rPr>
              <w:t>et/ou</w:t>
            </w:r>
            <w:r>
              <w:rPr>
                <w:spacing w:val="80"/>
                <w:sz w:val="24"/>
              </w:rPr>
              <w:t xml:space="preserve"> </w:t>
            </w:r>
            <w:r>
              <w:rPr>
                <w:sz w:val="24"/>
              </w:rPr>
              <w:t>craquage et/ou combustion incomplète</w:t>
            </w:r>
          </w:p>
        </w:tc>
        <w:tc>
          <w:tcPr>
            <w:tcW w:w="1548" w:type="dxa"/>
            <w:tcBorders>
              <w:top w:val="single" w:sz="6" w:space="0" w:color="000000"/>
              <w:left w:val="single" w:sz="6" w:space="0" w:color="000000"/>
              <w:bottom w:val="single" w:sz="6" w:space="0" w:color="000000"/>
              <w:right w:val="single" w:sz="6" w:space="0" w:color="000000"/>
            </w:tcBorders>
            <w:shd w:val="clear" w:color="auto" w:fill="F7F5F3"/>
          </w:tcPr>
          <w:p w:rsidR="00FD6165" w:rsidRDefault="009B5C1B">
            <w:pPr>
              <w:pStyle w:val="TableParagraph"/>
              <w:spacing w:before="23"/>
              <w:ind w:left="29"/>
              <w:rPr>
                <w:sz w:val="24"/>
              </w:rPr>
            </w:pPr>
            <w:r>
              <w:rPr>
                <w:spacing w:val="-2"/>
                <w:sz w:val="24"/>
              </w:rPr>
              <w:t>Désorption thermique</w:t>
            </w:r>
          </w:p>
        </w:tc>
      </w:tr>
    </w:tbl>
    <w:p w:rsidR="00FD6165" w:rsidRDefault="009B5C1B">
      <w:pPr>
        <w:pStyle w:val="Titre2"/>
        <w:numPr>
          <w:ilvl w:val="1"/>
          <w:numId w:val="4"/>
        </w:numPr>
        <w:tabs>
          <w:tab w:val="left" w:pos="891"/>
        </w:tabs>
        <w:spacing w:before="230"/>
        <w:ind w:left="891" w:hanging="359"/>
      </w:pPr>
      <w:r>
        <w:t>Le</w:t>
      </w:r>
      <w:r>
        <w:rPr>
          <w:spacing w:val="-3"/>
        </w:rPr>
        <w:t xml:space="preserve"> </w:t>
      </w:r>
      <w:r>
        <w:t>traitement</w:t>
      </w:r>
      <w:r>
        <w:rPr>
          <w:spacing w:val="-1"/>
        </w:rPr>
        <w:t xml:space="preserve"> </w:t>
      </w:r>
      <w:r>
        <w:t>hors</w:t>
      </w:r>
      <w:r>
        <w:rPr>
          <w:spacing w:val="-2"/>
        </w:rPr>
        <w:t xml:space="preserve"> </w:t>
      </w:r>
      <w:r>
        <w:rPr>
          <w:spacing w:val="-4"/>
        </w:rPr>
        <w:t>site</w:t>
      </w:r>
    </w:p>
    <w:p w:rsidR="00FD6165" w:rsidRDefault="009B5C1B">
      <w:pPr>
        <w:pStyle w:val="Corpsdetexte"/>
        <w:spacing w:before="236"/>
        <w:ind w:left="172" w:right="457"/>
        <w:jc w:val="both"/>
      </w:pPr>
      <w:r>
        <w:t>Il permet d'excaver et d'évacuer les déchets, terres et eaux polluées vers un centre de traitement ou de stockage adapté.</w:t>
      </w:r>
    </w:p>
    <w:p w:rsidR="00FD6165" w:rsidRDefault="00FD6165">
      <w:pPr>
        <w:pStyle w:val="Corpsdetexte"/>
        <w:spacing w:before="18"/>
        <w:rPr>
          <w:sz w:val="20"/>
        </w:rPr>
      </w:pPr>
    </w:p>
    <w:tbl>
      <w:tblPr>
        <w:tblStyle w:val="TableNormal"/>
        <w:tblW w:w="0" w:type="auto"/>
        <w:tblInd w:w="6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56"/>
        <w:gridCol w:w="4072"/>
      </w:tblGrid>
      <w:tr w:rsidR="00FD6165">
        <w:trPr>
          <w:trHeight w:val="575"/>
        </w:trPr>
        <w:tc>
          <w:tcPr>
            <w:tcW w:w="3656" w:type="dxa"/>
            <w:shd w:val="clear" w:color="auto" w:fill="8F837D"/>
          </w:tcPr>
          <w:p w:rsidR="00FD6165" w:rsidRDefault="009B5C1B">
            <w:pPr>
              <w:pStyle w:val="TableParagraph"/>
              <w:spacing w:before="25"/>
              <w:rPr>
                <w:b/>
                <w:sz w:val="24"/>
              </w:rPr>
            </w:pPr>
            <w:r>
              <w:rPr>
                <w:b/>
                <w:sz w:val="24"/>
              </w:rPr>
              <w:t>Nature</w:t>
            </w:r>
            <w:r>
              <w:rPr>
                <w:b/>
                <w:spacing w:val="-2"/>
                <w:sz w:val="24"/>
              </w:rPr>
              <w:t xml:space="preserve"> </w:t>
            </w:r>
            <w:r>
              <w:rPr>
                <w:b/>
                <w:sz w:val="24"/>
              </w:rPr>
              <w:t>de</w:t>
            </w:r>
            <w:r>
              <w:rPr>
                <w:b/>
                <w:spacing w:val="-2"/>
                <w:sz w:val="24"/>
              </w:rPr>
              <w:t xml:space="preserve"> </w:t>
            </w:r>
            <w:r>
              <w:rPr>
                <w:b/>
                <w:sz w:val="24"/>
              </w:rPr>
              <w:t>la</w:t>
            </w:r>
            <w:r>
              <w:rPr>
                <w:b/>
                <w:spacing w:val="-1"/>
                <w:sz w:val="24"/>
              </w:rPr>
              <w:t xml:space="preserve"> </w:t>
            </w:r>
            <w:r>
              <w:rPr>
                <w:b/>
                <w:spacing w:val="-2"/>
                <w:sz w:val="24"/>
              </w:rPr>
              <w:t>pollution</w:t>
            </w:r>
          </w:p>
        </w:tc>
        <w:tc>
          <w:tcPr>
            <w:tcW w:w="4072" w:type="dxa"/>
            <w:shd w:val="clear" w:color="auto" w:fill="8F837D"/>
          </w:tcPr>
          <w:p w:rsidR="00FD6165" w:rsidRDefault="009B5C1B">
            <w:pPr>
              <w:pStyle w:val="TableParagraph"/>
              <w:spacing w:before="25"/>
              <w:rPr>
                <w:b/>
                <w:sz w:val="24"/>
              </w:rPr>
            </w:pPr>
            <w:r>
              <w:rPr>
                <w:b/>
                <w:sz w:val="24"/>
              </w:rPr>
              <w:t>Type</w:t>
            </w:r>
            <w:r>
              <w:rPr>
                <w:b/>
                <w:spacing w:val="-2"/>
                <w:sz w:val="24"/>
              </w:rPr>
              <w:t xml:space="preserve"> </w:t>
            </w:r>
            <w:r>
              <w:rPr>
                <w:b/>
                <w:sz w:val="24"/>
              </w:rPr>
              <w:t>de</w:t>
            </w:r>
            <w:r>
              <w:rPr>
                <w:b/>
                <w:spacing w:val="-1"/>
                <w:sz w:val="24"/>
              </w:rPr>
              <w:t xml:space="preserve"> </w:t>
            </w:r>
            <w:r>
              <w:rPr>
                <w:b/>
                <w:spacing w:val="-2"/>
                <w:sz w:val="24"/>
              </w:rPr>
              <w:t>traitement</w:t>
            </w:r>
          </w:p>
        </w:tc>
      </w:tr>
      <w:tr w:rsidR="00FD6165">
        <w:trPr>
          <w:trHeight w:val="851"/>
        </w:trPr>
        <w:tc>
          <w:tcPr>
            <w:tcW w:w="3656" w:type="dxa"/>
            <w:shd w:val="clear" w:color="auto" w:fill="F7F5F3"/>
          </w:tcPr>
          <w:p w:rsidR="00FD6165" w:rsidRDefault="009B5C1B">
            <w:pPr>
              <w:pStyle w:val="TableParagraph"/>
              <w:tabs>
                <w:tab w:val="left" w:pos="1384"/>
                <w:tab w:val="left" w:pos="2568"/>
              </w:tabs>
              <w:spacing w:before="20"/>
              <w:ind w:right="19"/>
              <w:rPr>
                <w:sz w:val="24"/>
              </w:rPr>
            </w:pPr>
            <w:r>
              <w:rPr>
                <w:spacing w:val="-2"/>
                <w:sz w:val="24"/>
              </w:rPr>
              <w:t>Toutes</w:t>
            </w:r>
            <w:r>
              <w:rPr>
                <w:sz w:val="24"/>
              </w:rPr>
              <w:tab/>
            </w:r>
            <w:r>
              <w:rPr>
                <w:spacing w:val="-2"/>
                <w:sz w:val="24"/>
              </w:rPr>
              <w:t>(sauf</w:t>
            </w:r>
            <w:r>
              <w:rPr>
                <w:sz w:val="24"/>
              </w:rPr>
              <w:tab/>
            </w:r>
            <w:r>
              <w:rPr>
                <w:spacing w:val="-2"/>
                <w:sz w:val="24"/>
              </w:rPr>
              <w:t>contraintes d'acceptation)</w:t>
            </w:r>
          </w:p>
        </w:tc>
        <w:tc>
          <w:tcPr>
            <w:tcW w:w="4072" w:type="dxa"/>
            <w:shd w:val="clear" w:color="auto" w:fill="F7F5F3"/>
          </w:tcPr>
          <w:p w:rsidR="00FD6165" w:rsidRDefault="009B5C1B">
            <w:pPr>
              <w:pStyle w:val="TableParagraph"/>
              <w:spacing w:before="20"/>
              <w:ind w:right="12"/>
              <w:rPr>
                <w:sz w:val="24"/>
              </w:rPr>
            </w:pPr>
            <w:r>
              <w:rPr>
                <w:sz w:val="24"/>
              </w:rPr>
              <w:t>Enfouissement</w:t>
            </w:r>
            <w:r>
              <w:rPr>
                <w:spacing w:val="-5"/>
                <w:sz w:val="24"/>
              </w:rPr>
              <w:t xml:space="preserve"> </w:t>
            </w:r>
            <w:r>
              <w:rPr>
                <w:sz w:val="24"/>
              </w:rPr>
              <w:t>des</w:t>
            </w:r>
            <w:r>
              <w:rPr>
                <w:spacing w:val="-5"/>
                <w:sz w:val="24"/>
              </w:rPr>
              <w:t xml:space="preserve"> </w:t>
            </w:r>
            <w:r>
              <w:rPr>
                <w:sz w:val="24"/>
              </w:rPr>
              <w:t>terres</w:t>
            </w:r>
            <w:r>
              <w:rPr>
                <w:spacing w:val="-5"/>
                <w:sz w:val="24"/>
              </w:rPr>
              <w:t xml:space="preserve"> </w:t>
            </w:r>
            <w:r>
              <w:rPr>
                <w:sz w:val="24"/>
              </w:rPr>
              <w:t>en</w:t>
            </w:r>
            <w:r>
              <w:rPr>
                <w:spacing w:val="-5"/>
                <w:sz w:val="24"/>
              </w:rPr>
              <w:t xml:space="preserve"> </w:t>
            </w:r>
            <w:r>
              <w:rPr>
                <w:sz w:val="24"/>
              </w:rPr>
              <w:t>site</w:t>
            </w:r>
            <w:r>
              <w:rPr>
                <w:spacing w:val="-6"/>
                <w:sz w:val="24"/>
              </w:rPr>
              <w:t xml:space="preserve"> </w:t>
            </w:r>
            <w:r>
              <w:rPr>
                <w:sz w:val="24"/>
              </w:rPr>
              <w:t>de</w:t>
            </w:r>
            <w:r>
              <w:rPr>
                <w:spacing w:val="-6"/>
                <w:sz w:val="24"/>
              </w:rPr>
              <w:t xml:space="preserve"> </w:t>
            </w:r>
            <w:r>
              <w:rPr>
                <w:sz w:val="24"/>
              </w:rPr>
              <w:t xml:space="preserve">classe </w:t>
            </w:r>
            <w:r>
              <w:rPr>
                <w:spacing w:val="-10"/>
                <w:sz w:val="24"/>
              </w:rPr>
              <w:t>I</w:t>
            </w:r>
          </w:p>
        </w:tc>
      </w:tr>
      <w:tr w:rsidR="00FD6165">
        <w:trPr>
          <w:trHeight w:val="575"/>
        </w:trPr>
        <w:tc>
          <w:tcPr>
            <w:tcW w:w="3656" w:type="dxa"/>
            <w:shd w:val="clear" w:color="auto" w:fill="F7F5F3"/>
          </w:tcPr>
          <w:p w:rsidR="00FD6165" w:rsidRDefault="009B5C1B">
            <w:pPr>
              <w:pStyle w:val="TableParagraph"/>
              <w:spacing w:before="23"/>
              <w:rPr>
                <w:sz w:val="24"/>
              </w:rPr>
            </w:pPr>
            <w:r>
              <w:rPr>
                <w:spacing w:val="-2"/>
                <w:sz w:val="24"/>
              </w:rPr>
              <w:t>Hydrocarbures</w:t>
            </w:r>
          </w:p>
        </w:tc>
        <w:tc>
          <w:tcPr>
            <w:tcW w:w="4072" w:type="dxa"/>
            <w:shd w:val="clear" w:color="auto" w:fill="F7F5F3"/>
          </w:tcPr>
          <w:p w:rsidR="00FD6165" w:rsidRDefault="009B5C1B">
            <w:pPr>
              <w:pStyle w:val="TableParagraph"/>
              <w:spacing w:before="23"/>
              <w:rPr>
                <w:sz w:val="24"/>
              </w:rPr>
            </w:pPr>
            <w:r>
              <w:rPr>
                <w:sz w:val="24"/>
              </w:rPr>
              <w:t>Traitement</w:t>
            </w:r>
            <w:r>
              <w:rPr>
                <w:spacing w:val="-3"/>
                <w:sz w:val="24"/>
              </w:rPr>
              <w:t xml:space="preserve"> </w:t>
            </w:r>
            <w:r>
              <w:rPr>
                <w:sz w:val="24"/>
              </w:rPr>
              <w:t>biologique</w:t>
            </w:r>
            <w:r>
              <w:rPr>
                <w:spacing w:val="-1"/>
                <w:sz w:val="24"/>
              </w:rPr>
              <w:t xml:space="preserve"> </w:t>
            </w:r>
            <w:r>
              <w:rPr>
                <w:sz w:val="24"/>
              </w:rPr>
              <w:t>en centre</w:t>
            </w:r>
            <w:r>
              <w:rPr>
                <w:spacing w:val="-1"/>
                <w:sz w:val="24"/>
              </w:rPr>
              <w:t xml:space="preserve"> </w:t>
            </w:r>
            <w:r>
              <w:rPr>
                <w:spacing w:val="-2"/>
                <w:sz w:val="24"/>
              </w:rPr>
              <w:t>collectif</w:t>
            </w:r>
          </w:p>
        </w:tc>
      </w:tr>
      <w:tr w:rsidR="00FD6165">
        <w:trPr>
          <w:trHeight w:val="853"/>
        </w:trPr>
        <w:tc>
          <w:tcPr>
            <w:tcW w:w="3656" w:type="dxa"/>
            <w:shd w:val="clear" w:color="auto" w:fill="F7F5F3"/>
          </w:tcPr>
          <w:p w:rsidR="00FD6165" w:rsidRDefault="009B5C1B">
            <w:pPr>
              <w:pStyle w:val="TableParagraph"/>
              <w:tabs>
                <w:tab w:val="left" w:pos="1384"/>
                <w:tab w:val="left" w:pos="2567"/>
              </w:tabs>
              <w:spacing w:before="23"/>
              <w:ind w:right="20"/>
              <w:rPr>
                <w:sz w:val="24"/>
              </w:rPr>
            </w:pPr>
            <w:r>
              <w:rPr>
                <w:spacing w:val="-2"/>
                <w:sz w:val="24"/>
              </w:rPr>
              <w:t>Toutes</w:t>
            </w:r>
            <w:r>
              <w:rPr>
                <w:sz w:val="24"/>
              </w:rPr>
              <w:tab/>
            </w:r>
            <w:r>
              <w:rPr>
                <w:spacing w:val="-2"/>
                <w:sz w:val="24"/>
              </w:rPr>
              <w:t>(sauf</w:t>
            </w:r>
            <w:r>
              <w:rPr>
                <w:sz w:val="24"/>
              </w:rPr>
              <w:tab/>
            </w:r>
            <w:r>
              <w:rPr>
                <w:spacing w:val="-2"/>
                <w:sz w:val="24"/>
              </w:rPr>
              <w:t>contraintes d'acceptation)</w:t>
            </w:r>
          </w:p>
        </w:tc>
        <w:tc>
          <w:tcPr>
            <w:tcW w:w="4072" w:type="dxa"/>
            <w:shd w:val="clear" w:color="auto" w:fill="F7F5F3"/>
          </w:tcPr>
          <w:p w:rsidR="00FD6165" w:rsidRDefault="009B5C1B">
            <w:pPr>
              <w:pStyle w:val="TableParagraph"/>
              <w:spacing w:before="159"/>
              <w:rPr>
                <w:sz w:val="24"/>
              </w:rPr>
            </w:pPr>
            <w:r>
              <w:rPr>
                <w:sz w:val="24"/>
              </w:rPr>
              <w:t>Incinération</w:t>
            </w:r>
            <w:r>
              <w:rPr>
                <w:spacing w:val="-3"/>
                <w:sz w:val="24"/>
              </w:rPr>
              <w:t xml:space="preserve"> </w:t>
            </w:r>
            <w:r>
              <w:rPr>
                <w:sz w:val="24"/>
              </w:rPr>
              <w:t>en</w:t>
            </w:r>
            <w:r>
              <w:rPr>
                <w:spacing w:val="-2"/>
                <w:sz w:val="24"/>
              </w:rPr>
              <w:t xml:space="preserve"> </w:t>
            </w:r>
            <w:r>
              <w:rPr>
                <w:sz w:val="24"/>
              </w:rPr>
              <w:t>centre</w:t>
            </w:r>
            <w:r>
              <w:rPr>
                <w:spacing w:val="-2"/>
                <w:sz w:val="24"/>
              </w:rPr>
              <w:t xml:space="preserve"> spécialisé</w:t>
            </w:r>
          </w:p>
        </w:tc>
      </w:tr>
    </w:tbl>
    <w:p w:rsidR="00FD6165" w:rsidRDefault="009B5C1B">
      <w:pPr>
        <w:pStyle w:val="Titre2"/>
        <w:numPr>
          <w:ilvl w:val="1"/>
          <w:numId w:val="4"/>
        </w:numPr>
        <w:tabs>
          <w:tab w:val="left" w:pos="891"/>
        </w:tabs>
        <w:spacing w:before="238"/>
        <w:ind w:left="891" w:hanging="359"/>
      </w:pPr>
      <w:r>
        <w:t>Le</w:t>
      </w:r>
      <w:r>
        <w:rPr>
          <w:spacing w:val="-1"/>
        </w:rPr>
        <w:t xml:space="preserve"> </w:t>
      </w:r>
      <w:r>
        <w:rPr>
          <w:spacing w:val="-2"/>
        </w:rPr>
        <w:t>confinement</w:t>
      </w:r>
    </w:p>
    <w:p w:rsidR="00FD6165" w:rsidRDefault="009B5C1B">
      <w:pPr>
        <w:pStyle w:val="Corpsdetexte"/>
        <w:spacing w:before="238" w:line="360" w:lineRule="auto"/>
        <w:ind w:left="172" w:right="455"/>
        <w:jc w:val="both"/>
      </w:pPr>
      <w:r>
        <w:t xml:space="preserve">Le confinement permet de laisser les terres à dépolluer sur le site en empêchant la propagation des polluants grâce à une barrière étanche : géo membrane, couverture imperméable, paroi moulée, etc. L'érosion des sols, la percolation de l'eau vers la nappe </w:t>
      </w:r>
      <w:r>
        <w:t>et le ruissellement sur les terres polluées sont ainsi évités.</w:t>
      </w:r>
    </w:p>
    <w:p w:rsidR="00FD6165" w:rsidRDefault="009B5C1B">
      <w:pPr>
        <w:pStyle w:val="Titre1"/>
        <w:numPr>
          <w:ilvl w:val="0"/>
          <w:numId w:val="4"/>
        </w:numPr>
        <w:tabs>
          <w:tab w:val="left" w:pos="880"/>
        </w:tabs>
        <w:spacing w:before="243"/>
        <w:ind w:left="880" w:hanging="708"/>
        <w:jc w:val="left"/>
      </w:pPr>
      <w:r>
        <w:t>Traitement</w:t>
      </w:r>
      <w:r>
        <w:rPr>
          <w:spacing w:val="-4"/>
        </w:rPr>
        <w:t xml:space="preserve"> </w:t>
      </w:r>
      <w:r>
        <w:t>des</w:t>
      </w:r>
      <w:r>
        <w:rPr>
          <w:spacing w:val="-4"/>
        </w:rPr>
        <w:t xml:space="preserve"> </w:t>
      </w:r>
      <w:r>
        <w:rPr>
          <w:spacing w:val="-2"/>
        </w:rPr>
        <w:t>déchets</w:t>
      </w:r>
    </w:p>
    <w:p w:rsidR="00FD6165" w:rsidRDefault="009B5C1B">
      <w:pPr>
        <w:pStyle w:val="Titre2"/>
        <w:numPr>
          <w:ilvl w:val="1"/>
          <w:numId w:val="4"/>
        </w:numPr>
        <w:tabs>
          <w:tab w:val="left" w:pos="891"/>
        </w:tabs>
        <w:spacing w:before="162"/>
        <w:ind w:left="891" w:hanging="359"/>
      </w:pPr>
      <w:hyperlink r:id="rId89" w:anchor="traitement-thermique">
        <w:r>
          <w:t>Traitement</w:t>
        </w:r>
        <w:r>
          <w:rPr>
            <w:spacing w:val="-3"/>
          </w:rPr>
          <w:t xml:space="preserve"> </w:t>
        </w:r>
        <w:r>
          <w:t>thermique</w:t>
        </w:r>
      </w:hyperlink>
      <w:r>
        <w:t xml:space="preserve"> par</w:t>
      </w:r>
      <w:r>
        <w:rPr>
          <w:spacing w:val="-3"/>
        </w:rPr>
        <w:t xml:space="preserve"> </w:t>
      </w:r>
      <w:hyperlink r:id="rId90" w:anchor="incineration">
        <w:r>
          <w:rPr>
            <w:spacing w:val="-2"/>
          </w:rPr>
          <w:t>incinération</w:t>
        </w:r>
      </w:hyperlink>
    </w:p>
    <w:p w:rsidR="00FD6165" w:rsidRDefault="00FD6165">
      <w:pPr>
        <w:pStyle w:val="Corpsdetexte"/>
        <w:spacing w:before="58"/>
        <w:rPr>
          <w:b/>
        </w:rPr>
      </w:pPr>
    </w:p>
    <w:p w:rsidR="00FD6165" w:rsidRDefault="009B5C1B">
      <w:pPr>
        <w:pStyle w:val="Corpsdetexte"/>
        <w:spacing w:line="360" w:lineRule="auto"/>
        <w:ind w:left="172" w:right="452"/>
        <w:jc w:val="both"/>
      </w:pPr>
      <w:r>
        <w:rPr>
          <w:color w:val="333333"/>
        </w:rPr>
        <w:t>Les installations sont équipées de systèmes de</w:t>
      </w:r>
      <w:r>
        <w:rPr>
          <w:color w:val="333333"/>
          <w:spacing w:val="-2"/>
        </w:rPr>
        <w:t xml:space="preserve"> </w:t>
      </w:r>
      <w:hyperlink r:id="rId91" w:anchor="traitement">
        <w:r>
          <w:rPr>
            <w:color w:val="333333"/>
          </w:rPr>
          <w:t>traitement</w:t>
        </w:r>
      </w:hyperlink>
      <w:r>
        <w:rPr>
          <w:color w:val="333333"/>
          <w:spacing w:val="-3"/>
        </w:rPr>
        <w:t xml:space="preserve"> </w:t>
      </w:r>
      <w:r>
        <w:rPr>
          <w:color w:val="333333"/>
        </w:rPr>
        <w:t>et d’épuration d</w:t>
      </w:r>
      <w:r>
        <w:rPr>
          <w:color w:val="333333"/>
        </w:rPr>
        <w:t>es fumées avant rejet à l’atmosphère allant bien au-delà des prescriptions règlementaires, conformément aux objectifs du groupe d’anticipation règlementaire. Les rejets sont mesurés et analysés en continu, et sont soumis à contrôle par des laboratoires agr</w:t>
      </w:r>
      <w:r>
        <w:rPr>
          <w:color w:val="333333"/>
        </w:rPr>
        <w:t>éés. Ils sont également</w:t>
      </w:r>
      <w:r>
        <w:rPr>
          <w:color w:val="333333"/>
          <w:spacing w:val="80"/>
        </w:rPr>
        <w:t xml:space="preserve"> </w:t>
      </w:r>
      <w:r>
        <w:rPr>
          <w:color w:val="333333"/>
        </w:rPr>
        <w:t>soumis au contrôle des DREAL.</w:t>
      </w:r>
    </w:p>
    <w:p w:rsidR="00FD6165" w:rsidRDefault="009B5C1B">
      <w:pPr>
        <w:pStyle w:val="Corpsdetexte"/>
        <w:spacing w:line="275" w:lineRule="exact"/>
        <w:ind w:left="172"/>
        <w:jc w:val="both"/>
      </w:pPr>
      <w:r>
        <w:rPr>
          <w:noProof/>
          <w:lang w:val="en-US"/>
        </w:rPr>
        <mc:AlternateContent>
          <mc:Choice Requires="wpg">
            <w:drawing>
              <wp:anchor distT="0" distB="0" distL="0" distR="0" simplePos="0" relativeHeight="15742464" behindDoc="0" locked="0" layoutInCell="1" allowOverlap="1">
                <wp:simplePos x="0" y="0"/>
                <wp:positionH relativeFrom="page">
                  <wp:posOffset>990904</wp:posOffset>
                </wp:positionH>
                <wp:positionV relativeFrom="paragraph">
                  <wp:posOffset>267039</wp:posOffset>
                </wp:positionV>
                <wp:extent cx="5934075" cy="318135"/>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4075" cy="318135"/>
                          <a:chOff x="0" y="0"/>
                          <a:chExt cx="5934075" cy="318135"/>
                        </a:xfrm>
                      </wpg:grpSpPr>
                      <pic:pic xmlns:pic="http://schemas.openxmlformats.org/drawingml/2006/picture">
                        <pic:nvPicPr>
                          <pic:cNvPr id="106" name="Image 106"/>
                          <pic:cNvPicPr/>
                        </pic:nvPicPr>
                        <pic:blipFill>
                          <a:blip r:embed="rId87" cstate="print"/>
                          <a:stretch>
                            <a:fillRect/>
                          </a:stretch>
                        </pic:blipFill>
                        <pic:spPr>
                          <a:xfrm>
                            <a:off x="5804611" y="221729"/>
                            <a:ext cx="127253" cy="94805"/>
                          </a:xfrm>
                          <a:prstGeom prst="rect">
                            <a:avLst/>
                          </a:prstGeom>
                        </pic:spPr>
                      </pic:pic>
                      <wps:wsp>
                        <wps:cNvPr id="107" name="Graphic 107"/>
                        <wps:cNvSpPr/>
                        <wps:spPr>
                          <a:xfrm>
                            <a:off x="5563565" y="42214"/>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8" y="182740"/>
                                </a:lnTo>
                                <a:lnTo>
                                  <a:pt x="287379" y="190876"/>
                                </a:lnTo>
                                <a:lnTo>
                                  <a:pt x="308022" y="193252"/>
                                </a:lnTo>
                                <a:lnTo>
                                  <a:pt x="335214" y="189566"/>
                                </a:lnTo>
                                <a:lnTo>
                                  <a:pt x="368300" y="179514"/>
                                </a:lnTo>
                              </a:path>
                            </a:pathLst>
                          </a:custGeom>
                          <a:ln w="3175">
                            <a:solidFill>
                              <a:srgbClr val="808080"/>
                            </a:solidFill>
                            <a:prstDash val="solid"/>
                          </a:ln>
                        </wps:spPr>
                        <wps:bodyPr wrap="square" lIns="0" tIns="0" rIns="0" bIns="0" rtlCol="0">
                          <a:prstTxWarp prst="textNoShape">
                            <a:avLst/>
                          </a:prstTxWarp>
                          <a:noAutofit/>
                        </wps:bodyPr>
                      </wps:wsp>
                      <wps:wsp>
                        <wps:cNvPr id="108" name="Graphic 108"/>
                        <wps:cNvSpPr/>
                        <wps:spPr>
                          <a:xfrm>
                            <a:off x="0" y="0"/>
                            <a:ext cx="5582285" cy="262255"/>
                          </a:xfrm>
                          <a:custGeom>
                            <a:avLst/>
                            <a:gdLst/>
                            <a:ahLst/>
                            <a:cxnLst/>
                            <a:rect l="l" t="t" r="r" b="b"/>
                            <a:pathLst>
                              <a:path w="5582285" h="262255">
                                <a:moveTo>
                                  <a:pt x="5581777" y="0"/>
                                </a:moveTo>
                                <a:lnTo>
                                  <a:pt x="0" y="0"/>
                                </a:lnTo>
                                <a:lnTo>
                                  <a:pt x="0" y="262127"/>
                                </a:lnTo>
                                <a:lnTo>
                                  <a:pt x="5581777" y="262127"/>
                                </a:lnTo>
                                <a:lnTo>
                                  <a:pt x="5581777" y="0"/>
                                </a:lnTo>
                                <a:close/>
                              </a:path>
                            </a:pathLst>
                          </a:custGeom>
                          <a:solidFill>
                            <a:srgbClr val="FFFFFF"/>
                          </a:solidFill>
                        </wps:spPr>
                        <wps:bodyPr wrap="square" lIns="0" tIns="0" rIns="0" bIns="0" rtlCol="0">
                          <a:prstTxWarp prst="textNoShape">
                            <a:avLst/>
                          </a:prstTxWarp>
                          <a:noAutofit/>
                        </wps:bodyPr>
                      </wps:wsp>
                      <wps:wsp>
                        <wps:cNvPr id="109" name="Textbox 109"/>
                        <wps:cNvSpPr txBox="1"/>
                        <wps:spPr>
                          <a:xfrm>
                            <a:off x="18288" y="1354"/>
                            <a:ext cx="4039870" cy="168910"/>
                          </a:xfrm>
                          <a:prstGeom prst="rect">
                            <a:avLst/>
                          </a:prstGeom>
                        </wps:spPr>
                        <wps:txbx>
                          <w:txbxContent>
                            <w:p w:rsidR="00FD6165" w:rsidRDefault="009B5C1B">
                              <w:pPr>
                                <w:spacing w:line="266" w:lineRule="exact"/>
                                <w:rPr>
                                  <w:sz w:val="24"/>
                                </w:rPr>
                              </w:pPr>
                              <w:r>
                                <w:rPr>
                                  <w:color w:val="333333"/>
                                  <w:sz w:val="24"/>
                                </w:rPr>
                                <w:t>est</w:t>
                              </w:r>
                              <w:r>
                                <w:rPr>
                                  <w:color w:val="333333"/>
                                  <w:spacing w:val="-4"/>
                                  <w:sz w:val="24"/>
                                </w:rPr>
                                <w:t xml:space="preserve"> </w:t>
                              </w:r>
                              <w:r>
                                <w:rPr>
                                  <w:color w:val="333333"/>
                                  <w:sz w:val="24"/>
                                </w:rPr>
                                <w:t>récupérée</w:t>
                              </w:r>
                              <w:r>
                                <w:rPr>
                                  <w:color w:val="333333"/>
                                  <w:spacing w:val="-2"/>
                                  <w:sz w:val="24"/>
                                </w:rPr>
                                <w:t xml:space="preserve"> </w:t>
                              </w:r>
                              <w:r>
                                <w:rPr>
                                  <w:color w:val="333333"/>
                                  <w:sz w:val="24"/>
                                </w:rPr>
                                <w:t>et</w:t>
                              </w:r>
                              <w:r>
                                <w:rPr>
                                  <w:color w:val="333333"/>
                                  <w:spacing w:val="-1"/>
                                  <w:sz w:val="24"/>
                                </w:rPr>
                                <w:t xml:space="preserve"> </w:t>
                              </w:r>
                              <w:r>
                                <w:rPr>
                                  <w:color w:val="333333"/>
                                  <w:sz w:val="24"/>
                                </w:rPr>
                                <w:t>valorisée sous</w:t>
                              </w:r>
                              <w:r>
                                <w:rPr>
                                  <w:color w:val="333333"/>
                                  <w:spacing w:val="-2"/>
                                  <w:sz w:val="24"/>
                                </w:rPr>
                                <w:t xml:space="preserve"> </w:t>
                              </w:r>
                              <w:r>
                                <w:rPr>
                                  <w:color w:val="333333"/>
                                  <w:sz w:val="24"/>
                                </w:rPr>
                                <w:t>forme</w:t>
                              </w:r>
                              <w:r>
                                <w:rPr>
                                  <w:color w:val="333333"/>
                                  <w:spacing w:val="-1"/>
                                  <w:sz w:val="24"/>
                                </w:rPr>
                                <w:t xml:space="preserve"> </w:t>
                              </w:r>
                              <w:hyperlink r:id="rId92">
                                <w:r>
                                  <w:rPr>
                                    <w:color w:val="333333"/>
                                    <w:sz w:val="24"/>
                                  </w:rPr>
                                  <w:t>d’électricité et/ou</w:t>
                                </w:r>
                                <w:r>
                                  <w:rPr>
                                    <w:color w:val="333333"/>
                                    <w:spacing w:val="-1"/>
                                    <w:sz w:val="24"/>
                                  </w:rPr>
                                  <w:t xml:space="preserve"> </w:t>
                                </w:r>
                                <w:r>
                                  <w:rPr>
                                    <w:color w:val="333333"/>
                                    <w:sz w:val="24"/>
                                  </w:rPr>
                                  <w:t>de</w:t>
                                </w:r>
                                <w:r>
                                  <w:rPr>
                                    <w:color w:val="333333"/>
                                    <w:spacing w:val="-2"/>
                                    <w:sz w:val="24"/>
                                  </w:rPr>
                                  <w:t xml:space="preserve"> vapeur.</w:t>
                                </w:r>
                              </w:hyperlink>
                            </w:p>
                          </w:txbxContent>
                        </wps:txbx>
                        <wps:bodyPr wrap="square" lIns="0" tIns="0" rIns="0" bIns="0" rtlCol="0">
                          <a:noAutofit/>
                        </wps:bodyPr>
                      </wps:wsp>
                      <wps:wsp>
                        <wps:cNvPr id="110" name="Textbox 110"/>
                        <wps:cNvSpPr txBox="1"/>
                        <wps:spPr>
                          <a:xfrm>
                            <a:off x="5723585" y="110870"/>
                            <a:ext cx="64769" cy="102235"/>
                          </a:xfrm>
                          <a:prstGeom prst="rect">
                            <a:avLst/>
                          </a:prstGeom>
                        </wps:spPr>
                        <wps:txbx>
                          <w:txbxContent>
                            <w:p w:rsidR="00FD6165" w:rsidRDefault="009B5C1B">
                              <w:pPr>
                                <w:spacing w:line="161" w:lineRule="exact"/>
                                <w:rPr>
                                  <w:rFonts w:ascii="Calibri"/>
                                  <w:sz w:val="16"/>
                                </w:rPr>
                              </w:pPr>
                              <w:r>
                                <w:rPr>
                                  <w:rFonts w:ascii="Calibri"/>
                                  <w:spacing w:val="-10"/>
                                  <w:sz w:val="16"/>
                                </w:rPr>
                                <w:t>5</w:t>
                              </w:r>
                            </w:p>
                          </w:txbxContent>
                        </wps:txbx>
                        <wps:bodyPr wrap="square" lIns="0" tIns="0" rIns="0" bIns="0" rtlCol="0">
                          <a:noAutofit/>
                        </wps:bodyPr>
                      </wps:wsp>
                    </wpg:wgp>
                  </a:graphicData>
                </a:graphic>
              </wp:anchor>
            </w:drawing>
          </mc:Choice>
          <mc:Fallback>
            <w:pict>
              <v:group id="Group 105" o:spid="_x0000_s1033" style="position:absolute;left:0;text-align:left;margin-left:78pt;margin-top:21.05pt;width:467.25pt;height:25.05pt;z-index:15742464;mso-wrap-distance-left:0;mso-wrap-distance-right:0;mso-position-horizontal-relative:page" coordsize="59340,3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">
                <v:shape id="Image 106" o:spid="_x0000_s1034" type="#_x0000_t75" style="position:absolute;left:58046;top:2217;width:1272;height: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">
                  <v:imagedata r:id="rId88" o:title=""/>
                </v:shape>
                <v:shape id="Graphic 107" o:spid="_x0000_s1035" style="position:absolute;left:55635;top:422;width:3683;height:2743;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" path="m,l,274320r241046,l368300,179514,368300,,,xem241046,274320r32892,-91580l287379,190876r20643,2376l335214,189566r33086,-10052e" filled="f" strokecolor="gray" strokeweight=".25pt">
                  <v:path arrowok="t"/>
                </v:shape>
                <v:shape id="Graphic 108" o:spid="_x0000_s1036" style="position:absolute;width:55822;height:2622;visibility:visible;mso-wrap-style:square;v-text-anchor:top" coordsize="5582285,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" path="m5581777,l,,,262127r5581777,l5581777,xe" stroked="f">
                  <v:path arrowok="t"/>
                </v:shape>
                <v:shape id="Textbox 109" o:spid="_x0000_s1037" type="#_x0000_t202" style="position:absolute;left:182;top:13;width:4039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FD6165" w:rsidRDefault="009B5C1B">
                        <w:pPr>
                          <w:spacing w:line="266" w:lineRule="exact"/>
                          <w:rPr>
                            <w:sz w:val="24"/>
                          </w:rPr>
                        </w:pPr>
                        <w:r>
                          <w:rPr>
                            <w:color w:val="333333"/>
                            <w:sz w:val="24"/>
                          </w:rPr>
                          <w:t>est</w:t>
                        </w:r>
                        <w:r>
                          <w:rPr>
                            <w:color w:val="333333"/>
                            <w:spacing w:val="-4"/>
                            <w:sz w:val="24"/>
                          </w:rPr>
                          <w:t xml:space="preserve"> </w:t>
                        </w:r>
                        <w:r>
                          <w:rPr>
                            <w:color w:val="333333"/>
                            <w:sz w:val="24"/>
                          </w:rPr>
                          <w:t>récupérée</w:t>
                        </w:r>
                        <w:r>
                          <w:rPr>
                            <w:color w:val="333333"/>
                            <w:spacing w:val="-2"/>
                            <w:sz w:val="24"/>
                          </w:rPr>
                          <w:t xml:space="preserve"> </w:t>
                        </w:r>
                        <w:r>
                          <w:rPr>
                            <w:color w:val="333333"/>
                            <w:sz w:val="24"/>
                          </w:rPr>
                          <w:t>et</w:t>
                        </w:r>
                        <w:r>
                          <w:rPr>
                            <w:color w:val="333333"/>
                            <w:spacing w:val="-1"/>
                            <w:sz w:val="24"/>
                          </w:rPr>
                          <w:t xml:space="preserve"> </w:t>
                        </w:r>
                        <w:r>
                          <w:rPr>
                            <w:color w:val="333333"/>
                            <w:sz w:val="24"/>
                          </w:rPr>
                          <w:t>valorisée sous</w:t>
                        </w:r>
                        <w:r>
                          <w:rPr>
                            <w:color w:val="333333"/>
                            <w:spacing w:val="-2"/>
                            <w:sz w:val="24"/>
                          </w:rPr>
                          <w:t xml:space="preserve"> </w:t>
                        </w:r>
                        <w:r>
                          <w:rPr>
                            <w:color w:val="333333"/>
                            <w:sz w:val="24"/>
                          </w:rPr>
                          <w:t>forme</w:t>
                        </w:r>
                        <w:r>
                          <w:rPr>
                            <w:color w:val="333333"/>
                            <w:spacing w:val="-1"/>
                            <w:sz w:val="24"/>
                          </w:rPr>
                          <w:t xml:space="preserve"> </w:t>
                        </w:r>
                        <w:hyperlink r:id="rId93">
                          <w:r>
                            <w:rPr>
                              <w:color w:val="333333"/>
                              <w:sz w:val="24"/>
                            </w:rPr>
                            <w:t>d’électricité et/ou</w:t>
                          </w:r>
                          <w:r>
                            <w:rPr>
                              <w:color w:val="333333"/>
                              <w:spacing w:val="-1"/>
                              <w:sz w:val="24"/>
                            </w:rPr>
                            <w:t xml:space="preserve"> </w:t>
                          </w:r>
                          <w:r>
                            <w:rPr>
                              <w:color w:val="333333"/>
                              <w:sz w:val="24"/>
                            </w:rPr>
                            <w:t>de</w:t>
                          </w:r>
                          <w:r>
                            <w:rPr>
                              <w:color w:val="333333"/>
                              <w:spacing w:val="-2"/>
                              <w:sz w:val="24"/>
                            </w:rPr>
                            <w:t xml:space="preserve"> vapeur.</w:t>
                          </w:r>
                        </w:hyperlink>
                      </w:p>
                    </w:txbxContent>
                  </v:textbox>
                </v:shape>
                <v:shape id="Textbox 110" o:spid="_x0000_s1038" type="#_x0000_t202" style="position:absolute;left:57235;top:1108;width:648;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FD6165" w:rsidRDefault="009B5C1B">
                        <w:pPr>
                          <w:spacing w:line="161" w:lineRule="exact"/>
                          <w:rPr>
                            <w:rFonts w:ascii="Calibri"/>
                            <w:sz w:val="16"/>
                          </w:rPr>
                        </w:pPr>
                        <w:r>
                          <w:rPr>
                            <w:rFonts w:ascii="Calibri"/>
                            <w:spacing w:val="-10"/>
                            <w:sz w:val="16"/>
                          </w:rPr>
                          <w:t>5</w:t>
                        </w:r>
                      </w:p>
                    </w:txbxContent>
                  </v:textbox>
                </v:shape>
                <w10:wrap anchorx="page"/>
              </v:group>
            </w:pict>
          </mc:Fallback>
        </mc:AlternateContent>
      </w:r>
      <w:r>
        <w:rPr>
          <w:color w:val="333333"/>
        </w:rPr>
        <w:t>L’énergie</w:t>
      </w:r>
      <w:r>
        <w:rPr>
          <w:color w:val="333333"/>
          <w:spacing w:val="11"/>
        </w:rPr>
        <w:t xml:space="preserve"> </w:t>
      </w:r>
      <w:r>
        <w:rPr>
          <w:color w:val="333333"/>
        </w:rPr>
        <w:t>thermique</w:t>
      </w:r>
      <w:r>
        <w:rPr>
          <w:color w:val="333333"/>
          <w:spacing w:val="14"/>
        </w:rPr>
        <w:t xml:space="preserve"> </w:t>
      </w:r>
      <w:r>
        <w:rPr>
          <w:color w:val="333333"/>
        </w:rPr>
        <w:t>dégagée</w:t>
      </w:r>
      <w:r>
        <w:rPr>
          <w:color w:val="333333"/>
          <w:spacing w:val="13"/>
        </w:rPr>
        <w:t xml:space="preserve"> </w:t>
      </w:r>
      <w:r>
        <w:rPr>
          <w:color w:val="333333"/>
        </w:rPr>
        <w:t>par</w:t>
      </w:r>
      <w:r>
        <w:rPr>
          <w:color w:val="333333"/>
          <w:spacing w:val="14"/>
        </w:rPr>
        <w:t xml:space="preserve"> </w:t>
      </w:r>
      <w:r>
        <w:rPr>
          <w:color w:val="333333"/>
        </w:rPr>
        <w:t>les</w:t>
      </w:r>
      <w:r>
        <w:rPr>
          <w:color w:val="333333"/>
          <w:spacing w:val="17"/>
        </w:rPr>
        <w:t xml:space="preserve"> </w:t>
      </w:r>
      <w:r>
        <w:rPr>
          <w:color w:val="333333"/>
        </w:rPr>
        <w:t>installations</w:t>
      </w:r>
      <w:r>
        <w:rPr>
          <w:color w:val="333333"/>
          <w:spacing w:val="16"/>
        </w:rPr>
        <w:t xml:space="preserve"> </w:t>
      </w:r>
      <w:r>
        <w:rPr>
          <w:color w:val="333333"/>
        </w:rPr>
        <w:t>d’épuration</w:t>
      </w:r>
      <w:r>
        <w:rPr>
          <w:color w:val="333333"/>
          <w:spacing w:val="17"/>
        </w:rPr>
        <w:t xml:space="preserve"> </w:t>
      </w:r>
      <w:r>
        <w:rPr>
          <w:color w:val="333333"/>
        </w:rPr>
        <w:t>et</w:t>
      </w:r>
      <w:r>
        <w:rPr>
          <w:color w:val="333333"/>
          <w:spacing w:val="15"/>
        </w:rPr>
        <w:t xml:space="preserve"> </w:t>
      </w:r>
      <w:r>
        <w:rPr>
          <w:color w:val="333333"/>
        </w:rPr>
        <w:t xml:space="preserve">de </w:t>
      </w:r>
      <w:hyperlink r:id="rId94" w:anchor="traitement">
        <w:r>
          <w:rPr>
            <w:color w:val="333333"/>
          </w:rPr>
          <w:t>traitement</w:t>
        </w:r>
      </w:hyperlink>
      <w:r>
        <w:rPr>
          <w:color w:val="333333"/>
        </w:rPr>
        <w:t xml:space="preserve"> des</w:t>
      </w:r>
      <w:r>
        <w:rPr>
          <w:color w:val="333333"/>
          <w:spacing w:val="15"/>
        </w:rPr>
        <w:t xml:space="preserve"> </w:t>
      </w:r>
      <w:r>
        <w:rPr>
          <w:color w:val="333333"/>
          <w:spacing w:val="-2"/>
        </w:rPr>
        <w:t>fumées</w:t>
      </w:r>
    </w:p>
    <w:p w:rsidR="00FD6165" w:rsidRDefault="00FD6165">
      <w:pPr>
        <w:pStyle w:val="Corpsdetexte"/>
        <w:spacing w:line="275" w:lineRule="exact"/>
        <w:jc w:val="both"/>
        <w:sectPr w:rsidR="00FD6165">
          <w:headerReference w:type="default" r:id="rId95"/>
          <w:footerReference w:type="default" r:id="rId96"/>
          <w:pgSz w:w="11910" w:h="16840"/>
          <w:pgMar w:top="820" w:right="1133" w:bottom="760" w:left="1417" w:header="343" w:footer="563" w:gutter="0"/>
          <w:cols w:space="720"/>
        </w:sectPr>
      </w:pPr>
    </w:p>
    <w:p w:rsidR="00FD6165" w:rsidRDefault="009B5C1B">
      <w:pPr>
        <w:pStyle w:val="Titre2"/>
        <w:numPr>
          <w:ilvl w:val="1"/>
          <w:numId w:val="4"/>
        </w:numPr>
        <w:tabs>
          <w:tab w:val="left" w:pos="891"/>
        </w:tabs>
        <w:spacing w:before="198"/>
        <w:ind w:left="891" w:hanging="359"/>
      </w:pPr>
      <w:r>
        <w:rPr>
          <w:spacing w:val="-2"/>
        </w:rPr>
        <w:lastRenderedPageBreak/>
        <w:t>Stockage</w:t>
      </w:r>
    </w:p>
    <w:p w:rsidR="00FD6165" w:rsidRDefault="00FD6165">
      <w:pPr>
        <w:pStyle w:val="Corpsdetexte"/>
        <w:spacing w:before="55"/>
        <w:rPr>
          <w:b/>
        </w:rPr>
      </w:pPr>
    </w:p>
    <w:p w:rsidR="00FD6165" w:rsidRDefault="009B5C1B">
      <w:pPr>
        <w:pStyle w:val="Corpsdetexte"/>
        <w:spacing w:line="360" w:lineRule="auto"/>
        <w:ind w:left="172" w:right="454"/>
        <w:jc w:val="both"/>
      </w:pPr>
      <w:r>
        <w:rPr>
          <w:color w:val="333333"/>
        </w:rPr>
        <w:t>Les déchets sont stockés dans des alvéoles dédiés conçues sous plan assurance qualité, et dont les niveaux d’étanchéité vont au-delà des prescriptions règlementaires afin de garantir,</w:t>
      </w:r>
      <w:r>
        <w:rPr>
          <w:color w:val="333333"/>
          <w:spacing w:val="-1"/>
        </w:rPr>
        <w:t xml:space="preserve"> </w:t>
      </w:r>
      <w:r>
        <w:rPr>
          <w:color w:val="333333"/>
        </w:rPr>
        <w:t>sur</w:t>
      </w:r>
      <w:r>
        <w:rPr>
          <w:color w:val="333333"/>
          <w:spacing w:val="-1"/>
        </w:rPr>
        <w:t xml:space="preserve"> </w:t>
      </w:r>
      <w:r>
        <w:rPr>
          <w:color w:val="333333"/>
        </w:rPr>
        <w:t>le long</w:t>
      </w:r>
      <w:r>
        <w:rPr>
          <w:color w:val="333333"/>
          <w:spacing w:val="-3"/>
        </w:rPr>
        <w:t xml:space="preserve"> </w:t>
      </w:r>
      <w:r>
        <w:rPr>
          <w:color w:val="333333"/>
        </w:rPr>
        <w:t xml:space="preserve">terme, la </w:t>
      </w:r>
      <w:hyperlink r:id="rId97">
        <w:r>
          <w:rPr>
            <w:color w:val="333333"/>
          </w:rPr>
          <w:t>préservation des milieux</w:t>
        </w:r>
      </w:hyperlink>
      <w:r>
        <w:rPr>
          <w:color w:val="333333"/>
        </w:rPr>
        <w:t>. La traçabilité y</w:t>
      </w:r>
      <w:r>
        <w:rPr>
          <w:color w:val="333333"/>
          <w:spacing w:val="-3"/>
        </w:rPr>
        <w:t xml:space="preserve"> </w:t>
      </w:r>
      <w:r>
        <w:rPr>
          <w:color w:val="333333"/>
        </w:rPr>
        <w:t xml:space="preserve">est garantie grâce à une gestion 3D du remplissage qui permet de faire un repérage topographique des déchets </w:t>
      </w:r>
      <w:r>
        <w:rPr>
          <w:color w:val="333333"/>
          <w:spacing w:val="-2"/>
        </w:rPr>
        <w:t>stockés.</w:t>
      </w:r>
    </w:p>
    <w:p w:rsidR="00FD6165" w:rsidRDefault="009B5C1B">
      <w:pPr>
        <w:pStyle w:val="Titre2"/>
        <w:numPr>
          <w:ilvl w:val="1"/>
          <w:numId w:val="4"/>
        </w:numPr>
        <w:tabs>
          <w:tab w:val="left" w:pos="891"/>
        </w:tabs>
        <w:spacing w:before="206"/>
        <w:ind w:left="891" w:hanging="359"/>
        <w:jc w:val="both"/>
      </w:pPr>
      <w:hyperlink r:id="rId98" w:anchor="traitement-physico-chimique">
        <w:r>
          <w:t>Traitement</w:t>
        </w:r>
        <w:r>
          <w:rPr>
            <w:spacing w:val="-6"/>
          </w:rPr>
          <w:t xml:space="preserve"> </w:t>
        </w:r>
        <w:r>
          <w:t>physico-</w:t>
        </w:r>
        <w:r>
          <w:rPr>
            <w:spacing w:val="-2"/>
          </w:rPr>
          <w:t>chimique</w:t>
        </w:r>
      </w:hyperlink>
    </w:p>
    <w:p w:rsidR="00FD6165" w:rsidRDefault="009B5C1B" w:rsidP="000E55D6">
      <w:pPr>
        <w:pStyle w:val="Corpsdetexte"/>
        <w:spacing w:before="134" w:line="360" w:lineRule="auto"/>
        <w:ind w:left="172" w:right="453"/>
        <w:jc w:val="both"/>
        <w:sectPr w:rsidR="00FD6165">
          <w:headerReference w:type="default" r:id="rId99"/>
          <w:footerReference w:type="default" r:id="rId100"/>
          <w:pgSz w:w="11910" w:h="16840"/>
          <w:pgMar w:top="820" w:right="1133" w:bottom="1020" w:left="1417" w:header="343" w:footer="835" w:gutter="0"/>
          <w:cols w:space="720"/>
        </w:sectPr>
      </w:pPr>
      <w:r>
        <w:rPr>
          <w:color w:val="333333"/>
        </w:rPr>
        <w:t xml:space="preserve">Les traitements sont fonction de la nature du </w:t>
      </w:r>
      <w:hyperlink r:id="rId101" w:anchor="dechet">
        <w:r>
          <w:rPr>
            <w:color w:val="333333"/>
          </w:rPr>
          <w:t>déchet</w:t>
        </w:r>
      </w:hyperlink>
      <w:r>
        <w:rPr>
          <w:color w:val="333333"/>
          <w:spacing w:val="-2"/>
        </w:rPr>
        <w:t xml:space="preserve"> </w:t>
      </w:r>
      <w:r>
        <w:rPr>
          <w:color w:val="333333"/>
        </w:rPr>
        <w:t>:</w:t>
      </w:r>
      <w:r>
        <w:rPr>
          <w:color w:val="333333"/>
          <w:spacing w:val="-2"/>
        </w:rPr>
        <w:t xml:space="preserve"> </w:t>
      </w:r>
      <w:hyperlink r:id="rId102" w:anchor="traitement">
        <w:r>
          <w:rPr>
            <w:color w:val="333333"/>
          </w:rPr>
          <w:t>traitement</w:t>
        </w:r>
      </w:hyperlink>
      <w:r>
        <w:rPr>
          <w:color w:val="333333"/>
          <w:spacing w:val="-2"/>
        </w:rPr>
        <w:t xml:space="preserve"> </w:t>
      </w:r>
      <w:r>
        <w:rPr>
          <w:color w:val="333333"/>
        </w:rPr>
        <w:t xml:space="preserve">des effluents sur des résines échangeuses d’ions, </w:t>
      </w:r>
      <w:hyperlink r:id="rId103" w:anchor="neutralisation">
        <w:r>
          <w:rPr>
            <w:color w:val="333333"/>
          </w:rPr>
          <w:t>neutralisation</w:t>
        </w:r>
      </w:hyperlink>
      <w:r>
        <w:rPr>
          <w:color w:val="333333"/>
          <w:spacing w:val="-2"/>
        </w:rPr>
        <w:t xml:space="preserve"> </w:t>
      </w:r>
      <w:r>
        <w:rPr>
          <w:color w:val="333333"/>
        </w:rPr>
        <w:t xml:space="preserve">des pH extrêmes (acides-bases), cassage des </w:t>
      </w:r>
      <w:r>
        <w:rPr>
          <w:color w:val="333333"/>
        </w:rPr>
        <w:t xml:space="preserve">émulsions huileuses par centrifugation, </w:t>
      </w:r>
      <w:hyperlink r:id="rId104" w:anchor="traitement">
        <w:r>
          <w:rPr>
            <w:color w:val="333333"/>
          </w:rPr>
          <w:t>traitement</w:t>
        </w:r>
      </w:hyperlink>
      <w:r w:rsidR="000E55D6">
        <w:rPr>
          <w:color w:val="333333"/>
        </w:rPr>
        <w:t xml:space="preserve"> biologique, ..</w:t>
      </w:r>
    </w:p>
    <w:p w:rsidR="00FD6165" w:rsidRDefault="00FD6165" w:rsidP="000E55D6">
      <w:pPr>
        <w:pStyle w:val="Corpsdetexte"/>
        <w:rPr>
          <w:sz w:val="36"/>
        </w:rPr>
      </w:pPr>
      <w:bookmarkStart w:id="3" w:name="_GoBack"/>
      <w:bookmarkEnd w:id="3"/>
    </w:p>
    <w:sectPr w:rsidR="00FD6165">
      <w:headerReference w:type="default" r:id="rId105"/>
      <w:footerReference w:type="default" r:id="rId106"/>
      <w:pgSz w:w="11910" w:h="16840"/>
      <w:pgMar w:top="820" w:right="1133" w:bottom="280" w:left="1417" w:header="34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C1B" w:rsidRDefault="009B5C1B">
      <w:r>
        <w:separator/>
      </w:r>
    </w:p>
  </w:endnote>
  <w:endnote w:type="continuationSeparator" w:id="0">
    <w:p w:rsidR="009B5C1B" w:rsidRDefault="009B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65" w:rsidRDefault="009B5C1B">
    <w:pPr>
      <w:pStyle w:val="Corpsdetexte"/>
      <w:spacing w:line="14" w:lineRule="auto"/>
      <w:rPr>
        <w:sz w:val="20"/>
      </w:rPr>
    </w:pPr>
    <w:r>
      <w:rPr>
        <w:noProof/>
        <w:sz w:val="20"/>
        <w:lang w:val="en-US"/>
      </w:rPr>
      <mc:AlternateContent>
        <mc:Choice Requires="wpg">
          <w:drawing>
            <wp:anchor distT="0" distB="0" distL="0" distR="0" simplePos="0" relativeHeight="486924288" behindDoc="1" locked="0" layoutInCell="1" allowOverlap="1">
              <wp:simplePos x="0" y="0"/>
              <wp:positionH relativeFrom="page">
                <wp:posOffset>1195387</wp:posOffset>
              </wp:positionH>
              <wp:positionV relativeFrom="page">
                <wp:posOffset>9984422</wp:posOffset>
              </wp:positionV>
              <wp:extent cx="5728970" cy="27749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8970" cy="277495"/>
                        <a:chOff x="0" y="0"/>
                        <a:chExt cx="5728970" cy="277495"/>
                      </a:xfrm>
                    </wpg:grpSpPr>
                    <pic:pic xmlns:pic="http://schemas.openxmlformats.org/drawingml/2006/picture">
                      <pic:nvPicPr>
                        <pic:cNvPr id="41" name="Image 41"/>
                        <pic:cNvPicPr/>
                      </pic:nvPicPr>
                      <pic:blipFill>
                        <a:blip r:embed="rId1" cstate="print"/>
                        <a:stretch>
                          <a:fillRect/>
                        </a:stretch>
                      </pic:blipFill>
                      <pic:spPr>
                        <a:xfrm>
                          <a:off x="5600128" y="181102"/>
                          <a:ext cx="127253" cy="94805"/>
                        </a:xfrm>
                        <a:prstGeom prst="rect">
                          <a:avLst/>
                        </a:prstGeom>
                      </pic:spPr>
                    </pic:pic>
                    <wps:wsp>
                      <wps:cNvPr id="42" name="Graphic 42"/>
                      <wps:cNvSpPr/>
                      <wps:spPr>
                        <a:xfrm>
                          <a:off x="5359082" y="1587"/>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8" y="182740"/>
                              </a:lnTo>
                              <a:lnTo>
                                <a:pt x="287379" y="190876"/>
                              </a:lnTo>
                              <a:lnTo>
                                <a:pt x="308022" y="193252"/>
                              </a:lnTo>
                              <a:lnTo>
                                <a:pt x="335214" y="189566"/>
                              </a:lnTo>
                              <a:lnTo>
                                <a:pt x="368300" y="179514"/>
                              </a:lnTo>
                            </a:path>
                          </a:pathLst>
                        </a:custGeom>
                        <a:ln w="3175">
                          <a:solidFill>
                            <a:srgbClr val="808080"/>
                          </a:solidFill>
                          <a:prstDash val="solid"/>
                        </a:ln>
                      </wps:spPr>
                      <wps:bodyPr wrap="square" lIns="0" tIns="0" rIns="0" bIns="0" rtlCol="0">
                        <a:prstTxWarp prst="textNoShape">
                          <a:avLst/>
                        </a:prstTxWarp>
                        <a:noAutofit/>
                      </wps:bodyPr>
                    </wps:wsp>
                    <wps:wsp>
                      <wps:cNvPr id="43" name="Graphic 43"/>
                      <wps:cNvSpPr/>
                      <wps:spPr>
                        <a:xfrm>
                          <a:off x="4762" y="184467"/>
                          <a:ext cx="5354320" cy="9525"/>
                        </a:xfrm>
                        <a:custGeom>
                          <a:avLst/>
                          <a:gdLst/>
                          <a:ahLst/>
                          <a:cxnLst/>
                          <a:rect l="l" t="t" r="r" b="b"/>
                          <a:pathLst>
                            <a:path w="5354320" h="9525">
                              <a:moveTo>
                                <a:pt x="0" y="9525"/>
                              </a:moveTo>
                              <a:lnTo>
                                <a:pt x="535432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E16947" id="Group 40" o:spid="_x0000_s1026" style="position:absolute;margin-left:94.1pt;margin-top:786.15pt;width:451.1pt;height:21.85pt;z-index:-16392192;mso-wrap-distance-left:0;mso-wrap-distance-right:0;mso-position-horizontal-relative:page;mso-position-vertical-relative:page" coordsize="57289,2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1" o:spid="_x0000_s1027" type="#_x0000_t75" style="position:absolute;left:56001;top:1811;width:1272;height: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">
                <v:imagedata r:id="rId2" o:title=""/>
              </v:shape>
              <v:shape id="Graphic 42" o:spid="_x0000_s1028" style="position:absolute;left:53590;top:15;width:3683;height:2744;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" path="m,l,274320r241046,l368300,179514,368300,,,xem241046,274320r32892,-91580l287379,190876r20643,2376l335214,189566r33086,-10052e" filled="f" strokecolor="gray" strokeweight=".25pt">
                <v:path arrowok="t"/>
              </v:shape>
              <v:shape id="Graphic 43" o:spid="_x0000_s1029" style="position:absolute;left:47;top:1844;width:53543;height:95;visibility:visible;mso-wrap-style:square;v-text-anchor:top" coordsize="53543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" path="m,9525l5354320,e" filled="f">
                <v:path arrowok="t"/>
              </v:shape>
              <w10:wrap anchorx="page" anchory="page"/>
            </v:group>
          </w:pict>
        </mc:Fallback>
      </mc:AlternateContent>
    </w:r>
    <w:r>
      <w:rPr>
        <w:noProof/>
        <w:sz w:val="20"/>
        <w:lang w:val="en-US"/>
      </w:rPr>
      <mc:AlternateContent>
        <mc:Choice Requires="wps">
          <w:drawing>
            <wp:anchor distT="0" distB="0" distL="0" distR="0" simplePos="0" relativeHeight="486924800" behindDoc="1" locked="0" layoutInCell="1" allowOverlap="1">
              <wp:simplePos x="0" y="0"/>
              <wp:positionH relativeFrom="page">
                <wp:posOffset>6676390</wp:posOffset>
              </wp:positionH>
              <wp:positionV relativeFrom="page">
                <wp:posOffset>10041966</wp:posOffset>
              </wp:positionV>
              <wp:extent cx="140970" cy="12763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635"/>
                      </a:xfrm>
                      <a:prstGeom prst="rect">
                        <a:avLst/>
                      </a:prstGeom>
                    </wps:spPr>
                    <wps:txbx>
                      <w:txbxContent>
                        <w:p w:rsidR="00FD6165" w:rsidRDefault="009B5C1B">
                          <w:pPr>
                            <w:spacing w:line="184" w:lineRule="exact"/>
                            <w:ind w:left="60"/>
                            <w:rPr>
                              <w:rFonts w:ascii="Calibri"/>
                              <w:sz w:val="16"/>
                            </w:rPr>
                          </w:pPr>
                          <w:r>
                            <w:rPr>
                              <w:rFonts w:ascii="Calibri"/>
                              <w:spacing w:val="-10"/>
                              <w:sz w:val="16"/>
                            </w:rPr>
                            <w:fldChar w:fldCharType="begin"/>
                          </w:r>
                          <w:r>
                            <w:rPr>
                              <w:rFonts w:ascii="Calibri"/>
                              <w:spacing w:val="-10"/>
                              <w:sz w:val="16"/>
                            </w:rPr>
                            <w:instrText xml:space="preserve"> PAGE </w:instrText>
                          </w:r>
                          <w:r>
                            <w:rPr>
                              <w:rFonts w:ascii="Calibri"/>
                              <w:spacing w:val="-10"/>
                              <w:sz w:val="16"/>
                            </w:rPr>
                            <w:fldChar w:fldCharType="separate"/>
                          </w:r>
                          <w:r w:rsidR="000E55D6">
                            <w:rPr>
                              <w:rFonts w:ascii="Calibri"/>
                              <w:noProof/>
                              <w:spacing w:val="-10"/>
                              <w:sz w:val="16"/>
                            </w:rPr>
                            <w:t>1</w:t>
                          </w:r>
                          <w:r>
                            <w:rPr>
                              <w:rFonts w:ascii="Calibri"/>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 o:spid="_x0000_s1039" type="#_x0000_t202" style="position:absolute;margin-left:525.7pt;margin-top:790.7pt;width:11.1pt;height:10.05pt;z-index:-1639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" filled="f" stroked="f">
              <v:path arrowok="t"/>
              <v:textbox inset="0,0,0,0">
                <w:txbxContent>
                  <w:p w:rsidR="00FD6165" w:rsidRDefault="009B5C1B">
                    <w:pPr>
                      <w:spacing w:line="184" w:lineRule="exact"/>
                      <w:ind w:left="60"/>
                      <w:rPr>
                        <w:rFonts w:ascii="Calibri"/>
                        <w:sz w:val="16"/>
                      </w:rPr>
                    </w:pPr>
                    <w:r>
                      <w:rPr>
                        <w:rFonts w:ascii="Calibri"/>
                        <w:spacing w:val="-10"/>
                        <w:sz w:val="16"/>
                      </w:rPr>
                      <w:fldChar w:fldCharType="begin"/>
                    </w:r>
                    <w:r>
                      <w:rPr>
                        <w:rFonts w:ascii="Calibri"/>
                        <w:spacing w:val="-10"/>
                        <w:sz w:val="16"/>
                      </w:rPr>
                      <w:instrText xml:space="preserve"> PAGE </w:instrText>
                    </w:r>
                    <w:r>
                      <w:rPr>
                        <w:rFonts w:ascii="Calibri"/>
                        <w:spacing w:val="-10"/>
                        <w:sz w:val="16"/>
                      </w:rPr>
                      <w:fldChar w:fldCharType="separate"/>
                    </w:r>
                    <w:r w:rsidR="000E55D6">
                      <w:rPr>
                        <w:rFonts w:ascii="Calibri"/>
                        <w:noProof/>
                        <w:spacing w:val="-10"/>
                        <w:sz w:val="16"/>
                      </w:rPr>
                      <w:t>1</w:t>
                    </w:r>
                    <w:r>
                      <w:rPr>
                        <w:rFonts w:ascii="Calibri"/>
                        <w:spacing w:val="-10"/>
                        <w:sz w:val="16"/>
                      </w:rPr>
                      <w:fldChar w:fldCharType="end"/>
                    </w:r>
                  </w:p>
                </w:txbxContent>
              </v:textbox>
              <w10:wrap anchorx="page" anchory="page"/>
            </v:shape>
          </w:pict>
        </mc:Fallback>
      </mc:AlternateContent>
    </w:r>
    <w:r>
      <w:rPr>
        <w:noProof/>
        <w:sz w:val="20"/>
        <w:lang w:val="en-US"/>
      </w:rPr>
      <mc:AlternateContent>
        <mc:Choice Requires="wps">
          <w:drawing>
            <wp:anchor distT="0" distB="0" distL="0" distR="0" simplePos="0" relativeHeight="486925312" behindDoc="1" locked="0" layoutInCell="1" allowOverlap="1">
              <wp:simplePos x="0" y="0"/>
              <wp:positionH relativeFrom="page">
                <wp:posOffset>3694303</wp:posOffset>
              </wp:positionH>
              <wp:positionV relativeFrom="page">
                <wp:posOffset>10155149</wp:posOffset>
              </wp:positionV>
              <wp:extent cx="1682114" cy="18097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114" cy="180975"/>
                      </a:xfrm>
                      <a:prstGeom prst="rect">
                        <a:avLst/>
                      </a:prstGeom>
                    </wps:spPr>
                    <wps:txbx>
                      <w:txbxContent>
                        <w:p w:rsidR="00FD6165" w:rsidRDefault="00FD6165" w:rsidP="000E55D6">
                          <w:pPr>
                            <w:spacing w:before="11"/>
                          </w:pPr>
                        </w:p>
                      </w:txbxContent>
                    </wps:txbx>
                    <wps:bodyPr wrap="square" lIns="0" tIns="0" rIns="0" bIns="0" rtlCol="0">
                      <a:noAutofit/>
                    </wps:bodyPr>
                  </wps:wsp>
                </a:graphicData>
              </a:graphic>
            </wp:anchor>
          </w:drawing>
        </mc:Choice>
        <mc:Fallback>
          <w:pict>
            <v:shape id="Textbox 45" o:spid="_x0000_s1040" type="#_x0000_t202" style="position:absolute;margin-left:290.9pt;margin-top:799.6pt;width:132.45pt;height:14.25pt;z-index:-1639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" filled="f" stroked="f">
              <v:path arrowok="t"/>
              <v:textbox inset="0,0,0,0">
                <w:txbxContent>
                  <w:p w:rsidR="00FD6165" w:rsidRDefault="00FD6165" w:rsidP="000E55D6">
                    <w:pPr>
                      <w:spacing w:before="11"/>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65" w:rsidRDefault="009B5C1B">
    <w:pPr>
      <w:pStyle w:val="Corpsdetexte"/>
      <w:spacing w:line="14" w:lineRule="auto"/>
      <w:rPr>
        <w:sz w:val="20"/>
      </w:rPr>
    </w:pPr>
    <w:r>
      <w:rPr>
        <w:noProof/>
        <w:sz w:val="20"/>
        <w:lang w:val="en-US"/>
      </w:rPr>
      <mc:AlternateContent>
        <mc:Choice Requires="wpg">
          <w:drawing>
            <wp:anchor distT="0" distB="0" distL="0" distR="0" simplePos="0" relativeHeight="486926848" behindDoc="1" locked="0" layoutInCell="1" allowOverlap="1">
              <wp:simplePos x="0" y="0"/>
              <wp:positionH relativeFrom="page">
                <wp:posOffset>1195387</wp:posOffset>
              </wp:positionH>
              <wp:positionV relativeFrom="page">
                <wp:posOffset>9984422</wp:posOffset>
              </wp:positionV>
              <wp:extent cx="5728970" cy="27749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8970" cy="277495"/>
                        <a:chOff x="0" y="0"/>
                        <a:chExt cx="5728970" cy="277495"/>
                      </a:xfrm>
                    </wpg:grpSpPr>
                    <pic:pic xmlns:pic="http://schemas.openxmlformats.org/drawingml/2006/picture">
                      <pic:nvPicPr>
                        <pic:cNvPr id="52" name="Image 52"/>
                        <pic:cNvPicPr/>
                      </pic:nvPicPr>
                      <pic:blipFill>
                        <a:blip r:embed="rId1" cstate="print"/>
                        <a:stretch>
                          <a:fillRect/>
                        </a:stretch>
                      </pic:blipFill>
                      <pic:spPr>
                        <a:xfrm>
                          <a:off x="5600128" y="181102"/>
                          <a:ext cx="127253" cy="94805"/>
                        </a:xfrm>
                        <a:prstGeom prst="rect">
                          <a:avLst/>
                        </a:prstGeom>
                      </pic:spPr>
                    </pic:pic>
                    <wps:wsp>
                      <wps:cNvPr id="53" name="Graphic 53"/>
                      <wps:cNvSpPr/>
                      <wps:spPr>
                        <a:xfrm>
                          <a:off x="5359082" y="1587"/>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8" y="182740"/>
                              </a:lnTo>
                              <a:lnTo>
                                <a:pt x="287379" y="190876"/>
                              </a:lnTo>
                              <a:lnTo>
                                <a:pt x="308022" y="193252"/>
                              </a:lnTo>
                              <a:lnTo>
                                <a:pt x="335214" y="189566"/>
                              </a:lnTo>
                              <a:lnTo>
                                <a:pt x="368300" y="179514"/>
                              </a:lnTo>
                            </a:path>
                          </a:pathLst>
                        </a:custGeom>
                        <a:ln w="3175">
                          <a:solidFill>
                            <a:srgbClr val="808080"/>
                          </a:solidFill>
                          <a:prstDash val="solid"/>
                        </a:ln>
                      </wps:spPr>
                      <wps:bodyPr wrap="square" lIns="0" tIns="0" rIns="0" bIns="0" rtlCol="0">
                        <a:prstTxWarp prst="textNoShape">
                          <a:avLst/>
                        </a:prstTxWarp>
                        <a:noAutofit/>
                      </wps:bodyPr>
                    </wps:wsp>
                    <wps:wsp>
                      <wps:cNvPr id="54" name="Graphic 54"/>
                      <wps:cNvSpPr/>
                      <wps:spPr>
                        <a:xfrm>
                          <a:off x="4762" y="184467"/>
                          <a:ext cx="5354320" cy="9525"/>
                        </a:xfrm>
                        <a:custGeom>
                          <a:avLst/>
                          <a:gdLst/>
                          <a:ahLst/>
                          <a:cxnLst/>
                          <a:rect l="l" t="t" r="r" b="b"/>
                          <a:pathLst>
                            <a:path w="5354320" h="9525">
                              <a:moveTo>
                                <a:pt x="0" y="9525"/>
                              </a:moveTo>
                              <a:lnTo>
                                <a:pt x="535432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CB0FAC" id="Group 51" o:spid="_x0000_s1026" style="position:absolute;margin-left:94.1pt;margin-top:786.15pt;width:451.1pt;height:21.85pt;z-index:-16389632;mso-wrap-distance-left:0;mso-wrap-distance-right:0;mso-position-horizontal-relative:page;mso-position-vertical-relative:page" coordsize="57289,2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2" o:spid="_x0000_s1027" type="#_x0000_t75" style="position:absolute;left:56001;top:1811;width:1272;height: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">
                <v:imagedata r:id="rId2" o:title=""/>
              </v:shape>
              <v:shape id="Graphic 53" o:spid="_x0000_s1028" style="position:absolute;left:53590;top:15;width:3683;height:2744;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" path="m,l,274320r241046,l368300,179514,368300,,,xem241046,274320r32892,-91580l287379,190876r20643,2376l335214,189566r33086,-10052e" filled="f" strokecolor="gray" strokeweight=".25pt">
                <v:path arrowok="t"/>
              </v:shape>
              <v:shape id="Graphic 54" o:spid="_x0000_s1029" style="position:absolute;left:47;top:1844;width:53543;height:95;visibility:visible;mso-wrap-style:square;v-text-anchor:top" coordsize="53543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" path="m,9525l5354320,e" filled="f">
                <v:path arrowok="t"/>
              </v:shape>
              <w10:wrap anchorx="page" anchory="page"/>
            </v:group>
          </w:pict>
        </mc:Fallback>
      </mc:AlternateContent>
    </w:r>
    <w:r>
      <w:rPr>
        <w:noProof/>
        <w:sz w:val="20"/>
        <w:lang w:val="en-US"/>
      </w:rPr>
      <mc:AlternateContent>
        <mc:Choice Requires="wps">
          <w:drawing>
            <wp:anchor distT="0" distB="0" distL="0" distR="0" simplePos="0" relativeHeight="486927360" behindDoc="1" locked="0" layoutInCell="1" allowOverlap="1">
              <wp:simplePos x="0" y="0"/>
              <wp:positionH relativeFrom="page">
                <wp:posOffset>6676390</wp:posOffset>
              </wp:positionH>
              <wp:positionV relativeFrom="page">
                <wp:posOffset>10041966</wp:posOffset>
              </wp:positionV>
              <wp:extent cx="140970" cy="12763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635"/>
                      </a:xfrm>
                      <a:prstGeom prst="rect">
                        <a:avLst/>
                      </a:prstGeom>
                    </wps:spPr>
                    <wps:txbx>
                      <w:txbxContent>
                        <w:p w:rsidR="00FD6165" w:rsidRDefault="009B5C1B">
                          <w:pPr>
                            <w:spacing w:line="184" w:lineRule="exact"/>
                            <w:ind w:left="60"/>
                            <w:rPr>
                              <w:rFonts w:ascii="Calibri"/>
                              <w:sz w:val="16"/>
                            </w:rPr>
                          </w:pPr>
                          <w:r>
                            <w:rPr>
                              <w:rFonts w:ascii="Calibri"/>
                              <w:spacing w:val="-10"/>
                              <w:sz w:val="16"/>
                            </w:rPr>
                            <w:fldChar w:fldCharType="begin"/>
                          </w:r>
                          <w:r>
                            <w:rPr>
                              <w:rFonts w:ascii="Calibri"/>
                              <w:spacing w:val="-10"/>
                              <w:sz w:val="16"/>
                            </w:rPr>
                            <w:instrText xml:space="preserve"> PAGE </w:instrText>
                          </w:r>
                          <w:r>
                            <w:rPr>
                              <w:rFonts w:ascii="Calibri"/>
                              <w:spacing w:val="-10"/>
                              <w:sz w:val="16"/>
                            </w:rPr>
                            <w:fldChar w:fldCharType="separate"/>
                          </w:r>
                          <w:r w:rsidR="000E55D6">
                            <w:rPr>
                              <w:rFonts w:ascii="Calibri"/>
                              <w:noProof/>
                              <w:spacing w:val="-10"/>
                              <w:sz w:val="16"/>
                            </w:rPr>
                            <w:t>5</w:t>
                          </w:r>
                          <w:r>
                            <w:rPr>
                              <w:rFonts w:ascii="Calibri"/>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5" o:spid="_x0000_s1042" type="#_x0000_t202" style="position:absolute;margin-left:525.7pt;margin-top:790.7pt;width:11.1pt;height:10.05pt;z-index:-1638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" filled="f" stroked="f">
              <v:path arrowok="t"/>
              <v:textbox inset="0,0,0,0">
                <w:txbxContent>
                  <w:p w:rsidR="00FD6165" w:rsidRDefault="009B5C1B">
                    <w:pPr>
                      <w:spacing w:line="184" w:lineRule="exact"/>
                      <w:ind w:left="60"/>
                      <w:rPr>
                        <w:rFonts w:ascii="Calibri"/>
                        <w:sz w:val="16"/>
                      </w:rPr>
                    </w:pPr>
                    <w:r>
                      <w:rPr>
                        <w:rFonts w:ascii="Calibri"/>
                        <w:spacing w:val="-10"/>
                        <w:sz w:val="16"/>
                      </w:rPr>
                      <w:fldChar w:fldCharType="begin"/>
                    </w:r>
                    <w:r>
                      <w:rPr>
                        <w:rFonts w:ascii="Calibri"/>
                        <w:spacing w:val="-10"/>
                        <w:sz w:val="16"/>
                      </w:rPr>
                      <w:instrText xml:space="preserve"> PAGE </w:instrText>
                    </w:r>
                    <w:r>
                      <w:rPr>
                        <w:rFonts w:ascii="Calibri"/>
                        <w:spacing w:val="-10"/>
                        <w:sz w:val="16"/>
                      </w:rPr>
                      <w:fldChar w:fldCharType="separate"/>
                    </w:r>
                    <w:r w:rsidR="000E55D6">
                      <w:rPr>
                        <w:rFonts w:ascii="Calibri"/>
                        <w:noProof/>
                        <w:spacing w:val="-10"/>
                        <w:sz w:val="16"/>
                      </w:rPr>
                      <w:t>5</w:t>
                    </w:r>
                    <w:r>
                      <w:rPr>
                        <w:rFonts w:ascii="Calibri"/>
                        <w:spacing w:val="-10"/>
                        <w:sz w:val="16"/>
                      </w:rPr>
                      <w:fldChar w:fldCharType="end"/>
                    </w:r>
                  </w:p>
                </w:txbxContent>
              </v:textbox>
              <w10:wrap anchorx="page" anchory="page"/>
            </v:shape>
          </w:pict>
        </mc:Fallback>
      </mc:AlternateContent>
    </w:r>
    <w:r>
      <w:rPr>
        <w:noProof/>
        <w:sz w:val="20"/>
        <w:lang w:val="en-US"/>
      </w:rPr>
      <mc:AlternateContent>
        <mc:Choice Requires="wps">
          <w:drawing>
            <wp:anchor distT="0" distB="0" distL="0" distR="0" simplePos="0" relativeHeight="486927872" behindDoc="1" locked="0" layoutInCell="1" allowOverlap="1">
              <wp:simplePos x="0" y="0"/>
              <wp:positionH relativeFrom="page">
                <wp:posOffset>3694303</wp:posOffset>
              </wp:positionH>
              <wp:positionV relativeFrom="page">
                <wp:posOffset>10155149</wp:posOffset>
              </wp:positionV>
              <wp:extent cx="1682114" cy="18097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114" cy="180975"/>
                      </a:xfrm>
                      <a:prstGeom prst="rect">
                        <a:avLst/>
                      </a:prstGeom>
                    </wps:spPr>
                    <wps:txbx>
                      <w:txbxContent>
                        <w:p w:rsidR="00FD6165" w:rsidRDefault="00FD6165">
                          <w:pPr>
                            <w:spacing w:before="11"/>
                            <w:ind w:left="20"/>
                          </w:pPr>
                        </w:p>
                      </w:txbxContent>
                    </wps:txbx>
                    <wps:bodyPr wrap="square" lIns="0" tIns="0" rIns="0" bIns="0" rtlCol="0">
                      <a:noAutofit/>
                    </wps:bodyPr>
                  </wps:wsp>
                </a:graphicData>
              </a:graphic>
            </wp:anchor>
          </w:drawing>
        </mc:Choice>
        <mc:Fallback>
          <w:pict>
            <v:shape id="Textbox 56" o:spid="_x0000_s1043" type="#_x0000_t202" style="position:absolute;margin-left:290.9pt;margin-top:799.6pt;width:132.45pt;height:14.25pt;z-index:-163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" filled="f" stroked="f">
              <v:path arrowok="t"/>
              <v:textbox inset="0,0,0,0">
                <w:txbxContent>
                  <w:p w:rsidR="00FD6165" w:rsidRDefault="00FD6165">
                    <w:pPr>
                      <w:spacing w:before="11"/>
                      <w:ind w:left="2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65" w:rsidRDefault="009B5C1B">
    <w:pPr>
      <w:pStyle w:val="Corpsdetexte"/>
      <w:spacing w:line="14" w:lineRule="auto"/>
      <w:rPr>
        <w:sz w:val="20"/>
      </w:rPr>
    </w:pPr>
    <w:r>
      <w:rPr>
        <w:noProof/>
        <w:sz w:val="20"/>
        <w:lang w:val="en-US"/>
      </w:rPr>
      <mc:AlternateContent>
        <mc:Choice Requires="wpg">
          <w:drawing>
            <wp:anchor distT="0" distB="0" distL="0" distR="0" simplePos="0" relativeHeight="486928384" behindDoc="1" locked="0" layoutInCell="1" allowOverlap="1">
              <wp:simplePos x="0" y="0"/>
              <wp:positionH relativeFrom="page">
                <wp:posOffset>1195387</wp:posOffset>
              </wp:positionH>
              <wp:positionV relativeFrom="page">
                <wp:posOffset>9984422</wp:posOffset>
              </wp:positionV>
              <wp:extent cx="5728970" cy="27749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8970" cy="277495"/>
                        <a:chOff x="0" y="0"/>
                        <a:chExt cx="5728970" cy="277495"/>
                      </a:xfrm>
                    </wpg:grpSpPr>
                    <pic:pic xmlns:pic="http://schemas.openxmlformats.org/drawingml/2006/picture">
                      <pic:nvPicPr>
                        <pic:cNvPr id="64" name="Image 64"/>
                        <pic:cNvPicPr/>
                      </pic:nvPicPr>
                      <pic:blipFill>
                        <a:blip r:embed="rId1" cstate="print"/>
                        <a:stretch>
                          <a:fillRect/>
                        </a:stretch>
                      </pic:blipFill>
                      <pic:spPr>
                        <a:xfrm>
                          <a:off x="5600128" y="181102"/>
                          <a:ext cx="127253" cy="94805"/>
                        </a:xfrm>
                        <a:prstGeom prst="rect">
                          <a:avLst/>
                        </a:prstGeom>
                      </pic:spPr>
                    </pic:pic>
                    <wps:wsp>
                      <wps:cNvPr id="65" name="Graphic 65"/>
                      <wps:cNvSpPr/>
                      <wps:spPr>
                        <a:xfrm>
                          <a:off x="5359082" y="1587"/>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8" y="182740"/>
                              </a:lnTo>
                              <a:lnTo>
                                <a:pt x="287379" y="190876"/>
                              </a:lnTo>
                              <a:lnTo>
                                <a:pt x="308022" y="193252"/>
                              </a:lnTo>
                              <a:lnTo>
                                <a:pt x="335214" y="189566"/>
                              </a:lnTo>
                              <a:lnTo>
                                <a:pt x="368300" y="179514"/>
                              </a:lnTo>
                            </a:path>
                          </a:pathLst>
                        </a:custGeom>
                        <a:ln w="3175">
                          <a:solidFill>
                            <a:srgbClr val="808080"/>
                          </a:solidFill>
                          <a:prstDash val="solid"/>
                        </a:ln>
                      </wps:spPr>
                      <wps:bodyPr wrap="square" lIns="0" tIns="0" rIns="0" bIns="0" rtlCol="0">
                        <a:prstTxWarp prst="textNoShape">
                          <a:avLst/>
                        </a:prstTxWarp>
                        <a:noAutofit/>
                      </wps:bodyPr>
                    </wps:wsp>
                    <wps:wsp>
                      <wps:cNvPr id="66" name="Graphic 66"/>
                      <wps:cNvSpPr/>
                      <wps:spPr>
                        <a:xfrm>
                          <a:off x="4762" y="184467"/>
                          <a:ext cx="5354320" cy="9525"/>
                        </a:xfrm>
                        <a:custGeom>
                          <a:avLst/>
                          <a:gdLst/>
                          <a:ahLst/>
                          <a:cxnLst/>
                          <a:rect l="l" t="t" r="r" b="b"/>
                          <a:pathLst>
                            <a:path w="5354320" h="9525">
                              <a:moveTo>
                                <a:pt x="0" y="9525"/>
                              </a:moveTo>
                              <a:lnTo>
                                <a:pt x="535432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983F75" id="Group 63" o:spid="_x0000_s1026" style="position:absolute;margin-left:94.1pt;margin-top:786.15pt;width:451.1pt;height:21.85pt;z-index:-16388096;mso-wrap-distance-left:0;mso-wrap-distance-right:0;mso-position-horizontal-relative:page;mso-position-vertical-relative:page" coordsize="57289,2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4" o:spid="_x0000_s1027" type="#_x0000_t75" style="position:absolute;left:56001;top:1811;width:1272;height: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">
                <v:imagedata r:id="rId2" o:title=""/>
              </v:shape>
              <v:shape id="Graphic 65" o:spid="_x0000_s1028" style="position:absolute;left:53590;top:15;width:3683;height:2744;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" path="m,l,274320r241046,l368300,179514,368300,,,xem241046,274320r32892,-91580l287379,190876r20643,2376l335214,189566r33086,-10052e" filled="f" strokecolor="gray" strokeweight=".25pt">
                <v:path arrowok="t"/>
              </v:shape>
              <v:shape id="Graphic 66" o:spid="_x0000_s1029" style="position:absolute;left:47;top:1844;width:53543;height:95;visibility:visible;mso-wrap-style:square;v-text-anchor:top" coordsize="53543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" path="m,9525l5354320,e" filled="f">
                <v:path arrowok="t"/>
              </v:shape>
              <w10:wrap anchorx="page" anchory="page"/>
            </v:group>
          </w:pict>
        </mc:Fallback>
      </mc:AlternateContent>
    </w:r>
    <w:r>
      <w:rPr>
        <w:noProof/>
        <w:sz w:val="20"/>
        <w:lang w:val="en-US"/>
      </w:rPr>
      <mc:AlternateContent>
        <mc:Choice Requires="wps">
          <w:drawing>
            <wp:anchor distT="0" distB="0" distL="0" distR="0" simplePos="0" relativeHeight="486928896" behindDoc="1" locked="0" layoutInCell="1" allowOverlap="1">
              <wp:simplePos x="0" y="0"/>
              <wp:positionH relativeFrom="page">
                <wp:posOffset>6676390</wp:posOffset>
              </wp:positionH>
              <wp:positionV relativeFrom="page">
                <wp:posOffset>10041966</wp:posOffset>
              </wp:positionV>
              <wp:extent cx="140970" cy="12763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635"/>
                      </a:xfrm>
                      <a:prstGeom prst="rect">
                        <a:avLst/>
                      </a:prstGeom>
                    </wps:spPr>
                    <wps:txbx>
                      <w:txbxContent>
                        <w:p w:rsidR="00FD6165" w:rsidRDefault="009B5C1B">
                          <w:pPr>
                            <w:spacing w:line="184" w:lineRule="exact"/>
                            <w:ind w:left="60"/>
                            <w:rPr>
                              <w:rFonts w:ascii="Calibri"/>
                              <w:sz w:val="16"/>
                            </w:rPr>
                          </w:pPr>
                          <w:r>
                            <w:rPr>
                              <w:rFonts w:ascii="Calibri"/>
                              <w:spacing w:val="-10"/>
                              <w:sz w:val="16"/>
                            </w:rPr>
                            <w:fldChar w:fldCharType="begin"/>
                          </w:r>
                          <w:r>
                            <w:rPr>
                              <w:rFonts w:ascii="Calibri"/>
                              <w:spacing w:val="-10"/>
                              <w:sz w:val="16"/>
                            </w:rPr>
                            <w:instrText xml:space="preserve"> PAGE </w:instrText>
                          </w:r>
                          <w:r>
                            <w:rPr>
                              <w:rFonts w:ascii="Calibri"/>
                              <w:spacing w:val="-10"/>
                              <w:sz w:val="16"/>
                            </w:rPr>
                            <w:fldChar w:fldCharType="separate"/>
                          </w:r>
                          <w:r w:rsidR="000E55D6">
                            <w:rPr>
                              <w:rFonts w:ascii="Calibri"/>
                              <w:noProof/>
                              <w:spacing w:val="-10"/>
                              <w:sz w:val="16"/>
                            </w:rPr>
                            <w:t>1</w:t>
                          </w:r>
                          <w:r>
                            <w:rPr>
                              <w:rFonts w:ascii="Calibri"/>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7" o:spid="_x0000_s1044" type="#_x0000_t202" style="position:absolute;margin-left:525.7pt;margin-top:790.7pt;width:11.1pt;height:10.05pt;z-index:-1638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" filled="f" stroked="f">
              <v:path arrowok="t"/>
              <v:textbox inset="0,0,0,0">
                <w:txbxContent>
                  <w:p w:rsidR="00FD6165" w:rsidRDefault="009B5C1B">
                    <w:pPr>
                      <w:spacing w:line="184" w:lineRule="exact"/>
                      <w:ind w:left="60"/>
                      <w:rPr>
                        <w:rFonts w:ascii="Calibri"/>
                        <w:sz w:val="16"/>
                      </w:rPr>
                    </w:pPr>
                    <w:r>
                      <w:rPr>
                        <w:rFonts w:ascii="Calibri"/>
                        <w:spacing w:val="-10"/>
                        <w:sz w:val="16"/>
                      </w:rPr>
                      <w:fldChar w:fldCharType="begin"/>
                    </w:r>
                    <w:r>
                      <w:rPr>
                        <w:rFonts w:ascii="Calibri"/>
                        <w:spacing w:val="-10"/>
                        <w:sz w:val="16"/>
                      </w:rPr>
                      <w:instrText xml:space="preserve"> PAGE </w:instrText>
                    </w:r>
                    <w:r>
                      <w:rPr>
                        <w:rFonts w:ascii="Calibri"/>
                        <w:spacing w:val="-10"/>
                        <w:sz w:val="16"/>
                      </w:rPr>
                      <w:fldChar w:fldCharType="separate"/>
                    </w:r>
                    <w:r w:rsidR="000E55D6">
                      <w:rPr>
                        <w:rFonts w:ascii="Calibri"/>
                        <w:noProof/>
                        <w:spacing w:val="-10"/>
                        <w:sz w:val="16"/>
                      </w:rPr>
                      <w:t>1</w:t>
                    </w:r>
                    <w:r>
                      <w:rPr>
                        <w:rFonts w:ascii="Calibri"/>
                        <w:spacing w:val="-10"/>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65" w:rsidRDefault="009B5C1B">
    <w:pPr>
      <w:pStyle w:val="Corpsdetexte"/>
      <w:spacing w:line="14" w:lineRule="auto"/>
      <w:rPr>
        <w:sz w:val="20"/>
      </w:rPr>
    </w:pPr>
    <w:r>
      <w:rPr>
        <w:noProof/>
        <w:sz w:val="20"/>
        <w:lang w:val="en-US"/>
      </w:rPr>
      <mc:AlternateContent>
        <mc:Choice Requires="wpg">
          <w:drawing>
            <wp:anchor distT="0" distB="0" distL="0" distR="0" simplePos="0" relativeHeight="486930944" behindDoc="1" locked="0" layoutInCell="1" allowOverlap="1">
              <wp:simplePos x="0" y="0"/>
              <wp:positionH relativeFrom="page">
                <wp:posOffset>1195387</wp:posOffset>
              </wp:positionH>
              <wp:positionV relativeFrom="page">
                <wp:posOffset>9984422</wp:posOffset>
              </wp:positionV>
              <wp:extent cx="5728970" cy="27749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8970" cy="277495"/>
                        <a:chOff x="0" y="0"/>
                        <a:chExt cx="5728970" cy="277495"/>
                      </a:xfrm>
                    </wpg:grpSpPr>
                    <pic:pic xmlns:pic="http://schemas.openxmlformats.org/drawingml/2006/picture">
                      <pic:nvPicPr>
                        <pic:cNvPr id="75" name="Image 75"/>
                        <pic:cNvPicPr/>
                      </pic:nvPicPr>
                      <pic:blipFill>
                        <a:blip r:embed="rId1" cstate="print"/>
                        <a:stretch>
                          <a:fillRect/>
                        </a:stretch>
                      </pic:blipFill>
                      <pic:spPr>
                        <a:xfrm>
                          <a:off x="5600128" y="181102"/>
                          <a:ext cx="127253" cy="94805"/>
                        </a:xfrm>
                        <a:prstGeom prst="rect">
                          <a:avLst/>
                        </a:prstGeom>
                      </pic:spPr>
                    </pic:pic>
                    <wps:wsp>
                      <wps:cNvPr id="76" name="Graphic 76"/>
                      <wps:cNvSpPr/>
                      <wps:spPr>
                        <a:xfrm>
                          <a:off x="5359082" y="1587"/>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8" y="182740"/>
                              </a:lnTo>
                              <a:lnTo>
                                <a:pt x="287379" y="190876"/>
                              </a:lnTo>
                              <a:lnTo>
                                <a:pt x="308022" y="193252"/>
                              </a:lnTo>
                              <a:lnTo>
                                <a:pt x="335214" y="189566"/>
                              </a:lnTo>
                              <a:lnTo>
                                <a:pt x="368300" y="179514"/>
                              </a:lnTo>
                            </a:path>
                          </a:pathLst>
                        </a:custGeom>
                        <a:ln w="3175">
                          <a:solidFill>
                            <a:srgbClr val="808080"/>
                          </a:solidFill>
                          <a:prstDash val="solid"/>
                        </a:ln>
                      </wps:spPr>
                      <wps:bodyPr wrap="square" lIns="0" tIns="0" rIns="0" bIns="0" rtlCol="0">
                        <a:prstTxWarp prst="textNoShape">
                          <a:avLst/>
                        </a:prstTxWarp>
                        <a:noAutofit/>
                      </wps:bodyPr>
                    </wps:wsp>
                    <wps:wsp>
                      <wps:cNvPr id="77" name="Graphic 77"/>
                      <wps:cNvSpPr/>
                      <wps:spPr>
                        <a:xfrm>
                          <a:off x="4762" y="184467"/>
                          <a:ext cx="5354320" cy="9525"/>
                        </a:xfrm>
                        <a:custGeom>
                          <a:avLst/>
                          <a:gdLst/>
                          <a:ahLst/>
                          <a:cxnLst/>
                          <a:rect l="l" t="t" r="r" b="b"/>
                          <a:pathLst>
                            <a:path w="5354320" h="9525">
                              <a:moveTo>
                                <a:pt x="0" y="9525"/>
                              </a:moveTo>
                              <a:lnTo>
                                <a:pt x="535432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D6D68D" id="Group 74" o:spid="_x0000_s1026" style="position:absolute;margin-left:94.1pt;margin-top:786.15pt;width:451.1pt;height:21.85pt;z-index:-16385536;mso-wrap-distance-left:0;mso-wrap-distance-right:0;mso-position-horizontal-relative:page;mso-position-vertical-relative:page" coordsize="57289,2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5" o:spid="_x0000_s1027" type="#_x0000_t75" style="position:absolute;left:56001;top:1811;width:1272;height: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">
                <v:imagedata r:id="rId2" o:title=""/>
              </v:shape>
              <v:shape id="Graphic 76" o:spid="_x0000_s1028" style="position:absolute;left:53590;top:15;width:3683;height:2744;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" path="m,l,274320r241046,l368300,179514,368300,,,xem241046,274320r32892,-91580l287379,190876r20643,2376l335214,189566r33086,-10052e" filled="f" strokecolor="gray" strokeweight=".25pt">
                <v:path arrowok="t"/>
              </v:shape>
              <v:shape id="Graphic 77" o:spid="_x0000_s1029" style="position:absolute;left:47;top:1844;width:53543;height:95;visibility:visible;mso-wrap-style:square;v-text-anchor:top" coordsize="53543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" path="m,9525l5354320,e" filled="f">
                <v:path arrowok="t"/>
              </v:shape>
              <w10:wrap anchorx="page" anchory="page"/>
            </v:group>
          </w:pict>
        </mc:Fallback>
      </mc:AlternateContent>
    </w:r>
    <w:r>
      <w:rPr>
        <w:noProof/>
        <w:sz w:val="20"/>
        <w:lang w:val="en-US"/>
      </w:rPr>
      <mc:AlternateContent>
        <mc:Choice Requires="wps">
          <w:drawing>
            <wp:anchor distT="0" distB="0" distL="0" distR="0" simplePos="0" relativeHeight="486931456" behindDoc="1" locked="0" layoutInCell="1" allowOverlap="1">
              <wp:simplePos x="0" y="0"/>
              <wp:positionH relativeFrom="page">
                <wp:posOffset>6676390</wp:posOffset>
              </wp:positionH>
              <wp:positionV relativeFrom="page">
                <wp:posOffset>10041966</wp:posOffset>
              </wp:positionV>
              <wp:extent cx="140970" cy="12763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635"/>
                      </a:xfrm>
                      <a:prstGeom prst="rect">
                        <a:avLst/>
                      </a:prstGeom>
                    </wps:spPr>
                    <wps:txbx>
                      <w:txbxContent>
                        <w:p w:rsidR="00FD6165" w:rsidRDefault="009B5C1B">
                          <w:pPr>
                            <w:spacing w:line="184" w:lineRule="exact"/>
                            <w:ind w:left="60"/>
                            <w:rPr>
                              <w:rFonts w:ascii="Calibri"/>
                              <w:sz w:val="16"/>
                            </w:rPr>
                          </w:pPr>
                          <w:r>
                            <w:rPr>
                              <w:rFonts w:ascii="Calibri"/>
                              <w:spacing w:val="-10"/>
                              <w:sz w:val="16"/>
                            </w:rPr>
                            <w:fldChar w:fldCharType="begin"/>
                          </w:r>
                          <w:r>
                            <w:rPr>
                              <w:rFonts w:ascii="Calibri"/>
                              <w:spacing w:val="-10"/>
                              <w:sz w:val="16"/>
                            </w:rPr>
                            <w:instrText xml:space="preserve"> PAGE </w:instrText>
                          </w:r>
                          <w:r>
                            <w:rPr>
                              <w:rFonts w:ascii="Calibri"/>
                              <w:spacing w:val="-10"/>
                              <w:sz w:val="16"/>
                            </w:rPr>
                            <w:fldChar w:fldCharType="separate"/>
                          </w:r>
                          <w:r w:rsidR="000E55D6">
                            <w:rPr>
                              <w:rFonts w:ascii="Calibri"/>
                              <w:noProof/>
                              <w:spacing w:val="-10"/>
                              <w:sz w:val="16"/>
                            </w:rPr>
                            <w:t>4</w:t>
                          </w:r>
                          <w:r>
                            <w:rPr>
                              <w:rFonts w:ascii="Calibri"/>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8" o:spid="_x0000_s1046" type="#_x0000_t202" style="position:absolute;margin-left:525.7pt;margin-top:790.7pt;width:11.1pt;height:10.05pt;z-index:-1638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" filled="f" stroked="f">
              <v:path arrowok="t"/>
              <v:textbox inset="0,0,0,0">
                <w:txbxContent>
                  <w:p w:rsidR="00FD6165" w:rsidRDefault="009B5C1B">
                    <w:pPr>
                      <w:spacing w:line="184" w:lineRule="exact"/>
                      <w:ind w:left="60"/>
                      <w:rPr>
                        <w:rFonts w:ascii="Calibri"/>
                        <w:sz w:val="16"/>
                      </w:rPr>
                    </w:pPr>
                    <w:r>
                      <w:rPr>
                        <w:rFonts w:ascii="Calibri"/>
                        <w:spacing w:val="-10"/>
                        <w:sz w:val="16"/>
                      </w:rPr>
                      <w:fldChar w:fldCharType="begin"/>
                    </w:r>
                    <w:r>
                      <w:rPr>
                        <w:rFonts w:ascii="Calibri"/>
                        <w:spacing w:val="-10"/>
                        <w:sz w:val="16"/>
                      </w:rPr>
                      <w:instrText xml:space="preserve"> PAGE </w:instrText>
                    </w:r>
                    <w:r>
                      <w:rPr>
                        <w:rFonts w:ascii="Calibri"/>
                        <w:spacing w:val="-10"/>
                        <w:sz w:val="16"/>
                      </w:rPr>
                      <w:fldChar w:fldCharType="separate"/>
                    </w:r>
                    <w:r w:rsidR="000E55D6">
                      <w:rPr>
                        <w:rFonts w:ascii="Calibri"/>
                        <w:noProof/>
                        <w:spacing w:val="-10"/>
                        <w:sz w:val="16"/>
                      </w:rPr>
                      <w:t>4</w:t>
                    </w:r>
                    <w:r>
                      <w:rPr>
                        <w:rFonts w:ascii="Calibri"/>
                        <w:spacing w:val="-10"/>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65" w:rsidRDefault="009B5C1B">
    <w:pPr>
      <w:pStyle w:val="Corpsdetexte"/>
      <w:spacing w:line="14" w:lineRule="auto"/>
      <w:rPr>
        <w:sz w:val="20"/>
      </w:rPr>
    </w:pPr>
    <w:r>
      <w:rPr>
        <w:noProof/>
        <w:sz w:val="20"/>
        <w:lang w:val="en-US"/>
      </w:rPr>
      <mc:AlternateContent>
        <mc:Choice Requires="wpg">
          <w:drawing>
            <wp:anchor distT="0" distB="0" distL="0" distR="0" simplePos="0" relativeHeight="486932480" behindDoc="1" locked="0" layoutInCell="1" allowOverlap="1">
              <wp:simplePos x="0" y="0"/>
              <wp:positionH relativeFrom="page">
                <wp:posOffset>1195387</wp:posOffset>
              </wp:positionH>
              <wp:positionV relativeFrom="page">
                <wp:posOffset>9984422</wp:posOffset>
              </wp:positionV>
              <wp:extent cx="5728970" cy="27749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8970" cy="277495"/>
                        <a:chOff x="0" y="0"/>
                        <a:chExt cx="5728970" cy="277495"/>
                      </a:xfrm>
                    </wpg:grpSpPr>
                    <pic:pic xmlns:pic="http://schemas.openxmlformats.org/drawingml/2006/picture">
                      <pic:nvPicPr>
                        <pic:cNvPr id="81" name="Image 81"/>
                        <pic:cNvPicPr/>
                      </pic:nvPicPr>
                      <pic:blipFill>
                        <a:blip r:embed="rId1" cstate="print"/>
                        <a:stretch>
                          <a:fillRect/>
                        </a:stretch>
                      </pic:blipFill>
                      <pic:spPr>
                        <a:xfrm>
                          <a:off x="5600128" y="181102"/>
                          <a:ext cx="127253" cy="94805"/>
                        </a:xfrm>
                        <a:prstGeom prst="rect">
                          <a:avLst/>
                        </a:prstGeom>
                      </pic:spPr>
                    </pic:pic>
                    <wps:wsp>
                      <wps:cNvPr id="82" name="Graphic 82"/>
                      <wps:cNvSpPr/>
                      <wps:spPr>
                        <a:xfrm>
                          <a:off x="5359082" y="1587"/>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8" y="182740"/>
                              </a:lnTo>
                              <a:lnTo>
                                <a:pt x="287379" y="190876"/>
                              </a:lnTo>
                              <a:lnTo>
                                <a:pt x="308022" y="193252"/>
                              </a:lnTo>
                              <a:lnTo>
                                <a:pt x="335214" y="189566"/>
                              </a:lnTo>
                              <a:lnTo>
                                <a:pt x="368300" y="179514"/>
                              </a:lnTo>
                            </a:path>
                          </a:pathLst>
                        </a:custGeom>
                        <a:ln w="3175">
                          <a:solidFill>
                            <a:srgbClr val="808080"/>
                          </a:solidFill>
                          <a:prstDash val="solid"/>
                        </a:ln>
                      </wps:spPr>
                      <wps:bodyPr wrap="square" lIns="0" tIns="0" rIns="0" bIns="0" rtlCol="0">
                        <a:prstTxWarp prst="textNoShape">
                          <a:avLst/>
                        </a:prstTxWarp>
                        <a:noAutofit/>
                      </wps:bodyPr>
                    </wps:wsp>
                    <wps:wsp>
                      <wps:cNvPr id="83" name="Graphic 83"/>
                      <wps:cNvSpPr/>
                      <wps:spPr>
                        <a:xfrm>
                          <a:off x="4762" y="184467"/>
                          <a:ext cx="5354320" cy="9525"/>
                        </a:xfrm>
                        <a:custGeom>
                          <a:avLst/>
                          <a:gdLst/>
                          <a:ahLst/>
                          <a:cxnLst/>
                          <a:rect l="l" t="t" r="r" b="b"/>
                          <a:pathLst>
                            <a:path w="5354320" h="9525">
                              <a:moveTo>
                                <a:pt x="0" y="9525"/>
                              </a:moveTo>
                              <a:lnTo>
                                <a:pt x="535432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01C4F3" id="Group 80" o:spid="_x0000_s1026" style="position:absolute;margin-left:94.1pt;margin-top:786.15pt;width:451.1pt;height:21.85pt;z-index:-16384000;mso-wrap-distance-left:0;mso-wrap-distance-right:0;mso-position-horizontal-relative:page;mso-position-vertical-relative:page" coordsize="57289,2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1" o:spid="_x0000_s1027" type="#_x0000_t75" style="position:absolute;left:56001;top:1811;width:1272;height: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">
                <v:imagedata r:id="rId2" o:title=""/>
              </v:shape>
              <v:shape id="Graphic 82" o:spid="_x0000_s1028" style="position:absolute;left:53590;top:15;width:3683;height:2744;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" path="m,l,274320r241046,l368300,179514,368300,,,xem241046,274320r32892,-91580l287379,190876r20643,2376l335214,189566r33086,-10052e" filled="f" strokecolor="gray" strokeweight=".25pt">
                <v:path arrowok="t"/>
              </v:shape>
              <v:shape id="Graphic 83" o:spid="_x0000_s1029" style="position:absolute;left:47;top:1844;width:53543;height:95;visibility:visible;mso-wrap-style:square;v-text-anchor:top" coordsize="53543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" path="m,9525l5354320,e" filled="f">
                <v:path arrowok="t"/>
              </v:shape>
              <w10:wrap anchorx="page" anchory="page"/>
            </v:group>
          </w:pict>
        </mc:Fallback>
      </mc:AlternateContent>
    </w:r>
    <w:r>
      <w:rPr>
        <w:noProof/>
        <w:sz w:val="20"/>
        <w:lang w:val="en-US"/>
      </w:rPr>
      <mc:AlternateContent>
        <mc:Choice Requires="wps">
          <w:drawing>
            <wp:anchor distT="0" distB="0" distL="0" distR="0" simplePos="0" relativeHeight="486932992" behindDoc="1" locked="0" layoutInCell="1" allowOverlap="1">
              <wp:simplePos x="0" y="0"/>
              <wp:positionH relativeFrom="page">
                <wp:posOffset>6676390</wp:posOffset>
              </wp:positionH>
              <wp:positionV relativeFrom="page">
                <wp:posOffset>10041966</wp:posOffset>
              </wp:positionV>
              <wp:extent cx="140970" cy="12763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635"/>
                      </a:xfrm>
                      <a:prstGeom prst="rect">
                        <a:avLst/>
                      </a:prstGeom>
                    </wps:spPr>
                    <wps:txbx>
                      <w:txbxContent>
                        <w:p w:rsidR="00FD6165" w:rsidRDefault="009B5C1B">
                          <w:pPr>
                            <w:spacing w:line="184" w:lineRule="exact"/>
                            <w:ind w:left="60"/>
                            <w:rPr>
                              <w:rFonts w:ascii="Calibri"/>
                              <w:sz w:val="16"/>
                            </w:rPr>
                          </w:pPr>
                          <w:r>
                            <w:rPr>
                              <w:rFonts w:ascii="Calibri"/>
                              <w:spacing w:val="-10"/>
                              <w:sz w:val="16"/>
                            </w:rPr>
                            <w:fldChar w:fldCharType="begin"/>
                          </w:r>
                          <w:r>
                            <w:rPr>
                              <w:rFonts w:ascii="Calibri"/>
                              <w:spacing w:val="-10"/>
                              <w:sz w:val="16"/>
                            </w:rPr>
                            <w:instrText xml:space="preserve"> PAGE </w:instrText>
                          </w:r>
                          <w:r>
                            <w:rPr>
                              <w:rFonts w:ascii="Calibri"/>
                              <w:spacing w:val="-10"/>
                              <w:sz w:val="16"/>
                            </w:rPr>
                            <w:fldChar w:fldCharType="separate"/>
                          </w:r>
                          <w:r w:rsidR="000E55D6">
                            <w:rPr>
                              <w:rFonts w:ascii="Calibri"/>
                              <w:noProof/>
                              <w:spacing w:val="-10"/>
                              <w:sz w:val="16"/>
                            </w:rPr>
                            <w:t>1</w:t>
                          </w:r>
                          <w:r>
                            <w:rPr>
                              <w:rFonts w:ascii="Calibri"/>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4" o:spid="_x0000_s1047" type="#_x0000_t202" style="position:absolute;margin-left:525.7pt;margin-top:790.7pt;width:11.1pt;height:10.05pt;z-index:-1638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" filled="f" stroked="f">
              <v:path arrowok="t"/>
              <v:textbox inset="0,0,0,0">
                <w:txbxContent>
                  <w:p w:rsidR="00FD6165" w:rsidRDefault="009B5C1B">
                    <w:pPr>
                      <w:spacing w:line="184" w:lineRule="exact"/>
                      <w:ind w:left="60"/>
                      <w:rPr>
                        <w:rFonts w:ascii="Calibri"/>
                        <w:sz w:val="16"/>
                      </w:rPr>
                    </w:pPr>
                    <w:r>
                      <w:rPr>
                        <w:rFonts w:ascii="Calibri"/>
                        <w:spacing w:val="-10"/>
                        <w:sz w:val="16"/>
                      </w:rPr>
                      <w:fldChar w:fldCharType="begin"/>
                    </w:r>
                    <w:r>
                      <w:rPr>
                        <w:rFonts w:ascii="Calibri"/>
                        <w:spacing w:val="-10"/>
                        <w:sz w:val="16"/>
                      </w:rPr>
                      <w:instrText xml:space="preserve"> PAGE </w:instrText>
                    </w:r>
                    <w:r>
                      <w:rPr>
                        <w:rFonts w:ascii="Calibri"/>
                        <w:spacing w:val="-10"/>
                        <w:sz w:val="16"/>
                      </w:rPr>
                      <w:fldChar w:fldCharType="separate"/>
                    </w:r>
                    <w:r w:rsidR="000E55D6">
                      <w:rPr>
                        <w:rFonts w:ascii="Calibri"/>
                        <w:noProof/>
                        <w:spacing w:val="-10"/>
                        <w:sz w:val="16"/>
                      </w:rPr>
                      <w:t>1</w:t>
                    </w:r>
                    <w:r>
                      <w:rPr>
                        <w:rFonts w:ascii="Calibri"/>
                        <w:spacing w:val="-10"/>
                        <w:sz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65" w:rsidRDefault="009B5C1B">
    <w:pPr>
      <w:pStyle w:val="Corpsdetexte"/>
      <w:spacing w:line="14" w:lineRule="auto"/>
      <w:rPr>
        <w:sz w:val="20"/>
      </w:rPr>
    </w:pPr>
    <w:r>
      <w:rPr>
        <w:noProof/>
        <w:sz w:val="20"/>
        <w:lang w:val="en-US"/>
      </w:rPr>
      <mc:AlternateContent>
        <mc:Choice Requires="wpg">
          <w:drawing>
            <wp:anchor distT="0" distB="0" distL="0" distR="0" simplePos="0" relativeHeight="486935040" behindDoc="1" locked="0" layoutInCell="1" allowOverlap="1">
              <wp:simplePos x="0" y="0"/>
              <wp:positionH relativeFrom="page">
                <wp:posOffset>1195387</wp:posOffset>
              </wp:positionH>
              <wp:positionV relativeFrom="page">
                <wp:posOffset>9984422</wp:posOffset>
              </wp:positionV>
              <wp:extent cx="5728970" cy="277495"/>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8970" cy="277495"/>
                        <a:chOff x="0" y="0"/>
                        <a:chExt cx="5728970" cy="277495"/>
                      </a:xfrm>
                    </wpg:grpSpPr>
                    <pic:pic xmlns:pic="http://schemas.openxmlformats.org/drawingml/2006/picture">
                      <pic:nvPicPr>
                        <pic:cNvPr id="92" name="Image 92"/>
                        <pic:cNvPicPr/>
                      </pic:nvPicPr>
                      <pic:blipFill>
                        <a:blip r:embed="rId1" cstate="print"/>
                        <a:stretch>
                          <a:fillRect/>
                        </a:stretch>
                      </pic:blipFill>
                      <pic:spPr>
                        <a:xfrm>
                          <a:off x="5600128" y="181102"/>
                          <a:ext cx="127253" cy="94805"/>
                        </a:xfrm>
                        <a:prstGeom prst="rect">
                          <a:avLst/>
                        </a:prstGeom>
                      </pic:spPr>
                    </pic:pic>
                    <wps:wsp>
                      <wps:cNvPr id="93" name="Graphic 93"/>
                      <wps:cNvSpPr/>
                      <wps:spPr>
                        <a:xfrm>
                          <a:off x="5359082" y="1587"/>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8" y="182740"/>
                              </a:lnTo>
                              <a:lnTo>
                                <a:pt x="287379" y="190876"/>
                              </a:lnTo>
                              <a:lnTo>
                                <a:pt x="308022" y="193252"/>
                              </a:lnTo>
                              <a:lnTo>
                                <a:pt x="335214" y="189566"/>
                              </a:lnTo>
                              <a:lnTo>
                                <a:pt x="368300" y="179514"/>
                              </a:lnTo>
                            </a:path>
                          </a:pathLst>
                        </a:custGeom>
                        <a:ln w="3175">
                          <a:solidFill>
                            <a:srgbClr val="808080"/>
                          </a:solidFill>
                          <a:prstDash val="solid"/>
                        </a:ln>
                      </wps:spPr>
                      <wps:bodyPr wrap="square" lIns="0" tIns="0" rIns="0" bIns="0" rtlCol="0">
                        <a:prstTxWarp prst="textNoShape">
                          <a:avLst/>
                        </a:prstTxWarp>
                        <a:noAutofit/>
                      </wps:bodyPr>
                    </wps:wsp>
                    <wps:wsp>
                      <wps:cNvPr id="94" name="Graphic 94"/>
                      <wps:cNvSpPr/>
                      <wps:spPr>
                        <a:xfrm>
                          <a:off x="4762" y="184467"/>
                          <a:ext cx="5354320" cy="9525"/>
                        </a:xfrm>
                        <a:custGeom>
                          <a:avLst/>
                          <a:gdLst/>
                          <a:ahLst/>
                          <a:cxnLst/>
                          <a:rect l="l" t="t" r="r" b="b"/>
                          <a:pathLst>
                            <a:path w="5354320" h="9525">
                              <a:moveTo>
                                <a:pt x="0" y="9525"/>
                              </a:moveTo>
                              <a:lnTo>
                                <a:pt x="535432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15211A" id="Group 91" o:spid="_x0000_s1026" style="position:absolute;margin-left:94.1pt;margin-top:786.15pt;width:451.1pt;height:21.85pt;z-index:-16381440;mso-wrap-distance-left:0;mso-wrap-distance-right:0;mso-position-horizontal-relative:page;mso-position-vertical-relative:page" coordsize="57289,2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2" o:spid="_x0000_s1027" type="#_x0000_t75" style="position:absolute;left:56001;top:1811;width:1272;height: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">
                <v:imagedata r:id="rId2" o:title=""/>
              </v:shape>
              <v:shape id="Graphic 93" o:spid="_x0000_s1028" style="position:absolute;left:53590;top:15;width:3683;height:2744;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" path="m,l,274320r241046,l368300,179514,368300,,,xem241046,274320r32892,-91580l287379,190876r20643,2376l335214,189566r33086,-10052e" filled="f" strokecolor="gray" strokeweight=".25pt">
                <v:path arrowok="t"/>
              </v:shape>
              <v:shape id="Graphic 94" o:spid="_x0000_s1029" style="position:absolute;left:47;top:1844;width:53543;height:95;visibility:visible;mso-wrap-style:square;v-text-anchor:top" coordsize="53543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" path="m,9525l5354320,e" filled="f">
                <v:path arrowok="t"/>
              </v:shape>
              <w10:wrap anchorx="page" anchory="page"/>
            </v:group>
          </w:pict>
        </mc:Fallback>
      </mc:AlternateContent>
    </w:r>
    <w:r>
      <w:rPr>
        <w:noProof/>
        <w:sz w:val="20"/>
        <w:lang w:val="en-US"/>
      </w:rPr>
      <mc:AlternateContent>
        <mc:Choice Requires="wps">
          <w:drawing>
            <wp:anchor distT="0" distB="0" distL="0" distR="0" simplePos="0" relativeHeight="486935552" behindDoc="1" locked="0" layoutInCell="1" allowOverlap="1">
              <wp:simplePos x="0" y="0"/>
              <wp:positionH relativeFrom="page">
                <wp:posOffset>6676390</wp:posOffset>
              </wp:positionH>
              <wp:positionV relativeFrom="page">
                <wp:posOffset>10041966</wp:posOffset>
              </wp:positionV>
              <wp:extent cx="140970" cy="12763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635"/>
                      </a:xfrm>
                      <a:prstGeom prst="rect">
                        <a:avLst/>
                      </a:prstGeom>
                    </wps:spPr>
                    <wps:txbx>
                      <w:txbxContent>
                        <w:p w:rsidR="00FD6165" w:rsidRDefault="009B5C1B">
                          <w:pPr>
                            <w:spacing w:line="184" w:lineRule="exact"/>
                            <w:ind w:left="60"/>
                            <w:rPr>
                              <w:rFonts w:ascii="Calibri"/>
                              <w:sz w:val="16"/>
                            </w:rPr>
                          </w:pPr>
                          <w:r>
                            <w:rPr>
                              <w:rFonts w:ascii="Calibri"/>
                              <w:spacing w:val="-10"/>
                              <w:sz w:val="16"/>
                            </w:rPr>
                            <w:fldChar w:fldCharType="begin"/>
                          </w:r>
                          <w:r>
                            <w:rPr>
                              <w:rFonts w:ascii="Calibri"/>
                              <w:spacing w:val="-10"/>
                              <w:sz w:val="16"/>
                            </w:rPr>
                            <w:instrText xml:space="preserve"> PAGE </w:instrText>
                          </w:r>
                          <w:r>
                            <w:rPr>
                              <w:rFonts w:ascii="Calibri"/>
                              <w:spacing w:val="-10"/>
                              <w:sz w:val="16"/>
                            </w:rPr>
                            <w:fldChar w:fldCharType="separate"/>
                          </w:r>
                          <w:r w:rsidR="000E55D6">
                            <w:rPr>
                              <w:rFonts w:ascii="Calibri"/>
                              <w:noProof/>
                              <w:spacing w:val="-10"/>
                              <w:sz w:val="16"/>
                            </w:rPr>
                            <w:t>3</w:t>
                          </w:r>
                          <w:r>
                            <w:rPr>
                              <w:rFonts w:ascii="Calibri"/>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5" o:spid="_x0000_s1049" type="#_x0000_t202" style="position:absolute;margin-left:525.7pt;margin-top:790.7pt;width:11.1pt;height:10.05pt;z-index:-1638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" filled="f" stroked="f">
              <v:path arrowok="t"/>
              <v:textbox inset="0,0,0,0">
                <w:txbxContent>
                  <w:p w:rsidR="00FD6165" w:rsidRDefault="009B5C1B">
                    <w:pPr>
                      <w:spacing w:line="184" w:lineRule="exact"/>
                      <w:ind w:left="60"/>
                      <w:rPr>
                        <w:rFonts w:ascii="Calibri"/>
                        <w:sz w:val="16"/>
                      </w:rPr>
                    </w:pPr>
                    <w:r>
                      <w:rPr>
                        <w:rFonts w:ascii="Calibri"/>
                        <w:spacing w:val="-10"/>
                        <w:sz w:val="16"/>
                      </w:rPr>
                      <w:fldChar w:fldCharType="begin"/>
                    </w:r>
                    <w:r>
                      <w:rPr>
                        <w:rFonts w:ascii="Calibri"/>
                        <w:spacing w:val="-10"/>
                        <w:sz w:val="16"/>
                      </w:rPr>
                      <w:instrText xml:space="preserve"> PAGE </w:instrText>
                    </w:r>
                    <w:r>
                      <w:rPr>
                        <w:rFonts w:ascii="Calibri"/>
                        <w:spacing w:val="-10"/>
                        <w:sz w:val="16"/>
                      </w:rPr>
                      <w:fldChar w:fldCharType="separate"/>
                    </w:r>
                    <w:r w:rsidR="000E55D6">
                      <w:rPr>
                        <w:rFonts w:ascii="Calibri"/>
                        <w:noProof/>
                        <w:spacing w:val="-10"/>
                        <w:sz w:val="16"/>
                      </w:rPr>
                      <w:t>3</w:t>
                    </w:r>
                    <w:r>
                      <w:rPr>
                        <w:rFonts w:ascii="Calibri"/>
                        <w:spacing w:val="-10"/>
                        <w:sz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65" w:rsidRDefault="00FD6165">
    <w:pPr>
      <w:pStyle w:val="Corpsdetexte"/>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65" w:rsidRDefault="009B5C1B">
    <w:pPr>
      <w:pStyle w:val="Corpsdetexte"/>
      <w:spacing w:line="14" w:lineRule="auto"/>
      <w:rPr>
        <w:sz w:val="20"/>
      </w:rPr>
    </w:pPr>
    <w:r>
      <w:rPr>
        <w:noProof/>
        <w:sz w:val="20"/>
        <w:lang w:val="en-US"/>
      </w:rPr>
      <mc:AlternateContent>
        <mc:Choice Requires="wpg">
          <w:drawing>
            <wp:anchor distT="0" distB="0" distL="0" distR="0" simplePos="0" relativeHeight="486939136" behindDoc="1" locked="0" layoutInCell="1" allowOverlap="1">
              <wp:simplePos x="0" y="0"/>
              <wp:positionH relativeFrom="page">
                <wp:posOffset>1195387</wp:posOffset>
              </wp:positionH>
              <wp:positionV relativeFrom="page">
                <wp:posOffset>9984422</wp:posOffset>
              </wp:positionV>
              <wp:extent cx="5728970" cy="277495"/>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8970" cy="277495"/>
                        <a:chOff x="0" y="0"/>
                        <a:chExt cx="5728970" cy="277495"/>
                      </a:xfrm>
                    </wpg:grpSpPr>
                    <pic:pic xmlns:pic="http://schemas.openxmlformats.org/drawingml/2006/picture">
                      <pic:nvPicPr>
                        <pic:cNvPr id="114" name="Image 114"/>
                        <pic:cNvPicPr/>
                      </pic:nvPicPr>
                      <pic:blipFill>
                        <a:blip r:embed="rId1" cstate="print"/>
                        <a:stretch>
                          <a:fillRect/>
                        </a:stretch>
                      </pic:blipFill>
                      <pic:spPr>
                        <a:xfrm>
                          <a:off x="5600128" y="181102"/>
                          <a:ext cx="127253" cy="94805"/>
                        </a:xfrm>
                        <a:prstGeom prst="rect">
                          <a:avLst/>
                        </a:prstGeom>
                      </pic:spPr>
                    </pic:pic>
                    <wps:wsp>
                      <wps:cNvPr id="115" name="Graphic 115"/>
                      <wps:cNvSpPr/>
                      <wps:spPr>
                        <a:xfrm>
                          <a:off x="5359082" y="1587"/>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8" y="182740"/>
                              </a:lnTo>
                              <a:lnTo>
                                <a:pt x="287379" y="190876"/>
                              </a:lnTo>
                              <a:lnTo>
                                <a:pt x="308022" y="193252"/>
                              </a:lnTo>
                              <a:lnTo>
                                <a:pt x="335214" y="189566"/>
                              </a:lnTo>
                              <a:lnTo>
                                <a:pt x="368300" y="179514"/>
                              </a:lnTo>
                            </a:path>
                          </a:pathLst>
                        </a:custGeom>
                        <a:ln w="3175">
                          <a:solidFill>
                            <a:srgbClr val="808080"/>
                          </a:solidFill>
                          <a:prstDash val="solid"/>
                        </a:ln>
                      </wps:spPr>
                      <wps:bodyPr wrap="square" lIns="0" tIns="0" rIns="0" bIns="0" rtlCol="0">
                        <a:prstTxWarp prst="textNoShape">
                          <a:avLst/>
                        </a:prstTxWarp>
                        <a:noAutofit/>
                      </wps:bodyPr>
                    </wps:wsp>
                    <wps:wsp>
                      <wps:cNvPr id="116" name="Graphic 116"/>
                      <wps:cNvSpPr/>
                      <wps:spPr>
                        <a:xfrm>
                          <a:off x="4762" y="184467"/>
                          <a:ext cx="5354320" cy="9525"/>
                        </a:xfrm>
                        <a:custGeom>
                          <a:avLst/>
                          <a:gdLst/>
                          <a:ahLst/>
                          <a:cxnLst/>
                          <a:rect l="l" t="t" r="r" b="b"/>
                          <a:pathLst>
                            <a:path w="5354320" h="9525">
                              <a:moveTo>
                                <a:pt x="0" y="9525"/>
                              </a:moveTo>
                              <a:lnTo>
                                <a:pt x="535432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F336FB" id="Group 113" o:spid="_x0000_s1026" style="position:absolute;margin-left:94.1pt;margin-top:786.15pt;width:451.1pt;height:21.85pt;z-index:-16377344;mso-wrap-distance-left:0;mso-wrap-distance-right:0;mso-position-horizontal-relative:page;mso-position-vertical-relative:page" coordsize="57289,2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4" o:spid="_x0000_s1027" type="#_x0000_t75" style="position:absolute;left:56001;top:1811;width:1272;height: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">
                <v:imagedata r:id="rId2" o:title=""/>
              </v:shape>
              <v:shape id="Graphic 115" o:spid="_x0000_s1028" style="position:absolute;left:53590;top:15;width:3683;height:2744;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" path="m,l,274320r241046,l368300,179514,368300,,,xem241046,274320r32892,-91580l287379,190876r20643,2376l335214,189566r33086,-10052e" filled="f" strokecolor="gray" strokeweight=".25pt">
                <v:path arrowok="t"/>
              </v:shape>
              <v:shape id="Graphic 116" o:spid="_x0000_s1029" style="position:absolute;left:47;top:1844;width:53543;height:95;visibility:visible;mso-wrap-style:square;v-text-anchor:top" coordsize="53543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" path="m,9525l5354320,e" filled="f">
                <v:path arrowok="t"/>
              </v:shape>
              <w10:wrap anchorx="page" anchory="page"/>
            </v:group>
          </w:pict>
        </mc:Fallback>
      </mc:AlternateContent>
    </w:r>
    <w:r>
      <w:rPr>
        <w:noProof/>
        <w:sz w:val="20"/>
        <w:lang w:val="en-US"/>
      </w:rPr>
      <mc:AlternateContent>
        <mc:Choice Requires="wps">
          <w:drawing>
            <wp:anchor distT="0" distB="0" distL="0" distR="0" simplePos="0" relativeHeight="486939648" behindDoc="1" locked="0" layoutInCell="1" allowOverlap="1">
              <wp:simplePos x="0" y="0"/>
              <wp:positionH relativeFrom="page">
                <wp:posOffset>6701790</wp:posOffset>
              </wp:positionH>
              <wp:positionV relativeFrom="page">
                <wp:posOffset>10041966</wp:posOffset>
              </wp:positionV>
              <wp:extent cx="77470" cy="12763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27635"/>
                      </a:xfrm>
                      <a:prstGeom prst="rect">
                        <a:avLst/>
                      </a:prstGeom>
                    </wps:spPr>
                    <wps:txbx>
                      <w:txbxContent>
                        <w:p w:rsidR="00FD6165" w:rsidRDefault="009B5C1B">
                          <w:pPr>
                            <w:spacing w:line="184" w:lineRule="exact"/>
                            <w:ind w:left="20"/>
                            <w:rPr>
                              <w:rFonts w:ascii="Calibri"/>
                              <w:sz w:val="16"/>
                            </w:rPr>
                          </w:pPr>
                          <w:r>
                            <w:rPr>
                              <w:rFonts w:ascii="Calibri"/>
                              <w:spacing w:val="-10"/>
                              <w:sz w:val="16"/>
                            </w:rPr>
                            <w:t>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7" o:spid="_x0000_s1052" type="#_x0000_t202" style="position:absolute;margin-left:527.7pt;margin-top:790.7pt;width:6.1pt;height:10.05pt;z-index:-1637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" filled="f" stroked="f">
              <v:path arrowok="t"/>
              <v:textbox inset="0,0,0,0">
                <w:txbxContent>
                  <w:p w:rsidR="00FD6165" w:rsidRDefault="009B5C1B">
                    <w:pPr>
                      <w:spacing w:line="184" w:lineRule="exact"/>
                      <w:ind w:left="20"/>
                      <w:rPr>
                        <w:rFonts w:ascii="Calibri"/>
                        <w:sz w:val="16"/>
                      </w:rPr>
                    </w:pPr>
                    <w:r>
                      <w:rPr>
                        <w:rFonts w:ascii="Calibri"/>
                        <w:spacing w:val="-10"/>
                        <w:sz w:val="16"/>
                      </w:rPr>
                      <w:t>6</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65" w:rsidRDefault="00FD6165">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C1B" w:rsidRDefault="009B5C1B">
      <w:r>
        <w:separator/>
      </w:r>
    </w:p>
  </w:footnote>
  <w:footnote w:type="continuationSeparator" w:id="0">
    <w:p w:rsidR="009B5C1B" w:rsidRDefault="009B5C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65" w:rsidRDefault="00FD6165">
    <w:pPr>
      <w:pStyle w:val="Corpsdetexte"/>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65" w:rsidRDefault="009B5C1B">
    <w:pPr>
      <w:pStyle w:val="Corpsdetexte"/>
      <w:spacing w:line="14" w:lineRule="auto"/>
      <w:rPr>
        <w:sz w:val="20"/>
      </w:rPr>
    </w:pPr>
    <w:r>
      <w:rPr>
        <w:noProof/>
        <w:sz w:val="20"/>
        <w:lang w:val="en-US"/>
      </w:rPr>
      <mc:AlternateContent>
        <mc:Choice Requires="wps">
          <w:drawing>
            <wp:anchor distT="0" distB="0" distL="0" distR="0" simplePos="0" relativeHeight="486925824" behindDoc="1" locked="0" layoutInCell="1" allowOverlap="1">
              <wp:simplePos x="0" y="0"/>
              <wp:positionH relativeFrom="page">
                <wp:posOffset>990904</wp:posOffset>
              </wp:positionH>
              <wp:positionV relativeFrom="page">
                <wp:posOffset>464819</wp:posOffset>
              </wp:positionV>
              <wp:extent cx="5582285" cy="5651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2285" cy="56515"/>
                      </a:xfrm>
                      <a:custGeom>
                        <a:avLst/>
                        <a:gdLst/>
                        <a:ahLst/>
                        <a:cxnLst/>
                        <a:rect l="l" t="t" r="r" b="b"/>
                        <a:pathLst>
                          <a:path w="5582285" h="56515">
                            <a:moveTo>
                              <a:pt x="5581777" y="18288"/>
                            </a:moveTo>
                            <a:lnTo>
                              <a:pt x="0" y="18288"/>
                            </a:lnTo>
                            <a:lnTo>
                              <a:pt x="0" y="56388"/>
                            </a:lnTo>
                            <a:lnTo>
                              <a:pt x="5581777" y="56388"/>
                            </a:lnTo>
                            <a:lnTo>
                              <a:pt x="5581777" y="18288"/>
                            </a:lnTo>
                            <a:close/>
                          </a:path>
                          <a:path w="5582285" h="56515">
                            <a:moveTo>
                              <a:pt x="5581777" y="0"/>
                            </a:moveTo>
                            <a:lnTo>
                              <a:pt x="0" y="0"/>
                            </a:lnTo>
                            <a:lnTo>
                              <a:pt x="0" y="9144"/>
                            </a:lnTo>
                            <a:lnTo>
                              <a:pt x="5581777" y="9144"/>
                            </a:lnTo>
                            <a:lnTo>
                              <a:pt x="5581777"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3138EA34" id="Graphic 49" o:spid="_x0000_s1026" style="position:absolute;margin-left:78pt;margin-top:36.6pt;width:439.55pt;height:4.45pt;z-index:-16390656;visibility:visible;mso-wrap-style:square;mso-wrap-distance-left:0;mso-wrap-distance-top:0;mso-wrap-distance-right:0;mso-wrap-distance-bottom:0;mso-position-horizontal:absolute;mso-position-horizontal-relative:page;mso-position-vertical:absolute;mso-position-vertical-relative:page;v-text-anchor:top" coordsize="558228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" path="m5581777,18288l,18288,,56388r5581777,l5581777,18288xem5581777,l,,,9144r5581777,l5581777,xe" fillcolor="#612322" stroked="f">
              <v:path arrowok="t"/>
              <w10:wrap anchorx="page" anchory="page"/>
            </v:shape>
          </w:pict>
        </mc:Fallback>
      </mc:AlternateContent>
    </w:r>
    <w:r>
      <w:rPr>
        <w:noProof/>
        <w:sz w:val="20"/>
        <w:lang w:val="en-US"/>
      </w:rPr>
      <mc:AlternateContent>
        <mc:Choice Requires="wps">
          <w:drawing>
            <wp:anchor distT="0" distB="0" distL="0" distR="0" simplePos="0" relativeHeight="486926336" behindDoc="1" locked="0" layoutInCell="1" allowOverlap="1">
              <wp:simplePos x="0" y="0"/>
              <wp:positionH relativeFrom="page">
                <wp:posOffset>996492</wp:posOffset>
              </wp:positionH>
              <wp:positionV relativeFrom="page">
                <wp:posOffset>207883</wp:posOffset>
              </wp:positionV>
              <wp:extent cx="5529580" cy="22288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9580" cy="222885"/>
                      </a:xfrm>
                      <a:prstGeom prst="rect">
                        <a:avLst/>
                      </a:prstGeom>
                    </wps:spPr>
                    <wps:txbx>
                      <w:txbxContent>
                        <w:p w:rsidR="00FD6165" w:rsidRDefault="009B5C1B">
                          <w:pPr>
                            <w:spacing w:before="9"/>
                            <w:ind w:left="20"/>
                            <w:rPr>
                              <w:i/>
                              <w:sz w:val="28"/>
                            </w:rPr>
                          </w:pPr>
                          <w:r>
                            <w:rPr>
                              <w:i/>
                              <w:sz w:val="28"/>
                            </w:rPr>
                            <w:t>Chapitre</w:t>
                          </w:r>
                          <w:r>
                            <w:rPr>
                              <w:i/>
                              <w:spacing w:val="-11"/>
                              <w:sz w:val="28"/>
                            </w:rPr>
                            <w:t xml:space="preserve"> </w:t>
                          </w:r>
                          <w:proofErr w:type="gramStart"/>
                          <w:r>
                            <w:rPr>
                              <w:i/>
                              <w:sz w:val="28"/>
                            </w:rPr>
                            <w:t>03:Consommations</w:t>
                          </w:r>
                          <w:proofErr w:type="gramEnd"/>
                          <w:r>
                            <w:rPr>
                              <w:i/>
                              <w:sz w:val="28"/>
                            </w:rPr>
                            <w:t>,</w:t>
                          </w:r>
                          <w:r>
                            <w:rPr>
                              <w:i/>
                              <w:spacing w:val="-9"/>
                              <w:sz w:val="28"/>
                            </w:rPr>
                            <w:t xml:space="preserve"> </w:t>
                          </w:r>
                          <w:r>
                            <w:rPr>
                              <w:i/>
                              <w:sz w:val="28"/>
                            </w:rPr>
                            <w:t>réserves</w:t>
                          </w:r>
                          <w:r>
                            <w:rPr>
                              <w:i/>
                              <w:spacing w:val="-7"/>
                              <w:sz w:val="28"/>
                            </w:rPr>
                            <w:t xml:space="preserve"> </w:t>
                          </w:r>
                          <w:r>
                            <w:rPr>
                              <w:i/>
                              <w:sz w:val="28"/>
                            </w:rPr>
                            <w:t>et</w:t>
                          </w:r>
                          <w:r>
                            <w:rPr>
                              <w:i/>
                              <w:spacing w:val="-7"/>
                              <w:sz w:val="28"/>
                            </w:rPr>
                            <w:t xml:space="preserve"> </w:t>
                          </w:r>
                          <w:r>
                            <w:rPr>
                              <w:i/>
                              <w:sz w:val="28"/>
                            </w:rPr>
                            <w:t>évolutions</w:t>
                          </w:r>
                          <w:r>
                            <w:rPr>
                              <w:i/>
                              <w:spacing w:val="-11"/>
                              <w:sz w:val="28"/>
                            </w:rPr>
                            <w:t xml:space="preserve"> </w:t>
                          </w:r>
                          <w:r>
                            <w:rPr>
                              <w:i/>
                              <w:sz w:val="28"/>
                            </w:rPr>
                            <w:t>des</w:t>
                          </w:r>
                          <w:r>
                            <w:rPr>
                              <w:i/>
                              <w:spacing w:val="-7"/>
                              <w:sz w:val="28"/>
                            </w:rPr>
                            <w:t xml:space="preserve"> </w:t>
                          </w:r>
                          <w:r>
                            <w:rPr>
                              <w:i/>
                              <w:sz w:val="28"/>
                            </w:rPr>
                            <w:t>ressources</w:t>
                          </w:r>
                          <w:r>
                            <w:rPr>
                              <w:i/>
                              <w:spacing w:val="-6"/>
                              <w:sz w:val="28"/>
                            </w:rPr>
                            <w:t xml:space="preserve"> </w:t>
                          </w:r>
                          <w:r>
                            <w:rPr>
                              <w:i/>
                              <w:spacing w:val="-2"/>
                              <w:sz w:val="28"/>
                            </w:rPr>
                            <w:t>d’énergie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0" o:spid="_x0000_s1041" type="#_x0000_t202" style="position:absolute;margin-left:78.45pt;margin-top:16.35pt;width:435.4pt;height:17.55pt;z-index:-1639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" filled="f" stroked="f">
              <v:path arrowok="t"/>
              <v:textbox inset="0,0,0,0">
                <w:txbxContent>
                  <w:p w:rsidR="00FD6165" w:rsidRDefault="009B5C1B">
                    <w:pPr>
                      <w:spacing w:before="9"/>
                      <w:ind w:left="20"/>
                      <w:rPr>
                        <w:i/>
                        <w:sz w:val="28"/>
                      </w:rPr>
                    </w:pPr>
                    <w:r>
                      <w:rPr>
                        <w:i/>
                        <w:sz w:val="28"/>
                      </w:rPr>
                      <w:t>Chapitre</w:t>
                    </w:r>
                    <w:r>
                      <w:rPr>
                        <w:i/>
                        <w:spacing w:val="-11"/>
                        <w:sz w:val="28"/>
                      </w:rPr>
                      <w:t xml:space="preserve"> </w:t>
                    </w:r>
                    <w:proofErr w:type="gramStart"/>
                    <w:r>
                      <w:rPr>
                        <w:i/>
                        <w:sz w:val="28"/>
                      </w:rPr>
                      <w:t>03:Consommations</w:t>
                    </w:r>
                    <w:proofErr w:type="gramEnd"/>
                    <w:r>
                      <w:rPr>
                        <w:i/>
                        <w:sz w:val="28"/>
                      </w:rPr>
                      <w:t>,</w:t>
                    </w:r>
                    <w:r>
                      <w:rPr>
                        <w:i/>
                        <w:spacing w:val="-9"/>
                        <w:sz w:val="28"/>
                      </w:rPr>
                      <w:t xml:space="preserve"> </w:t>
                    </w:r>
                    <w:r>
                      <w:rPr>
                        <w:i/>
                        <w:sz w:val="28"/>
                      </w:rPr>
                      <w:t>réserves</w:t>
                    </w:r>
                    <w:r>
                      <w:rPr>
                        <w:i/>
                        <w:spacing w:val="-7"/>
                        <w:sz w:val="28"/>
                      </w:rPr>
                      <w:t xml:space="preserve"> </w:t>
                    </w:r>
                    <w:r>
                      <w:rPr>
                        <w:i/>
                        <w:sz w:val="28"/>
                      </w:rPr>
                      <w:t>et</w:t>
                    </w:r>
                    <w:r>
                      <w:rPr>
                        <w:i/>
                        <w:spacing w:val="-7"/>
                        <w:sz w:val="28"/>
                      </w:rPr>
                      <w:t xml:space="preserve"> </w:t>
                    </w:r>
                    <w:r>
                      <w:rPr>
                        <w:i/>
                        <w:sz w:val="28"/>
                      </w:rPr>
                      <w:t>évolutions</w:t>
                    </w:r>
                    <w:r>
                      <w:rPr>
                        <w:i/>
                        <w:spacing w:val="-11"/>
                        <w:sz w:val="28"/>
                      </w:rPr>
                      <w:t xml:space="preserve"> </w:t>
                    </w:r>
                    <w:r>
                      <w:rPr>
                        <w:i/>
                        <w:sz w:val="28"/>
                      </w:rPr>
                      <w:t>des</w:t>
                    </w:r>
                    <w:r>
                      <w:rPr>
                        <w:i/>
                        <w:spacing w:val="-7"/>
                        <w:sz w:val="28"/>
                      </w:rPr>
                      <w:t xml:space="preserve"> </w:t>
                    </w:r>
                    <w:r>
                      <w:rPr>
                        <w:i/>
                        <w:sz w:val="28"/>
                      </w:rPr>
                      <w:t>ressources</w:t>
                    </w:r>
                    <w:r>
                      <w:rPr>
                        <w:i/>
                        <w:spacing w:val="-6"/>
                        <w:sz w:val="28"/>
                      </w:rPr>
                      <w:t xml:space="preserve"> </w:t>
                    </w:r>
                    <w:r>
                      <w:rPr>
                        <w:i/>
                        <w:spacing w:val="-2"/>
                        <w:sz w:val="28"/>
                      </w:rPr>
                      <w:t>d’énergie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65" w:rsidRDefault="00FD6165">
    <w:pPr>
      <w:pStyle w:val="Corpsdetexte"/>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65" w:rsidRDefault="009B5C1B">
    <w:pPr>
      <w:pStyle w:val="Corpsdetexte"/>
      <w:spacing w:line="14" w:lineRule="auto"/>
      <w:rPr>
        <w:sz w:val="20"/>
      </w:rPr>
    </w:pPr>
    <w:r>
      <w:rPr>
        <w:noProof/>
        <w:sz w:val="20"/>
        <w:lang w:val="en-US"/>
      </w:rPr>
      <mc:AlternateContent>
        <mc:Choice Requires="wps">
          <w:drawing>
            <wp:anchor distT="0" distB="0" distL="0" distR="0" simplePos="0" relativeHeight="486929920" behindDoc="1" locked="0" layoutInCell="1" allowOverlap="1">
              <wp:simplePos x="0" y="0"/>
              <wp:positionH relativeFrom="page">
                <wp:posOffset>990904</wp:posOffset>
              </wp:positionH>
              <wp:positionV relativeFrom="page">
                <wp:posOffset>466343</wp:posOffset>
              </wp:positionV>
              <wp:extent cx="5582285" cy="56515"/>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2285" cy="56515"/>
                      </a:xfrm>
                      <a:custGeom>
                        <a:avLst/>
                        <a:gdLst/>
                        <a:ahLst/>
                        <a:cxnLst/>
                        <a:rect l="l" t="t" r="r" b="b"/>
                        <a:pathLst>
                          <a:path w="5582285" h="56515">
                            <a:moveTo>
                              <a:pt x="5581777" y="18288"/>
                            </a:moveTo>
                            <a:lnTo>
                              <a:pt x="0" y="18288"/>
                            </a:lnTo>
                            <a:lnTo>
                              <a:pt x="0" y="56388"/>
                            </a:lnTo>
                            <a:lnTo>
                              <a:pt x="5581777" y="56388"/>
                            </a:lnTo>
                            <a:lnTo>
                              <a:pt x="5581777" y="18288"/>
                            </a:lnTo>
                            <a:close/>
                          </a:path>
                          <a:path w="5582285" h="56515">
                            <a:moveTo>
                              <a:pt x="5581777" y="0"/>
                            </a:moveTo>
                            <a:lnTo>
                              <a:pt x="0" y="0"/>
                            </a:lnTo>
                            <a:lnTo>
                              <a:pt x="0" y="9144"/>
                            </a:lnTo>
                            <a:lnTo>
                              <a:pt x="5581777" y="9144"/>
                            </a:lnTo>
                            <a:lnTo>
                              <a:pt x="5581777"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790DA80B" id="Graphic 72" o:spid="_x0000_s1026" style="position:absolute;margin-left:78pt;margin-top:36.7pt;width:439.55pt;height:4.45pt;z-index:-16386560;visibility:visible;mso-wrap-style:square;mso-wrap-distance-left:0;mso-wrap-distance-top:0;mso-wrap-distance-right:0;mso-wrap-distance-bottom:0;mso-position-horizontal:absolute;mso-position-horizontal-relative:page;mso-position-vertical:absolute;mso-position-vertical-relative:page;v-text-anchor:top" coordsize="558228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" path="m5581777,18288l,18288,,56388r5581777,l5581777,18288xem5581777,l,,,9144r5581777,l5581777,xe" fillcolor="#612322" stroked="f">
              <v:path arrowok="t"/>
              <w10:wrap anchorx="page" anchory="page"/>
            </v:shape>
          </w:pict>
        </mc:Fallback>
      </mc:AlternateContent>
    </w:r>
    <w:r>
      <w:rPr>
        <w:noProof/>
        <w:sz w:val="20"/>
        <w:lang w:val="en-US"/>
      </w:rPr>
      <mc:AlternateContent>
        <mc:Choice Requires="wps">
          <w:drawing>
            <wp:anchor distT="0" distB="0" distL="0" distR="0" simplePos="0" relativeHeight="486930432" behindDoc="1" locked="0" layoutInCell="1" allowOverlap="1">
              <wp:simplePos x="0" y="0"/>
              <wp:positionH relativeFrom="page">
                <wp:posOffset>2137917</wp:posOffset>
              </wp:positionH>
              <wp:positionV relativeFrom="page">
                <wp:posOffset>205358</wp:posOffset>
              </wp:positionV>
              <wp:extent cx="3286760" cy="22542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760" cy="225425"/>
                      </a:xfrm>
                      <a:prstGeom prst="rect">
                        <a:avLst/>
                      </a:prstGeom>
                    </wps:spPr>
                    <wps:txbx>
                      <w:txbxContent>
                        <w:p w:rsidR="00FD6165" w:rsidRDefault="009B5C1B">
                          <w:pPr>
                            <w:spacing w:before="11"/>
                            <w:ind w:left="20"/>
                            <w:rPr>
                              <w:rFonts w:ascii="Arial" w:hAnsi="Arial"/>
                              <w:i/>
                              <w:sz w:val="28"/>
                            </w:rPr>
                          </w:pPr>
                          <w:r>
                            <w:rPr>
                              <w:i/>
                              <w:sz w:val="28"/>
                            </w:rPr>
                            <w:t>Chapitre</w:t>
                          </w:r>
                          <w:r>
                            <w:rPr>
                              <w:i/>
                              <w:spacing w:val="-6"/>
                              <w:sz w:val="28"/>
                            </w:rPr>
                            <w:t xml:space="preserve"> </w:t>
                          </w:r>
                          <w:proofErr w:type="gramStart"/>
                          <w:r>
                            <w:rPr>
                              <w:i/>
                              <w:sz w:val="28"/>
                            </w:rPr>
                            <w:t>04:</w:t>
                          </w:r>
                          <w:proofErr w:type="gramEnd"/>
                          <w:r>
                            <w:rPr>
                              <w:i/>
                              <w:spacing w:val="23"/>
                              <w:sz w:val="28"/>
                            </w:rPr>
                            <w:t xml:space="preserve"> </w:t>
                          </w:r>
                          <w:r>
                            <w:rPr>
                              <w:rFonts w:ascii="Arial" w:hAnsi="Arial"/>
                              <w:i/>
                              <w:sz w:val="28"/>
                            </w:rPr>
                            <w:t>Différents</w:t>
                          </w:r>
                          <w:r>
                            <w:rPr>
                              <w:rFonts w:ascii="Arial" w:hAnsi="Arial"/>
                              <w:i/>
                              <w:spacing w:val="-5"/>
                              <w:sz w:val="28"/>
                            </w:rPr>
                            <w:t xml:space="preserve"> </w:t>
                          </w:r>
                          <w:r>
                            <w:rPr>
                              <w:rFonts w:ascii="Arial" w:hAnsi="Arial"/>
                              <w:i/>
                              <w:sz w:val="28"/>
                            </w:rPr>
                            <w:t>types</w:t>
                          </w:r>
                          <w:r>
                            <w:rPr>
                              <w:rFonts w:ascii="Arial" w:hAnsi="Arial"/>
                              <w:i/>
                              <w:spacing w:val="-4"/>
                              <w:sz w:val="28"/>
                            </w:rPr>
                            <w:t xml:space="preserve"> </w:t>
                          </w:r>
                          <w:r>
                            <w:rPr>
                              <w:rFonts w:ascii="Arial" w:hAnsi="Arial"/>
                              <w:i/>
                              <w:sz w:val="28"/>
                            </w:rPr>
                            <w:t>de</w:t>
                          </w:r>
                          <w:r>
                            <w:rPr>
                              <w:rFonts w:ascii="Arial" w:hAnsi="Arial"/>
                              <w:i/>
                              <w:spacing w:val="-5"/>
                              <w:sz w:val="28"/>
                            </w:rPr>
                            <w:t xml:space="preserve"> </w:t>
                          </w:r>
                          <w:r>
                            <w:rPr>
                              <w:rFonts w:ascii="Arial" w:hAnsi="Arial"/>
                              <w:i/>
                              <w:spacing w:val="-2"/>
                              <w:sz w:val="28"/>
                            </w:rPr>
                            <w:t>pollutions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3" o:spid="_x0000_s1045" type="#_x0000_t202" style="position:absolute;margin-left:168.35pt;margin-top:16.15pt;width:258.8pt;height:17.75pt;z-index:-1638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" filled="f" stroked="f">
              <v:path arrowok="t"/>
              <v:textbox inset="0,0,0,0">
                <w:txbxContent>
                  <w:p w:rsidR="00FD6165" w:rsidRDefault="009B5C1B">
                    <w:pPr>
                      <w:spacing w:before="11"/>
                      <w:ind w:left="20"/>
                      <w:rPr>
                        <w:rFonts w:ascii="Arial" w:hAnsi="Arial"/>
                        <w:i/>
                        <w:sz w:val="28"/>
                      </w:rPr>
                    </w:pPr>
                    <w:r>
                      <w:rPr>
                        <w:i/>
                        <w:sz w:val="28"/>
                      </w:rPr>
                      <w:t>Chapitre</w:t>
                    </w:r>
                    <w:r>
                      <w:rPr>
                        <w:i/>
                        <w:spacing w:val="-6"/>
                        <w:sz w:val="28"/>
                      </w:rPr>
                      <w:t xml:space="preserve"> </w:t>
                    </w:r>
                    <w:proofErr w:type="gramStart"/>
                    <w:r>
                      <w:rPr>
                        <w:i/>
                        <w:sz w:val="28"/>
                      </w:rPr>
                      <w:t>04:</w:t>
                    </w:r>
                    <w:proofErr w:type="gramEnd"/>
                    <w:r>
                      <w:rPr>
                        <w:i/>
                        <w:spacing w:val="23"/>
                        <w:sz w:val="28"/>
                      </w:rPr>
                      <w:t xml:space="preserve"> </w:t>
                    </w:r>
                    <w:r>
                      <w:rPr>
                        <w:rFonts w:ascii="Arial" w:hAnsi="Arial"/>
                        <w:i/>
                        <w:sz w:val="28"/>
                      </w:rPr>
                      <w:t>Différents</w:t>
                    </w:r>
                    <w:r>
                      <w:rPr>
                        <w:rFonts w:ascii="Arial" w:hAnsi="Arial"/>
                        <w:i/>
                        <w:spacing w:val="-5"/>
                        <w:sz w:val="28"/>
                      </w:rPr>
                      <w:t xml:space="preserve"> </w:t>
                    </w:r>
                    <w:r>
                      <w:rPr>
                        <w:rFonts w:ascii="Arial" w:hAnsi="Arial"/>
                        <w:i/>
                        <w:sz w:val="28"/>
                      </w:rPr>
                      <w:t>types</w:t>
                    </w:r>
                    <w:r>
                      <w:rPr>
                        <w:rFonts w:ascii="Arial" w:hAnsi="Arial"/>
                        <w:i/>
                        <w:spacing w:val="-4"/>
                        <w:sz w:val="28"/>
                      </w:rPr>
                      <w:t xml:space="preserve"> </w:t>
                    </w:r>
                    <w:r>
                      <w:rPr>
                        <w:rFonts w:ascii="Arial" w:hAnsi="Arial"/>
                        <w:i/>
                        <w:sz w:val="28"/>
                      </w:rPr>
                      <w:t>de</w:t>
                    </w:r>
                    <w:r>
                      <w:rPr>
                        <w:rFonts w:ascii="Arial" w:hAnsi="Arial"/>
                        <w:i/>
                        <w:spacing w:val="-5"/>
                        <w:sz w:val="28"/>
                      </w:rPr>
                      <w:t xml:space="preserve"> </w:t>
                    </w:r>
                    <w:r>
                      <w:rPr>
                        <w:rFonts w:ascii="Arial" w:hAnsi="Arial"/>
                        <w:i/>
                        <w:spacing w:val="-2"/>
                        <w:sz w:val="28"/>
                      </w:rPr>
                      <w:t>pollutions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65" w:rsidRDefault="00FD6165">
    <w:pPr>
      <w:pStyle w:val="Corpsdetexte"/>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65" w:rsidRDefault="009B5C1B">
    <w:pPr>
      <w:pStyle w:val="Corpsdetexte"/>
      <w:spacing w:line="14" w:lineRule="auto"/>
      <w:rPr>
        <w:sz w:val="20"/>
      </w:rPr>
    </w:pPr>
    <w:r>
      <w:rPr>
        <w:noProof/>
        <w:sz w:val="20"/>
        <w:lang w:val="en-US"/>
      </w:rPr>
      <mc:AlternateContent>
        <mc:Choice Requires="wps">
          <w:drawing>
            <wp:anchor distT="0" distB="0" distL="0" distR="0" simplePos="0" relativeHeight="486934016" behindDoc="1" locked="0" layoutInCell="1" allowOverlap="1">
              <wp:simplePos x="0" y="0"/>
              <wp:positionH relativeFrom="page">
                <wp:posOffset>990904</wp:posOffset>
              </wp:positionH>
              <wp:positionV relativeFrom="page">
                <wp:posOffset>466343</wp:posOffset>
              </wp:positionV>
              <wp:extent cx="5582285" cy="56515"/>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2285" cy="56515"/>
                      </a:xfrm>
                      <a:custGeom>
                        <a:avLst/>
                        <a:gdLst/>
                        <a:ahLst/>
                        <a:cxnLst/>
                        <a:rect l="l" t="t" r="r" b="b"/>
                        <a:pathLst>
                          <a:path w="5582285" h="56515">
                            <a:moveTo>
                              <a:pt x="5581777" y="18288"/>
                            </a:moveTo>
                            <a:lnTo>
                              <a:pt x="0" y="18288"/>
                            </a:lnTo>
                            <a:lnTo>
                              <a:pt x="0" y="56388"/>
                            </a:lnTo>
                            <a:lnTo>
                              <a:pt x="5581777" y="56388"/>
                            </a:lnTo>
                            <a:lnTo>
                              <a:pt x="5581777" y="18288"/>
                            </a:lnTo>
                            <a:close/>
                          </a:path>
                          <a:path w="5582285" h="56515">
                            <a:moveTo>
                              <a:pt x="5581777" y="0"/>
                            </a:moveTo>
                            <a:lnTo>
                              <a:pt x="0" y="0"/>
                            </a:lnTo>
                            <a:lnTo>
                              <a:pt x="0" y="9144"/>
                            </a:lnTo>
                            <a:lnTo>
                              <a:pt x="5581777" y="9144"/>
                            </a:lnTo>
                            <a:lnTo>
                              <a:pt x="5581777"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38B23CD5" id="Graphic 89" o:spid="_x0000_s1026" style="position:absolute;margin-left:78pt;margin-top:36.7pt;width:439.55pt;height:4.45pt;z-index:-16382464;visibility:visible;mso-wrap-style:square;mso-wrap-distance-left:0;mso-wrap-distance-top:0;mso-wrap-distance-right:0;mso-wrap-distance-bottom:0;mso-position-horizontal:absolute;mso-position-horizontal-relative:page;mso-position-vertical:absolute;mso-position-vertical-relative:page;v-text-anchor:top" coordsize="558228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" path="m5581777,18288l,18288,,56388r5581777,l5581777,18288xem5581777,l,,,9144r5581777,l5581777,xe" fillcolor="#612322" stroked="f">
              <v:path arrowok="t"/>
              <w10:wrap anchorx="page" anchory="page"/>
            </v:shape>
          </w:pict>
        </mc:Fallback>
      </mc:AlternateContent>
    </w:r>
    <w:r>
      <w:rPr>
        <w:noProof/>
        <w:sz w:val="20"/>
        <w:lang w:val="en-US"/>
      </w:rPr>
      <mc:AlternateContent>
        <mc:Choice Requires="wps">
          <w:drawing>
            <wp:anchor distT="0" distB="0" distL="0" distR="0" simplePos="0" relativeHeight="486934528" behindDoc="1" locked="0" layoutInCell="1" allowOverlap="1">
              <wp:simplePos x="0" y="0"/>
              <wp:positionH relativeFrom="page">
                <wp:posOffset>1234236</wp:posOffset>
              </wp:positionH>
              <wp:positionV relativeFrom="page">
                <wp:posOffset>205358</wp:posOffset>
              </wp:positionV>
              <wp:extent cx="5093970" cy="22542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3970" cy="225425"/>
                      </a:xfrm>
                      <a:prstGeom prst="rect">
                        <a:avLst/>
                      </a:prstGeom>
                    </wps:spPr>
                    <wps:txbx>
                      <w:txbxContent>
                        <w:p w:rsidR="00FD6165" w:rsidRDefault="009B5C1B">
                          <w:pPr>
                            <w:spacing w:before="11"/>
                            <w:ind w:left="20"/>
                            <w:rPr>
                              <w:rFonts w:ascii="Arial" w:hAnsi="Arial"/>
                              <w:i/>
                              <w:sz w:val="28"/>
                            </w:rPr>
                          </w:pPr>
                          <w:r>
                            <w:rPr>
                              <w:i/>
                              <w:sz w:val="28"/>
                            </w:rPr>
                            <w:t>Chapitre</w:t>
                          </w:r>
                          <w:r>
                            <w:rPr>
                              <w:i/>
                              <w:spacing w:val="-9"/>
                              <w:sz w:val="28"/>
                            </w:rPr>
                            <w:t xml:space="preserve"> </w:t>
                          </w:r>
                          <w:proofErr w:type="gramStart"/>
                          <w:r>
                            <w:rPr>
                              <w:i/>
                              <w:sz w:val="28"/>
                            </w:rPr>
                            <w:t>05:</w:t>
                          </w:r>
                          <w:proofErr w:type="gramEnd"/>
                          <w:r>
                            <w:rPr>
                              <w:i/>
                              <w:spacing w:val="22"/>
                              <w:sz w:val="28"/>
                            </w:rPr>
                            <w:t xml:space="preserve"> </w:t>
                          </w:r>
                          <w:r>
                            <w:rPr>
                              <w:rFonts w:ascii="Arial" w:hAnsi="Arial"/>
                              <w:i/>
                              <w:sz w:val="28"/>
                            </w:rPr>
                            <w:t>Détection</w:t>
                          </w:r>
                          <w:r>
                            <w:rPr>
                              <w:rFonts w:ascii="Arial" w:hAnsi="Arial"/>
                              <w:i/>
                              <w:spacing w:val="-5"/>
                              <w:sz w:val="28"/>
                            </w:rPr>
                            <w:t xml:space="preserve"> </w:t>
                          </w:r>
                          <w:r>
                            <w:rPr>
                              <w:rFonts w:ascii="Arial" w:hAnsi="Arial"/>
                              <w:i/>
                              <w:sz w:val="28"/>
                            </w:rPr>
                            <w:t>et</w:t>
                          </w:r>
                          <w:r>
                            <w:rPr>
                              <w:rFonts w:ascii="Arial" w:hAnsi="Arial"/>
                              <w:i/>
                              <w:spacing w:val="-7"/>
                              <w:sz w:val="28"/>
                            </w:rPr>
                            <w:t xml:space="preserve"> </w:t>
                          </w:r>
                          <w:r>
                            <w:rPr>
                              <w:rFonts w:ascii="Arial" w:hAnsi="Arial"/>
                              <w:i/>
                              <w:sz w:val="28"/>
                            </w:rPr>
                            <w:t>traitement</w:t>
                          </w:r>
                          <w:r>
                            <w:rPr>
                              <w:rFonts w:ascii="Arial" w:hAnsi="Arial"/>
                              <w:i/>
                              <w:spacing w:val="-5"/>
                              <w:sz w:val="28"/>
                            </w:rPr>
                            <w:t xml:space="preserve"> </w:t>
                          </w:r>
                          <w:r>
                            <w:rPr>
                              <w:rFonts w:ascii="Arial" w:hAnsi="Arial"/>
                              <w:i/>
                              <w:sz w:val="28"/>
                            </w:rPr>
                            <w:t>des</w:t>
                          </w:r>
                          <w:r>
                            <w:rPr>
                              <w:rFonts w:ascii="Arial" w:hAnsi="Arial"/>
                              <w:i/>
                              <w:spacing w:val="-4"/>
                              <w:sz w:val="28"/>
                            </w:rPr>
                            <w:t xml:space="preserve"> </w:t>
                          </w:r>
                          <w:r>
                            <w:rPr>
                              <w:rFonts w:ascii="Arial" w:hAnsi="Arial"/>
                              <w:i/>
                              <w:sz w:val="28"/>
                            </w:rPr>
                            <w:t>polluants</w:t>
                          </w:r>
                          <w:r>
                            <w:rPr>
                              <w:rFonts w:ascii="Arial" w:hAnsi="Arial"/>
                              <w:i/>
                              <w:spacing w:val="-6"/>
                              <w:sz w:val="28"/>
                            </w:rPr>
                            <w:t xml:space="preserve"> </w:t>
                          </w:r>
                          <w:r>
                            <w:rPr>
                              <w:rFonts w:ascii="Arial" w:hAnsi="Arial"/>
                              <w:i/>
                              <w:sz w:val="28"/>
                            </w:rPr>
                            <w:t>et</w:t>
                          </w:r>
                          <w:r>
                            <w:rPr>
                              <w:rFonts w:ascii="Arial" w:hAnsi="Arial"/>
                              <w:i/>
                              <w:spacing w:val="-5"/>
                              <w:sz w:val="28"/>
                            </w:rPr>
                            <w:t xml:space="preserve"> </w:t>
                          </w:r>
                          <w:r>
                            <w:rPr>
                              <w:rFonts w:ascii="Arial" w:hAnsi="Arial"/>
                              <w:i/>
                              <w:sz w:val="28"/>
                            </w:rPr>
                            <w:t>des</w:t>
                          </w:r>
                          <w:r>
                            <w:rPr>
                              <w:rFonts w:ascii="Arial" w:hAnsi="Arial"/>
                              <w:i/>
                              <w:spacing w:val="-5"/>
                              <w:sz w:val="28"/>
                            </w:rPr>
                            <w:t xml:space="preserve"> </w:t>
                          </w:r>
                          <w:r>
                            <w:rPr>
                              <w:rFonts w:ascii="Arial" w:hAnsi="Arial"/>
                              <w:i/>
                              <w:spacing w:val="-2"/>
                              <w:sz w:val="28"/>
                            </w:rPr>
                            <w:t>déchets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0" o:spid="_x0000_s1048" type="#_x0000_t202" style="position:absolute;margin-left:97.2pt;margin-top:16.15pt;width:401.1pt;height:17.75pt;z-index:-1638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" filled="f" stroked="f">
              <v:path arrowok="t"/>
              <v:textbox inset="0,0,0,0">
                <w:txbxContent>
                  <w:p w:rsidR="00FD6165" w:rsidRDefault="009B5C1B">
                    <w:pPr>
                      <w:spacing w:before="11"/>
                      <w:ind w:left="20"/>
                      <w:rPr>
                        <w:rFonts w:ascii="Arial" w:hAnsi="Arial"/>
                        <w:i/>
                        <w:sz w:val="28"/>
                      </w:rPr>
                    </w:pPr>
                    <w:r>
                      <w:rPr>
                        <w:i/>
                        <w:sz w:val="28"/>
                      </w:rPr>
                      <w:t>Chapitre</w:t>
                    </w:r>
                    <w:r>
                      <w:rPr>
                        <w:i/>
                        <w:spacing w:val="-9"/>
                        <w:sz w:val="28"/>
                      </w:rPr>
                      <w:t xml:space="preserve"> </w:t>
                    </w:r>
                    <w:proofErr w:type="gramStart"/>
                    <w:r>
                      <w:rPr>
                        <w:i/>
                        <w:sz w:val="28"/>
                      </w:rPr>
                      <w:t>05:</w:t>
                    </w:r>
                    <w:proofErr w:type="gramEnd"/>
                    <w:r>
                      <w:rPr>
                        <w:i/>
                        <w:spacing w:val="22"/>
                        <w:sz w:val="28"/>
                      </w:rPr>
                      <w:t xml:space="preserve"> </w:t>
                    </w:r>
                    <w:r>
                      <w:rPr>
                        <w:rFonts w:ascii="Arial" w:hAnsi="Arial"/>
                        <w:i/>
                        <w:sz w:val="28"/>
                      </w:rPr>
                      <w:t>Détection</w:t>
                    </w:r>
                    <w:r>
                      <w:rPr>
                        <w:rFonts w:ascii="Arial" w:hAnsi="Arial"/>
                        <w:i/>
                        <w:spacing w:val="-5"/>
                        <w:sz w:val="28"/>
                      </w:rPr>
                      <w:t xml:space="preserve"> </w:t>
                    </w:r>
                    <w:r>
                      <w:rPr>
                        <w:rFonts w:ascii="Arial" w:hAnsi="Arial"/>
                        <w:i/>
                        <w:sz w:val="28"/>
                      </w:rPr>
                      <w:t>et</w:t>
                    </w:r>
                    <w:r>
                      <w:rPr>
                        <w:rFonts w:ascii="Arial" w:hAnsi="Arial"/>
                        <w:i/>
                        <w:spacing w:val="-7"/>
                        <w:sz w:val="28"/>
                      </w:rPr>
                      <w:t xml:space="preserve"> </w:t>
                    </w:r>
                    <w:r>
                      <w:rPr>
                        <w:rFonts w:ascii="Arial" w:hAnsi="Arial"/>
                        <w:i/>
                        <w:sz w:val="28"/>
                      </w:rPr>
                      <w:t>traitement</w:t>
                    </w:r>
                    <w:r>
                      <w:rPr>
                        <w:rFonts w:ascii="Arial" w:hAnsi="Arial"/>
                        <w:i/>
                        <w:spacing w:val="-5"/>
                        <w:sz w:val="28"/>
                      </w:rPr>
                      <w:t xml:space="preserve"> </w:t>
                    </w:r>
                    <w:r>
                      <w:rPr>
                        <w:rFonts w:ascii="Arial" w:hAnsi="Arial"/>
                        <w:i/>
                        <w:sz w:val="28"/>
                      </w:rPr>
                      <w:t>des</w:t>
                    </w:r>
                    <w:r>
                      <w:rPr>
                        <w:rFonts w:ascii="Arial" w:hAnsi="Arial"/>
                        <w:i/>
                        <w:spacing w:val="-4"/>
                        <w:sz w:val="28"/>
                      </w:rPr>
                      <w:t xml:space="preserve"> </w:t>
                    </w:r>
                    <w:r>
                      <w:rPr>
                        <w:rFonts w:ascii="Arial" w:hAnsi="Arial"/>
                        <w:i/>
                        <w:sz w:val="28"/>
                      </w:rPr>
                      <w:t>polluants</w:t>
                    </w:r>
                    <w:r>
                      <w:rPr>
                        <w:rFonts w:ascii="Arial" w:hAnsi="Arial"/>
                        <w:i/>
                        <w:spacing w:val="-6"/>
                        <w:sz w:val="28"/>
                      </w:rPr>
                      <w:t xml:space="preserve"> </w:t>
                    </w:r>
                    <w:r>
                      <w:rPr>
                        <w:rFonts w:ascii="Arial" w:hAnsi="Arial"/>
                        <w:i/>
                        <w:sz w:val="28"/>
                      </w:rPr>
                      <w:t>et</w:t>
                    </w:r>
                    <w:r>
                      <w:rPr>
                        <w:rFonts w:ascii="Arial" w:hAnsi="Arial"/>
                        <w:i/>
                        <w:spacing w:val="-5"/>
                        <w:sz w:val="28"/>
                      </w:rPr>
                      <w:t xml:space="preserve"> </w:t>
                    </w:r>
                    <w:r>
                      <w:rPr>
                        <w:rFonts w:ascii="Arial" w:hAnsi="Arial"/>
                        <w:i/>
                        <w:sz w:val="28"/>
                      </w:rPr>
                      <w:t>des</w:t>
                    </w:r>
                    <w:r>
                      <w:rPr>
                        <w:rFonts w:ascii="Arial" w:hAnsi="Arial"/>
                        <w:i/>
                        <w:spacing w:val="-5"/>
                        <w:sz w:val="28"/>
                      </w:rPr>
                      <w:t xml:space="preserve"> </w:t>
                    </w:r>
                    <w:r>
                      <w:rPr>
                        <w:rFonts w:ascii="Arial" w:hAnsi="Arial"/>
                        <w:i/>
                        <w:spacing w:val="-2"/>
                        <w:sz w:val="28"/>
                      </w:rPr>
                      <w:t>déchets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65" w:rsidRDefault="009B5C1B">
    <w:pPr>
      <w:pStyle w:val="Corpsdetexte"/>
      <w:spacing w:line="14" w:lineRule="auto"/>
      <w:rPr>
        <w:sz w:val="20"/>
      </w:rPr>
    </w:pPr>
    <w:r>
      <w:rPr>
        <w:noProof/>
        <w:sz w:val="20"/>
        <w:lang w:val="en-US"/>
      </w:rPr>
      <mc:AlternateContent>
        <mc:Choice Requires="wps">
          <w:drawing>
            <wp:anchor distT="0" distB="0" distL="0" distR="0" simplePos="0" relativeHeight="486936576" behindDoc="1" locked="0" layoutInCell="1" allowOverlap="1" wp14:anchorId="7965782D" wp14:editId="44C047F0">
              <wp:simplePos x="0" y="0"/>
              <wp:positionH relativeFrom="page">
                <wp:posOffset>990904</wp:posOffset>
              </wp:positionH>
              <wp:positionV relativeFrom="page">
                <wp:posOffset>466343</wp:posOffset>
              </wp:positionV>
              <wp:extent cx="5582285" cy="56515"/>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2285" cy="56515"/>
                      </a:xfrm>
                      <a:custGeom>
                        <a:avLst/>
                        <a:gdLst/>
                        <a:ahLst/>
                        <a:cxnLst/>
                        <a:rect l="l" t="t" r="r" b="b"/>
                        <a:pathLst>
                          <a:path w="5582285" h="56515">
                            <a:moveTo>
                              <a:pt x="5581777" y="18288"/>
                            </a:moveTo>
                            <a:lnTo>
                              <a:pt x="0" y="18288"/>
                            </a:lnTo>
                            <a:lnTo>
                              <a:pt x="0" y="56388"/>
                            </a:lnTo>
                            <a:lnTo>
                              <a:pt x="5581777" y="56388"/>
                            </a:lnTo>
                            <a:lnTo>
                              <a:pt x="5581777" y="18288"/>
                            </a:lnTo>
                            <a:close/>
                          </a:path>
                          <a:path w="5582285" h="56515">
                            <a:moveTo>
                              <a:pt x="5581777" y="0"/>
                            </a:moveTo>
                            <a:lnTo>
                              <a:pt x="0" y="0"/>
                            </a:lnTo>
                            <a:lnTo>
                              <a:pt x="0" y="9144"/>
                            </a:lnTo>
                            <a:lnTo>
                              <a:pt x="5581777" y="9144"/>
                            </a:lnTo>
                            <a:lnTo>
                              <a:pt x="5581777"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0BA45A8A" id="Graphic 97" o:spid="_x0000_s1026" style="position:absolute;margin-left:78pt;margin-top:36.7pt;width:439.55pt;height:4.45pt;z-index:-16379904;visibility:visible;mso-wrap-style:square;mso-wrap-distance-left:0;mso-wrap-distance-top:0;mso-wrap-distance-right:0;mso-wrap-distance-bottom:0;mso-position-horizontal:absolute;mso-position-horizontal-relative:page;mso-position-vertical:absolute;mso-position-vertical-relative:page;v-text-anchor:top" coordsize="558228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" path="m5581777,18288l,18288,,56388r5581777,l5581777,18288xem5581777,l,,,9144r5581777,l5581777,xe" fillcolor="#612322" stroked="f">
              <v:path arrowok="t"/>
              <w10:wrap anchorx="page" anchory="page"/>
            </v:shape>
          </w:pict>
        </mc:Fallback>
      </mc:AlternateContent>
    </w:r>
    <w:r>
      <w:rPr>
        <w:noProof/>
        <w:sz w:val="20"/>
        <w:lang w:val="en-US"/>
      </w:rPr>
      <mc:AlternateContent>
        <mc:Choice Requires="wps">
          <w:drawing>
            <wp:anchor distT="0" distB="0" distL="0" distR="0" simplePos="0" relativeHeight="486937088" behindDoc="1" locked="0" layoutInCell="1" allowOverlap="1" wp14:anchorId="1F94AA1E" wp14:editId="254EF1E7">
              <wp:simplePos x="0" y="0"/>
              <wp:positionH relativeFrom="page">
                <wp:posOffset>1234236</wp:posOffset>
              </wp:positionH>
              <wp:positionV relativeFrom="page">
                <wp:posOffset>205358</wp:posOffset>
              </wp:positionV>
              <wp:extent cx="5093970" cy="22542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3970" cy="225425"/>
                      </a:xfrm>
                      <a:prstGeom prst="rect">
                        <a:avLst/>
                      </a:prstGeom>
                    </wps:spPr>
                    <wps:txbx>
                      <w:txbxContent>
                        <w:p w:rsidR="00FD6165" w:rsidRDefault="009B5C1B">
                          <w:pPr>
                            <w:spacing w:before="11"/>
                            <w:ind w:left="20"/>
                            <w:rPr>
                              <w:rFonts w:ascii="Arial" w:hAnsi="Arial"/>
                              <w:i/>
                              <w:sz w:val="28"/>
                            </w:rPr>
                          </w:pPr>
                          <w:r>
                            <w:rPr>
                              <w:i/>
                              <w:sz w:val="28"/>
                            </w:rPr>
                            <w:t>Chapitre</w:t>
                          </w:r>
                          <w:r>
                            <w:rPr>
                              <w:i/>
                              <w:spacing w:val="-9"/>
                              <w:sz w:val="28"/>
                            </w:rPr>
                            <w:t xml:space="preserve"> </w:t>
                          </w:r>
                          <w:proofErr w:type="gramStart"/>
                          <w:r>
                            <w:rPr>
                              <w:i/>
                              <w:sz w:val="28"/>
                            </w:rPr>
                            <w:t>05:</w:t>
                          </w:r>
                          <w:proofErr w:type="gramEnd"/>
                          <w:r>
                            <w:rPr>
                              <w:i/>
                              <w:spacing w:val="22"/>
                              <w:sz w:val="28"/>
                            </w:rPr>
                            <w:t xml:space="preserve"> </w:t>
                          </w:r>
                          <w:r>
                            <w:rPr>
                              <w:rFonts w:ascii="Arial" w:hAnsi="Arial"/>
                              <w:i/>
                              <w:sz w:val="28"/>
                            </w:rPr>
                            <w:t>Détection</w:t>
                          </w:r>
                          <w:r>
                            <w:rPr>
                              <w:rFonts w:ascii="Arial" w:hAnsi="Arial"/>
                              <w:i/>
                              <w:spacing w:val="-5"/>
                              <w:sz w:val="28"/>
                            </w:rPr>
                            <w:t xml:space="preserve"> </w:t>
                          </w:r>
                          <w:r>
                            <w:rPr>
                              <w:rFonts w:ascii="Arial" w:hAnsi="Arial"/>
                              <w:i/>
                              <w:sz w:val="28"/>
                            </w:rPr>
                            <w:t>et</w:t>
                          </w:r>
                          <w:r>
                            <w:rPr>
                              <w:rFonts w:ascii="Arial" w:hAnsi="Arial"/>
                              <w:i/>
                              <w:spacing w:val="-7"/>
                              <w:sz w:val="28"/>
                            </w:rPr>
                            <w:t xml:space="preserve"> </w:t>
                          </w:r>
                          <w:r>
                            <w:rPr>
                              <w:rFonts w:ascii="Arial" w:hAnsi="Arial"/>
                              <w:i/>
                              <w:sz w:val="28"/>
                            </w:rPr>
                            <w:t>traitement</w:t>
                          </w:r>
                          <w:r>
                            <w:rPr>
                              <w:rFonts w:ascii="Arial" w:hAnsi="Arial"/>
                              <w:i/>
                              <w:spacing w:val="-5"/>
                              <w:sz w:val="28"/>
                            </w:rPr>
                            <w:t xml:space="preserve"> </w:t>
                          </w:r>
                          <w:r>
                            <w:rPr>
                              <w:rFonts w:ascii="Arial" w:hAnsi="Arial"/>
                              <w:i/>
                              <w:sz w:val="28"/>
                            </w:rPr>
                            <w:t>des</w:t>
                          </w:r>
                          <w:r>
                            <w:rPr>
                              <w:rFonts w:ascii="Arial" w:hAnsi="Arial"/>
                              <w:i/>
                              <w:spacing w:val="-4"/>
                              <w:sz w:val="28"/>
                            </w:rPr>
                            <w:t xml:space="preserve"> </w:t>
                          </w:r>
                          <w:r>
                            <w:rPr>
                              <w:rFonts w:ascii="Arial" w:hAnsi="Arial"/>
                              <w:i/>
                              <w:sz w:val="28"/>
                            </w:rPr>
                            <w:t>polluants</w:t>
                          </w:r>
                          <w:r>
                            <w:rPr>
                              <w:rFonts w:ascii="Arial" w:hAnsi="Arial"/>
                              <w:i/>
                              <w:spacing w:val="-6"/>
                              <w:sz w:val="28"/>
                            </w:rPr>
                            <w:t xml:space="preserve"> </w:t>
                          </w:r>
                          <w:r>
                            <w:rPr>
                              <w:rFonts w:ascii="Arial" w:hAnsi="Arial"/>
                              <w:i/>
                              <w:sz w:val="28"/>
                            </w:rPr>
                            <w:t>et</w:t>
                          </w:r>
                          <w:r>
                            <w:rPr>
                              <w:rFonts w:ascii="Arial" w:hAnsi="Arial"/>
                              <w:i/>
                              <w:spacing w:val="-5"/>
                              <w:sz w:val="28"/>
                            </w:rPr>
                            <w:t xml:space="preserve"> </w:t>
                          </w:r>
                          <w:r>
                            <w:rPr>
                              <w:rFonts w:ascii="Arial" w:hAnsi="Arial"/>
                              <w:i/>
                              <w:sz w:val="28"/>
                            </w:rPr>
                            <w:t>des</w:t>
                          </w:r>
                          <w:r>
                            <w:rPr>
                              <w:rFonts w:ascii="Arial" w:hAnsi="Arial"/>
                              <w:i/>
                              <w:spacing w:val="-5"/>
                              <w:sz w:val="28"/>
                            </w:rPr>
                            <w:t xml:space="preserve"> </w:t>
                          </w:r>
                          <w:r>
                            <w:rPr>
                              <w:rFonts w:ascii="Arial" w:hAnsi="Arial"/>
                              <w:i/>
                              <w:spacing w:val="-2"/>
                              <w:sz w:val="28"/>
                            </w:rPr>
                            <w:t>déchets</w:t>
                          </w:r>
                        </w:p>
                      </w:txbxContent>
                    </wps:txbx>
                    <wps:bodyPr wrap="square" lIns="0" tIns="0" rIns="0" bIns="0" rtlCol="0">
                      <a:noAutofit/>
                    </wps:bodyPr>
                  </wps:wsp>
                </a:graphicData>
              </a:graphic>
            </wp:anchor>
          </w:drawing>
        </mc:Choice>
        <mc:Fallback>
          <w:pict>
            <v:shapetype w14:anchorId="1F94AA1E" id="_x0000_t202" coordsize="21600,21600" o:spt="202" path="m,l,21600r21600,l21600,xe">
              <v:stroke joinstyle="miter"/>
              <v:path gradientshapeok="t" o:connecttype="rect"/>
            </v:shapetype>
            <v:shape id="Textbox 98" o:spid="_x0000_s1050" type="#_x0000_t202" style="position:absolute;margin-left:97.2pt;margin-top:16.15pt;width:401.1pt;height:17.75pt;z-index:-1637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" filled="f" stroked="f">
              <v:path arrowok="t"/>
              <v:textbox inset="0,0,0,0">
                <w:txbxContent>
                  <w:p w:rsidR="00FD6165" w:rsidRDefault="009B5C1B">
                    <w:pPr>
                      <w:spacing w:before="11"/>
                      <w:ind w:left="20"/>
                      <w:rPr>
                        <w:rFonts w:ascii="Arial" w:hAnsi="Arial"/>
                        <w:i/>
                        <w:sz w:val="28"/>
                      </w:rPr>
                    </w:pPr>
                    <w:r>
                      <w:rPr>
                        <w:i/>
                        <w:sz w:val="28"/>
                      </w:rPr>
                      <w:t>Chapitre</w:t>
                    </w:r>
                    <w:r>
                      <w:rPr>
                        <w:i/>
                        <w:spacing w:val="-9"/>
                        <w:sz w:val="28"/>
                      </w:rPr>
                      <w:t xml:space="preserve"> </w:t>
                    </w:r>
                    <w:proofErr w:type="gramStart"/>
                    <w:r>
                      <w:rPr>
                        <w:i/>
                        <w:sz w:val="28"/>
                      </w:rPr>
                      <w:t>05:</w:t>
                    </w:r>
                    <w:proofErr w:type="gramEnd"/>
                    <w:r>
                      <w:rPr>
                        <w:i/>
                        <w:spacing w:val="22"/>
                        <w:sz w:val="28"/>
                      </w:rPr>
                      <w:t xml:space="preserve"> </w:t>
                    </w:r>
                    <w:r>
                      <w:rPr>
                        <w:rFonts w:ascii="Arial" w:hAnsi="Arial"/>
                        <w:i/>
                        <w:sz w:val="28"/>
                      </w:rPr>
                      <w:t>Détection</w:t>
                    </w:r>
                    <w:r>
                      <w:rPr>
                        <w:rFonts w:ascii="Arial" w:hAnsi="Arial"/>
                        <w:i/>
                        <w:spacing w:val="-5"/>
                        <w:sz w:val="28"/>
                      </w:rPr>
                      <w:t xml:space="preserve"> </w:t>
                    </w:r>
                    <w:r>
                      <w:rPr>
                        <w:rFonts w:ascii="Arial" w:hAnsi="Arial"/>
                        <w:i/>
                        <w:sz w:val="28"/>
                      </w:rPr>
                      <w:t>et</w:t>
                    </w:r>
                    <w:r>
                      <w:rPr>
                        <w:rFonts w:ascii="Arial" w:hAnsi="Arial"/>
                        <w:i/>
                        <w:spacing w:val="-7"/>
                        <w:sz w:val="28"/>
                      </w:rPr>
                      <w:t xml:space="preserve"> </w:t>
                    </w:r>
                    <w:r>
                      <w:rPr>
                        <w:rFonts w:ascii="Arial" w:hAnsi="Arial"/>
                        <w:i/>
                        <w:sz w:val="28"/>
                      </w:rPr>
                      <w:t>traitement</w:t>
                    </w:r>
                    <w:r>
                      <w:rPr>
                        <w:rFonts w:ascii="Arial" w:hAnsi="Arial"/>
                        <w:i/>
                        <w:spacing w:val="-5"/>
                        <w:sz w:val="28"/>
                      </w:rPr>
                      <w:t xml:space="preserve"> </w:t>
                    </w:r>
                    <w:r>
                      <w:rPr>
                        <w:rFonts w:ascii="Arial" w:hAnsi="Arial"/>
                        <w:i/>
                        <w:sz w:val="28"/>
                      </w:rPr>
                      <w:t>des</w:t>
                    </w:r>
                    <w:r>
                      <w:rPr>
                        <w:rFonts w:ascii="Arial" w:hAnsi="Arial"/>
                        <w:i/>
                        <w:spacing w:val="-4"/>
                        <w:sz w:val="28"/>
                      </w:rPr>
                      <w:t xml:space="preserve"> </w:t>
                    </w:r>
                    <w:r>
                      <w:rPr>
                        <w:rFonts w:ascii="Arial" w:hAnsi="Arial"/>
                        <w:i/>
                        <w:sz w:val="28"/>
                      </w:rPr>
                      <w:t>polluants</w:t>
                    </w:r>
                    <w:r>
                      <w:rPr>
                        <w:rFonts w:ascii="Arial" w:hAnsi="Arial"/>
                        <w:i/>
                        <w:spacing w:val="-6"/>
                        <w:sz w:val="28"/>
                      </w:rPr>
                      <w:t xml:space="preserve"> </w:t>
                    </w:r>
                    <w:r>
                      <w:rPr>
                        <w:rFonts w:ascii="Arial" w:hAnsi="Arial"/>
                        <w:i/>
                        <w:sz w:val="28"/>
                      </w:rPr>
                      <w:t>et</w:t>
                    </w:r>
                    <w:r>
                      <w:rPr>
                        <w:rFonts w:ascii="Arial" w:hAnsi="Arial"/>
                        <w:i/>
                        <w:spacing w:val="-5"/>
                        <w:sz w:val="28"/>
                      </w:rPr>
                      <w:t xml:space="preserve"> </w:t>
                    </w:r>
                    <w:r>
                      <w:rPr>
                        <w:rFonts w:ascii="Arial" w:hAnsi="Arial"/>
                        <w:i/>
                        <w:sz w:val="28"/>
                      </w:rPr>
                      <w:t>des</w:t>
                    </w:r>
                    <w:r>
                      <w:rPr>
                        <w:rFonts w:ascii="Arial" w:hAnsi="Arial"/>
                        <w:i/>
                        <w:spacing w:val="-5"/>
                        <w:sz w:val="28"/>
                      </w:rPr>
                      <w:t xml:space="preserve"> </w:t>
                    </w:r>
                    <w:r>
                      <w:rPr>
                        <w:rFonts w:ascii="Arial" w:hAnsi="Arial"/>
                        <w:i/>
                        <w:spacing w:val="-2"/>
                        <w:sz w:val="28"/>
                      </w:rPr>
                      <w:t>déchets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65" w:rsidRDefault="009B5C1B">
    <w:pPr>
      <w:pStyle w:val="Corpsdetexte"/>
      <w:spacing w:line="14" w:lineRule="auto"/>
      <w:rPr>
        <w:sz w:val="20"/>
      </w:rPr>
    </w:pPr>
    <w:r>
      <w:rPr>
        <w:noProof/>
        <w:sz w:val="20"/>
        <w:lang w:val="en-US"/>
      </w:rPr>
      <mc:AlternateContent>
        <mc:Choice Requires="wps">
          <w:drawing>
            <wp:anchor distT="0" distB="0" distL="0" distR="0" simplePos="0" relativeHeight="486938112" behindDoc="1" locked="0" layoutInCell="1" allowOverlap="1">
              <wp:simplePos x="0" y="0"/>
              <wp:positionH relativeFrom="page">
                <wp:posOffset>990904</wp:posOffset>
              </wp:positionH>
              <wp:positionV relativeFrom="page">
                <wp:posOffset>466343</wp:posOffset>
              </wp:positionV>
              <wp:extent cx="5582285" cy="56515"/>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2285" cy="56515"/>
                      </a:xfrm>
                      <a:custGeom>
                        <a:avLst/>
                        <a:gdLst/>
                        <a:ahLst/>
                        <a:cxnLst/>
                        <a:rect l="l" t="t" r="r" b="b"/>
                        <a:pathLst>
                          <a:path w="5582285" h="56515">
                            <a:moveTo>
                              <a:pt x="5581777" y="18288"/>
                            </a:moveTo>
                            <a:lnTo>
                              <a:pt x="0" y="18288"/>
                            </a:lnTo>
                            <a:lnTo>
                              <a:pt x="0" y="56388"/>
                            </a:lnTo>
                            <a:lnTo>
                              <a:pt x="5581777" y="56388"/>
                            </a:lnTo>
                            <a:lnTo>
                              <a:pt x="5581777" y="18288"/>
                            </a:lnTo>
                            <a:close/>
                          </a:path>
                          <a:path w="5582285" h="56515">
                            <a:moveTo>
                              <a:pt x="5581777" y="0"/>
                            </a:moveTo>
                            <a:lnTo>
                              <a:pt x="0" y="0"/>
                            </a:lnTo>
                            <a:lnTo>
                              <a:pt x="0" y="9144"/>
                            </a:lnTo>
                            <a:lnTo>
                              <a:pt x="5581777" y="9144"/>
                            </a:lnTo>
                            <a:lnTo>
                              <a:pt x="5581777"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601721A4" id="Graphic 111" o:spid="_x0000_s1026" style="position:absolute;margin-left:78pt;margin-top:36.7pt;width:439.55pt;height:4.45pt;z-index:-16378368;visibility:visible;mso-wrap-style:square;mso-wrap-distance-left:0;mso-wrap-distance-top:0;mso-wrap-distance-right:0;mso-wrap-distance-bottom:0;mso-position-horizontal:absolute;mso-position-horizontal-relative:page;mso-position-vertical:absolute;mso-position-vertical-relative:page;v-text-anchor:top" coordsize="558228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" path="m5581777,18288l,18288,,56388r5581777,l5581777,18288xem5581777,l,,,9144r5581777,l5581777,xe" fillcolor="#612322" stroked="f">
              <v:path arrowok="t"/>
              <w10:wrap anchorx="page" anchory="page"/>
            </v:shape>
          </w:pict>
        </mc:Fallback>
      </mc:AlternateContent>
    </w:r>
    <w:r>
      <w:rPr>
        <w:noProof/>
        <w:sz w:val="20"/>
        <w:lang w:val="en-US"/>
      </w:rPr>
      <mc:AlternateContent>
        <mc:Choice Requires="wps">
          <w:drawing>
            <wp:anchor distT="0" distB="0" distL="0" distR="0" simplePos="0" relativeHeight="486938624" behindDoc="1" locked="0" layoutInCell="1" allowOverlap="1">
              <wp:simplePos x="0" y="0"/>
              <wp:positionH relativeFrom="page">
                <wp:posOffset>1234236</wp:posOffset>
              </wp:positionH>
              <wp:positionV relativeFrom="page">
                <wp:posOffset>205358</wp:posOffset>
              </wp:positionV>
              <wp:extent cx="5093970" cy="225425"/>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3970" cy="225425"/>
                      </a:xfrm>
                      <a:prstGeom prst="rect">
                        <a:avLst/>
                      </a:prstGeom>
                    </wps:spPr>
                    <wps:txbx>
                      <w:txbxContent>
                        <w:p w:rsidR="00FD6165" w:rsidRDefault="009B5C1B">
                          <w:pPr>
                            <w:spacing w:before="11"/>
                            <w:ind w:left="20"/>
                            <w:rPr>
                              <w:rFonts w:ascii="Arial" w:hAnsi="Arial"/>
                              <w:i/>
                              <w:sz w:val="28"/>
                            </w:rPr>
                          </w:pPr>
                          <w:r>
                            <w:rPr>
                              <w:i/>
                              <w:sz w:val="28"/>
                            </w:rPr>
                            <w:t>Chapitre</w:t>
                          </w:r>
                          <w:r>
                            <w:rPr>
                              <w:i/>
                              <w:spacing w:val="-9"/>
                              <w:sz w:val="28"/>
                            </w:rPr>
                            <w:t xml:space="preserve"> </w:t>
                          </w:r>
                          <w:proofErr w:type="gramStart"/>
                          <w:r>
                            <w:rPr>
                              <w:i/>
                              <w:sz w:val="28"/>
                            </w:rPr>
                            <w:t>05:</w:t>
                          </w:r>
                          <w:proofErr w:type="gramEnd"/>
                          <w:r>
                            <w:rPr>
                              <w:i/>
                              <w:spacing w:val="22"/>
                              <w:sz w:val="28"/>
                            </w:rPr>
                            <w:t xml:space="preserve"> </w:t>
                          </w:r>
                          <w:r>
                            <w:rPr>
                              <w:rFonts w:ascii="Arial" w:hAnsi="Arial"/>
                              <w:i/>
                              <w:sz w:val="28"/>
                            </w:rPr>
                            <w:t>Détection</w:t>
                          </w:r>
                          <w:r>
                            <w:rPr>
                              <w:rFonts w:ascii="Arial" w:hAnsi="Arial"/>
                              <w:i/>
                              <w:spacing w:val="-5"/>
                              <w:sz w:val="28"/>
                            </w:rPr>
                            <w:t xml:space="preserve"> </w:t>
                          </w:r>
                          <w:r>
                            <w:rPr>
                              <w:rFonts w:ascii="Arial" w:hAnsi="Arial"/>
                              <w:i/>
                              <w:sz w:val="28"/>
                            </w:rPr>
                            <w:t>et</w:t>
                          </w:r>
                          <w:r>
                            <w:rPr>
                              <w:rFonts w:ascii="Arial" w:hAnsi="Arial"/>
                              <w:i/>
                              <w:spacing w:val="-7"/>
                              <w:sz w:val="28"/>
                            </w:rPr>
                            <w:t xml:space="preserve"> </w:t>
                          </w:r>
                          <w:r>
                            <w:rPr>
                              <w:rFonts w:ascii="Arial" w:hAnsi="Arial"/>
                              <w:i/>
                              <w:sz w:val="28"/>
                            </w:rPr>
                            <w:t>traitement</w:t>
                          </w:r>
                          <w:r>
                            <w:rPr>
                              <w:rFonts w:ascii="Arial" w:hAnsi="Arial"/>
                              <w:i/>
                              <w:spacing w:val="-5"/>
                              <w:sz w:val="28"/>
                            </w:rPr>
                            <w:t xml:space="preserve"> </w:t>
                          </w:r>
                          <w:r>
                            <w:rPr>
                              <w:rFonts w:ascii="Arial" w:hAnsi="Arial"/>
                              <w:i/>
                              <w:sz w:val="28"/>
                            </w:rPr>
                            <w:t>des</w:t>
                          </w:r>
                          <w:r>
                            <w:rPr>
                              <w:rFonts w:ascii="Arial" w:hAnsi="Arial"/>
                              <w:i/>
                              <w:spacing w:val="-4"/>
                              <w:sz w:val="28"/>
                            </w:rPr>
                            <w:t xml:space="preserve"> </w:t>
                          </w:r>
                          <w:r>
                            <w:rPr>
                              <w:rFonts w:ascii="Arial" w:hAnsi="Arial"/>
                              <w:i/>
                              <w:sz w:val="28"/>
                            </w:rPr>
                            <w:t>polluants</w:t>
                          </w:r>
                          <w:r>
                            <w:rPr>
                              <w:rFonts w:ascii="Arial" w:hAnsi="Arial"/>
                              <w:i/>
                              <w:spacing w:val="-6"/>
                              <w:sz w:val="28"/>
                            </w:rPr>
                            <w:t xml:space="preserve"> </w:t>
                          </w:r>
                          <w:r>
                            <w:rPr>
                              <w:rFonts w:ascii="Arial" w:hAnsi="Arial"/>
                              <w:i/>
                              <w:sz w:val="28"/>
                            </w:rPr>
                            <w:t>et</w:t>
                          </w:r>
                          <w:r>
                            <w:rPr>
                              <w:rFonts w:ascii="Arial" w:hAnsi="Arial"/>
                              <w:i/>
                              <w:spacing w:val="-5"/>
                              <w:sz w:val="28"/>
                            </w:rPr>
                            <w:t xml:space="preserve"> </w:t>
                          </w:r>
                          <w:r>
                            <w:rPr>
                              <w:rFonts w:ascii="Arial" w:hAnsi="Arial"/>
                              <w:i/>
                              <w:sz w:val="28"/>
                            </w:rPr>
                            <w:t>des</w:t>
                          </w:r>
                          <w:r>
                            <w:rPr>
                              <w:rFonts w:ascii="Arial" w:hAnsi="Arial"/>
                              <w:i/>
                              <w:spacing w:val="-5"/>
                              <w:sz w:val="28"/>
                            </w:rPr>
                            <w:t xml:space="preserve"> </w:t>
                          </w:r>
                          <w:r>
                            <w:rPr>
                              <w:rFonts w:ascii="Arial" w:hAnsi="Arial"/>
                              <w:i/>
                              <w:spacing w:val="-2"/>
                              <w:sz w:val="28"/>
                            </w:rPr>
                            <w:t>déchets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2" o:spid="_x0000_s1051" type="#_x0000_t202" style="position:absolute;margin-left:97.2pt;margin-top:16.15pt;width:401.1pt;height:17.75pt;z-index:-1637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" filled="f" stroked="f">
              <v:path arrowok="t"/>
              <v:textbox inset="0,0,0,0">
                <w:txbxContent>
                  <w:p w:rsidR="00FD6165" w:rsidRDefault="009B5C1B">
                    <w:pPr>
                      <w:spacing w:before="11"/>
                      <w:ind w:left="20"/>
                      <w:rPr>
                        <w:rFonts w:ascii="Arial" w:hAnsi="Arial"/>
                        <w:i/>
                        <w:sz w:val="28"/>
                      </w:rPr>
                    </w:pPr>
                    <w:r>
                      <w:rPr>
                        <w:i/>
                        <w:sz w:val="28"/>
                      </w:rPr>
                      <w:t>Chapitre</w:t>
                    </w:r>
                    <w:r>
                      <w:rPr>
                        <w:i/>
                        <w:spacing w:val="-9"/>
                        <w:sz w:val="28"/>
                      </w:rPr>
                      <w:t xml:space="preserve"> </w:t>
                    </w:r>
                    <w:proofErr w:type="gramStart"/>
                    <w:r>
                      <w:rPr>
                        <w:i/>
                        <w:sz w:val="28"/>
                      </w:rPr>
                      <w:t>05:</w:t>
                    </w:r>
                    <w:proofErr w:type="gramEnd"/>
                    <w:r>
                      <w:rPr>
                        <w:i/>
                        <w:spacing w:val="22"/>
                        <w:sz w:val="28"/>
                      </w:rPr>
                      <w:t xml:space="preserve"> </w:t>
                    </w:r>
                    <w:r>
                      <w:rPr>
                        <w:rFonts w:ascii="Arial" w:hAnsi="Arial"/>
                        <w:i/>
                        <w:sz w:val="28"/>
                      </w:rPr>
                      <w:t>Détection</w:t>
                    </w:r>
                    <w:r>
                      <w:rPr>
                        <w:rFonts w:ascii="Arial" w:hAnsi="Arial"/>
                        <w:i/>
                        <w:spacing w:val="-5"/>
                        <w:sz w:val="28"/>
                      </w:rPr>
                      <w:t xml:space="preserve"> </w:t>
                    </w:r>
                    <w:r>
                      <w:rPr>
                        <w:rFonts w:ascii="Arial" w:hAnsi="Arial"/>
                        <w:i/>
                        <w:sz w:val="28"/>
                      </w:rPr>
                      <w:t>et</w:t>
                    </w:r>
                    <w:r>
                      <w:rPr>
                        <w:rFonts w:ascii="Arial" w:hAnsi="Arial"/>
                        <w:i/>
                        <w:spacing w:val="-7"/>
                        <w:sz w:val="28"/>
                      </w:rPr>
                      <w:t xml:space="preserve"> </w:t>
                    </w:r>
                    <w:r>
                      <w:rPr>
                        <w:rFonts w:ascii="Arial" w:hAnsi="Arial"/>
                        <w:i/>
                        <w:sz w:val="28"/>
                      </w:rPr>
                      <w:t>traitement</w:t>
                    </w:r>
                    <w:r>
                      <w:rPr>
                        <w:rFonts w:ascii="Arial" w:hAnsi="Arial"/>
                        <w:i/>
                        <w:spacing w:val="-5"/>
                        <w:sz w:val="28"/>
                      </w:rPr>
                      <w:t xml:space="preserve"> </w:t>
                    </w:r>
                    <w:r>
                      <w:rPr>
                        <w:rFonts w:ascii="Arial" w:hAnsi="Arial"/>
                        <w:i/>
                        <w:sz w:val="28"/>
                      </w:rPr>
                      <w:t>des</w:t>
                    </w:r>
                    <w:r>
                      <w:rPr>
                        <w:rFonts w:ascii="Arial" w:hAnsi="Arial"/>
                        <w:i/>
                        <w:spacing w:val="-4"/>
                        <w:sz w:val="28"/>
                      </w:rPr>
                      <w:t xml:space="preserve"> </w:t>
                    </w:r>
                    <w:r>
                      <w:rPr>
                        <w:rFonts w:ascii="Arial" w:hAnsi="Arial"/>
                        <w:i/>
                        <w:sz w:val="28"/>
                      </w:rPr>
                      <w:t>polluants</w:t>
                    </w:r>
                    <w:r>
                      <w:rPr>
                        <w:rFonts w:ascii="Arial" w:hAnsi="Arial"/>
                        <w:i/>
                        <w:spacing w:val="-6"/>
                        <w:sz w:val="28"/>
                      </w:rPr>
                      <w:t xml:space="preserve"> </w:t>
                    </w:r>
                    <w:r>
                      <w:rPr>
                        <w:rFonts w:ascii="Arial" w:hAnsi="Arial"/>
                        <w:i/>
                        <w:sz w:val="28"/>
                      </w:rPr>
                      <w:t>et</w:t>
                    </w:r>
                    <w:r>
                      <w:rPr>
                        <w:rFonts w:ascii="Arial" w:hAnsi="Arial"/>
                        <w:i/>
                        <w:spacing w:val="-5"/>
                        <w:sz w:val="28"/>
                      </w:rPr>
                      <w:t xml:space="preserve"> </w:t>
                    </w:r>
                    <w:r>
                      <w:rPr>
                        <w:rFonts w:ascii="Arial" w:hAnsi="Arial"/>
                        <w:i/>
                        <w:sz w:val="28"/>
                      </w:rPr>
                      <w:t>des</w:t>
                    </w:r>
                    <w:r>
                      <w:rPr>
                        <w:rFonts w:ascii="Arial" w:hAnsi="Arial"/>
                        <w:i/>
                        <w:spacing w:val="-5"/>
                        <w:sz w:val="28"/>
                      </w:rPr>
                      <w:t xml:space="preserve"> </w:t>
                    </w:r>
                    <w:r>
                      <w:rPr>
                        <w:rFonts w:ascii="Arial" w:hAnsi="Arial"/>
                        <w:i/>
                        <w:spacing w:val="-2"/>
                        <w:sz w:val="28"/>
                      </w:rPr>
                      <w:t>déchets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65" w:rsidRDefault="009B5C1B">
    <w:pPr>
      <w:pStyle w:val="Corpsdetexte"/>
      <w:spacing w:line="14" w:lineRule="auto"/>
      <w:rPr>
        <w:sz w:val="20"/>
      </w:rPr>
    </w:pPr>
    <w:r>
      <w:rPr>
        <w:noProof/>
        <w:sz w:val="20"/>
        <w:lang w:val="en-US"/>
      </w:rPr>
      <mc:AlternateContent>
        <mc:Choice Requires="wps">
          <w:drawing>
            <wp:anchor distT="0" distB="0" distL="0" distR="0" simplePos="0" relativeHeight="486943232" behindDoc="1" locked="0" layoutInCell="1" allowOverlap="1">
              <wp:simplePos x="0" y="0"/>
              <wp:positionH relativeFrom="page">
                <wp:posOffset>990904</wp:posOffset>
              </wp:positionH>
              <wp:positionV relativeFrom="page">
                <wp:posOffset>464819</wp:posOffset>
              </wp:positionV>
              <wp:extent cx="5582285" cy="56515"/>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2285" cy="56515"/>
                      </a:xfrm>
                      <a:custGeom>
                        <a:avLst/>
                        <a:gdLst/>
                        <a:ahLst/>
                        <a:cxnLst/>
                        <a:rect l="l" t="t" r="r" b="b"/>
                        <a:pathLst>
                          <a:path w="5582285" h="56515">
                            <a:moveTo>
                              <a:pt x="5581777" y="18288"/>
                            </a:moveTo>
                            <a:lnTo>
                              <a:pt x="0" y="18288"/>
                            </a:lnTo>
                            <a:lnTo>
                              <a:pt x="0" y="56388"/>
                            </a:lnTo>
                            <a:lnTo>
                              <a:pt x="5581777" y="56388"/>
                            </a:lnTo>
                            <a:lnTo>
                              <a:pt x="5581777" y="18288"/>
                            </a:lnTo>
                            <a:close/>
                          </a:path>
                          <a:path w="5582285" h="56515">
                            <a:moveTo>
                              <a:pt x="5581777" y="0"/>
                            </a:moveTo>
                            <a:lnTo>
                              <a:pt x="0" y="0"/>
                            </a:lnTo>
                            <a:lnTo>
                              <a:pt x="0" y="9144"/>
                            </a:lnTo>
                            <a:lnTo>
                              <a:pt x="5581777" y="9144"/>
                            </a:lnTo>
                            <a:lnTo>
                              <a:pt x="5581777"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18B9A99E" id="Graphic 135" o:spid="_x0000_s1026" style="position:absolute;margin-left:78pt;margin-top:36.6pt;width:439.55pt;height:4.45pt;z-index:-16373248;visibility:visible;mso-wrap-style:square;mso-wrap-distance-left:0;mso-wrap-distance-top:0;mso-wrap-distance-right:0;mso-wrap-distance-bottom:0;mso-position-horizontal:absolute;mso-position-horizontal-relative:page;mso-position-vertical:absolute;mso-position-vertical-relative:page;v-text-anchor:top" coordsize="558228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" path="m5581777,18288l,18288,,56388r5581777,l5581777,18288xem5581777,l,,,9144r5581777,l5581777,xe" fillcolor="#612322" stroked="f">
              <v:path arrowok="t"/>
              <w10:wrap anchorx="page" anchory="page"/>
            </v:shape>
          </w:pict>
        </mc:Fallback>
      </mc:AlternateContent>
    </w:r>
    <w:r>
      <w:rPr>
        <w:noProof/>
        <w:sz w:val="20"/>
        <w:lang w:val="en-US"/>
      </w:rPr>
      <mc:AlternateContent>
        <mc:Choice Requires="wps">
          <w:drawing>
            <wp:anchor distT="0" distB="0" distL="0" distR="0" simplePos="0" relativeHeight="486943744" behindDoc="1" locked="0" layoutInCell="1" allowOverlap="1">
              <wp:simplePos x="0" y="0"/>
              <wp:positionH relativeFrom="page">
                <wp:posOffset>1385061</wp:posOffset>
              </wp:positionH>
              <wp:positionV relativeFrom="page">
                <wp:posOffset>207883</wp:posOffset>
              </wp:positionV>
              <wp:extent cx="4793615" cy="222885"/>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3615" cy="222885"/>
                      </a:xfrm>
                      <a:prstGeom prst="rect">
                        <a:avLst/>
                      </a:prstGeom>
                    </wps:spPr>
                    <wps:txbx>
                      <w:txbxContent>
                        <w:p w:rsidR="00FD6165" w:rsidRDefault="009B5C1B">
                          <w:pPr>
                            <w:spacing w:before="9"/>
                            <w:ind w:left="20"/>
                            <w:rPr>
                              <w:i/>
                              <w:sz w:val="28"/>
                            </w:rPr>
                          </w:pPr>
                          <w:r>
                            <w:rPr>
                              <w:i/>
                              <w:sz w:val="28"/>
                            </w:rPr>
                            <w:t>Chapitre</w:t>
                          </w:r>
                          <w:r>
                            <w:rPr>
                              <w:i/>
                              <w:spacing w:val="-9"/>
                              <w:sz w:val="28"/>
                            </w:rPr>
                            <w:t xml:space="preserve"> </w:t>
                          </w:r>
                          <w:proofErr w:type="gramStart"/>
                          <w:r>
                            <w:rPr>
                              <w:i/>
                              <w:sz w:val="28"/>
                            </w:rPr>
                            <w:t>06:</w:t>
                          </w:r>
                          <w:proofErr w:type="gramEnd"/>
                          <w:r>
                            <w:rPr>
                              <w:i/>
                              <w:spacing w:val="24"/>
                              <w:sz w:val="28"/>
                            </w:rPr>
                            <w:t xml:space="preserve"> </w:t>
                          </w:r>
                          <w:r>
                            <w:rPr>
                              <w:i/>
                              <w:sz w:val="28"/>
                            </w:rPr>
                            <w:t>Impact</w:t>
                          </w:r>
                          <w:r>
                            <w:rPr>
                              <w:i/>
                              <w:spacing w:val="-6"/>
                              <w:sz w:val="28"/>
                            </w:rPr>
                            <w:t xml:space="preserve"> </w:t>
                          </w:r>
                          <w:r>
                            <w:rPr>
                              <w:i/>
                              <w:sz w:val="28"/>
                            </w:rPr>
                            <w:t>des</w:t>
                          </w:r>
                          <w:r>
                            <w:rPr>
                              <w:i/>
                              <w:spacing w:val="-5"/>
                              <w:sz w:val="28"/>
                            </w:rPr>
                            <w:t xml:space="preserve"> </w:t>
                          </w:r>
                          <w:r>
                            <w:rPr>
                              <w:i/>
                              <w:sz w:val="28"/>
                            </w:rPr>
                            <w:t>pollutions</w:t>
                          </w:r>
                          <w:r>
                            <w:rPr>
                              <w:i/>
                              <w:spacing w:val="-2"/>
                              <w:sz w:val="28"/>
                            </w:rPr>
                            <w:t xml:space="preserve"> </w:t>
                          </w:r>
                          <w:r>
                            <w:rPr>
                              <w:i/>
                              <w:sz w:val="28"/>
                            </w:rPr>
                            <w:t>sur</w:t>
                          </w:r>
                          <w:r>
                            <w:rPr>
                              <w:i/>
                              <w:spacing w:val="-7"/>
                              <w:sz w:val="28"/>
                            </w:rPr>
                            <w:t xml:space="preserve"> </w:t>
                          </w:r>
                          <w:r>
                            <w:rPr>
                              <w:i/>
                              <w:sz w:val="28"/>
                            </w:rPr>
                            <w:t>la</w:t>
                          </w:r>
                          <w:r>
                            <w:rPr>
                              <w:i/>
                              <w:spacing w:val="-6"/>
                              <w:sz w:val="28"/>
                            </w:rPr>
                            <w:t xml:space="preserve"> </w:t>
                          </w:r>
                          <w:r>
                            <w:rPr>
                              <w:i/>
                              <w:sz w:val="28"/>
                            </w:rPr>
                            <w:t>santé</w:t>
                          </w:r>
                          <w:r>
                            <w:rPr>
                              <w:i/>
                              <w:spacing w:val="-3"/>
                              <w:sz w:val="28"/>
                            </w:rPr>
                            <w:t xml:space="preserve"> </w:t>
                          </w:r>
                          <w:r>
                            <w:rPr>
                              <w:i/>
                              <w:sz w:val="28"/>
                            </w:rPr>
                            <w:t>et</w:t>
                          </w:r>
                          <w:r>
                            <w:rPr>
                              <w:i/>
                              <w:spacing w:val="-5"/>
                              <w:sz w:val="28"/>
                            </w:rPr>
                            <w:t xml:space="preserve"> </w:t>
                          </w:r>
                          <w:r>
                            <w:rPr>
                              <w:i/>
                              <w:spacing w:val="-2"/>
                              <w:sz w:val="28"/>
                            </w:rPr>
                            <w:t>l’environnement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6" o:spid="_x0000_s1053" type="#_x0000_t202" style="position:absolute;margin-left:109.05pt;margin-top:16.35pt;width:377.45pt;height:17.55pt;z-index:-1637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" filled="f" stroked="f">
              <v:path arrowok="t"/>
              <v:textbox inset="0,0,0,0">
                <w:txbxContent>
                  <w:p w:rsidR="00FD6165" w:rsidRDefault="009B5C1B">
                    <w:pPr>
                      <w:spacing w:before="9"/>
                      <w:ind w:left="20"/>
                      <w:rPr>
                        <w:i/>
                        <w:sz w:val="28"/>
                      </w:rPr>
                    </w:pPr>
                    <w:r>
                      <w:rPr>
                        <w:i/>
                        <w:sz w:val="28"/>
                      </w:rPr>
                      <w:t>Chapitre</w:t>
                    </w:r>
                    <w:r>
                      <w:rPr>
                        <w:i/>
                        <w:spacing w:val="-9"/>
                        <w:sz w:val="28"/>
                      </w:rPr>
                      <w:t xml:space="preserve"> </w:t>
                    </w:r>
                    <w:proofErr w:type="gramStart"/>
                    <w:r>
                      <w:rPr>
                        <w:i/>
                        <w:sz w:val="28"/>
                      </w:rPr>
                      <w:t>06:</w:t>
                    </w:r>
                    <w:proofErr w:type="gramEnd"/>
                    <w:r>
                      <w:rPr>
                        <w:i/>
                        <w:spacing w:val="24"/>
                        <w:sz w:val="28"/>
                      </w:rPr>
                      <w:t xml:space="preserve"> </w:t>
                    </w:r>
                    <w:r>
                      <w:rPr>
                        <w:i/>
                        <w:sz w:val="28"/>
                      </w:rPr>
                      <w:t>Impact</w:t>
                    </w:r>
                    <w:r>
                      <w:rPr>
                        <w:i/>
                        <w:spacing w:val="-6"/>
                        <w:sz w:val="28"/>
                      </w:rPr>
                      <w:t xml:space="preserve"> </w:t>
                    </w:r>
                    <w:r>
                      <w:rPr>
                        <w:i/>
                        <w:sz w:val="28"/>
                      </w:rPr>
                      <w:t>des</w:t>
                    </w:r>
                    <w:r>
                      <w:rPr>
                        <w:i/>
                        <w:spacing w:val="-5"/>
                        <w:sz w:val="28"/>
                      </w:rPr>
                      <w:t xml:space="preserve"> </w:t>
                    </w:r>
                    <w:r>
                      <w:rPr>
                        <w:i/>
                        <w:sz w:val="28"/>
                      </w:rPr>
                      <w:t>pollutions</w:t>
                    </w:r>
                    <w:r>
                      <w:rPr>
                        <w:i/>
                        <w:spacing w:val="-2"/>
                        <w:sz w:val="28"/>
                      </w:rPr>
                      <w:t xml:space="preserve"> </w:t>
                    </w:r>
                    <w:r>
                      <w:rPr>
                        <w:i/>
                        <w:sz w:val="28"/>
                      </w:rPr>
                      <w:t>sur</w:t>
                    </w:r>
                    <w:r>
                      <w:rPr>
                        <w:i/>
                        <w:spacing w:val="-7"/>
                        <w:sz w:val="28"/>
                      </w:rPr>
                      <w:t xml:space="preserve"> </w:t>
                    </w:r>
                    <w:r>
                      <w:rPr>
                        <w:i/>
                        <w:sz w:val="28"/>
                      </w:rPr>
                      <w:t>la</w:t>
                    </w:r>
                    <w:r>
                      <w:rPr>
                        <w:i/>
                        <w:spacing w:val="-6"/>
                        <w:sz w:val="28"/>
                      </w:rPr>
                      <w:t xml:space="preserve"> </w:t>
                    </w:r>
                    <w:r>
                      <w:rPr>
                        <w:i/>
                        <w:sz w:val="28"/>
                      </w:rPr>
                      <w:t>santé</w:t>
                    </w:r>
                    <w:r>
                      <w:rPr>
                        <w:i/>
                        <w:spacing w:val="-3"/>
                        <w:sz w:val="28"/>
                      </w:rPr>
                      <w:t xml:space="preserve"> </w:t>
                    </w:r>
                    <w:r>
                      <w:rPr>
                        <w:i/>
                        <w:sz w:val="28"/>
                      </w:rPr>
                      <w:t>et</w:t>
                    </w:r>
                    <w:r>
                      <w:rPr>
                        <w:i/>
                        <w:spacing w:val="-5"/>
                        <w:sz w:val="28"/>
                      </w:rPr>
                      <w:t xml:space="preserve"> </w:t>
                    </w:r>
                    <w:r>
                      <w:rPr>
                        <w:i/>
                        <w:spacing w:val="-2"/>
                        <w:sz w:val="28"/>
                      </w:rPr>
                      <w:t>l’environnement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5E5"/>
    <w:multiLevelType w:val="hybridMultilevel"/>
    <w:tmpl w:val="CE9EFF5E"/>
    <w:lvl w:ilvl="0" w:tplc="47061C00">
      <w:numFmt w:val="bullet"/>
      <w:lvlText w:val="-"/>
      <w:lvlJc w:val="left"/>
      <w:pPr>
        <w:ind w:left="306" w:hanging="200"/>
      </w:pPr>
      <w:rPr>
        <w:rFonts w:ascii="Times New Roman" w:eastAsia="Times New Roman" w:hAnsi="Times New Roman" w:cs="Times New Roman" w:hint="default"/>
        <w:b w:val="0"/>
        <w:bCs w:val="0"/>
        <w:i w:val="0"/>
        <w:iCs w:val="0"/>
        <w:spacing w:val="0"/>
        <w:w w:val="100"/>
        <w:sz w:val="24"/>
        <w:szCs w:val="24"/>
        <w:lang w:val="fr-FR" w:eastAsia="en-US" w:bidi="ar-SA"/>
      </w:rPr>
    </w:lvl>
    <w:lvl w:ilvl="1" w:tplc="91A6FEFE">
      <w:numFmt w:val="bullet"/>
      <w:lvlText w:val="•"/>
      <w:lvlJc w:val="left"/>
      <w:pPr>
        <w:ind w:left="712" w:hanging="200"/>
      </w:pPr>
      <w:rPr>
        <w:rFonts w:hint="default"/>
        <w:lang w:val="fr-FR" w:eastAsia="en-US" w:bidi="ar-SA"/>
      </w:rPr>
    </w:lvl>
    <w:lvl w:ilvl="2" w:tplc="11DA305A">
      <w:numFmt w:val="bullet"/>
      <w:lvlText w:val="•"/>
      <w:lvlJc w:val="left"/>
      <w:pPr>
        <w:ind w:left="1125" w:hanging="200"/>
      </w:pPr>
      <w:rPr>
        <w:rFonts w:hint="default"/>
        <w:lang w:val="fr-FR" w:eastAsia="en-US" w:bidi="ar-SA"/>
      </w:rPr>
    </w:lvl>
    <w:lvl w:ilvl="3" w:tplc="636A5FD2">
      <w:numFmt w:val="bullet"/>
      <w:lvlText w:val="•"/>
      <w:lvlJc w:val="left"/>
      <w:pPr>
        <w:ind w:left="1537" w:hanging="200"/>
      </w:pPr>
      <w:rPr>
        <w:rFonts w:hint="default"/>
        <w:lang w:val="fr-FR" w:eastAsia="en-US" w:bidi="ar-SA"/>
      </w:rPr>
    </w:lvl>
    <w:lvl w:ilvl="4" w:tplc="8F74D458">
      <w:numFmt w:val="bullet"/>
      <w:lvlText w:val="•"/>
      <w:lvlJc w:val="left"/>
      <w:pPr>
        <w:ind w:left="1950" w:hanging="200"/>
      </w:pPr>
      <w:rPr>
        <w:rFonts w:hint="default"/>
        <w:lang w:val="fr-FR" w:eastAsia="en-US" w:bidi="ar-SA"/>
      </w:rPr>
    </w:lvl>
    <w:lvl w:ilvl="5" w:tplc="AC06E44C">
      <w:numFmt w:val="bullet"/>
      <w:lvlText w:val="•"/>
      <w:lvlJc w:val="left"/>
      <w:pPr>
        <w:ind w:left="2363" w:hanging="200"/>
      </w:pPr>
      <w:rPr>
        <w:rFonts w:hint="default"/>
        <w:lang w:val="fr-FR" w:eastAsia="en-US" w:bidi="ar-SA"/>
      </w:rPr>
    </w:lvl>
    <w:lvl w:ilvl="6" w:tplc="EE3AD31A">
      <w:numFmt w:val="bullet"/>
      <w:lvlText w:val="•"/>
      <w:lvlJc w:val="left"/>
      <w:pPr>
        <w:ind w:left="2775" w:hanging="200"/>
      </w:pPr>
      <w:rPr>
        <w:rFonts w:hint="default"/>
        <w:lang w:val="fr-FR" w:eastAsia="en-US" w:bidi="ar-SA"/>
      </w:rPr>
    </w:lvl>
    <w:lvl w:ilvl="7" w:tplc="45E0391A">
      <w:numFmt w:val="bullet"/>
      <w:lvlText w:val="•"/>
      <w:lvlJc w:val="left"/>
      <w:pPr>
        <w:ind w:left="3188" w:hanging="200"/>
      </w:pPr>
      <w:rPr>
        <w:rFonts w:hint="default"/>
        <w:lang w:val="fr-FR" w:eastAsia="en-US" w:bidi="ar-SA"/>
      </w:rPr>
    </w:lvl>
    <w:lvl w:ilvl="8" w:tplc="F3ACAA32">
      <w:numFmt w:val="bullet"/>
      <w:lvlText w:val="•"/>
      <w:lvlJc w:val="left"/>
      <w:pPr>
        <w:ind w:left="3600" w:hanging="200"/>
      </w:pPr>
      <w:rPr>
        <w:rFonts w:hint="default"/>
        <w:lang w:val="fr-FR" w:eastAsia="en-US" w:bidi="ar-SA"/>
      </w:rPr>
    </w:lvl>
  </w:abstractNum>
  <w:abstractNum w:abstractNumId="1" w15:restartNumberingAfterBreak="0">
    <w:nsid w:val="0A371E7D"/>
    <w:multiLevelType w:val="hybridMultilevel"/>
    <w:tmpl w:val="AA701834"/>
    <w:lvl w:ilvl="0" w:tplc="D8AE0D24">
      <w:numFmt w:val="bullet"/>
      <w:lvlText w:val=""/>
      <w:lvlJc w:val="left"/>
      <w:pPr>
        <w:ind w:left="1252" w:hanging="360"/>
      </w:pPr>
      <w:rPr>
        <w:rFonts w:ascii="Wingdings" w:eastAsia="Wingdings" w:hAnsi="Wingdings" w:cs="Wingdings" w:hint="default"/>
        <w:b w:val="0"/>
        <w:bCs w:val="0"/>
        <w:i w:val="0"/>
        <w:iCs w:val="0"/>
        <w:spacing w:val="0"/>
        <w:w w:val="100"/>
        <w:sz w:val="24"/>
        <w:szCs w:val="24"/>
        <w:lang w:val="fr-FR" w:eastAsia="en-US" w:bidi="ar-SA"/>
      </w:rPr>
    </w:lvl>
    <w:lvl w:ilvl="1" w:tplc="5F4EAAD2">
      <w:numFmt w:val="bullet"/>
      <w:lvlText w:val="•"/>
      <w:lvlJc w:val="left"/>
      <w:pPr>
        <w:ind w:left="2069" w:hanging="360"/>
      </w:pPr>
      <w:rPr>
        <w:rFonts w:hint="default"/>
        <w:lang w:val="fr-FR" w:eastAsia="en-US" w:bidi="ar-SA"/>
      </w:rPr>
    </w:lvl>
    <w:lvl w:ilvl="2" w:tplc="AFA61968">
      <w:numFmt w:val="bullet"/>
      <w:lvlText w:val="•"/>
      <w:lvlJc w:val="left"/>
      <w:pPr>
        <w:ind w:left="2879" w:hanging="360"/>
      </w:pPr>
      <w:rPr>
        <w:rFonts w:hint="default"/>
        <w:lang w:val="fr-FR" w:eastAsia="en-US" w:bidi="ar-SA"/>
      </w:rPr>
    </w:lvl>
    <w:lvl w:ilvl="3" w:tplc="2A78BD9E">
      <w:numFmt w:val="bullet"/>
      <w:lvlText w:val="•"/>
      <w:lvlJc w:val="left"/>
      <w:pPr>
        <w:ind w:left="3688" w:hanging="360"/>
      </w:pPr>
      <w:rPr>
        <w:rFonts w:hint="default"/>
        <w:lang w:val="fr-FR" w:eastAsia="en-US" w:bidi="ar-SA"/>
      </w:rPr>
    </w:lvl>
    <w:lvl w:ilvl="4" w:tplc="C9DEF206">
      <w:numFmt w:val="bullet"/>
      <w:lvlText w:val="•"/>
      <w:lvlJc w:val="left"/>
      <w:pPr>
        <w:ind w:left="4498" w:hanging="360"/>
      </w:pPr>
      <w:rPr>
        <w:rFonts w:hint="default"/>
        <w:lang w:val="fr-FR" w:eastAsia="en-US" w:bidi="ar-SA"/>
      </w:rPr>
    </w:lvl>
    <w:lvl w:ilvl="5" w:tplc="5A96AC12">
      <w:numFmt w:val="bullet"/>
      <w:lvlText w:val="•"/>
      <w:lvlJc w:val="left"/>
      <w:pPr>
        <w:ind w:left="5308" w:hanging="360"/>
      </w:pPr>
      <w:rPr>
        <w:rFonts w:hint="default"/>
        <w:lang w:val="fr-FR" w:eastAsia="en-US" w:bidi="ar-SA"/>
      </w:rPr>
    </w:lvl>
    <w:lvl w:ilvl="6" w:tplc="C420A72C">
      <w:numFmt w:val="bullet"/>
      <w:lvlText w:val="•"/>
      <w:lvlJc w:val="left"/>
      <w:pPr>
        <w:ind w:left="6117" w:hanging="360"/>
      </w:pPr>
      <w:rPr>
        <w:rFonts w:hint="default"/>
        <w:lang w:val="fr-FR" w:eastAsia="en-US" w:bidi="ar-SA"/>
      </w:rPr>
    </w:lvl>
    <w:lvl w:ilvl="7" w:tplc="F19A481A">
      <w:numFmt w:val="bullet"/>
      <w:lvlText w:val="•"/>
      <w:lvlJc w:val="left"/>
      <w:pPr>
        <w:ind w:left="6927" w:hanging="360"/>
      </w:pPr>
      <w:rPr>
        <w:rFonts w:hint="default"/>
        <w:lang w:val="fr-FR" w:eastAsia="en-US" w:bidi="ar-SA"/>
      </w:rPr>
    </w:lvl>
    <w:lvl w:ilvl="8" w:tplc="A2BC904A">
      <w:numFmt w:val="bullet"/>
      <w:lvlText w:val="•"/>
      <w:lvlJc w:val="left"/>
      <w:pPr>
        <w:ind w:left="7737" w:hanging="360"/>
      </w:pPr>
      <w:rPr>
        <w:rFonts w:hint="default"/>
        <w:lang w:val="fr-FR" w:eastAsia="en-US" w:bidi="ar-SA"/>
      </w:rPr>
    </w:lvl>
  </w:abstractNum>
  <w:abstractNum w:abstractNumId="2" w15:restartNumberingAfterBreak="0">
    <w:nsid w:val="0E2554AA"/>
    <w:multiLevelType w:val="hybridMultilevel"/>
    <w:tmpl w:val="A6B64864"/>
    <w:lvl w:ilvl="0" w:tplc="9850CCB2">
      <w:numFmt w:val="bullet"/>
      <w:lvlText w:val=""/>
      <w:lvlJc w:val="left"/>
      <w:pPr>
        <w:ind w:left="1252" w:hanging="360"/>
      </w:pPr>
      <w:rPr>
        <w:rFonts w:ascii="Wingdings" w:eastAsia="Wingdings" w:hAnsi="Wingdings" w:cs="Wingdings" w:hint="default"/>
        <w:b w:val="0"/>
        <w:bCs w:val="0"/>
        <w:i w:val="0"/>
        <w:iCs w:val="0"/>
        <w:spacing w:val="0"/>
        <w:w w:val="100"/>
        <w:sz w:val="24"/>
        <w:szCs w:val="24"/>
        <w:lang w:val="fr-FR" w:eastAsia="en-US" w:bidi="ar-SA"/>
      </w:rPr>
    </w:lvl>
    <w:lvl w:ilvl="1" w:tplc="3CE6A122">
      <w:numFmt w:val="bullet"/>
      <w:lvlText w:val="•"/>
      <w:lvlJc w:val="left"/>
      <w:pPr>
        <w:ind w:left="2069" w:hanging="360"/>
      </w:pPr>
      <w:rPr>
        <w:rFonts w:hint="default"/>
        <w:lang w:val="fr-FR" w:eastAsia="en-US" w:bidi="ar-SA"/>
      </w:rPr>
    </w:lvl>
    <w:lvl w:ilvl="2" w:tplc="FC167C84">
      <w:numFmt w:val="bullet"/>
      <w:lvlText w:val="•"/>
      <w:lvlJc w:val="left"/>
      <w:pPr>
        <w:ind w:left="2879" w:hanging="360"/>
      </w:pPr>
      <w:rPr>
        <w:rFonts w:hint="default"/>
        <w:lang w:val="fr-FR" w:eastAsia="en-US" w:bidi="ar-SA"/>
      </w:rPr>
    </w:lvl>
    <w:lvl w:ilvl="3" w:tplc="6E64895A">
      <w:numFmt w:val="bullet"/>
      <w:lvlText w:val="•"/>
      <w:lvlJc w:val="left"/>
      <w:pPr>
        <w:ind w:left="3688" w:hanging="360"/>
      </w:pPr>
      <w:rPr>
        <w:rFonts w:hint="default"/>
        <w:lang w:val="fr-FR" w:eastAsia="en-US" w:bidi="ar-SA"/>
      </w:rPr>
    </w:lvl>
    <w:lvl w:ilvl="4" w:tplc="E8EC282E">
      <w:numFmt w:val="bullet"/>
      <w:lvlText w:val="•"/>
      <w:lvlJc w:val="left"/>
      <w:pPr>
        <w:ind w:left="4498" w:hanging="360"/>
      </w:pPr>
      <w:rPr>
        <w:rFonts w:hint="default"/>
        <w:lang w:val="fr-FR" w:eastAsia="en-US" w:bidi="ar-SA"/>
      </w:rPr>
    </w:lvl>
    <w:lvl w:ilvl="5" w:tplc="B4B4EC68">
      <w:numFmt w:val="bullet"/>
      <w:lvlText w:val="•"/>
      <w:lvlJc w:val="left"/>
      <w:pPr>
        <w:ind w:left="5308" w:hanging="360"/>
      </w:pPr>
      <w:rPr>
        <w:rFonts w:hint="default"/>
        <w:lang w:val="fr-FR" w:eastAsia="en-US" w:bidi="ar-SA"/>
      </w:rPr>
    </w:lvl>
    <w:lvl w:ilvl="6" w:tplc="015A3286">
      <w:numFmt w:val="bullet"/>
      <w:lvlText w:val="•"/>
      <w:lvlJc w:val="left"/>
      <w:pPr>
        <w:ind w:left="6117" w:hanging="360"/>
      </w:pPr>
      <w:rPr>
        <w:rFonts w:hint="default"/>
        <w:lang w:val="fr-FR" w:eastAsia="en-US" w:bidi="ar-SA"/>
      </w:rPr>
    </w:lvl>
    <w:lvl w:ilvl="7" w:tplc="8C504B54">
      <w:numFmt w:val="bullet"/>
      <w:lvlText w:val="•"/>
      <w:lvlJc w:val="left"/>
      <w:pPr>
        <w:ind w:left="6927" w:hanging="360"/>
      </w:pPr>
      <w:rPr>
        <w:rFonts w:hint="default"/>
        <w:lang w:val="fr-FR" w:eastAsia="en-US" w:bidi="ar-SA"/>
      </w:rPr>
    </w:lvl>
    <w:lvl w:ilvl="8" w:tplc="56E878F6">
      <w:numFmt w:val="bullet"/>
      <w:lvlText w:val="•"/>
      <w:lvlJc w:val="left"/>
      <w:pPr>
        <w:ind w:left="7737" w:hanging="360"/>
      </w:pPr>
      <w:rPr>
        <w:rFonts w:hint="default"/>
        <w:lang w:val="fr-FR" w:eastAsia="en-US" w:bidi="ar-SA"/>
      </w:rPr>
    </w:lvl>
  </w:abstractNum>
  <w:abstractNum w:abstractNumId="3" w15:restartNumberingAfterBreak="0">
    <w:nsid w:val="11E376E5"/>
    <w:multiLevelType w:val="hybridMultilevel"/>
    <w:tmpl w:val="235622E6"/>
    <w:lvl w:ilvl="0" w:tplc="32623A9A">
      <w:numFmt w:val="bullet"/>
      <w:lvlText w:val=""/>
      <w:lvlJc w:val="left"/>
      <w:pPr>
        <w:ind w:left="880" w:hanging="303"/>
      </w:pPr>
      <w:rPr>
        <w:rFonts w:ascii="Wingdings" w:eastAsia="Wingdings" w:hAnsi="Wingdings" w:cs="Wingdings" w:hint="default"/>
        <w:b w:val="0"/>
        <w:bCs w:val="0"/>
        <w:i w:val="0"/>
        <w:iCs w:val="0"/>
        <w:spacing w:val="0"/>
        <w:w w:val="100"/>
        <w:sz w:val="24"/>
        <w:szCs w:val="24"/>
        <w:lang w:val="fr-FR" w:eastAsia="en-US" w:bidi="ar-SA"/>
      </w:rPr>
    </w:lvl>
    <w:lvl w:ilvl="1" w:tplc="73668AFC">
      <w:numFmt w:val="bullet"/>
      <w:lvlText w:val="•"/>
      <w:lvlJc w:val="left"/>
      <w:pPr>
        <w:ind w:left="1727" w:hanging="303"/>
      </w:pPr>
      <w:rPr>
        <w:rFonts w:hint="default"/>
        <w:lang w:val="fr-FR" w:eastAsia="en-US" w:bidi="ar-SA"/>
      </w:rPr>
    </w:lvl>
    <w:lvl w:ilvl="2" w:tplc="63B80A94">
      <w:numFmt w:val="bullet"/>
      <w:lvlText w:val="•"/>
      <w:lvlJc w:val="left"/>
      <w:pPr>
        <w:ind w:left="2575" w:hanging="303"/>
      </w:pPr>
      <w:rPr>
        <w:rFonts w:hint="default"/>
        <w:lang w:val="fr-FR" w:eastAsia="en-US" w:bidi="ar-SA"/>
      </w:rPr>
    </w:lvl>
    <w:lvl w:ilvl="3" w:tplc="193688A6">
      <w:numFmt w:val="bullet"/>
      <w:lvlText w:val="•"/>
      <w:lvlJc w:val="left"/>
      <w:pPr>
        <w:ind w:left="3422" w:hanging="303"/>
      </w:pPr>
      <w:rPr>
        <w:rFonts w:hint="default"/>
        <w:lang w:val="fr-FR" w:eastAsia="en-US" w:bidi="ar-SA"/>
      </w:rPr>
    </w:lvl>
    <w:lvl w:ilvl="4" w:tplc="AA24CA3E">
      <w:numFmt w:val="bullet"/>
      <w:lvlText w:val="•"/>
      <w:lvlJc w:val="left"/>
      <w:pPr>
        <w:ind w:left="4270" w:hanging="303"/>
      </w:pPr>
      <w:rPr>
        <w:rFonts w:hint="default"/>
        <w:lang w:val="fr-FR" w:eastAsia="en-US" w:bidi="ar-SA"/>
      </w:rPr>
    </w:lvl>
    <w:lvl w:ilvl="5" w:tplc="3BD01A74">
      <w:numFmt w:val="bullet"/>
      <w:lvlText w:val="•"/>
      <w:lvlJc w:val="left"/>
      <w:pPr>
        <w:ind w:left="5118" w:hanging="303"/>
      </w:pPr>
      <w:rPr>
        <w:rFonts w:hint="default"/>
        <w:lang w:val="fr-FR" w:eastAsia="en-US" w:bidi="ar-SA"/>
      </w:rPr>
    </w:lvl>
    <w:lvl w:ilvl="6" w:tplc="4CA02022">
      <w:numFmt w:val="bullet"/>
      <w:lvlText w:val="•"/>
      <w:lvlJc w:val="left"/>
      <w:pPr>
        <w:ind w:left="5965" w:hanging="303"/>
      </w:pPr>
      <w:rPr>
        <w:rFonts w:hint="default"/>
        <w:lang w:val="fr-FR" w:eastAsia="en-US" w:bidi="ar-SA"/>
      </w:rPr>
    </w:lvl>
    <w:lvl w:ilvl="7" w:tplc="1A0A3684">
      <w:numFmt w:val="bullet"/>
      <w:lvlText w:val="•"/>
      <w:lvlJc w:val="left"/>
      <w:pPr>
        <w:ind w:left="6813" w:hanging="303"/>
      </w:pPr>
      <w:rPr>
        <w:rFonts w:hint="default"/>
        <w:lang w:val="fr-FR" w:eastAsia="en-US" w:bidi="ar-SA"/>
      </w:rPr>
    </w:lvl>
    <w:lvl w:ilvl="8" w:tplc="B52CD916">
      <w:numFmt w:val="bullet"/>
      <w:lvlText w:val="•"/>
      <w:lvlJc w:val="left"/>
      <w:pPr>
        <w:ind w:left="7661" w:hanging="303"/>
      </w:pPr>
      <w:rPr>
        <w:rFonts w:hint="default"/>
        <w:lang w:val="fr-FR" w:eastAsia="en-US" w:bidi="ar-SA"/>
      </w:rPr>
    </w:lvl>
  </w:abstractNum>
  <w:abstractNum w:abstractNumId="4" w15:restartNumberingAfterBreak="0">
    <w:nsid w:val="26A0763D"/>
    <w:multiLevelType w:val="hybridMultilevel"/>
    <w:tmpl w:val="C800569A"/>
    <w:lvl w:ilvl="0" w:tplc="D7DE0DD8">
      <w:numFmt w:val="bullet"/>
      <w:lvlText w:val=""/>
      <w:lvlJc w:val="left"/>
      <w:pPr>
        <w:ind w:left="880" w:hanging="348"/>
      </w:pPr>
      <w:rPr>
        <w:rFonts w:ascii="Wingdings" w:eastAsia="Wingdings" w:hAnsi="Wingdings" w:cs="Wingdings" w:hint="default"/>
        <w:b w:val="0"/>
        <w:bCs w:val="0"/>
        <w:i w:val="0"/>
        <w:iCs w:val="0"/>
        <w:spacing w:val="0"/>
        <w:w w:val="100"/>
        <w:sz w:val="24"/>
        <w:szCs w:val="24"/>
        <w:lang w:val="fr-FR" w:eastAsia="en-US" w:bidi="ar-SA"/>
      </w:rPr>
    </w:lvl>
    <w:lvl w:ilvl="1" w:tplc="7728B6CA">
      <w:numFmt w:val="bullet"/>
      <w:lvlText w:val="•"/>
      <w:lvlJc w:val="left"/>
      <w:pPr>
        <w:ind w:left="1727" w:hanging="348"/>
      </w:pPr>
      <w:rPr>
        <w:rFonts w:hint="default"/>
        <w:lang w:val="fr-FR" w:eastAsia="en-US" w:bidi="ar-SA"/>
      </w:rPr>
    </w:lvl>
    <w:lvl w:ilvl="2" w:tplc="FC5E4380">
      <w:numFmt w:val="bullet"/>
      <w:lvlText w:val="•"/>
      <w:lvlJc w:val="left"/>
      <w:pPr>
        <w:ind w:left="2575" w:hanging="348"/>
      </w:pPr>
      <w:rPr>
        <w:rFonts w:hint="default"/>
        <w:lang w:val="fr-FR" w:eastAsia="en-US" w:bidi="ar-SA"/>
      </w:rPr>
    </w:lvl>
    <w:lvl w:ilvl="3" w:tplc="F73C8334">
      <w:numFmt w:val="bullet"/>
      <w:lvlText w:val="•"/>
      <w:lvlJc w:val="left"/>
      <w:pPr>
        <w:ind w:left="3422" w:hanging="348"/>
      </w:pPr>
      <w:rPr>
        <w:rFonts w:hint="default"/>
        <w:lang w:val="fr-FR" w:eastAsia="en-US" w:bidi="ar-SA"/>
      </w:rPr>
    </w:lvl>
    <w:lvl w:ilvl="4" w:tplc="D1DC83EE">
      <w:numFmt w:val="bullet"/>
      <w:lvlText w:val="•"/>
      <w:lvlJc w:val="left"/>
      <w:pPr>
        <w:ind w:left="4270" w:hanging="348"/>
      </w:pPr>
      <w:rPr>
        <w:rFonts w:hint="default"/>
        <w:lang w:val="fr-FR" w:eastAsia="en-US" w:bidi="ar-SA"/>
      </w:rPr>
    </w:lvl>
    <w:lvl w:ilvl="5" w:tplc="DBB696D2">
      <w:numFmt w:val="bullet"/>
      <w:lvlText w:val="•"/>
      <w:lvlJc w:val="left"/>
      <w:pPr>
        <w:ind w:left="5118" w:hanging="348"/>
      </w:pPr>
      <w:rPr>
        <w:rFonts w:hint="default"/>
        <w:lang w:val="fr-FR" w:eastAsia="en-US" w:bidi="ar-SA"/>
      </w:rPr>
    </w:lvl>
    <w:lvl w:ilvl="6" w:tplc="8790057C">
      <w:numFmt w:val="bullet"/>
      <w:lvlText w:val="•"/>
      <w:lvlJc w:val="left"/>
      <w:pPr>
        <w:ind w:left="5965" w:hanging="348"/>
      </w:pPr>
      <w:rPr>
        <w:rFonts w:hint="default"/>
        <w:lang w:val="fr-FR" w:eastAsia="en-US" w:bidi="ar-SA"/>
      </w:rPr>
    </w:lvl>
    <w:lvl w:ilvl="7" w:tplc="A8E4AE20">
      <w:numFmt w:val="bullet"/>
      <w:lvlText w:val="•"/>
      <w:lvlJc w:val="left"/>
      <w:pPr>
        <w:ind w:left="6813" w:hanging="348"/>
      </w:pPr>
      <w:rPr>
        <w:rFonts w:hint="default"/>
        <w:lang w:val="fr-FR" w:eastAsia="en-US" w:bidi="ar-SA"/>
      </w:rPr>
    </w:lvl>
    <w:lvl w:ilvl="8" w:tplc="6E0895E6">
      <w:numFmt w:val="bullet"/>
      <w:lvlText w:val="•"/>
      <w:lvlJc w:val="left"/>
      <w:pPr>
        <w:ind w:left="7661" w:hanging="348"/>
      </w:pPr>
      <w:rPr>
        <w:rFonts w:hint="default"/>
        <w:lang w:val="fr-FR" w:eastAsia="en-US" w:bidi="ar-SA"/>
      </w:rPr>
    </w:lvl>
  </w:abstractNum>
  <w:abstractNum w:abstractNumId="5" w15:restartNumberingAfterBreak="0">
    <w:nsid w:val="26B35CDC"/>
    <w:multiLevelType w:val="multilevel"/>
    <w:tmpl w:val="2092FC40"/>
    <w:lvl w:ilvl="0">
      <w:start w:val="1"/>
      <w:numFmt w:val="decimal"/>
      <w:lvlText w:val="%1."/>
      <w:lvlJc w:val="left"/>
      <w:pPr>
        <w:ind w:left="532" w:hanging="360"/>
        <w:jc w:val="left"/>
      </w:pPr>
      <w:rPr>
        <w:rFonts w:hint="default"/>
        <w:spacing w:val="0"/>
        <w:w w:val="100"/>
        <w:lang w:val="fr-FR" w:eastAsia="en-US" w:bidi="ar-SA"/>
      </w:rPr>
    </w:lvl>
    <w:lvl w:ilvl="1">
      <w:start w:val="1"/>
      <w:numFmt w:val="decimal"/>
      <w:lvlText w:val="%1.%2."/>
      <w:lvlJc w:val="left"/>
      <w:pPr>
        <w:ind w:left="964" w:hanging="432"/>
        <w:jc w:val="left"/>
      </w:pPr>
      <w:rPr>
        <w:rFonts w:hint="default"/>
        <w:spacing w:val="0"/>
        <w:w w:val="100"/>
        <w:lang w:val="fr-FR" w:eastAsia="en-US" w:bidi="ar-SA"/>
      </w:rPr>
    </w:lvl>
    <w:lvl w:ilvl="2">
      <w:numFmt w:val="bullet"/>
      <w:lvlText w:val="•"/>
      <w:lvlJc w:val="left"/>
      <w:pPr>
        <w:ind w:left="1892" w:hanging="432"/>
      </w:pPr>
      <w:rPr>
        <w:rFonts w:hint="default"/>
        <w:lang w:val="fr-FR" w:eastAsia="en-US" w:bidi="ar-SA"/>
      </w:rPr>
    </w:lvl>
    <w:lvl w:ilvl="3">
      <w:numFmt w:val="bullet"/>
      <w:lvlText w:val="•"/>
      <w:lvlJc w:val="left"/>
      <w:pPr>
        <w:ind w:left="2825" w:hanging="432"/>
      </w:pPr>
      <w:rPr>
        <w:rFonts w:hint="default"/>
        <w:lang w:val="fr-FR" w:eastAsia="en-US" w:bidi="ar-SA"/>
      </w:rPr>
    </w:lvl>
    <w:lvl w:ilvl="4">
      <w:numFmt w:val="bullet"/>
      <w:lvlText w:val="•"/>
      <w:lvlJc w:val="left"/>
      <w:pPr>
        <w:ind w:left="3758" w:hanging="432"/>
      </w:pPr>
      <w:rPr>
        <w:rFonts w:hint="default"/>
        <w:lang w:val="fr-FR" w:eastAsia="en-US" w:bidi="ar-SA"/>
      </w:rPr>
    </w:lvl>
    <w:lvl w:ilvl="5">
      <w:numFmt w:val="bullet"/>
      <w:lvlText w:val="•"/>
      <w:lvlJc w:val="left"/>
      <w:pPr>
        <w:ind w:left="4691" w:hanging="432"/>
      </w:pPr>
      <w:rPr>
        <w:rFonts w:hint="default"/>
        <w:lang w:val="fr-FR" w:eastAsia="en-US" w:bidi="ar-SA"/>
      </w:rPr>
    </w:lvl>
    <w:lvl w:ilvl="6">
      <w:numFmt w:val="bullet"/>
      <w:lvlText w:val="•"/>
      <w:lvlJc w:val="left"/>
      <w:pPr>
        <w:ind w:left="5624" w:hanging="432"/>
      </w:pPr>
      <w:rPr>
        <w:rFonts w:hint="default"/>
        <w:lang w:val="fr-FR" w:eastAsia="en-US" w:bidi="ar-SA"/>
      </w:rPr>
    </w:lvl>
    <w:lvl w:ilvl="7">
      <w:numFmt w:val="bullet"/>
      <w:lvlText w:val="•"/>
      <w:lvlJc w:val="left"/>
      <w:pPr>
        <w:ind w:left="6557" w:hanging="432"/>
      </w:pPr>
      <w:rPr>
        <w:rFonts w:hint="default"/>
        <w:lang w:val="fr-FR" w:eastAsia="en-US" w:bidi="ar-SA"/>
      </w:rPr>
    </w:lvl>
    <w:lvl w:ilvl="8">
      <w:numFmt w:val="bullet"/>
      <w:lvlText w:val="•"/>
      <w:lvlJc w:val="left"/>
      <w:pPr>
        <w:ind w:left="7490" w:hanging="432"/>
      </w:pPr>
      <w:rPr>
        <w:rFonts w:hint="default"/>
        <w:lang w:val="fr-FR" w:eastAsia="en-US" w:bidi="ar-SA"/>
      </w:rPr>
    </w:lvl>
  </w:abstractNum>
  <w:abstractNum w:abstractNumId="6" w15:restartNumberingAfterBreak="0">
    <w:nsid w:val="294C7F34"/>
    <w:multiLevelType w:val="multilevel"/>
    <w:tmpl w:val="AB1CD388"/>
    <w:lvl w:ilvl="0">
      <w:start w:val="1"/>
      <w:numFmt w:val="decimal"/>
      <w:lvlText w:val="%1."/>
      <w:lvlJc w:val="left"/>
      <w:pPr>
        <w:ind w:left="892" w:hanging="360"/>
        <w:jc w:val="left"/>
      </w:pPr>
      <w:rPr>
        <w:rFonts w:hint="default"/>
        <w:spacing w:val="0"/>
        <w:w w:val="100"/>
        <w:lang w:val="fr-FR" w:eastAsia="en-US" w:bidi="ar-SA"/>
      </w:rPr>
    </w:lvl>
    <w:lvl w:ilvl="1">
      <w:start w:val="1"/>
      <w:numFmt w:val="decimal"/>
      <w:lvlText w:val="%1.%2."/>
      <w:lvlJc w:val="left"/>
      <w:pPr>
        <w:ind w:left="893" w:hanging="361"/>
        <w:jc w:val="left"/>
      </w:pPr>
      <w:rPr>
        <w:rFonts w:ascii="Times New Roman" w:eastAsia="Times New Roman" w:hAnsi="Times New Roman" w:cs="Times New Roman" w:hint="default"/>
        <w:b/>
        <w:bCs/>
        <w:i w:val="0"/>
        <w:iCs w:val="0"/>
        <w:spacing w:val="-1"/>
        <w:w w:val="100"/>
        <w:sz w:val="22"/>
        <w:szCs w:val="22"/>
        <w:lang w:val="fr-FR" w:eastAsia="en-US" w:bidi="ar-SA"/>
      </w:rPr>
    </w:lvl>
    <w:lvl w:ilvl="2">
      <w:numFmt w:val="bullet"/>
      <w:lvlText w:val="•"/>
      <w:lvlJc w:val="left"/>
      <w:pPr>
        <w:ind w:left="2591" w:hanging="361"/>
      </w:pPr>
      <w:rPr>
        <w:rFonts w:hint="default"/>
        <w:lang w:val="fr-FR" w:eastAsia="en-US" w:bidi="ar-SA"/>
      </w:rPr>
    </w:lvl>
    <w:lvl w:ilvl="3">
      <w:numFmt w:val="bullet"/>
      <w:lvlText w:val="•"/>
      <w:lvlJc w:val="left"/>
      <w:pPr>
        <w:ind w:left="3436" w:hanging="361"/>
      </w:pPr>
      <w:rPr>
        <w:rFonts w:hint="default"/>
        <w:lang w:val="fr-FR" w:eastAsia="en-US" w:bidi="ar-SA"/>
      </w:rPr>
    </w:lvl>
    <w:lvl w:ilvl="4">
      <w:numFmt w:val="bullet"/>
      <w:lvlText w:val="•"/>
      <w:lvlJc w:val="left"/>
      <w:pPr>
        <w:ind w:left="4282" w:hanging="361"/>
      </w:pPr>
      <w:rPr>
        <w:rFonts w:hint="default"/>
        <w:lang w:val="fr-FR" w:eastAsia="en-US" w:bidi="ar-SA"/>
      </w:rPr>
    </w:lvl>
    <w:lvl w:ilvl="5">
      <w:numFmt w:val="bullet"/>
      <w:lvlText w:val="•"/>
      <w:lvlJc w:val="left"/>
      <w:pPr>
        <w:ind w:left="5128" w:hanging="361"/>
      </w:pPr>
      <w:rPr>
        <w:rFonts w:hint="default"/>
        <w:lang w:val="fr-FR" w:eastAsia="en-US" w:bidi="ar-SA"/>
      </w:rPr>
    </w:lvl>
    <w:lvl w:ilvl="6">
      <w:numFmt w:val="bullet"/>
      <w:lvlText w:val="•"/>
      <w:lvlJc w:val="left"/>
      <w:pPr>
        <w:ind w:left="5973" w:hanging="361"/>
      </w:pPr>
      <w:rPr>
        <w:rFonts w:hint="default"/>
        <w:lang w:val="fr-FR" w:eastAsia="en-US" w:bidi="ar-SA"/>
      </w:rPr>
    </w:lvl>
    <w:lvl w:ilvl="7">
      <w:numFmt w:val="bullet"/>
      <w:lvlText w:val="•"/>
      <w:lvlJc w:val="left"/>
      <w:pPr>
        <w:ind w:left="6819" w:hanging="361"/>
      </w:pPr>
      <w:rPr>
        <w:rFonts w:hint="default"/>
        <w:lang w:val="fr-FR" w:eastAsia="en-US" w:bidi="ar-SA"/>
      </w:rPr>
    </w:lvl>
    <w:lvl w:ilvl="8">
      <w:numFmt w:val="bullet"/>
      <w:lvlText w:val="•"/>
      <w:lvlJc w:val="left"/>
      <w:pPr>
        <w:ind w:left="7665" w:hanging="361"/>
      </w:pPr>
      <w:rPr>
        <w:rFonts w:hint="default"/>
        <w:lang w:val="fr-FR" w:eastAsia="en-US" w:bidi="ar-SA"/>
      </w:rPr>
    </w:lvl>
  </w:abstractNum>
  <w:abstractNum w:abstractNumId="7" w15:restartNumberingAfterBreak="0">
    <w:nsid w:val="309326E1"/>
    <w:multiLevelType w:val="hybridMultilevel"/>
    <w:tmpl w:val="A21A35C2"/>
    <w:lvl w:ilvl="0" w:tplc="9C760C4A">
      <w:numFmt w:val="bullet"/>
      <w:lvlText w:val=""/>
      <w:lvlJc w:val="left"/>
      <w:pPr>
        <w:ind w:left="532" w:hanging="219"/>
      </w:pPr>
      <w:rPr>
        <w:rFonts w:ascii="Symbol" w:eastAsia="Symbol" w:hAnsi="Symbol" w:cs="Symbol" w:hint="default"/>
        <w:b w:val="0"/>
        <w:bCs w:val="0"/>
        <w:i w:val="0"/>
        <w:iCs w:val="0"/>
        <w:spacing w:val="0"/>
        <w:w w:val="99"/>
        <w:sz w:val="20"/>
        <w:szCs w:val="20"/>
        <w:lang w:val="fr-FR" w:eastAsia="en-US" w:bidi="ar-SA"/>
      </w:rPr>
    </w:lvl>
    <w:lvl w:ilvl="1" w:tplc="D7A08CA0">
      <w:numFmt w:val="bullet"/>
      <w:lvlText w:val="•"/>
      <w:lvlJc w:val="left"/>
      <w:pPr>
        <w:ind w:left="1421" w:hanging="219"/>
      </w:pPr>
      <w:rPr>
        <w:rFonts w:hint="default"/>
        <w:lang w:val="fr-FR" w:eastAsia="en-US" w:bidi="ar-SA"/>
      </w:rPr>
    </w:lvl>
    <w:lvl w:ilvl="2" w:tplc="6840EA92">
      <w:numFmt w:val="bullet"/>
      <w:lvlText w:val="•"/>
      <w:lvlJc w:val="left"/>
      <w:pPr>
        <w:ind w:left="2303" w:hanging="219"/>
      </w:pPr>
      <w:rPr>
        <w:rFonts w:hint="default"/>
        <w:lang w:val="fr-FR" w:eastAsia="en-US" w:bidi="ar-SA"/>
      </w:rPr>
    </w:lvl>
    <w:lvl w:ilvl="3" w:tplc="74F6855C">
      <w:numFmt w:val="bullet"/>
      <w:lvlText w:val="•"/>
      <w:lvlJc w:val="left"/>
      <w:pPr>
        <w:ind w:left="3184" w:hanging="219"/>
      </w:pPr>
      <w:rPr>
        <w:rFonts w:hint="default"/>
        <w:lang w:val="fr-FR" w:eastAsia="en-US" w:bidi="ar-SA"/>
      </w:rPr>
    </w:lvl>
    <w:lvl w:ilvl="4" w:tplc="9C502AB2">
      <w:numFmt w:val="bullet"/>
      <w:lvlText w:val="•"/>
      <w:lvlJc w:val="left"/>
      <w:pPr>
        <w:ind w:left="4066" w:hanging="219"/>
      </w:pPr>
      <w:rPr>
        <w:rFonts w:hint="default"/>
        <w:lang w:val="fr-FR" w:eastAsia="en-US" w:bidi="ar-SA"/>
      </w:rPr>
    </w:lvl>
    <w:lvl w:ilvl="5" w:tplc="6A6E8A36">
      <w:numFmt w:val="bullet"/>
      <w:lvlText w:val="•"/>
      <w:lvlJc w:val="left"/>
      <w:pPr>
        <w:ind w:left="4948" w:hanging="219"/>
      </w:pPr>
      <w:rPr>
        <w:rFonts w:hint="default"/>
        <w:lang w:val="fr-FR" w:eastAsia="en-US" w:bidi="ar-SA"/>
      </w:rPr>
    </w:lvl>
    <w:lvl w:ilvl="6" w:tplc="9DB80D9A">
      <w:numFmt w:val="bullet"/>
      <w:lvlText w:val="•"/>
      <w:lvlJc w:val="left"/>
      <w:pPr>
        <w:ind w:left="5829" w:hanging="219"/>
      </w:pPr>
      <w:rPr>
        <w:rFonts w:hint="default"/>
        <w:lang w:val="fr-FR" w:eastAsia="en-US" w:bidi="ar-SA"/>
      </w:rPr>
    </w:lvl>
    <w:lvl w:ilvl="7" w:tplc="4EA4564E">
      <w:numFmt w:val="bullet"/>
      <w:lvlText w:val="•"/>
      <w:lvlJc w:val="left"/>
      <w:pPr>
        <w:ind w:left="6711" w:hanging="219"/>
      </w:pPr>
      <w:rPr>
        <w:rFonts w:hint="default"/>
        <w:lang w:val="fr-FR" w:eastAsia="en-US" w:bidi="ar-SA"/>
      </w:rPr>
    </w:lvl>
    <w:lvl w:ilvl="8" w:tplc="6024E38C">
      <w:numFmt w:val="bullet"/>
      <w:lvlText w:val="•"/>
      <w:lvlJc w:val="left"/>
      <w:pPr>
        <w:ind w:left="7593" w:hanging="219"/>
      </w:pPr>
      <w:rPr>
        <w:rFonts w:hint="default"/>
        <w:lang w:val="fr-FR" w:eastAsia="en-US" w:bidi="ar-SA"/>
      </w:rPr>
    </w:lvl>
  </w:abstractNum>
  <w:abstractNum w:abstractNumId="8" w15:restartNumberingAfterBreak="0">
    <w:nsid w:val="31151F2C"/>
    <w:multiLevelType w:val="multilevel"/>
    <w:tmpl w:val="803A9C6C"/>
    <w:lvl w:ilvl="0">
      <w:start w:val="1"/>
      <w:numFmt w:val="decimal"/>
      <w:lvlText w:val="%1."/>
      <w:lvlJc w:val="left"/>
      <w:pPr>
        <w:ind w:left="892" w:hanging="360"/>
        <w:jc w:val="right"/>
      </w:pPr>
      <w:rPr>
        <w:rFonts w:ascii="Times New Roman" w:eastAsia="Times New Roman" w:hAnsi="Times New Roman" w:cs="Times New Roman" w:hint="default"/>
        <w:b/>
        <w:bCs/>
        <w:i w:val="0"/>
        <w:iCs w:val="0"/>
        <w:spacing w:val="0"/>
        <w:w w:val="100"/>
        <w:sz w:val="28"/>
        <w:szCs w:val="28"/>
        <w:lang w:val="fr-FR" w:eastAsia="en-US" w:bidi="ar-SA"/>
      </w:rPr>
    </w:lvl>
    <w:lvl w:ilvl="1">
      <w:start w:val="1"/>
      <w:numFmt w:val="decimal"/>
      <w:lvlText w:val="%1.%2."/>
      <w:lvlJc w:val="left"/>
      <w:pPr>
        <w:ind w:left="893" w:hanging="361"/>
        <w:jc w:val="left"/>
      </w:pPr>
      <w:rPr>
        <w:rFonts w:ascii="Times New Roman" w:eastAsia="Times New Roman" w:hAnsi="Times New Roman" w:cs="Times New Roman" w:hint="default"/>
        <w:b/>
        <w:bCs/>
        <w:i w:val="0"/>
        <w:iCs w:val="0"/>
        <w:spacing w:val="-1"/>
        <w:w w:val="100"/>
        <w:sz w:val="22"/>
        <w:szCs w:val="22"/>
        <w:lang w:val="fr-FR" w:eastAsia="en-US" w:bidi="ar-SA"/>
      </w:rPr>
    </w:lvl>
    <w:lvl w:ilvl="2">
      <w:numFmt w:val="bullet"/>
      <w:lvlText w:val=""/>
      <w:lvlJc w:val="left"/>
      <w:pPr>
        <w:ind w:left="892" w:hanging="360"/>
      </w:pPr>
      <w:rPr>
        <w:rFonts w:ascii="Symbol" w:eastAsia="Symbol" w:hAnsi="Symbol" w:cs="Symbol" w:hint="default"/>
        <w:b w:val="0"/>
        <w:bCs w:val="0"/>
        <w:i w:val="0"/>
        <w:iCs w:val="0"/>
        <w:spacing w:val="0"/>
        <w:w w:val="99"/>
        <w:sz w:val="20"/>
        <w:szCs w:val="20"/>
        <w:lang w:val="fr-FR" w:eastAsia="en-US" w:bidi="ar-SA"/>
      </w:rPr>
    </w:lvl>
    <w:lvl w:ilvl="3">
      <w:numFmt w:val="bullet"/>
      <w:lvlText w:val="•"/>
      <w:lvlJc w:val="left"/>
      <w:pPr>
        <w:ind w:left="2779" w:hanging="360"/>
      </w:pPr>
      <w:rPr>
        <w:rFonts w:hint="default"/>
        <w:lang w:val="fr-FR" w:eastAsia="en-US" w:bidi="ar-SA"/>
      </w:rPr>
    </w:lvl>
    <w:lvl w:ilvl="4">
      <w:numFmt w:val="bullet"/>
      <w:lvlText w:val="•"/>
      <w:lvlJc w:val="left"/>
      <w:pPr>
        <w:ind w:left="3718" w:hanging="360"/>
      </w:pPr>
      <w:rPr>
        <w:rFonts w:hint="default"/>
        <w:lang w:val="fr-FR" w:eastAsia="en-US" w:bidi="ar-SA"/>
      </w:rPr>
    </w:lvl>
    <w:lvl w:ilvl="5">
      <w:numFmt w:val="bullet"/>
      <w:lvlText w:val="•"/>
      <w:lvlJc w:val="left"/>
      <w:pPr>
        <w:ind w:left="4658" w:hanging="360"/>
      </w:pPr>
      <w:rPr>
        <w:rFonts w:hint="default"/>
        <w:lang w:val="fr-FR" w:eastAsia="en-US" w:bidi="ar-SA"/>
      </w:rPr>
    </w:lvl>
    <w:lvl w:ilvl="6">
      <w:numFmt w:val="bullet"/>
      <w:lvlText w:val="•"/>
      <w:lvlJc w:val="left"/>
      <w:pPr>
        <w:ind w:left="5598" w:hanging="360"/>
      </w:pPr>
      <w:rPr>
        <w:rFonts w:hint="default"/>
        <w:lang w:val="fr-FR" w:eastAsia="en-US" w:bidi="ar-SA"/>
      </w:rPr>
    </w:lvl>
    <w:lvl w:ilvl="7">
      <w:numFmt w:val="bullet"/>
      <w:lvlText w:val="•"/>
      <w:lvlJc w:val="left"/>
      <w:pPr>
        <w:ind w:left="6537" w:hanging="360"/>
      </w:pPr>
      <w:rPr>
        <w:rFonts w:hint="default"/>
        <w:lang w:val="fr-FR" w:eastAsia="en-US" w:bidi="ar-SA"/>
      </w:rPr>
    </w:lvl>
    <w:lvl w:ilvl="8">
      <w:numFmt w:val="bullet"/>
      <w:lvlText w:val="•"/>
      <w:lvlJc w:val="left"/>
      <w:pPr>
        <w:ind w:left="7477" w:hanging="360"/>
      </w:pPr>
      <w:rPr>
        <w:rFonts w:hint="default"/>
        <w:lang w:val="fr-FR" w:eastAsia="en-US" w:bidi="ar-SA"/>
      </w:rPr>
    </w:lvl>
  </w:abstractNum>
  <w:abstractNum w:abstractNumId="9" w15:restartNumberingAfterBreak="0">
    <w:nsid w:val="346A7BEC"/>
    <w:multiLevelType w:val="hybridMultilevel"/>
    <w:tmpl w:val="DB9A2D14"/>
    <w:lvl w:ilvl="0" w:tplc="B366D0E8">
      <w:start w:val="1"/>
      <w:numFmt w:val="upperLetter"/>
      <w:lvlText w:val="%1)"/>
      <w:lvlJc w:val="left"/>
      <w:pPr>
        <w:ind w:left="485" w:hanging="313"/>
        <w:jc w:val="left"/>
      </w:pPr>
      <w:rPr>
        <w:rFonts w:ascii="Times New Roman" w:eastAsia="Times New Roman" w:hAnsi="Times New Roman" w:cs="Times New Roman" w:hint="default"/>
        <w:b/>
        <w:bCs/>
        <w:i w:val="0"/>
        <w:iCs w:val="0"/>
        <w:spacing w:val="-1"/>
        <w:w w:val="100"/>
        <w:sz w:val="24"/>
        <w:szCs w:val="24"/>
        <w:lang w:val="fr-FR" w:eastAsia="en-US" w:bidi="ar-SA"/>
      </w:rPr>
    </w:lvl>
    <w:lvl w:ilvl="1" w:tplc="E7788200">
      <w:numFmt w:val="bullet"/>
      <w:lvlText w:val=""/>
      <w:lvlJc w:val="left"/>
      <w:pPr>
        <w:ind w:left="880" w:hanging="348"/>
      </w:pPr>
      <w:rPr>
        <w:rFonts w:ascii="Symbol" w:eastAsia="Symbol" w:hAnsi="Symbol" w:cs="Symbol" w:hint="default"/>
        <w:b w:val="0"/>
        <w:bCs w:val="0"/>
        <w:i w:val="0"/>
        <w:iCs w:val="0"/>
        <w:spacing w:val="0"/>
        <w:w w:val="100"/>
        <w:sz w:val="24"/>
        <w:szCs w:val="24"/>
        <w:lang w:val="fr-FR" w:eastAsia="en-US" w:bidi="ar-SA"/>
      </w:rPr>
    </w:lvl>
    <w:lvl w:ilvl="2" w:tplc="D7A43F00">
      <w:numFmt w:val="bullet"/>
      <w:lvlText w:val="•"/>
      <w:lvlJc w:val="left"/>
      <w:pPr>
        <w:ind w:left="1821" w:hanging="348"/>
      </w:pPr>
      <w:rPr>
        <w:rFonts w:hint="default"/>
        <w:lang w:val="fr-FR" w:eastAsia="en-US" w:bidi="ar-SA"/>
      </w:rPr>
    </w:lvl>
    <w:lvl w:ilvl="3" w:tplc="6322AC56">
      <w:numFmt w:val="bullet"/>
      <w:lvlText w:val="•"/>
      <w:lvlJc w:val="left"/>
      <w:pPr>
        <w:ind w:left="2763" w:hanging="348"/>
      </w:pPr>
      <w:rPr>
        <w:rFonts w:hint="default"/>
        <w:lang w:val="fr-FR" w:eastAsia="en-US" w:bidi="ar-SA"/>
      </w:rPr>
    </w:lvl>
    <w:lvl w:ilvl="4" w:tplc="F684EF4E">
      <w:numFmt w:val="bullet"/>
      <w:lvlText w:val="•"/>
      <w:lvlJc w:val="left"/>
      <w:pPr>
        <w:ind w:left="3705" w:hanging="348"/>
      </w:pPr>
      <w:rPr>
        <w:rFonts w:hint="default"/>
        <w:lang w:val="fr-FR" w:eastAsia="en-US" w:bidi="ar-SA"/>
      </w:rPr>
    </w:lvl>
    <w:lvl w:ilvl="5" w:tplc="35C2E060">
      <w:numFmt w:val="bullet"/>
      <w:lvlText w:val="•"/>
      <w:lvlJc w:val="left"/>
      <w:pPr>
        <w:ind w:left="4647" w:hanging="348"/>
      </w:pPr>
      <w:rPr>
        <w:rFonts w:hint="default"/>
        <w:lang w:val="fr-FR" w:eastAsia="en-US" w:bidi="ar-SA"/>
      </w:rPr>
    </w:lvl>
    <w:lvl w:ilvl="6" w:tplc="3DCC2B42">
      <w:numFmt w:val="bullet"/>
      <w:lvlText w:val="•"/>
      <w:lvlJc w:val="left"/>
      <w:pPr>
        <w:ind w:left="5589" w:hanging="348"/>
      </w:pPr>
      <w:rPr>
        <w:rFonts w:hint="default"/>
        <w:lang w:val="fr-FR" w:eastAsia="en-US" w:bidi="ar-SA"/>
      </w:rPr>
    </w:lvl>
    <w:lvl w:ilvl="7" w:tplc="1086412E">
      <w:numFmt w:val="bullet"/>
      <w:lvlText w:val="•"/>
      <w:lvlJc w:val="left"/>
      <w:pPr>
        <w:ind w:left="6530" w:hanging="348"/>
      </w:pPr>
      <w:rPr>
        <w:rFonts w:hint="default"/>
        <w:lang w:val="fr-FR" w:eastAsia="en-US" w:bidi="ar-SA"/>
      </w:rPr>
    </w:lvl>
    <w:lvl w:ilvl="8" w:tplc="CF78DCA6">
      <w:numFmt w:val="bullet"/>
      <w:lvlText w:val="•"/>
      <w:lvlJc w:val="left"/>
      <w:pPr>
        <w:ind w:left="7472" w:hanging="348"/>
      </w:pPr>
      <w:rPr>
        <w:rFonts w:hint="default"/>
        <w:lang w:val="fr-FR" w:eastAsia="en-US" w:bidi="ar-SA"/>
      </w:rPr>
    </w:lvl>
  </w:abstractNum>
  <w:abstractNum w:abstractNumId="10" w15:restartNumberingAfterBreak="0">
    <w:nsid w:val="34E61AAC"/>
    <w:multiLevelType w:val="multilevel"/>
    <w:tmpl w:val="5B8A57B0"/>
    <w:lvl w:ilvl="0">
      <w:start w:val="1"/>
      <w:numFmt w:val="decimal"/>
      <w:lvlText w:val="%1."/>
      <w:lvlJc w:val="left"/>
      <w:pPr>
        <w:ind w:left="880" w:hanging="348"/>
        <w:jc w:val="left"/>
      </w:pPr>
      <w:rPr>
        <w:rFonts w:hint="default"/>
        <w:spacing w:val="0"/>
        <w:w w:val="100"/>
        <w:lang w:val="fr-FR" w:eastAsia="en-US" w:bidi="ar-SA"/>
      </w:rPr>
    </w:lvl>
    <w:lvl w:ilvl="1">
      <w:start w:val="1"/>
      <w:numFmt w:val="decimal"/>
      <w:lvlText w:val="%1.%2."/>
      <w:lvlJc w:val="left"/>
      <w:pPr>
        <w:ind w:left="1588" w:hanging="1056"/>
        <w:jc w:val="left"/>
      </w:pPr>
      <w:rPr>
        <w:rFonts w:ascii="Times New Roman" w:eastAsia="Times New Roman" w:hAnsi="Times New Roman" w:cs="Times New Roman" w:hint="default"/>
        <w:b/>
        <w:bCs/>
        <w:i w:val="0"/>
        <w:iCs w:val="0"/>
        <w:color w:val="0D0D0D"/>
        <w:spacing w:val="-1"/>
        <w:w w:val="100"/>
        <w:sz w:val="24"/>
        <w:szCs w:val="24"/>
        <w:lang w:val="fr-FR" w:eastAsia="en-US" w:bidi="ar-SA"/>
      </w:rPr>
    </w:lvl>
    <w:lvl w:ilvl="2">
      <w:numFmt w:val="bullet"/>
      <w:lvlText w:val="-"/>
      <w:lvlJc w:val="left"/>
      <w:pPr>
        <w:ind w:left="880" w:hanging="281"/>
      </w:pPr>
      <w:rPr>
        <w:rFonts w:ascii="Times New Roman" w:eastAsia="Times New Roman" w:hAnsi="Times New Roman" w:cs="Times New Roman" w:hint="default"/>
        <w:b w:val="0"/>
        <w:bCs w:val="0"/>
        <w:i w:val="0"/>
        <w:iCs w:val="0"/>
        <w:spacing w:val="0"/>
        <w:w w:val="100"/>
        <w:sz w:val="24"/>
        <w:szCs w:val="24"/>
        <w:lang w:val="fr-FR" w:eastAsia="en-US" w:bidi="ar-SA"/>
      </w:rPr>
    </w:lvl>
    <w:lvl w:ilvl="3">
      <w:numFmt w:val="bullet"/>
      <w:lvlText w:val="•"/>
      <w:lvlJc w:val="left"/>
      <w:pPr>
        <w:ind w:left="3308" w:hanging="281"/>
      </w:pPr>
      <w:rPr>
        <w:rFonts w:hint="default"/>
        <w:lang w:val="fr-FR" w:eastAsia="en-US" w:bidi="ar-SA"/>
      </w:rPr>
    </w:lvl>
    <w:lvl w:ilvl="4">
      <w:numFmt w:val="bullet"/>
      <w:lvlText w:val="•"/>
      <w:lvlJc w:val="left"/>
      <w:pPr>
        <w:ind w:left="4172" w:hanging="281"/>
      </w:pPr>
      <w:rPr>
        <w:rFonts w:hint="default"/>
        <w:lang w:val="fr-FR" w:eastAsia="en-US" w:bidi="ar-SA"/>
      </w:rPr>
    </w:lvl>
    <w:lvl w:ilvl="5">
      <w:numFmt w:val="bullet"/>
      <w:lvlText w:val="•"/>
      <w:lvlJc w:val="left"/>
      <w:pPr>
        <w:ind w:left="5036" w:hanging="281"/>
      </w:pPr>
      <w:rPr>
        <w:rFonts w:hint="default"/>
        <w:lang w:val="fr-FR" w:eastAsia="en-US" w:bidi="ar-SA"/>
      </w:rPr>
    </w:lvl>
    <w:lvl w:ilvl="6">
      <w:numFmt w:val="bullet"/>
      <w:lvlText w:val="•"/>
      <w:lvlJc w:val="left"/>
      <w:pPr>
        <w:ind w:left="5900" w:hanging="281"/>
      </w:pPr>
      <w:rPr>
        <w:rFonts w:hint="default"/>
        <w:lang w:val="fr-FR" w:eastAsia="en-US" w:bidi="ar-SA"/>
      </w:rPr>
    </w:lvl>
    <w:lvl w:ilvl="7">
      <w:numFmt w:val="bullet"/>
      <w:lvlText w:val="•"/>
      <w:lvlJc w:val="left"/>
      <w:pPr>
        <w:ind w:left="6764" w:hanging="281"/>
      </w:pPr>
      <w:rPr>
        <w:rFonts w:hint="default"/>
        <w:lang w:val="fr-FR" w:eastAsia="en-US" w:bidi="ar-SA"/>
      </w:rPr>
    </w:lvl>
    <w:lvl w:ilvl="8">
      <w:numFmt w:val="bullet"/>
      <w:lvlText w:val="•"/>
      <w:lvlJc w:val="left"/>
      <w:pPr>
        <w:ind w:left="7628" w:hanging="281"/>
      </w:pPr>
      <w:rPr>
        <w:rFonts w:hint="default"/>
        <w:lang w:val="fr-FR" w:eastAsia="en-US" w:bidi="ar-SA"/>
      </w:rPr>
    </w:lvl>
  </w:abstractNum>
  <w:abstractNum w:abstractNumId="11" w15:restartNumberingAfterBreak="0">
    <w:nsid w:val="37DD5AFF"/>
    <w:multiLevelType w:val="hybridMultilevel"/>
    <w:tmpl w:val="5BA6754C"/>
    <w:lvl w:ilvl="0" w:tplc="4AFAC860">
      <w:numFmt w:val="bullet"/>
      <w:lvlText w:val="-"/>
      <w:lvlJc w:val="left"/>
      <w:pPr>
        <w:ind w:left="307" w:hanging="200"/>
      </w:pPr>
      <w:rPr>
        <w:rFonts w:ascii="Times New Roman" w:eastAsia="Times New Roman" w:hAnsi="Times New Roman" w:cs="Times New Roman" w:hint="default"/>
        <w:b w:val="0"/>
        <w:bCs w:val="0"/>
        <w:i w:val="0"/>
        <w:iCs w:val="0"/>
        <w:color w:val="0D0D0D"/>
        <w:spacing w:val="0"/>
        <w:w w:val="100"/>
        <w:sz w:val="24"/>
        <w:szCs w:val="24"/>
        <w:lang w:val="fr-FR" w:eastAsia="en-US" w:bidi="ar-SA"/>
      </w:rPr>
    </w:lvl>
    <w:lvl w:ilvl="1" w:tplc="8D684BC2">
      <w:numFmt w:val="bullet"/>
      <w:lvlText w:val="•"/>
      <w:lvlJc w:val="left"/>
      <w:pPr>
        <w:ind w:left="712" w:hanging="200"/>
      </w:pPr>
      <w:rPr>
        <w:rFonts w:hint="default"/>
        <w:lang w:val="fr-FR" w:eastAsia="en-US" w:bidi="ar-SA"/>
      </w:rPr>
    </w:lvl>
    <w:lvl w:ilvl="2" w:tplc="E6084460">
      <w:numFmt w:val="bullet"/>
      <w:lvlText w:val="•"/>
      <w:lvlJc w:val="left"/>
      <w:pPr>
        <w:ind w:left="1125" w:hanging="200"/>
      </w:pPr>
      <w:rPr>
        <w:rFonts w:hint="default"/>
        <w:lang w:val="fr-FR" w:eastAsia="en-US" w:bidi="ar-SA"/>
      </w:rPr>
    </w:lvl>
    <w:lvl w:ilvl="3" w:tplc="96EEA4FA">
      <w:numFmt w:val="bullet"/>
      <w:lvlText w:val="•"/>
      <w:lvlJc w:val="left"/>
      <w:pPr>
        <w:ind w:left="1537" w:hanging="200"/>
      </w:pPr>
      <w:rPr>
        <w:rFonts w:hint="default"/>
        <w:lang w:val="fr-FR" w:eastAsia="en-US" w:bidi="ar-SA"/>
      </w:rPr>
    </w:lvl>
    <w:lvl w:ilvl="4" w:tplc="7B025AE6">
      <w:numFmt w:val="bullet"/>
      <w:lvlText w:val="•"/>
      <w:lvlJc w:val="left"/>
      <w:pPr>
        <w:ind w:left="1950" w:hanging="200"/>
      </w:pPr>
      <w:rPr>
        <w:rFonts w:hint="default"/>
        <w:lang w:val="fr-FR" w:eastAsia="en-US" w:bidi="ar-SA"/>
      </w:rPr>
    </w:lvl>
    <w:lvl w:ilvl="5" w:tplc="929283BA">
      <w:numFmt w:val="bullet"/>
      <w:lvlText w:val="•"/>
      <w:lvlJc w:val="left"/>
      <w:pPr>
        <w:ind w:left="2363" w:hanging="200"/>
      </w:pPr>
      <w:rPr>
        <w:rFonts w:hint="default"/>
        <w:lang w:val="fr-FR" w:eastAsia="en-US" w:bidi="ar-SA"/>
      </w:rPr>
    </w:lvl>
    <w:lvl w:ilvl="6" w:tplc="D9703EE0">
      <w:numFmt w:val="bullet"/>
      <w:lvlText w:val="•"/>
      <w:lvlJc w:val="left"/>
      <w:pPr>
        <w:ind w:left="2775" w:hanging="200"/>
      </w:pPr>
      <w:rPr>
        <w:rFonts w:hint="default"/>
        <w:lang w:val="fr-FR" w:eastAsia="en-US" w:bidi="ar-SA"/>
      </w:rPr>
    </w:lvl>
    <w:lvl w:ilvl="7" w:tplc="73E24710">
      <w:numFmt w:val="bullet"/>
      <w:lvlText w:val="•"/>
      <w:lvlJc w:val="left"/>
      <w:pPr>
        <w:ind w:left="3188" w:hanging="200"/>
      </w:pPr>
      <w:rPr>
        <w:rFonts w:hint="default"/>
        <w:lang w:val="fr-FR" w:eastAsia="en-US" w:bidi="ar-SA"/>
      </w:rPr>
    </w:lvl>
    <w:lvl w:ilvl="8" w:tplc="C278FF12">
      <w:numFmt w:val="bullet"/>
      <w:lvlText w:val="•"/>
      <w:lvlJc w:val="left"/>
      <w:pPr>
        <w:ind w:left="3600" w:hanging="200"/>
      </w:pPr>
      <w:rPr>
        <w:rFonts w:hint="default"/>
        <w:lang w:val="fr-FR" w:eastAsia="en-US" w:bidi="ar-SA"/>
      </w:rPr>
    </w:lvl>
  </w:abstractNum>
  <w:abstractNum w:abstractNumId="12" w15:restartNumberingAfterBreak="0">
    <w:nsid w:val="51D52D74"/>
    <w:multiLevelType w:val="multilevel"/>
    <w:tmpl w:val="8EFA9B48"/>
    <w:lvl w:ilvl="0">
      <w:start w:val="1"/>
      <w:numFmt w:val="decimal"/>
      <w:lvlText w:val="%1)"/>
      <w:lvlJc w:val="left"/>
      <w:pPr>
        <w:ind w:left="433" w:hanging="262"/>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start w:val="1"/>
      <w:numFmt w:val="decimal"/>
      <w:lvlText w:val="%1.%2."/>
      <w:lvlJc w:val="left"/>
      <w:pPr>
        <w:ind w:left="964" w:hanging="432"/>
        <w:jc w:val="left"/>
      </w:pPr>
      <w:rPr>
        <w:rFonts w:hint="default"/>
        <w:spacing w:val="-1"/>
        <w:w w:val="98"/>
        <w:lang w:val="fr-FR" w:eastAsia="en-US" w:bidi="ar-SA"/>
      </w:rPr>
    </w:lvl>
    <w:lvl w:ilvl="2">
      <w:numFmt w:val="bullet"/>
      <w:lvlText w:val="•"/>
      <w:lvlJc w:val="left"/>
      <w:pPr>
        <w:ind w:left="1892" w:hanging="432"/>
      </w:pPr>
      <w:rPr>
        <w:rFonts w:hint="default"/>
        <w:lang w:val="fr-FR" w:eastAsia="en-US" w:bidi="ar-SA"/>
      </w:rPr>
    </w:lvl>
    <w:lvl w:ilvl="3">
      <w:numFmt w:val="bullet"/>
      <w:lvlText w:val="•"/>
      <w:lvlJc w:val="left"/>
      <w:pPr>
        <w:ind w:left="2825" w:hanging="432"/>
      </w:pPr>
      <w:rPr>
        <w:rFonts w:hint="default"/>
        <w:lang w:val="fr-FR" w:eastAsia="en-US" w:bidi="ar-SA"/>
      </w:rPr>
    </w:lvl>
    <w:lvl w:ilvl="4">
      <w:numFmt w:val="bullet"/>
      <w:lvlText w:val="•"/>
      <w:lvlJc w:val="left"/>
      <w:pPr>
        <w:ind w:left="3758" w:hanging="432"/>
      </w:pPr>
      <w:rPr>
        <w:rFonts w:hint="default"/>
        <w:lang w:val="fr-FR" w:eastAsia="en-US" w:bidi="ar-SA"/>
      </w:rPr>
    </w:lvl>
    <w:lvl w:ilvl="5">
      <w:numFmt w:val="bullet"/>
      <w:lvlText w:val="•"/>
      <w:lvlJc w:val="left"/>
      <w:pPr>
        <w:ind w:left="4691" w:hanging="432"/>
      </w:pPr>
      <w:rPr>
        <w:rFonts w:hint="default"/>
        <w:lang w:val="fr-FR" w:eastAsia="en-US" w:bidi="ar-SA"/>
      </w:rPr>
    </w:lvl>
    <w:lvl w:ilvl="6">
      <w:numFmt w:val="bullet"/>
      <w:lvlText w:val="•"/>
      <w:lvlJc w:val="left"/>
      <w:pPr>
        <w:ind w:left="5624" w:hanging="432"/>
      </w:pPr>
      <w:rPr>
        <w:rFonts w:hint="default"/>
        <w:lang w:val="fr-FR" w:eastAsia="en-US" w:bidi="ar-SA"/>
      </w:rPr>
    </w:lvl>
    <w:lvl w:ilvl="7">
      <w:numFmt w:val="bullet"/>
      <w:lvlText w:val="•"/>
      <w:lvlJc w:val="left"/>
      <w:pPr>
        <w:ind w:left="6557" w:hanging="432"/>
      </w:pPr>
      <w:rPr>
        <w:rFonts w:hint="default"/>
        <w:lang w:val="fr-FR" w:eastAsia="en-US" w:bidi="ar-SA"/>
      </w:rPr>
    </w:lvl>
    <w:lvl w:ilvl="8">
      <w:numFmt w:val="bullet"/>
      <w:lvlText w:val="•"/>
      <w:lvlJc w:val="left"/>
      <w:pPr>
        <w:ind w:left="7490" w:hanging="432"/>
      </w:pPr>
      <w:rPr>
        <w:rFonts w:hint="default"/>
        <w:lang w:val="fr-FR" w:eastAsia="en-US" w:bidi="ar-SA"/>
      </w:rPr>
    </w:lvl>
  </w:abstractNum>
  <w:abstractNum w:abstractNumId="13" w15:restartNumberingAfterBreak="0">
    <w:nsid w:val="52C92547"/>
    <w:multiLevelType w:val="hybridMultilevel"/>
    <w:tmpl w:val="B874CABE"/>
    <w:lvl w:ilvl="0" w:tplc="930470F2">
      <w:numFmt w:val="bullet"/>
      <w:lvlText w:val="-"/>
      <w:lvlJc w:val="left"/>
      <w:pPr>
        <w:ind w:left="172" w:hanging="147"/>
      </w:pPr>
      <w:rPr>
        <w:rFonts w:ascii="Times New Roman" w:eastAsia="Times New Roman" w:hAnsi="Times New Roman" w:cs="Times New Roman" w:hint="default"/>
        <w:b/>
        <w:bCs/>
        <w:i w:val="0"/>
        <w:iCs w:val="0"/>
        <w:spacing w:val="0"/>
        <w:w w:val="100"/>
        <w:sz w:val="24"/>
        <w:szCs w:val="24"/>
        <w:lang w:val="fr-FR" w:eastAsia="en-US" w:bidi="ar-SA"/>
      </w:rPr>
    </w:lvl>
    <w:lvl w:ilvl="1" w:tplc="5262CBC2">
      <w:numFmt w:val="bullet"/>
      <w:lvlText w:val="•"/>
      <w:lvlJc w:val="left"/>
      <w:pPr>
        <w:ind w:left="1097" w:hanging="147"/>
      </w:pPr>
      <w:rPr>
        <w:rFonts w:hint="default"/>
        <w:lang w:val="fr-FR" w:eastAsia="en-US" w:bidi="ar-SA"/>
      </w:rPr>
    </w:lvl>
    <w:lvl w:ilvl="2" w:tplc="5EF2F444">
      <w:numFmt w:val="bullet"/>
      <w:lvlText w:val="•"/>
      <w:lvlJc w:val="left"/>
      <w:pPr>
        <w:ind w:left="2015" w:hanging="147"/>
      </w:pPr>
      <w:rPr>
        <w:rFonts w:hint="default"/>
        <w:lang w:val="fr-FR" w:eastAsia="en-US" w:bidi="ar-SA"/>
      </w:rPr>
    </w:lvl>
    <w:lvl w:ilvl="3" w:tplc="5A5AACE6">
      <w:numFmt w:val="bullet"/>
      <w:lvlText w:val="•"/>
      <w:lvlJc w:val="left"/>
      <w:pPr>
        <w:ind w:left="2932" w:hanging="147"/>
      </w:pPr>
      <w:rPr>
        <w:rFonts w:hint="default"/>
        <w:lang w:val="fr-FR" w:eastAsia="en-US" w:bidi="ar-SA"/>
      </w:rPr>
    </w:lvl>
    <w:lvl w:ilvl="4" w:tplc="659C9894">
      <w:numFmt w:val="bullet"/>
      <w:lvlText w:val="•"/>
      <w:lvlJc w:val="left"/>
      <w:pPr>
        <w:ind w:left="3850" w:hanging="147"/>
      </w:pPr>
      <w:rPr>
        <w:rFonts w:hint="default"/>
        <w:lang w:val="fr-FR" w:eastAsia="en-US" w:bidi="ar-SA"/>
      </w:rPr>
    </w:lvl>
    <w:lvl w:ilvl="5" w:tplc="F2B487F2">
      <w:numFmt w:val="bullet"/>
      <w:lvlText w:val="•"/>
      <w:lvlJc w:val="left"/>
      <w:pPr>
        <w:ind w:left="4768" w:hanging="147"/>
      </w:pPr>
      <w:rPr>
        <w:rFonts w:hint="default"/>
        <w:lang w:val="fr-FR" w:eastAsia="en-US" w:bidi="ar-SA"/>
      </w:rPr>
    </w:lvl>
    <w:lvl w:ilvl="6" w:tplc="D6BA2C24">
      <w:numFmt w:val="bullet"/>
      <w:lvlText w:val="•"/>
      <w:lvlJc w:val="left"/>
      <w:pPr>
        <w:ind w:left="5685" w:hanging="147"/>
      </w:pPr>
      <w:rPr>
        <w:rFonts w:hint="default"/>
        <w:lang w:val="fr-FR" w:eastAsia="en-US" w:bidi="ar-SA"/>
      </w:rPr>
    </w:lvl>
    <w:lvl w:ilvl="7" w:tplc="B8C03886">
      <w:numFmt w:val="bullet"/>
      <w:lvlText w:val="•"/>
      <w:lvlJc w:val="left"/>
      <w:pPr>
        <w:ind w:left="6603" w:hanging="147"/>
      </w:pPr>
      <w:rPr>
        <w:rFonts w:hint="default"/>
        <w:lang w:val="fr-FR" w:eastAsia="en-US" w:bidi="ar-SA"/>
      </w:rPr>
    </w:lvl>
    <w:lvl w:ilvl="8" w:tplc="B5AC14D4">
      <w:numFmt w:val="bullet"/>
      <w:lvlText w:val="•"/>
      <w:lvlJc w:val="left"/>
      <w:pPr>
        <w:ind w:left="7521" w:hanging="147"/>
      </w:pPr>
      <w:rPr>
        <w:rFonts w:hint="default"/>
        <w:lang w:val="fr-FR" w:eastAsia="en-US" w:bidi="ar-SA"/>
      </w:rPr>
    </w:lvl>
  </w:abstractNum>
  <w:abstractNum w:abstractNumId="14" w15:restartNumberingAfterBreak="0">
    <w:nsid w:val="5EC62E1D"/>
    <w:multiLevelType w:val="hybridMultilevel"/>
    <w:tmpl w:val="764CCA50"/>
    <w:lvl w:ilvl="0" w:tplc="D2E41FFA">
      <w:numFmt w:val="bullet"/>
      <w:lvlText w:val="-"/>
      <w:lvlJc w:val="left"/>
      <w:pPr>
        <w:ind w:left="306" w:hanging="200"/>
      </w:pPr>
      <w:rPr>
        <w:rFonts w:ascii="Times New Roman" w:eastAsia="Times New Roman" w:hAnsi="Times New Roman" w:cs="Times New Roman" w:hint="default"/>
        <w:b w:val="0"/>
        <w:bCs w:val="0"/>
        <w:i w:val="0"/>
        <w:iCs w:val="0"/>
        <w:color w:val="0D0D0D"/>
        <w:spacing w:val="0"/>
        <w:w w:val="100"/>
        <w:sz w:val="24"/>
        <w:szCs w:val="24"/>
        <w:lang w:val="fr-FR" w:eastAsia="en-US" w:bidi="ar-SA"/>
      </w:rPr>
    </w:lvl>
    <w:lvl w:ilvl="1" w:tplc="2AAC5F86">
      <w:numFmt w:val="bullet"/>
      <w:lvlText w:val="•"/>
      <w:lvlJc w:val="left"/>
      <w:pPr>
        <w:ind w:left="712" w:hanging="200"/>
      </w:pPr>
      <w:rPr>
        <w:rFonts w:hint="default"/>
        <w:lang w:val="fr-FR" w:eastAsia="en-US" w:bidi="ar-SA"/>
      </w:rPr>
    </w:lvl>
    <w:lvl w:ilvl="2" w:tplc="1B6C733E">
      <w:numFmt w:val="bullet"/>
      <w:lvlText w:val="•"/>
      <w:lvlJc w:val="left"/>
      <w:pPr>
        <w:ind w:left="1125" w:hanging="200"/>
      </w:pPr>
      <w:rPr>
        <w:rFonts w:hint="default"/>
        <w:lang w:val="fr-FR" w:eastAsia="en-US" w:bidi="ar-SA"/>
      </w:rPr>
    </w:lvl>
    <w:lvl w:ilvl="3" w:tplc="780CFEE4">
      <w:numFmt w:val="bullet"/>
      <w:lvlText w:val="•"/>
      <w:lvlJc w:val="left"/>
      <w:pPr>
        <w:ind w:left="1537" w:hanging="200"/>
      </w:pPr>
      <w:rPr>
        <w:rFonts w:hint="default"/>
        <w:lang w:val="fr-FR" w:eastAsia="en-US" w:bidi="ar-SA"/>
      </w:rPr>
    </w:lvl>
    <w:lvl w:ilvl="4" w:tplc="2DEAF8D2">
      <w:numFmt w:val="bullet"/>
      <w:lvlText w:val="•"/>
      <w:lvlJc w:val="left"/>
      <w:pPr>
        <w:ind w:left="1950" w:hanging="200"/>
      </w:pPr>
      <w:rPr>
        <w:rFonts w:hint="default"/>
        <w:lang w:val="fr-FR" w:eastAsia="en-US" w:bidi="ar-SA"/>
      </w:rPr>
    </w:lvl>
    <w:lvl w:ilvl="5" w:tplc="4C4449B8">
      <w:numFmt w:val="bullet"/>
      <w:lvlText w:val="•"/>
      <w:lvlJc w:val="left"/>
      <w:pPr>
        <w:ind w:left="2363" w:hanging="200"/>
      </w:pPr>
      <w:rPr>
        <w:rFonts w:hint="default"/>
        <w:lang w:val="fr-FR" w:eastAsia="en-US" w:bidi="ar-SA"/>
      </w:rPr>
    </w:lvl>
    <w:lvl w:ilvl="6" w:tplc="99B0A1E6">
      <w:numFmt w:val="bullet"/>
      <w:lvlText w:val="•"/>
      <w:lvlJc w:val="left"/>
      <w:pPr>
        <w:ind w:left="2775" w:hanging="200"/>
      </w:pPr>
      <w:rPr>
        <w:rFonts w:hint="default"/>
        <w:lang w:val="fr-FR" w:eastAsia="en-US" w:bidi="ar-SA"/>
      </w:rPr>
    </w:lvl>
    <w:lvl w:ilvl="7" w:tplc="A0C061EE">
      <w:numFmt w:val="bullet"/>
      <w:lvlText w:val="•"/>
      <w:lvlJc w:val="left"/>
      <w:pPr>
        <w:ind w:left="3188" w:hanging="200"/>
      </w:pPr>
      <w:rPr>
        <w:rFonts w:hint="default"/>
        <w:lang w:val="fr-FR" w:eastAsia="en-US" w:bidi="ar-SA"/>
      </w:rPr>
    </w:lvl>
    <w:lvl w:ilvl="8" w:tplc="585666B4">
      <w:numFmt w:val="bullet"/>
      <w:lvlText w:val="•"/>
      <w:lvlJc w:val="left"/>
      <w:pPr>
        <w:ind w:left="3600" w:hanging="200"/>
      </w:pPr>
      <w:rPr>
        <w:rFonts w:hint="default"/>
        <w:lang w:val="fr-FR" w:eastAsia="en-US" w:bidi="ar-SA"/>
      </w:rPr>
    </w:lvl>
  </w:abstractNum>
  <w:abstractNum w:abstractNumId="15" w15:restartNumberingAfterBreak="0">
    <w:nsid w:val="60B54408"/>
    <w:multiLevelType w:val="hybridMultilevel"/>
    <w:tmpl w:val="49A6E93A"/>
    <w:lvl w:ilvl="0" w:tplc="1C3EDB3A">
      <w:numFmt w:val="bullet"/>
      <w:lvlText w:val="-"/>
      <w:lvlJc w:val="left"/>
      <w:pPr>
        <w:ind w:left="307" w:hanging="200"/>
      </w:pPr>
      <w:rPr>
        <w:rFonts w:ascii="Times New Roman" w:eastAsia="Times New Roman" w:hAnsi="Times New Roman" w:cs="Times New Roman" w:hint="default"/>
        <w:b w:val="0"/>
        <w:bCs w:val="0"/>
        <w:i w:val="0"/>
        <w:iCs w:val="0"/>
        <w:spacing w:val="0"/>
        <w:w w:val="100"/>
        <w:sz w:val="24"/>
        <w:szCs w:val="24"/>
        <w:lang w:val="fr-FR" w:eastAsia="en-US" w:bidi="ar-SA"/>
      </w:rPr>
    </w:lvl>
    <w:lvl w:ilvl="1" w:tplc="E81AAF54">
      <w:numFmt w:val="bullet"/>
      <w:lvlText w:val="•"/>
      <w:lvlJc w:val="left"/>
      <w:pPr>
        <w:ind w:left="712" w:hanging="200"/>
      </w:pPr>
      <w:rPr>
        <w:rFonts w:hint="default"/>
        <w:lang w:val="fr-FR" w:eastAsia="en-US" w:bidi="ar-SA"/>
      </w:rPr>
    </w:lvl>
    <w:lvl w:ilvl="2" w:tplc="A05C6C66">
      <w:numFmt w:val="bullet"/>
      <w:lvlText w:val="•"/>
      <w:lvlJc w:val="left"/>
      <w:pPr>
        <w:ind w:left="1125" w:hanging="200"/>
      </w:pPr>
      <w:rPr>
        <w:rFonts w:hint="default"/>
        <w:lang w:val="fr-FR" w:eastAsia="en-US" w:bidi="ar-SA"/>
      </w:rPr>
    </w:lvl>
    <w:lvl w:ilvl="3" w:tplc="0C80C958">
      <w:numFmt w:val="bullet"/>
      <w:lvlText w:val="•"/>
      <w:lvlJc w:val="left"/>
      <w:pPr>
        <w:ind w:left="1537" w:hanging="200"/>
      </w:pPr>
      <w:rPr>
        <w:rFonts w:hint="default"/>
        <w:lang w:val="fr-FR" w:eastAsia="en-US" w:bidi="ar-SA"/>
      </w:rPr>
    </w:lvl>
    <w:lvl w:ilvl="4" w:tplc="E6085D44">
      <w:numFmt w:val="bullet"/>
      <w:lvlText w:val="•"/>
      <w:lvlJc w:val="left"/>
      <w:pPr>
        <w:ind w:left="1950" w:hanging="200"/>
      </w:pPr>
      <w:rPr>
        <w:rFonts w:hint="default"/>
        <w:lang w:val="fr-FR" w:eastAsia="en-US" w:bidi="ar-SA"/>
      </w:rPr>
    </w:lvl>
    <w:lvl w:ilvl="5" w:tplc="72B640CA">
      <w:numFmt w:val="bullet"/>
      <w:lvlText w:val="•"/>
      <w:lvlJc w:val="left"/>
      <w:pPr>
        <w:ind w:left="2363" w:hanging="200"/>
      </w:pPr>
      <w:rPr>
        <w:rFonts w:hint="default"/>
        <w:lang w:val="fr-FR" w:eastAsia="en-US" w:bidi="ar-SA"/>
      </w:rPr>
    </w:lvl>
    <w:lvl w:ilvl="6" w:tplc="ED76562E">
      <w:numFmt w:val="bullet"/>
      <w:lvlText w:val="•"/>
      <w:lvlJc w:val="left"/>
      <w:pPr>
        <w:ind w:left="2775" w:hanging="200"/>
      </w:pPr>
      <w:rPr>
        <w:rFonts w:hint="default"/>
        <w:lang w:val="fr-FR" w:eastAsia="en-US" w:bidi="ar-SA"/>
      </w:rPr>
    </w:lvl>
    <w:lvl w:ilvl="7" w:tplc="8D78BE52">
      <w:numFmt w:val="bullet"/>
      <w:lvlText w:val="•"/>
      <w:lvlJc w:val="left"/>
      <w:pPr>
        <w:ind w:left="3188" w:hanging="200"/>
      </w:pPr>
      <w:rPr>
        <w:rFonts w:hint="default"/>
        <w:lang w:val="fr-FR" w:eastAsia="en-US" w:bidi="ar-SA"/>
      </w:rPr>
    </w:lvl>
    <w:lvl w:ilvl="8" w:tplc="FABCABBA">
      <w:numFmt w:val="bullet"/>
      <w:lvlText w:val="•"/>
      <w:lvlJc w:val="left"/>
      <w:pPr>
        <w:ind w:left="3600" w:hanging="200"/>
      </w:pPr>
      <w:rPr>
        <w:rFonts w:hint="default"/>
        <w:lang w:val="fr-FR" w:eastAsia="en-US" w:bidi="ar-SA"/>
      </w:rPr>
    </w:lvl>
  </w:abstractNum>
  <w:abstractNum w:abstractNumId="16" w15:restartNumberingAfterBreak="0">
    <w:nsid w:val="63D819F5"/>
    <w:multiLevelType w:val="hybridMultilevel"/>
    <w:tmpl w:val="02526FF8"/>
    <w:lvl w:ilvl="0" w:tplc="186E8684">
      <w:numFmt w:val="bullet"/>
      <w:lvlText w:val="-"/>
      <w:lvlJc w:val="left"/>
      <w:pPr>
        <w:ind w:left="892" w:hanging="147"/>
      </w:pPr>
      <w:rPr>
        <w:rFonts w:ascii="Times New Roman" w:eastAsia="Times New Roman" w:hAnsi="Times New Roman" w:cs="Times New Roman" w:hint="default"/>
        <w:b w:val="0"/>
        <w:bCs w:val="0"/>
        <w:i w:val="0"/>
        <w:iCs w:val="0"/>
        <w:spacing w:val="0"/>
        <w:w w:val="100"/>
        <w:sz w:val="24"/>
        <w:szCs w:val="24"/>
        <w:lang w:val="fr-FR" w:eastAsia="en-US" w:bidi="ar-SA"/>
      </w:rPr>
    </w:lvl>
    <w:lvl w:ilvl="1" w:tplc="FE26AFA2">
      <w:numFmt w:val="bullet"/>
      <w:lvlText w:val="•"/>
      <w:lvlJc w:val="left"/>
      <w:pPr>
        <w:ind w:left="1745" w:hanging="147"/>
      </w:pPr>
      <w:rPr>
        <w:rFonts w:hint="default"/>
        <w:lang w:val="fr-FR" w:eastAsia="en-US" w:bidi="ar-SA"/>
      </w:rPr>
    </w:lvl>
    <w:lvl w:ilvl="2" w:tplc="87AEC8BA">
      <w:numFmt w:val="bullet"/>
      <w:lvlText w:val="•"/>
      <w:lvlJc w:val="left"/>
      <w:pPr>
        <w:ind w:left="2591" w:hanging="147"/>
      </w:pPr>
      <w:rPr>
        <w:rFonts w:hint="default"/>
        <w:lang w:val="fr-FR" w:eastAsia="en-US" w:bidi="ar-SA"/>
      </w:rPr>
    </w:lvl>
    <w:lvl w:ilvl="3" w:tplc="26726BF6">
      <w:numFmt w:val="bullet"/>
      <w:lvlText w:val="•"/>
      <w:lvlJc w:val="left"/>
      <w:pPr>
        <w:ind w:left="3436" w:hanging="147"/>
      </w:pPr>
      <w:rPr>
        <w:rFonts w:hint="default"/>
        <w:lang w:val="fr-FR" w:eastAsia="en-US" w:bidi="ar-SA"/>
      </w:rPr>
    </w:lvl>
    <w:lvl w:ilvl="4" w:tplc="13D6800E">
      <w:numFmt w:val="bullet"/>
      <w:lvlText w:val="•"/>
      <w:lvlJc w:val="left"/>
      <w:pPr>
        <w:ind w:left="4282" w:hanging="147"/>
      </w:pPr>
      <w:rPr>
        <w:rFonts w:hint="default"/>
        <w:lang w:val="fr-FR" w:eastAsia="en-US" w:bidi="ar-SA"/>
      </w:rPr>
    </w:lvl>
    <w:lvl w:ilvl="5" w:tplc="0D527B8A">
      <w:numFmt w:val="bullet"/>
      <w:lvlText w:val="•"/>
      <w:lvlJc w:val="left"/>
      <w:pPr>
        <w:ind w:left="5128" w:hanging="147"/>
      </w:pPr>
      <w:rPr>
        <w:rFonts w:hint="default"/>
        <w:lang w:val="fr-FR" w:eastAsia="en-US" w:bidi="ar-SA"/>
      </w:rPr>
    </w:lvl>
    <w:lvl w:ilvl="6" w:tplc="CE841C08">
      <w:numFmt w:val="bullet"/>
      <w:lvlText w:val="•"/>
      <w:lvlJc w:val="left"/>
      <w:pPr>
        <w:ind w:left="5973" w:hanging="147"/>
      </w:pPr>
      <w:rPr>
        <w:rFonts w:hint="default"/>
        <w:lang w:val="fr-FR" w:eastAsia="en-US" w:bidi="ar-SA"/>
      </w:rPr>
    </w:lvl>
    <w:lvl w:ilvl="7" w:tplc="B30433FC">
      <w:numFmt w:val="bullet"/>
      <w:lvlText w:val="•"/>
      <w:lvlJc w:val="left"/>
      <w:pPr>
        <w:ind w:left="6819" w:hanging="147"/>
      </w:pPr>
      <w:rPr>
        <w:rFonts w:hint="default"/>
        <w:lang w:val="fr-FR" w:eastAsia="en-US" w:bidi="ar-SA"/>
      </w:rPr>
    </w:lvl>
    <w:lvl w:ilvl="8" w:tplc="CA861806">
      <w:numFmt w:val="bullet"/>
      <w:lvlText w:val="•"/>
      <w:lvlJc w:val="left"/>
      <w:pPr>
        <w:ind w:left="7665" w:hanging="147"/>
      </w:pPr>
      <w:rPr>
        <w:rFonts w:hint="default"/>
        <w:lang w:val="fr-FR" w:eastAsia="en-US" w:bidi="ar-SA"/>
      </w:rPr>
    </w:lvl>
  </w:abstractNum>
  <w:abstractNum w:abstractNumId="17" w15:restartNumberingAfterBreak="0">
    <w:nsid w:val="73777C1A"/>
    <w:multiLevelType w:val="hybridMultilevel"/>
    <w:tmpl w:val="9508D5BE"/>
    <w:lvl w:ilvl="0" w:tplc="85A21498">
      <w:numFmt w:val="bullet"/>
      <w:lvlText w:val=""/>
      <w:lvlJc w:val="left"/>
      <w:pPr>
        <w:ind w:left="892" w:hanging="348"/>
      </w:pPr>
      <w:rPr>
        <w:rFonts w:ascii="Symbol" w:eastAsia="Symbol" w:hAnsi="Symbol" w:cs="Symbol" w:hint="default"/>
        <w:b w:val="0"/>
        <w:bCs w:val="0"/>
        <w:i w:val="0"/>
        <w:iCs w:val="0"/>
        <w:spacing w:val="0"/>
        <w:w w:val="100"/>
        <w:sz w:val="24"/>
        <w:szCs w:val="24"/>
        <w:lang w:val="fr-FR" w:eastAsia="en-US" w:bidi="ar-SA"/>
      </w:rPr>
    </w:lvl>
    <w:lvl w:ilvl="1" w:tplc="7742C44C">
      <w:numFmt w:val="bullet"/>
      <w:lvlText w:val="•"/>
      <w:lvlJc w:val="left"/>
      <w:pPr>
        <w:ind w:left="1745" w:hanging="348"/>
      </w:pPr>
      <w:rPr>
        <w:rFonts w:hint="default"/>
        <w:lang w:val="fr-FR" w:eastAsia="en-US" w:bidi="ar-SA"/>
      </w:rPr>
    </w:lvl>
    <w:lvl w:ilvl="2" w:tplc="17AEEB9E">
      <w:numFmt w:val="bullet"/>
      <w:lvlText w:val="•"/>
      <w:lvlJc w:val="left"/>
      <w:pPr>
        <w:ind w:left="2591" w:hanging="348"/>
      </w:pPr>
      <w:rPr>
        <w:rFonts w:hint="default"/>
        <w:lang w:val="fr-FR" w:eastAsia="en-US" w:bidi="ar-SA"/>
      </w:rPr>
    </w:lvl>
    <w:lvl w:ilvl="3" w:tplc="9B7ED63C">
      <w:numFmt w:val="bullet"/>
      <w:lvlText w:val="•"/>
      <w:lvlJc w:val="left"/>
      <w:pPr>
        <w:ind w:left="3436" w:hanging="348"/>
      </w:pPr>
      <w:rPr>
        <w:rFonts w:hint="default"/>
        <w:lang w:val="fr-FR" w:eastAsia="en-US" w:bidi="ar-SA"/>
      </w:rPr>
    </w:lvl>
    <w:lvl w:ilvl="4" w:tplc="3886FDD2">
      <w:numFmt w:val="bullet"/>
      <w:lvlText w:val="•"/>
      <w:lvlJc w:val="left"/>
      <w:pPr>
        <w:ind w:left="4282" w:hanging="348"/>
      </w:pPr>
      <w:rPr>
        <w:rFonts w:hint="default"/>
        <w:lang w:val="fr-FR" w:eastAsia="en-US" w:bidi="ar-SA"/>
      </w:rPr>
    </w:lvl>
    <w:lvl w:ilvl="5" w:tplc="1940159C">
      <w:numFmt w:val="bullet"/>
      <w:lvlText w:val="•"/>
      <w:lvlJc w:val="left"/>
      <w:pPr>
        <w:ind w:left="5128" w:hanging="348"/>
      </w:pPr>
      <w:rPr>
        <w:rFonts w:hint="default"/>
        <w:lang w:val="fr-FR" w:eastAsia="en-US" w:bidi="ar-SA"/>
      </w:rPr>
    </w:lvl>
    <w:lvl w:ilvl="6" w:tplc="6520F2F4">
      <w:numFmt w:val="bullet"/>
      <w:lvlText w:val="•"/>
      <w:lvlJc w:val="left"/>
      <w:pPr>
        <w:ind w:left="5973" w:hanging="348"/>
      </w:pPr>
      <w:rPr>
        <w:rFonts w:hint="default"/>
        <w:lang w:val="fr-FR" w:eastAsia="en-US" w:bidi="ar-SA"/>
      </w:rPr>
    </w:lvl>
    <w:lvl w:ilvl="7" w:tplc="41BEA7AE">
      <w:numFmt w:val="bullet"/>
      <w:lvlText w:val="•"/>
      <w:lvlJc w:val="left"/>
      <w:pPr>
        <w:ind w:left="6819" w:hanging="348"/>
      </w:pPr>
      <w:rPr>
        <w:rFonts w:hint="default"/>
        <w:lang w:val="fr-FR" w:eastAsia="en-US" w:bidi="ar-SA"/>
      </w:rPr>
    </w:lvl>
    <w:lvl w:ilvl="8" w:tplc="3D962842">
      <w:numFmt w:val="bullet"/>
      <w:lvlText w:val="•"/>
      <w:lvlJc w:val="left"/>
      <w:pPr>
        <w:ind w:left="7665" w:hanging="348"/>
      </w:pPr>
      <w:rPr>
        <w:rFonts w:hint="default"/>
        <w:lang w:val="fr-FR" w:eastAsia="en-US" w:bidi="ar-SA"/>
      </w:rPr>
    </w:lvl>
  </w:abstractNum>
  <w:abstractNum w:abstractNumId="18" w15:restartNumberingAfterBreak="0">
    <w:nsid w:val="7C78598E"/>
    <w:multiLevelType w:val="multilevel"/>
    <w:tmpl w:val="B94E8C38"/>
    <w:lvl w:ilvl="0">
      <w:start w:val="1"/>
      <w:numFmt w:val="decimal"/>
      <w:lvlText w:val="%1."/>
      <w:lvlJc w:val="left"/>
      <w:pPr>
        <w:ind w:left="892" w:hanging="360"/>
        <w:jc w:val="left"/>
      </w:pPr>
      <w:rPr>
        <w:rFonts w:hint="default"/>
        <w:spacing w:val="-1"/>
        <w:w w:val="99"/>
        <w:lang w:val="fr-FR" w:eastAsia="en-US" w:bidi="ar-SA"/>
      </w:rPr>
    </w:lvl>
    <w:lvl w:ilvl="1">
      <w:start w:val="1"/>
      <w:numFmt w:val="decimal"/>
      <w:lvlText w:val="%1.%2."/>
      <w:lvlJc w:val="left"/>
      <w:pPr>
        <w:ind w:left="893" w:hanging="361"/>
        <w:jc w:val="left"/>
      </w:pPr>
      <w:rPr>
        <w:rFonts w:ascii="Times New Roman" w:eastAsia="Times New Roman" w:hAnsi="Times New Roman" w:cs="Times New Roman" w:hint="default"/>
        <w:b/>
        <w:bCs/>
        <w:i w:val="0"/>
        <w:iCs w:val="0"/>
        <w:spacing w:val="-1"/>
        <w:w w:val="100"/>
        <w:sz w:val="22"/>
        <w:szCs w:val="22"/>
        <w:lang w:val="fr-FR" w:eastAsia="en-US" w:bidi="ar-SA"/>
      </w:rPr>
    </w:lvl>
    <w:lvl w:ilvl="2">
      <w:numFmt w:val="bullet"/>
      <w:lvlText w:val="-"/>
      <w:lvlJc w:val="left"/>
      <w:pPr>
        <w:ind w:left="892"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3">
      <w:numFmt w:val="bullet"/>
      <w:lvlText w:val="•"/>
      <w:lvlJc w:val="left"/>
      <w:pPr>
        <w:ind w:left="3436" w:hanging="360"/>
      </w:pPr>
      <w:rPr>
        <w:rFonts w:hint="default"/>
        <w:lang w:val="fr-FR" w:eastAsia="en-US" w:bidi="ar-SA"/>
      </w:rPr>
    </w:lvl>
    <w:lvl w:ilvl="4">
      <w:numFmt w:val="bullet"/>
      <w:lvlText w:val="•"/>
      <w:lvlJc w:val="left"/>
      <w:pPr>
        <w:ind w:left="4282" w:hanging="360"/>
      </w:pPr>
      <w:rPr>
        <w:rFonts w:hint="default"/>
        <w:lang w:val="fr-FR" w:eastAsia="en-US" w:bidi="ar-SA"/>
      </w:rPr>
    </w:lvl>
    <w:lvl w:ilvl="5">
      <w:numFmt w:val="bullet"/>
      <w:lvlText w:val="•"/>
      <w:lvlJc w:val="left"/>
      <w:pPr>
        <w:ind w:left="5128" w:hanging="360"/>
      </w:pPr>
      <w:rPr>
        <w:rFonts w:hint="default"/>
        <w:lang w:val="fr-FR" w:eastAsia="en-US" w:bidi="ar-SA"/>
      </w:rPr>
    </w:lvl>
    <w:lvl w:ilvl="6">
      <w:numFmt w:val="bullet"/>
      <w:lvlText w:val="•"/>
      <w:lvlJc w:val="left"/>
      <w:pPr>
        <w:ind w:left="5973" w:hanging="360"/>
      </w:pPr>
      <w:rPr>
        <w:rFonts w:hint="default"/>
        <w:lang w:val="fr-FR" w:eastAsia="en-US" w:bidi="ar-SA"/>
      </w:rPr>
    </w:lvl>
    <w:lvl w:ilvl="7">
      <w:numFmt w:val="bullet"/>
      <w:lvlText w:val="•"/>
      <w:lvlJc w:val="left"/>
      <w:pPr>
        <w:ind w:left="6819" w:hanging="360"/>
      </w:pPr>
      <w:rPr>
        <w:rFonts w:hint="default"/>
        <w:lang w:val="fr-FR" w:eastAsia="en-US" w:bidi="ar-SA"/>
      </w:rPr>
    </w:lvl>
    <w:lvl w:ilvl="8">
      <w:numFmt w:val="bullet"/>
      <w:lvlText w:val="•"/>
      <w:lvlJc w:val="left"/>
      <w:pPr>
        <w:ind w:left="7665" w:hanging="360"/>
      </w:pPr>
      <w:rPr>
        <w:rFonts w:hint="default"/>
        <w:lang w:val="fr-FR" w:eastAsia="en-US" w:bidi="ar-SA"/>
      </w:rPr>
    </w:lvl>
  </w:abstractNum>
  <w:abstractNum w:abstractNumId="19" w15:restartNumberingAfterBreak="0">
    <w:nsid w:val="7CBE4FF7"/>
    <w:multiLevelType w:val="hybridMultilevel"/>
    <w:tmpl w:val="DAB264EE"/>
    <w:lvl w:ilvl="0" w:tplc="7E40C4AA">
      <w:numFmt w:val="bullet"/>
      <w:lvlText w:val=""/>
      <w:lvlJc w:val="left"/>
      <w:pPr>
        <w:ind w:left="892" w:hanging="615"/>
      </w:pPr>
      <w:rPr>
        <w:rFonts w:ascii="Symbol" w:eastAsia="Symbol" w:hAnsi="Symbol" w:cs="Symbol" w:hint="default"/>
        <w:b w:val="0"/>
        <w:bCs w:val="0"/>
        <w:i w:val="0"/>
        <w:iCs w:val="0"/>
        <w:spacing w:val="0"/>
        <w:w w:val="100"/>
        <w:sz w:val="24"/>
        <w:szCs w:val="24"/>
        <w:lang w:val="fr-FR" w:eastAsia="en-US" w:bidi="ar-SA"/>
      </w:rPr>
    </w:lvl>
    <w:lvl w:ilvl="1" w:tplc="2A1CB7B4">
      <w:numFmt w:val="bullet"/>
      <w:lvlText w:val="•"/>
      <w:lvlJc w:val="left"/>
      <w:pPr>
        <w:ind w:left="1745" w:hanging="615"/>
      </w:pPr>
      <w:rPr>
        <w:rFonts w:hint="default"/>
        <w:lang w:val="fr-FR" w:eastAsia="en-US" w:bidi="ar-SA"/>
      </w:rPr>
    </w:lvl>
    <w:lvl w:ilvl="2" w:tplc="F05C9D3C">
      <w:numFmt w:val="bullet"/>
      <w:lvlText w:val="•"/>
      <w:lvlJc w:val="left"/>
      <w:pPr>
        <w:ind w:left="2591" w:hanging="615"/>
      </w:pPr>
      <w:rPr>
        <w:rFonts w:hint="default"/>
        <w:lang w:val="fr-FR" w:eastAsia="en-US" w:bidi="ar-SA"/>
      </w:rPr>
    </w:lvl>
    <w:lvl w:ilvl="3" w:tplc="8EE2E31C">
      <w:numFmt w:val="bullet"/>
      <w:lvlText w:val="•"/>
      <w:lvlJc w:val="left"/>
      <w:pPr>
        <w:ind w:left="3436" w:hanging="615"/>
      </w:pPr>
      <w:rPr>
        <w:rFonts w:hint="default"/>
        <w:lang w:val="fr-FR" w:eastAsia="en-US" w:bidi="ar-SA"/>
      </w:rPr>
    </w:lvl>
    <w:lvl w:ilvl="4" w:tplc="64965822">
      <w:numFmt w:val="bullet"/>
      <w:lvlText w:val="•"/>
      <w:lvlJc w:val="left"/>
      <w:pPr>
        <w:ind w:left="4282" w:hanging="615"/>
      </w:pPr>
      <w:rPr>
        <w:rFonts w:hint="default"/>
        <w:lang w:val="fr-FR" w:eastAsia="en-US" w:bidi="ar-SA"/>
      </w:rPr>
    </w:lvl>
    <w:lvl w:ilvl="5" w:tplc="9AD2E534">
      <w:numFmt w:val="bullet"/>
      <w:lvlText w:val="•"/>
      <w:lvlJc w:val="left"/>
      <w:pPr>
        <w:ind w:left="5128" w:hanging="615"/>
      </w:pPr>
      <w:rPr>
        <w:rFonts w:hint="default"/>
        <w:lang w:val="fr-FR" w:eastAsia="en-US" w:bidi="ar-SA"/>
      </w:rPr>
    </w:lvl>
    <w:lvl w:ilvl="6" w:tplc="784A5558">
      <w:numFmt w:val="bullet"/>
      <w:lvlText w:val="•"/>
      <w:lvlJc w:val="left"/>
      <w:pPr>
        <w:ind w:left="5973" w:hanging="615"/>
      </w:pPr>
      <w:rPr>
        <w:rFonts w:hint="default"/>
        <w:lang w:val="fr-FR" w:eastAsia="en-US" w:bidi="ar-SA"/>
      </w:rPr>
    </w:lvl>
    <w:lvl w:ilvl="7" w:tplc="A382234E">
      <w:numFmt w:val="bullet"/>
      <w:lvlText w:val="•"/>
      <w:lvlJc w:val="left"/>
      <w:pPr>
        <w:ind w:left="6819" w:hanging="615"/>
      </w:pPr>
      <w:rPr>
        <w:rFonts w:hint="default"/>
        <w:lang w:val="fr-FR" w:eastAsia="en-US" w:bidi="ar-SA"/>
      </w:rPr>
    </w:lvl>
    <w:lvl w:ilvl="8" w:tplc="BEC41416">
      <w:numFmt w:val="bullet"/>
      <w:lvlText w:val="•"/>
      <w:lvlJc w:val="left"/>
      <w:pPr>
        <w:ind w:left="7665" w:hanging="615"/>
      </w:pPr>
      <w:rPr>
        <w:rFonts w:hint="default"/>
        <w:lang w:val="fr-FR" w:eastAsia="en-US" w:bidi="ar-SA"/>
      </w:rPr>
    </w:lvl>
  </w:abstractNum>
  <w:abstractNum w:abstractNumId="20" w15:restartNumberingAfterBreak="0">
    <w:nsid w:val="7CED6705"/>
    <w:multiLevelType w:val="hybridMultilevel"/>
    <w:tmpl w:val="CB08A370"/>
    <w:lvl w:ilvl="0" w:tplc="880A4EA4">
      <w:numFmt w:val="bullet"/>
      <w:lvlText w:val=""/>
      <w:lvlJc w:val="left"/>
      <w:pPr>
        <w:ind w:left="2296" w:hanging="423"/>
      </w:pPr>
      <w:rPr>
        <w:rFonts w:ascii="Wingdings" w:eastAsia="Wingdings" w:hAnsi="Wingdings" w:cs="Wingdings" w:hint="default"/>
        <w:b w:val="0"/>
        <w:bCs w:val="0"/>
        <w:i w:val="0"/>
        <w:iCs w:val="0"/>
        <w:spacing w:val="0"/>
        <w:w w:val="100"/>
        <w:sz w:val="24"/>
        <w:szCs w:val="24"/>
        <w:lang w:val="fr-FR" w:eastAsia="en-US" w:bidi="ar-SA"/>
      </w:rPr>
    </w:lvl>
    <w:lvl w:ilvl="1" w:tplc="7E56490A">
      <w:numFmt w:val="bullet"/>
      <w:lvlText w:val="•"/>
      <w:lvlJc w:val="left"/>
      <w:pPr>
        <w:ind w:left="3005" w:hanging="423"/>
      </w:pPr>
      <w:rPr>
        <w:rFonts w:hint="default"/>
        <w:lang w:val="fr-FR" w:eastAsia="en-US" w:bidi="ar-SA"/>
      </w:rPr>
    </w:lvl>
    <w:lvl w:ilvl="2" w:tplc="7A184CB2">
      <w:numFmt w:val="bullet"/>
      <w:lvlText w:val="•"/>
      <w:lvlJc w:val="left"/>
      <w:pPr>
        <w:ind w:left="3711" w:hanging="423"/>
      </w:pPr>
      <w:rPr>
        <w:rFonts w:hint="default"/>
        <w:lang w:val="fr-FR" w:eastAsia="en-US" w:bidi="ar-SA"/>
      </w:rPr>
    </w:lvl>
    <w:lvl w:ilvl="3" w:tplc="9612B52E">
      <w:numFmt w:val="bullet"/>
      <w:lvlText w:val="•"/>
      <w:lvlJc w:val="left"/>
      <w:pPr>
        <w:ind w:left="4416" w:hanging="423"/>
      </w:pPr>
      <w:rPr>
        <w:rFonts w:hint="default"/>
        <w:lang w:val="fr-FR" w:eastAsia="en-US" w:bidi="ar-SA"/>
      </w:rPr>
    </w:lvl>
    <w:lvl w:ilvl="4" w:tplc="4B346A46">
      <w:numFmt w:val="bullet"/>
      <w:lvlText w:val="•"/>
      <w:lvlJc w:val="left"/>
      <w:pPr>
        <w:ind w:left="5122" w:hanging="423"/>
      </w:pPr>
      <w:rPr>
        <w:rFonts w:hint="default"/>
        <w:lang w:val="fr-FR" w:eastAsia="en-US" w:bidi="ar-SA"/>
      </w:rPr>
    </w:lvl>
    <w:lvl w:ilvl="5" w:tplc="55CA7D20">
      <w:numFmt w:val="bullet"/>
      <w:lvlText w:val="•"/>
      <w:lvlJc w:val="left"/>
      <w:pPr>
        <w:ind w:left="5828" w:hanging="423"/>
      </w:pPr>
      <w:rPr>
        <w:rFonts w:hint="default"/>
        <w:lang w:val="fr-FR" w:eastAsia="en-US" w:bidi="ar-SA"/>
      </w:rPr>
    </w:lvl>
    <w:lvl w:ilvl="6" w:tplc="B6F8CFD6">
      <w:numFmt w:val="bullet"/>
      <w:lvlText w:val="•"/>
      <w:lvlJc w:val="left"/>
      <w:pPr>
        <w:ind w:left="6533" w:hanging="423"/>
      </w:pPr>
      <w:rPr>
        <w:rFonts w:hint="default"/>
        <w:lang w:val="fr-FR" w:eastAsia="en-US" w:bidi="ar-SA"/>
      </w:rPr>
    </w:lvl>
    <w:lvl w:ilvl="7" w:tplc="DDA4A1B2">
      <w:numFmt w:val="bullet"/>
      <w:lvlText w:val="•"/>
      <w:lvlJc w:val="left"/>
      <w:pPr>
        <w:ind w:left="7239" w:hanging="423"/>
      </w:pPr>
      <w:rPr>
        <w:rFonts w:hint="default"/>
        <w:lang w:val="fr-FR" w:eastAsia="en-US" w:bidi="ar-SA"/>
      </w:rPr>
    </w:lvl>
    <w:lvl w:ilvl="8" w:tplc="962474CE">
      <w:numFmt w:val="bullet"/>
      <w:lvlText w:val="•"/>
      <w:lvlJc w:val="left"/>
      <w:pPr>
        <w:ind w:left="7945" w:hanging="423"/>
      </w:pPr>
      <w:rPr>
        <w:rFonts w:hint="default"/>
        <w:lang w:val="fr-FR" w:eastAsia="en-US" w:bidi="ar-SA"/>
      </w:rPr>
    </w:lvl>
  </w:abstractNum>
  <w:abstractNum w:abstractNumId="21" w15:restartNumberingAfterBreak="0">
    <w:nsid w:val="7D8D5231"/>
    <w:multiLevelType w:val="hybridMultilevel"/>
    <w:tmpl w:val="D3DE6416"/>
    <w:lvl w:ilvl="0" w:tplc="F57054AC">
      <w:numFmt w:val="bullet"/>
      <w:lvlText w:val=""/>
      <w:lvlJc w:val="left"/>
      <w:pPr>
        <w:ind w:left="892" w:hanging="360"/>
      </w:pPr>
      <w:rPr>
        <w:rFonts w:ascii="Symbol" w:eastAsia="Symbol" w:hAnsi="Symbol" w:cs="Symbol" w:hint="default"/>
        <w:b w:val="0"/>
        <w:bCs w:val="0"/>
        <w:i w:val="0"/>
        <w:iCs w:val="0"/>
        <w:spacing w:val="0"/>
        <w:w w:val="99"/>
        <w:sz w:val="20"/>
        <w:szCs w:val="20"/>
        <w:lang w:val="fr-FR" w:eastAsia="en-US" w:bidi="ar-SA"/>
      </w:rPr>
    </w:lvl>
    <w:lvl w:ilvl="1" w:tplc="BAE67830">
      <w:numFmt w:val="bullet"/>
      <w:lvlText w:val="•"/>
      <w:lvlJc w:val="left"/>
      <w:pPr>
        <w:ind w:left="1745" w:hanging="360"/>
      </w:pPr>
      <w:rPr>
        <w:rFonts w:hint="default"/>
        <w:lang w:val="fr-FR" w:eastAsia="en-US" w:bidi="ar-SA"/>
      </w:rPr>
    </w:lvl>
    <w:lvl w:ilvl="2" w:tplc="4D2E48AE">
      <w:numFmt w:val="bullet"/>
      <w:lvlText w:val="•"/>
      <w:lvlJc w:val="left"/>
      <w:pPr>
        <w:ind w:left="2591" w:hanging="360"/>
      </w:pPr>
      <w:rPr>
        <w:rFonts w:hint="default"/>
        <w:lang w:val="fr-FR" w:eastAsia="en-US" w:bidi="ar-SA"/>
      </w:rPr>
    </w:lvl>
    <w:lvl w:ilvl="3" w:tplc="A9780330">
      <w:numFmt w:val="bullet"/>
      <w:lvlText w:val="•"/>
      <w:lvlJc w:val="left"/>
      <w:pPr>
        <w:ind w:left="3436" w:hanging="360"/>
      </w:pPr>
      <w:rPr>
        <w:rFonts w:hint="default"/>
        <w:lang w:val="fr-FR" w:eastAsia="en-US" w:bidi="ar-SA"/>
      </w:rPr>
    </w:lvl>
    <w:lvl w:ilvl="4" w:tplc="B59CAC50">
      <w:numFmt w:val="bullet"/>
      <w:lvlText w:val="•"/>
      <w:lvlJc w:val="left"/>
      <w:pPr>
        <w:ind w:left="4282" w:hanging="360"/>
      </w:pPr>
      <w:rPr>
        <w:rFonts w:hint="default"/>
        <w:lang w:val="fr-FR" w:eastAsia="en-US" w:bidi="ar-SA"/>
      </w:rPr>
    </w:lvl>
    <w:lvl w:ilvl="5" w:tplc="F5BE1F54">
      <w:numFmt w:val="bullet"/>
      <w:lvlText w:val="•"/>
      <w:lvlJc w:val="left"/>
      <w:pPr>
        <w:ind w:left="5128" w:hanging="360"/>
      </w:pPr>
      <w:rPr>
        <w:rFonts w:hint="default"/>
        <w:lang w:val="fr-FR" w:eastAsia="en-US" w:bidi="ar-SA"/>
      </w:rPr>
    </w:lvl>
    <w:lvl w:ilvl="6" w:tplc="50681C32">
      <w:numFmt w:val="bullet"/>
      <w:lvlText w:val="•"/>
      <w:lvlJc w:val="left"/>
      <w:pPr>
        <w:ind w:left="5973" w:hanging="360"/>
      </w:pPr>
      <w:rPr>
        <w:rFonts w:hint="default"/>
        <w:lang w:val="fr-FR" w:eastAsia="en-US" w:bidi="ar-SA"/>
      </w:rPr>
    </w:lvl>
    <w:lvl w:ilvl="7" w:tplc="059E0188">
      <w:numFmt w:val="bullet"/>
      <w:lvlText w:val="•"/>
      <w:lvlJc w:val="left"/>
      <w:pPr>
        <w:ind w:left="6819" w:hanging="360"/>
      </w:pPr>
      <w:rPr>
        <w:rFonts w:hint="default"/>
        <w:lang w:val="fr-FR" w:eastAsia="en-US" w:bidi="ar-SA"/>
      </w:rPr>
    </w:lvl>
    <w:lvl w:ilvl="8" w:tplc="2618C7AA">
      <w:numFmt w:val="bullet"/>
      <w:lvlText w:val="•"/>
      <w:lvlJc w:val="left"/>
      <w:pPr>
        <w:ind w:left="7665" w:hanging="360"/>
      </w:pPr>
      <w:rPr>
        <w:rFonts w:hint="default"/>
        <w:lang w:val="fr-FR" w:eastAsia="en-US" w:bidi="ar-SA"/>
      </w:rPr>
    </w:lvl>
  </w:abstractNum>
  <w:num w:numId="1">
    <w:abstractNumId w:val="13"/>
  </w:num>
  <w:num w:numId="2">
    <w:abstractNumId w:val="7"/>
  </w:num>
  <w:num w:numId="3">
    <w:abstractNumId w:val="21"/>
  </w:num>
  <w:num w:numId="4">
    <w:abstractNumId w:val="8"/>
  </w:num>
  <w:num w:numId="5">
    <w:abstractNumId w:val="16"/>
  </w:num>
  <w:num w:numId="6">
    <w:abstractNumId w:val="2"/>
  </w:num>
  <w:num w:numId="7">
    <w:abstractNumId w:val="1"/>
  </w:num>
  <w:num w:numId="8">
    <w:abstractNumId w:val="18"/>
  </w:num>
  <w:num w:numId="9">
    <w:abstractNumId w:val="6"/>
  </w:num>
  <w:num w:numId="10">
    <w:abstractNumId w:val="17"/>
  </w:num>
  <w:num w:numId="11">
    <w:abstractNumId w:val="14"/>
  </w:num>
  <w:num w:numId="12">
    <w:abstractNumId w:val="11"/>
  </w:num>
  <w:num w:numId="13">
    <w:abstractNumId w:val="0"/>
  </w:num>
  <w:num w:numId="14">
    <w:abstractNumId w:val="15"/>
  </w:num>
  <w:num w:numId="15">
    <w:abstractNumId w:val="10"/>
  </w:num>
  <w:num w:numId="16">
    <w:abstractNumId w:val="19"/>
  </w:num>
  <w:num w:numId="17">
    <w:abstractNumId w:val="20"/>
  </w:num>
  <w:num w:numId="18">
    <w:abstractNumId w:val="9"/>
  </w:num>
  <w:num w:numId="19">
    <w:abstractNumId w:val="4"/>
  </w:num>
  <w:num w:numId="20">
    <w:abstractNumId w:val="3"/>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65"/>
    <w:rsid w:val="0005115A"/>
    <w:rsid w:val="000E55D6"/>
    <w:rsid w:val="009B5C1B"/>
    <w:rsid w:val="00B766BB"/>
    <w:rsid w:val="00E879B8"/>
    <w:rsid w:val="00FD6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85C0C"/>
  <w15:docId w15:val="{8847508C-4D04-40D3-A376-7E13AEF5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891" w:hanging="359"/>
      <w:outlineLvl w:val="0"/>
    </w:pPr>
    <w:rPr>
      <w:b/>
      <w:bCs/>
      <w:sz w:val="28"/>
      <w:szCs w:val="28"/>
    </w:rPr>
  </w:style>
  <w:style w:type="paragraph" w:styleId="Titre2">
    <w:name w:val="heading 2"/>
    <w:basedOn w:val="Normal"/>
    <w:uiPriority w:val="1"/>
    <w:qFormat/>
    <w:pPr>
      <w:ind w:left="891" w:hanging="359"/>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891" w:hanging="359"/>
    </w:pPr>
  </w:style>
  <w:style w:type="paragraph" w:customStyle="1" w:styleId="TableParagraph">
    <w:name w:val="Table Paragraph"/>
    <w:basedOn w:val="Normal"/>
    <w:uiPriority w:val="1"/>
    <w:qFormat/>
    <w:pPr>
      <w:ind w:left="28"/>
    </w:pPr>
  </w:style>
  <w:style w:type="paragraph" w:styleId="En-tte">
    <w:name w:val="header"/>
    <w:basedOn w:val="Normal"/>
    <w:link w:val="En-tteCar"/>
    <w:uiPriority w:val="99"/>
    <w:unhideWhenUsed/>
    <w:rsid w:val="000E55D6"/>
    <w:pPr>
      <w:tabs>
        <w:tab w:val="center" w:pos="4703"/>
        <w:tab w:val="right" w:pos="9406"/>
      </w:tabs>
    </w:pPr>
  </w:style>
  <w:style w:type="character" w:customStyle="1" w:styleId="En-tteCar">
    <w:name w:val="En-tête Car"/>
    <w:basedOn w:val="Policepardfaut"/>
    <w:link w:val="En-tte"/>
    <w:uiPriority w:val="99"/>
    <w:rsid w:val="000E55D6"/>
    <w:rPr>
      <w:rFonts w:ascii="Times New Roman" w:eastAsia="Times New Roman" w:hAnsi="Times New Roman" w:cs="Times New Roman"/>
      <w:lang w:val="fr-FR"/>
    </w:rPr>
  </w:style>
  <w:style w:type="paragraph" w:styleId="Pieddepage">
    <w:name w:val="footer"/>
    <w:basedOn w:val="Normal"/>
    <w:link w:val="PieddepageCar"/>
    <w:uiPriority w:val="99"/>
    <w:unhideWhenUsed/>
    <w:rsid w:val="000E55D6"/>
    <w:pPr>
      <w:tabs>
        <w:tab w:val="center" w:pos="4703"/>
        <w:tab w:val="right" w:pos="9406"/>
      </w:tabs>
    </w:pPr>
  </w:style>
  <w:style w:type="character" w:customStyle="1" w:styleId="PieddepageCar">
    <w:name w:val="Pied de page Car"/>
    <w:basedOn w:val="Policepardfaut"/>
    <w:link w:val="Pieddepage"/>
    <w:uiPriority w:val="99"/>
    <w:rsid w:val="000E55D6"/>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fr.wikipedia.org/wiki/Compagnies_a%C3%A9riennes" TargetMode="External"/><Relationship Id="rId21" Type="http://schemas.openxmlformats.org/officeDocument/2006/relationships/hyperlink" Target="http://fr.wikipedia.org/wiki/%C3%89cosyst%C3%A8me" TargetMode="External"/><Relationship Id="rId42" Type="http://schemas.openxmlformats.org/officeDocument/2006/relationships/hyperlink" Target="http://fr.wikipedia.org/wiki/Virus" TargetMode="External"/><Relationship Id="rId47" Type="http://schemas.openxmlformats.org/officeDocument/2006/relationships/hyperlink" Target="http://fr.wikipedia.org/wiki/Ozone" TargetMode="External"/><Relationship Id="rId63" Type="http://schemas.openxmlformats.org/officeDocument/2006/relationships/hyperlink" Target="http://fr.wikipedia.org/wiki/Ventilateur" TargetMode="External"/><Relationship Id="rId68" Type="http://schemas.openxmlformats.org/officeDocument/2006/relationships/hyperlink" Target="http://fr.wikipedia.org/wiki/Oxydant" TargetMode="External"/><Relationship Id="rId84" Type="http://schemas.openxmlformats.org/officeDocument/2006/relationships/hyperlink" Target="http://fr.wikipedia.org/wiki/Floculation" TargetMode="External"/><Relationship Id="rId89" Type="http://schemas.openxmlformats.org/officeDocument/2006/relationships/hyperlink" Target="http://www.groupe-seche.com/FR/glossaire_12.html" TargetMode="External"/><Relationship Id="rId16" Type="http://schemas.openxmlformats.org/officeDocument/2006/relationships/image" Target="media/image8.png"/><Relationship Id="rId107" Type="http://schemas.openxmlformats.org/officeDocument/2006/relationships/fontTable" Target="fontTable.xml"/><Relationship Id="rId11" Type="http://schemas.openxmlformats.org/officeDocument/2006/relationships/header" Target="header2.xml"/><Relationship Id="rId32" Type="http://schemas.openxmlformats.org/officeDocument/2006/relationships/hyperlink" Target="http://fr.wikipedia.org/wiki/Filtration" TargetMode="External"/><Relationship Id="rId37" Type="http://schemas.openxmlformats.org/officeDocument/2006/relationships/footer" Target="footer5.xml"/><Relationship Id="rId53" Type="http://schemas.openxmlformats.org/officeDocument/2006/relationships/hyperlink" Target="http://fr.wikipedia.org/wiki/Bact%C3%A9ries" TargetMode="External"/><Relationship Id="rId58" Type="http://schemas.openxmlformats.org/officeDocument/2006/relationships/hyperlink" Target="http://fr.wikipedia.org/wiki/Destruction" TargetMode="External"/><Relationship Id="rId74" Type="http://schemas.openxmlformats.org/officeDocument/2006/relationships/hyperlink" Target="http://fr.wikipedia.org/wiki/Virus" TargetMode="External"/><Relationship Id="rId79" Type="http://schemas.openxmlformats.org/officeDocument/2006/relationships/hyperlink" Target="http://fr.wikipedia.org/wiki/%C3%89rosion" TargetMode="External"/><Relationship Id="rId102" Type="http://schemas.openxmlformats.org/officeDocument/2006/relationships/hyperlink" Target="http://www.groupe-seche.com/FR/glossaire_12.html" TargetMode="External"/><Relationship Id="rId5" Type="http://schemas.openxmlformats.org/officeDocument/2006/relationships/footnotes" Target="footnotes.xml"/><Relationship Id="rId90" Type="http://schemas.openxmlformats.org/officeDocument/2006/relationships/hyperlink" Target="http://www.groupe-seche.com/FR/glossaire_12.html" TargetMode="External"/><Relationship Id="rId95" Type="http://schemas.openxmlformats.org/officeDocument/2006/relationships/header" Target="header7.xml"/><Relationship Id="rId22" Type="http://schemas.openxmlformats.org/officeDocument/2006/relationships/hyperlink" Target="http://fr.wikipedia.org/wiki/%C3%89cosyst%C3%A8me" TargetMode="External"/><Relationship Id="rId27" Type="http://schemas.openxmlformats.org/officeDocument/2006/relationships/hyperlink" Target="http://fr.wikipedia.org/wiki/Virus" TargetMode="External"/><Relationship Id="rId43" Type="http://schemas.openxmlformats.org/officeDocument/2006/relationships/hyperlink" Target="http://fr.wikipedia.org/wiki/Climatiseur" TargetMode="External"/><Relationship Id="rId48" Type="http://schemas.openxmlformats.org/officeDocument/2006/relationships/hyperlink" Target="http://fr.wikipedia.org/wiki/Oxydant" TargetMode="External"/><Relationship Id="rId64" Type="http://schemas.openxmlformats.org/officeDocument/2006/relationships/hyperlink" Target="http://fr.wikipedia.org/wiki/Ultra-violet" TargetMode="External"/><Relationship Id="rId69" Type="http://schemas.openxmlformats.org/officeDocument/2006/relationships/hyperlink" Target="http://fr.wikipedia.org/wiki/Compos%C3%A9_organique_volatil" TargetMode="External"/><Relationship Id="rId80" Type="http://schemas.openxmlformats.org/officeDocument/2006/relationships/hyperlink" Target="http://fr.wikipedia.org/wiki/Canalisation" TargetMode="External"/><Relationship Id="rId85" Type="http://schemas.openxmlformats.org/officeDocument/2006/relationships/hyperlink" Target="http://fr.wikipedia.org/wiki/Coagulation" TargetMode="External"/><Relationship Id="rId12" Type="http://schemas.openxmlformats.org/officeDocument/2006/relationships/footer" Target="footer2.xml"/><Relationship Id="rId17" Type="http://schemas.openxmlformats.org/officeDocument/2006/relationships/header" Target="header3.xml"/><Relationship Id="rId33" Type="http://schemas.openxmlformats.org/officeDocument/2006/relationships/hyperlink" Target="http://fr.wikipedia.org/wiki/Ioniseur" TargetMode="External"/><Relationship Id="rId38" Type="http://schemas.openxmlformats.org/officeDocument/2006/relationships/hyperlink" Target="http://fr.wikipedia.org/wiki/Filtre_HEPA" TargetMode="External"/><Relationship Id="rId59" Type="http://schemas.openxmlformats.org/officeDocument/2006/relationships/hyperlink" Target="http://fr.wikipedia.org/wiki/Virus" TargetMode="External"/><Relationship Id="rId103" Type="http://schemas.openxmlformats.org/officeDocument/2006/relationships/hyperlink" Target="http://www.groupe-seche.com/FR/glossaire_12.html" TargetMode="External"/><Relationship Id="rId108"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hyperlink" Target="http://fr.wikipedia.org/wiki/Bact%C3%A9ries" TargetMode="External"/><Relationship Id="rId54" Type="http://schemas.openxmlformats.org/officeDocument/2006/relationships/hyperlink" Target="http://fr.wikipedia.org/wiki/Virus" TargetMode="External"/><Relationship Id="rId62" Type="http://schemas.openxmlformats.org/officeDocument/2006/relationships/hyperlink" Target="http://fr.wikipedia.org/wiki/D%C3%A9tergent" TargetMode="External"/><Relationship Id="rId70" Type="http://schemas.openxmlformats.org/officeDocument/2006/relationships/hyperlink" Target="http://fr.wikipedia.org/wiki/Allerg%C3%A8nes" TargetMode="External"/><Relationship Id="rId75" Type="http://schemas.openxmlformats.org/officeDocument/2006/relationships/hyperlink" Target="http://fr.wikipedia.org/wiki/D%C3%A9chet" TargetMode="External"/><Relationship Id="rId83" Type="http://schemas.openxmlformats.org/officeDocument/2006/relationships/hyperlink" Target="http://fr.wikipedia.org/wiki/Coalescence_%28physique%29" TargetMode="External"/><Relationship Id="rId88" Type="http://schemas.openxmlformats.org/officeDocument/2006/relationships/image" Target="media/image2.png"/><Relationship Id="rId91" Type="http://schemas.openxmlformats.org/officeDocument/2006/relationships/hyperlink" Target="http://www.groupe-seche.com/FR/glossaire_12.html" TargetMode="External"/><Relationship Id="rId9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hyperlink" Target="http://fr.wikipedia.org/wiki/Pollution" TargetMode="External"/><Relationship Id="rId28" Type="http://schemas.openxmlformats.org/officeDocument/2006/relationships/hyperlink" Target="http://fr.wikipedia.org/wiki/Bact%C3%A9rie" TargetMode="External"/><Relationship Id="rId36" Type="http://schemas.openxmlformats.org/officeDocument/2006/relationships/header" Target="header5.xml"/><Relationship Id="rId49" Type="http://schemas.openxmlformats.org/officeDocument/2006/relationships/hyperlink" Target="http://fr.wikipedia.org/w/index.php?title=Usages_industriels&amp;action=edit&amp;redlink=1" TargetMode="External"/><Relationship Id="rId57" Type="http://schemas.openxmlformats.org/officeDocument/2006/relationships/hyperlink" Target="http://fr.wikipedia.org/wiki/Filtration" TargetMode="External"/><Relationship Id="rId106" Type="http://schemas.openxmlformats.org/officeDocument/2006/relationships/footer" Target="footer9.xml"/><Relationship Id="rId10" Type="http://schemas.openxmlformats.org/officeDocument/2006/relationships/image" Target="media/image4.png"/><Relationship Id="rId31" Type="http://schemas.openxmlformats.org/officeDocument/2006/relationships/hyperlink" Target="http://fr.wikipedia.org/wiki/Industrielle" TargetMode="External"/><Relationship Id="rId44" Type="http://schemas.openxmlformats.org/officeDocument/2006/relationships/hyperlink" Target="http://fr.wikipedia.org/wiki/Anion" TargetMode="External"/><Relationship Id="rId52" Type="http://schemas.openxmlformats.org/officeDocument/2006/relationships/hyperlink" Target="http://fr.wikipedia.org/wiki/Destruction" TargetMode="External"/><Relationship Id="rId60" Type="http://schemas.openxmlformats.org/officeDocument/2006/relationships/hyperlink" Target="http://fr.wikipedia.org/wiki/Bact%C3%A9rie" TargetMode="External"/><Relationship Id="rId65" Type="http://schemas.openxmlformats.org/officeDocument/2006/relationships/hyperlink" Target="http://fr.wikipedia.org/w/index.php?title=M%C3%A9dia-catalytique&amp;action=edit&amp;redlink=1" TargetMode="External"/><Relationship Id="rId73" Type="http://schemas.openxmlformats.org/officeDocument/2006/relationships/hyperlink" Target="http://fr.wikipedia.org/wiki/Bact%C3%A9rie" TargetMode="External"/><Relationship Id="rId78" Type="http://schemas.openxmlformats.org/officeDocument/2006/relationships/hyperlink" Target="http://fr.wikipedia.org/wiki/Ruissellement" TargetMode="External"/><Relationship Id="rId81" Type="http://schemas.openxmlformats.org/officeDocument/2006/relationships/hyperlink" Target="http://fr.wikipedia.org/wiki/Pompe" TargetMode="External"/><Relationship Id="rId86" Type="http://schemas.openxmlformats.org/officeDocument/2006/relationships/hyperlink" Target="http://fr.wikipedia.org/wiki/Phosphate" TargetMode="External"/><Relationship Id="rId94" Type="http://schemas.openxmlformats.org/officeDocument/2006/relationships/hyperlink" Target="http://www.groupe-seche.com/FR/glossaire_12.html" TargetMode="External"/><Relationship Id="rId99" Type="http://schemas.openxmlformats.org/officeDocument/2006/relationships/header" Target="header8.xml"/><Relationship Id="rId101" Type="http://schemas.openxmlformats.org/officeDocument/2006/relationships/hyperlink" Target="http://www.groupe-seche.com/FR/glossaire_12.html"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footer" Target="footer3.xml"/><Relationship Id="rId39" Type="http://schemas.openxmlformats.org/officeDocument/2006/relationships/hyperlink" Target="http://fr.wikipedia.org/wiki/Allerg%C3%A8nes" TargetMode="External"/><Relationship Id="rId34" Type="http://schemas.openxmlformats.org/officeDocument/2006/relationships/hyperlink" Target="http://fr.wikipedia.org/wiki/Combustion" TargetMode="External"/><Relationship Id="rId50" Type="http://schemas.openxmlformats.org/officeDocument/2006/relationships/hyperlink" Target="http://fr.wikipedia.org/wiki/Pot_d%27%C3%A9chappement" TargetMode="External"/><Relationship Id="rId55" Type="http://schemas.openxmlformats.org/officeDocument/2006/relationships/header" Target="header6.xml"/><Relationship Id="rId76" Type="http://schemas.openxmlformats.org/officeDocument/2006/relationships/hyperlink" Target="http://fr.wikipedia.org/wiki/D%C3%A9cantation" TargetMode="External"/><Relationship Id="rId97" Type="http://schemas.openxmlformats.org/officeDocument/2006/relationships/hyperlink" Target="http://www.groupe-seche.com/FR/favoriser-la-protection-de-la-biodiversite_51.html" TargetMode="External"/><Relationship Id="rId104" Type="http://schemas.openxmlformats.org/officeDocument/2006/relationships/hyperlink" Target="http://www.groupe-seche.com/FR/glossaire_12.html" TargetMode="External"/><Relationship Id="rId7" Type="http://schemas.openxmlformats.org/officeDocument/2006/relationships/header" Target="header1.xml"/><Relationship Id="rId71" Type="http://schemas.openxmlformats.org/officeDocument/2006/relationships/hyperlink" Target="http://fr.wikipedia.org/wiki/Pollens" TargetMode="External"/><Relationship Id="rId92" Type="http://schemas.openxmlformats.org/officeDocument/2006/relationships/hyperlink" Target="http://www.groupe-seche.com/FR/Solutions-de-valorisation_44.html?view_section=section_2" TargetMode="External"/><Relationship Id="rId2" Type="http://schemas.openxmlformats.org/officeDocument/2006/relationships/styles" Target="styles.xml"/><Relationship Id="rId29" Type="http://schemas.openxmlformats.org/officeDocument/2006/relationships/hyperlink" Target="http://fr.wikipedia.org/wiki/Traitement_de_l%27air" TargetMode="External"/><Relationship Id="rId24" Type="http://schemas.openxmlformats.org/officeDocument/2006/relationships/hyperlink" Target="http://fr.wikipedia.org/wiki/Industrie" TargetMode="External"/><Relationship Id="rId40" Type="http://schemas.openxmlformats.org/officeDocument/2006/relationships/hyperlink" Target="http://fr.wikipedia.org/wiki/Pollens" TargetMode="External"/><Relationship Id="rId45" Type="http://schemas.openxmlformats.org/officeDocument/2006/relationships/hyperlink" Target="http://fr.wikipedia.org/wiki/Compos%C3%A9_organique_volatil" TargetMode="External"/><Relationship Id="rId66" Type="http://schemas.openxmlformats.org/officeDocument/2006/relationships/hyperlink" Target="http://fr.wikipedia.org/wiki/Dioxyde_de_titane" TargetMode="External"/><Relationship Id="rId87" Type="http://schemas.openxmlformats.org/officeDocument/2006/relationships/image" Target="media/image1.png"/><Relationship Id="rId61" Type="http://schemas.openxmlformats.org/officeDocument/2006/relationships/hyperlink" Target="http://fr.wikipedia.org/wiki/Solvant" TargetMode="External"/><Relationship Id="rId82" Type="http://schemas.openxmlformats.org/officeDocument/2006/relationships/hyperlink" Target="http://fr.wikipedia.org/wiki/Odeur" TargetMode="External"/><Relationship Id="rId19" Type="http://schemas.openxmlformats.org/officeDocument/2006/relationships/header" Target="header4.xml"/><Relationship Id="rId14" Type="http://schemas.openxmlformats.org/officeDocument/2006/relationships/image" Target="media/image6.png"/><Relationship Id="rId30" Type="http://schemas.openxmlformats.org/officeDocument/2006/relationships/hyperlink" Target="http://fr.wikipedia.org/wiki/Domestique" TargetMode="External"/><Relationship Id="rId35" Type="http://schemas.openxmlformats.org/officeDocument/2006/relationships/hyperlink" Target="http://fr.wikipedia.org/wiki/Photocatalyse" TargetMode="External"/><Relationship Id="rId56" Type="http://schemas.openxmlformats.org/officeDocument/2006/relationships/footer" Target="footer6.xml"/><Relationship Id="rId77" Type="http://schemas.openxmlformats.org/officeDocument/2006/relationships/hyperlink" Target="http://fr.wikipedia.org/wiki/Sable" TargetMode="External"/><Relationship Id="rId100" Type="http://schemas.openxmlformats.org/officeDocument/2006/relationships/footer" Target="footer8.xml"/><Relationship Id="rId105" Type="http://schemas.openxmlformats.org/officeDocument/2006/relationships/header" Target="header9.xml"/><Relationship Id="rId8" Type="http://schemas.openxmlformats.org/officeDocument/2006/relationships/footer" Target="footer1.xml"/><Relationship Id="rId51" Type="http://schemas.openxmlformats.org/officeDocument/2006/relationships/hyperlink" Target="http://fr.wikipedia.org/wiki/Pot_d%27%C3%A9chappement" TargetMode="External"/><Relationship Id="rId72" Type="http://schemas.openxmlformats.org/officeDocument/2006/relationships/hyperlink" Target="http://fr.wikipedia.org/wiki/Oxyde_d%27azote" TargetMode="External"/><Relationship Id="rId93" Type="http://schemas.openxmlformats.org/officeDocument/2006/relationships/hyperlink" Target="http://www.groupe-seche.com/FR/Solutions-de-valorisation_44.html?view_section=section_2" TargetMode="External"/><Relationship Id="rId98" Type="http://schemas.openxmlformats.org/officeDocument/2006/relationships/hyperlink" Target="http://www.groupe-seche.com/FR/glossaire_12.html" TargetMode="External"/><Relationship Id="rId3" Type="http://schemas.openxmlformats.org/officeDocument/2006/relationships/settings" Target="settings.xml"/><Relationship Id="rId25" Type="http://schemas.openxmlformats.org/officeDocument/2006/relationships/hyperlink" Target="http://fr.wikipedia.org/wiki/H%C3%B4pital" TargetMode="External"/><Relationship Id="rId46" Type="http://schemas.openxmlformats.org/officeDocument/2006/relationships/hyperlink" Target="http://fr.wikipedia.org/wiki/Compos%C3%A9_organique_volatil" TargetMode="External"/><Relationship Id="rId67" Type="http://schemas.openxmlformats.org/officeDocument/2006/relationships/hyperlink" Target="http://fr.wikipedia.org/wiki/Catalyseu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4654</Words>
  <Characters>26529</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MAAFA Omar</dc:creator>
  <cp:lastModifiedBy>hp</cp:lastModifiedBy>
  <cp:revision>3</cp:revision>
  <dcterms:created xsi:type="dcterms:W3CDTF">2025-04-20T21:55:00Z</dcterms:created>
  <dcterms:modified xsi:type="dcterms:W3CDTF">2025-04-20T22:00:00Z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2020-12-13T00:00:00Z</vt:filetime>
  </property>
  <property fmtid="{D5CDD505-2E9C-101B-9397-08002B2CF9AE}" pid="3" name="Creator">
    <vt:lpwstr>Microsoft® Office Word 2007</vt:lpwstr>
  </property>
  <property fmtid="{D5CDD505-2E9C-101B-9397-08002B2CF9AE}" pid="4" name="LastSaved">
    <vt:filetime>2025-04-20T00:00:00Z</vt:filetime>
  </property>
  <property fmtid="{D5CDD505-2E9C-101B-9397-08002B2CF9AE}" pid="5" name="Producer">
    <vt:lpwstr>Microsoft® Office Word 2007</vt:lpwstr>
  </property>
</Properties>
</file>