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051" w:rsidRPr="00176188" w:rsidRDefault="007A1051" w:rsidP="006B547A">
      <w:pPr>
        <w:bidi/>
        <w:spacing w:after="0" w:line="240" w:lineRule="auto"/>
        <w:jc w:val="both"/>
        <w:rPr>
          <w:rFonts w:ascii="Sakkal Majalla" w:eastAsia="Calibri" w:hAnsi="Sakkal Majalla" w:cs="Sakkal Majalla"/>
          <w:sz w:val="32"/>
          <w:szCs w:val="32"/>
          <w:lang w:bidi="ar-DZ"/>
        </w:rPr>
      </w:pPr>
    </w:p>
    <w:p w:rsidR="006A01FA" w:rsidRDefault="006A01FA" w:rsidP="006B547A">
      <w:pPr>
        <w:bidi/>
        <w:spacing w:after="0" w:line="240" w:lineRule="auto"/>
        <w:jc w:val="both"/>
        <w:rPr>
          <w:rFonts w:ascii="Sakkal Majalla" w:eastAsia="Calibri" w:hAnsi="Sakkal Majalla" w:cs="Sakkal Majalla"/>
          <w:sz w:val="28"/>
          <w:szCs w:val="28"/>
          <w:rtl/>
          <w:lang w:bidi="ar-DZ"/>
        </w:rPr>
      </w:pPr>
    </w:p>
    <w:p w:rsidR="002631F9" w:rsidRPr="002631F9" w:rsidRDefault="002631F9" w:rsidP="002631F9">
      <w:pPr>
        <w:tabs>
          <w:tab w:val="left" w:pos="3867"/>
        </w:tabs>
        <w:bidi/>
        <w:spacing w:after="0" w:line="256" w:lineRule="auto"/>
        <w:jc w:val="center"/>
        <w:rPr>
          <w:rFonts w:ascii="Sakkal Majalla" w:eastAsia="Calibri" w:hAnsi="Sakkal Majalla" w:cs="Sakkal Majalla"/>
          <w:b/>
          <w:bCs/>
          <w:sz w:val="28"/>
          <w:szCs w:val="28"/>
          <w:u w:val="single"/>
          <w:lang w:bidi="ar-DZ"/>
        </w:rPr>
      </w:pPr>
      <w:r w:rsidRPr="002631F9">
        <w:rPr>
          <w:rFonts w:ascii="Sakkal Majalla" w:eastAsia="Calibri" w:hAnsi="Sakkal Majalla" w:cs="Sakkal Majalla"/>
          <w:b/>
          <w:bCs/>
          <w:color w:val="FF0000"/>
          <w:sz w:val="28"/>
          <w:szCs w:val="28"/>
          <w:u w:val="single"/>
          <w:rtl/>
          <w:lang w:bidi="ar-DZ"/>
        </w:rPr>
        <w:t>المحاضرة (9) الانترنت</w:t>
      </w:r>
    </w:p>
    <w:p w:rsidR="002631F9" w:rsidRPr="002631F9" w:rsidRDefault="002631F9" w:rsidP="002631F9">
      <w:pPr>
        <w:bidi/>
        <w:spacing w:after="0" w:line="256" w:lineRule="auto"/>
        <w:jc w:val="both"/>
        <w:rPr>
          <w:rFonts w:ascii="Sakkal Majalla" w:eastAsia="Calibri" w:hAnsi="Sakkal Majalla" w:cs="Sakkal Majalla"/>
          <w:b/>
          <w:bCs/>
          <w:sz w:val="28"/>
          <w:szCs w:val="28"/>
          <w:rtl/>
          <w:lang w:bidi="ar-DZ"/>
        </w:rPr>
      </w:pPr>
      <w:r w:rsidRPr="002631F9">
        <w:rPr>
          <w:rFonts w:ascii="Sakkal Majalla" w:eastAsia="Calibri" w:hAnsi="Sakkal Majalla" w:cs="Sakkal Majalla"/>
          <w:b/>
          <w:bCs/>
          <w:sz w:val="28"/>
          <w:szCs w:val="28"/>
          <w:rtl/>
          <w:lang w:bidi="ar-DZ"/>
        </w:rPr>
        <w:t>الانترنت</w:t>
      </w:r>
    </w:p>
    <w:p w:rsidR="002631F9" w:rsidRPr="002631F9" w:rsidRDefault="002631F9" w:rsidP="002631F9">
      <w:pPr>
        <w:bidi/>
        <w:spacing w:after="0" w:line="256" w:lineRule="auto"/>
        <w:jc w:val="both"/>
        <w:rPr>
          <w:rFonts w:ascii="Sakkal Majalla" w:eastAsia="Calibri" w:hAnsi="Sakkal Majalla" w:cs="Sakkal Majalla"/>
          <w:sz w:val="28"/>
          <w:szCs w:val="28"/>
          <w:rtl/>
          <w:lang w:bidi="ar-DZ"/>
        </w:rPr>
      </w:pPr>
      <w:r w:rsidRPr="002631F9">
        <w:rPr>
          <w:rFonts w:ascii="Sakkal Majalla" w:eastAsia="Calibri" w:hAnsi="Sakkal Majalla" w:cs="Sakkal Majalla"/>
          <w:sz w:val="28"/>
          <w:szCs w:val="28"/>
          <w:rtl/>
          <w:lang w:bidi="ar-DZ"/>
        </w:rPr>
        <w:t>يمثل ظهور الانترنت النقلة الكبرى في المستحدثات الاعلامية التي نقلت الحياة الانسانية بما فيها الاعلام الى أفق غير مسبوق، وأنتج أنواعا من التطبيقات الاعلامية التي لم تتبلور خصائصها النهائية بعد</w:t>
      </w:r>
      <w:r w:rsidRPr="002631F9">
        <w:rPr>
          <w:rFonts w:ascii="Sakkal Majalla" w:eastAsia="Calibri" w:hAnsi="Sakkal Majalla" w:cs="Sakkal Majalla"/>
          <w:sz w:val="28"/>
          <w:szCs w:val="28"/>
          <w:lang w:bidi="ar-DZ"/>
        </w:rPr>
        <w:t>.</w:t>
      </w:r>
    </w:p>
    <w:p w:rsidR="002631F9" w:rsidRPr="002631F9" w:rsidRDefault="002631F9" w:rsidP="002631F9">
      <w:pPr>
        <w:bidi/>
        <w:spacing w:after="0" w:line="256" w:lineRule="auto"/>
        <w:jc w:val="both"/>
        <w:rPr>
          <w:rFonts w:ascii="Sakkal Majalla" w:eastAsia="Calibri" w:hAnsi="Sakkal Majalla" w:cs="Sakkal Majalla"/>
          <w:b/>
          <w:bCs/>
          <w:sz w:val="28"/>
          <w:szCs w:val="28"/>
          <w:rtl/>
          <w:lang w:bidi="ar-DZ"/>
        </w:rPr>
      </w:pPr>
      <w:r w:rsidRPr="002631F9">
        <w:rPr>
          <w:rFonts w:ascii="Sakkal Majalla" w:eastAsia="Calibri" w:hAnsi="Sakkal Majalla" w:cs="Sakkal Majalla"/>
          <w:b/>
          <w:bCs/>
          <w:sz w:val="28"/>
          <w:szCs w:val="28"/>
          <w:lang w:bidi="ar-DZ"/>
        </w:rPr>
        <w:t xml:space="preserve"> -1</w:t>
      </w:r>
      <w:r w:rsidRPr="002631F9">
        <w:rPr>
          <w:rFonts w:ascii="Sakkal Majalla" w:eastAsia="Calibri" w:hAnsi="Sakkal Majalla" w:cs="Sakkal Majalla"/>
          <w:b/>
          <w:bCs/>
          <w:sz w:val="28"/>
          <w:szCs w:val="28"/>
          <w:rtl/>
          <w:lang w:bidi="ar-DZ"/>
        </w:rPr>
        <w:t>نشأتها وتطورها</w:t>
      </w:r>
      <w:r w:rsidRPr="002631F9">
        <w:rPr>
          <w:rFonts w:ascii="Sakkal Majalla" w:eastAsia="Calibri" w:hAnsi="Sakkal Majalla" w:cs="Sakkal Majalla"/>
          <w:b/>
          <w:bCs/>
          <w:sz w:val="28"/>
          <w:szCs w:val="28"/>
          <w:lang w:bidi="ar-DZ"/>
        </w:rPr>
        <w:t xml:space="preserve"> :</w:t>
      </w:r>
    </w:p>
    <w:p w:rsidR="002631F9" w:rsidRPr="002631F9" w:rsidRDefault="002631F9" w:rsidP="002631F9">
      <w:pPr>
        <w:bidi/>
        <w:spacing w:after="0" w:line="256" w:lineRule="auto"/>
        <w:jc w:val="both"/>
        <w:rPr>
          <w:rFonts w:ascii="Sakkal Majalla" w:eastAsia="Calibri" w:hAnsi="Sakkal Majalla" w:cs="Sakkal Majalla"/>
          <w:sz w:val="28"/>
          <w:szCs w:val="28"/>
          <w:rtl/>
          <w:lang w:bidi="ar-DZ"/>
        </w:rPr>
      </w:pPr>
      <w:r w:rsidRPr="002631F9">
        <w:rPr>
          <w:rFonts w:ascii="Sakkal Majalla" w:eastAsia="Calibri" w:hAnsi="Sakkal Majalla" w:cs="Sakkal Majalla"/>
          <w:sz w:val="28"/>
          <w:szCs w:val="28"/>
          <w:rtl/>
          <w:lang w:bidi="ar-DZ"/>
        </w:rPr>
        <w:t>بدأت الانترنت كمشروع حكومي في الولايات المتحدة بحدود عام  1960حيث طلبت الحكومة الاميركية من مؤسسة</w:t>
      </w:r>
      <w:r w:rsidRPr="002631F9">
        <w:rPr>
          <w:rFonts w:ascii="Sakkal Majalla" w:eastAsia="Calibri" w:hAnsi="Sakkal Majalla" w:cs="Sakkal Majalla"/>
          <w:sz w:val="28"/>
          <w:szCs w:val="28"/>
          <w:lang w:bidi="ar-DZ"/>
        </w:rPr>
        <w:t xml:space="preserve">  Rand Corporation</w:t>
      </w:r>
      <w:r w:rsidRPr="002631F9">
        <w:rPr>
          <w:rFonts w:ascii="Sakkal Majalla" w:eastAsia="Calibri" w:hAnsi="Sakkal Majalla" w:cs="Sakkal Majalla"/>
          <w:sz w:val="28"/>
          <w:szCs w:val="28"/>
          <w:rtl/>
          <w:lang w:bidi="ar-DZ"/>
        </w:rPr>
        <w:t>بإنشاء نظام اتصال متطور لتبادل المعلومات والاتصال يربط القواعد العسكرية الاميركية في العالم بعضها ببعض لتحقيق أكبر قدر من السهولة في العمل ويمنح هذه الشبكات قوة الوجود في الظروف الصعبة، وهو في الحقيقة ترجمة لأمر الرئيس الاميركي ايزنهاور بضرورة بناء قاعدة بيانات وتأمين القدرة على عدم إتلافها إذا ما قامت حرب نووية، وكان أول استعمال لها عام  ،1972ثم انتقلت للاستعمال الى مصالح أخرى، وفي عام  1983تم السماح لدول صديقة للولايات المتحدة مثل النرويج وبريطانيا للاستفادة من خدمات الشبكة حتى أصبحت الوحيدة التي تستطيع ربط المستخدمين الى عدد غير محدود من مصادر المعلومات والاتصالات وبتكلفة مالية رخيصة وعملية.</w:t>
      </w:r>
      <w:r w:rsidRPr="002631F9">
        <w:rPr>
          <w:rFonts w:ascii="Sakkal Majalla" w:eastAsia="Calibri" w:hAnsi="Sakkal Majalla" w:cs="Sakkal Majalla"/>
          <w:sz w:val="28"/>
          <w:szCs w:val="28"/>
          <w:vertAlign w:val="superscript"/>
          <w:rtl/>
          <w:lang w:bidi="ar-DZ"/>
        </w:rPr>
        <w:footnoteReference w:id="1"/>
      </w:r>
    </w:p>
    <w:p w:rsidR="002631F9" w:rsidRPr="002631F9" w:rsidRDefault="002631F9" w:rsidP="002631F9">
      <w:pPr>
        <w:bidi/>
        <w:spacing w:after="0" w:line="256" w:lineRule="auto"/>
        <w:jc w:val="both"/>
        <w:rPr>
          <w:rFonts w:ascii="Sakkal Majalla" w:eastAsia="Calibri" w:hAnsi="Sakkal Majalla" w:cs="Sakkal Majalla"/>
          <w:sz w:val="28"/>
          <w:szCs w:val="28"/>
          <w:rtl/>
          <w:lang w:bidi="ar-DZ"/>
        </w:rPr>
      </w:pPr>
      <w:r w:rsidRPr="002631F9">
        <w:rPr>
          <w:rFonts w:ascii="Sakkal Majalla" w:eastAsia="Calibri" w:hAnsi="Sakkal Majalla" w:cs="Sakkal Majalla"/>
          <w:sz w:val="28"/>
          <w:szCs w:val="28"/>
          <w:rtl/>
          <w:lang w:bidi="ar-DZ"/>
        </w:rPr>
        <w:t>يطلق على الانترنت اسم النت ،</w:t>
      </w:r>
      <w:r w:rsidRPr="002631F9">
        <w:rPr>
          <w:rFonts w:ascii="Sakkal Majalla" w:eastAsia="Calibri" w:hAnsi="Sakkal Majalla" w:cs="Sakkal Majalla"/>
          <w:sz w:val="28"/>
          <w:szCs w:val="28"/>
          <w:lang w:bidi="ar-DZ"/>
        </w:rPr>
        <w:t>The Net</w:t>
      </w:r>
      <w:r w:rsidRPr="002631F9">
        <w:rPr>
          <w:rFonts w:ascii="Sakkal Majalla" w:eastAsia="Calibri" w:hAnsi="Sakkal Majalla" w:cs="Sakkal Majalla"/>
          <w:sz w:val="28"/>
          <w:szCs w:val="28"/>
          <w:rtl/>
          <w:lang w:bidi="ar-DZ"/>
        </w:rPr>
        <w:t>وتكتب بعض الجهات كلمة انترنت بالإنجليزية</w:t>
      </w:r>
      <w:r w:rsidRPr="002631F9">
        <w:rPr>
          <w:rFonts w:ascii="Sakkal Majalla" w:eastAsia="Calibri" w:hAnsi="Sakkal Majalla" w:cs="Sakkal Majalla"/>
          <w:sz w:val="28"/>
          <w:szCs w:val="28"/>
          <w:lang w:bidi="ar-DZ"/>
        </w:rPr>
        <w:t xml:space="preserve"> Internet</w:t>
      </w:r>
      <w:r w:rsidRPr="002631F9">
        <w:rPr>
          <w:rFonts w:ascii="Sakkal Majalla" w:eastAsia="Calibri" w:hAnsi="Sakkal Majalla" w:cs="Sakkal Majalla"/>
          <w:sz w:val="28"/>
          <w:szCs w:val="28"/>
          <w:rtl/>
          <w:lang w:bidi="ar-DZ"/>
        </w:rPr>
        <w:t>كبيرة كدلالة على الاسم</w:t>
      </w:r>
      <w:r w:rsidRPr="002631F9">
        <w:rPr>
          <w:rFonts w:ascii="Sakkal Majalla" w:eastAsia="Calibri" w:hAnsi="Sakkal Majalla" w:cs="Sakkal Majalla"/>
          <w:sz w:val="28"/>
          <w:szCs w:val="28"/>
          <w:lang w:bidi="ar-DZ"/>
        </w:rPr>
        <w:t>.</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hint="cs"/>
          <w:sz w:val="28"/>
          <w:szCs w:val="28"/>
          <w:rtl/>
          <w:lang w:bidi="ar-DZ"/>
        </w:rPr>
        <w:t>تطورت الانترنت من مجموعة من المشاريع والافكار في الولايات المتحدة الامريكية، عندما قام الاتحاد السوفيتي في عام  1957بإرسال القمر الصناعي سبوتنك الى الفضاء. فأرسلت وزارة الدفاع الامريكية وكالة الابحاث المتقدمة، في عام  1958للاضطلاع بالدراسات العلمية في مجالات علوم الكومبيوتر والشبكات</w:t>
      </w:r>
      <w:r w:rsidRPr="002631F9">
        <w:rPr>
          <w:rFonts w:ascii="Sakkal Majalla" w:eastAsia="Calibri" w:hAnsi="Sakkal Majalla" w:cs="Sakkal Majalla"/>
          <w:sz w:val="28"/>
          <w:szCs w:val="28"/>
          <w:vertAlign w:val="superscript"/>
          <w:rtl/>
          <w:lang w:bidi="ar-DZ"/>
        </w:rPr>
        <w:footnoteReference w:id="2"/>
      </w:r>
    </w:p>
    <w:p w:rsidR="002631F9" w:rsidRPr="002631F9" w:rsidRDefault="002631F9" w:rsidP="002631F9">
      <w:pPr>
        <w:bidi/>
        <w:spacing w:after="0" w:line="256" w:lineRule="auto"/>
        <w:jc w:val="both"/>
        <w:rPr>
          <w:rFonts w:ascii="Sakkal Majalla" w:eastAsia="Calibri" w:hAnsi="Sakkal Majalla" w:cs="Sakkal Majalla" w:hint="cs"/>
          <w:sz w:val="28"/>
          <w:szCs w:val="28"/>
          <w:rtl/>
          <w:lang w:bidi="ar-DZ"/>
        </w:rPr>
      </w:pPr>
      <w:r w:rsidRPr="002631F9">
        <w:rPr>
          <w:rFonts w:ascii="Sakkal Majalla" w:eastAsia="Calibri" w:hAnsi="Sakkal Majalla" w:cs="Sakkal Majalla"/>
          <w:sz w:val="28"/>
          <w:szCs w:val="28"/>
          <w:rtl/>
          <w:lang w:bidi="ar-DZ"/>
        </w:rPr>
        <w:t>ومن أبرز مكونات النظام الاتصالي للأنترنت نجد شبكة الوب التي تختلف عن الانترنت في كونها مجموعة هائلة من وثائق النص التشعبي الموصولة ببعضها تعمل داخل الأنترنت، ويطلق عليها أحيانا</w:t>
      </w:r>
      <w:r w:rsidRPr="002631F9">
        <w:rPr>
          <w:rFonts w:ascii="Sakkal Majalla" w:eastAsia="Calibri" w:hAnsi="Sakkal Majalla" w:cs="Sakkal Majalla"/>
          <w:sz w:val="28"/>
          <w:szCs w:val="28"/>
          <w:lang w:bidi="ar-DZ"/>
        </w:rPr>
        <w:t xml:space="preserve"> »  .« www</w:t>
      </w:r>
      <w:r w:rsidRPr="002631F9">
        <w:rPr>
          <w:rFonts w:ascii="Sakkal Majalla" w:eastAsia="Calibri" w:hAnsi="Sakkal Majalla" w:cs="Sakkal Majalla"/>
          <w:sz w:val="28"/>
          <w:szCs w:val="28"/>
          <w:rtl/>
          <w:lang w:bidi="ar-DZ"/>
        </w:rPr>
        <w:t>أما الانترنت فهي شبكة للأجهزة المادية من ملقمات عملاقة وأجهزة اتصال ونظم توزيع وأجهزة كومبيوتر</w:t>
      </w:r>
      <w:r w:rsidRPr="002631F9">
        <w:rPr>
          <w:rFonts w:ascii="Sakkal Majalla" w:eastAsia="Calibri" w:hAnsi="Sakkal Majalla" w:cs="Sakkal Majalla"/>
          <w:sz w:val="28"/>
          <w:szCs w:val="28"/>
          <w:vertAlign w:val="superscript"/>
          <w:rtl/>
          <w:lang w:bidi="ar-DZ"/>
        </w:rPr>
        <w:footnoteReference w:id="3"/>
      </w:r>
    </w:p>
    <w:p w:rsidR="002631F9" w:rsidRPr="002631F9" w:rsidRDefault="002631F9" w:rsidP="002631F9">
      <w:pPr>
        <w:bidi/>
        <w:spacing w:after="0" w:line="256" w:lineRule="auto"/>
        <w:jc w:val="both"/>
        <w:rPr>
          <w:rFonts w:ascii="Sakkal Majalla" w:eastAsia="Calibri" w:hAnsi="Sakkal Majalla" w:cs="Sakkal Majalla"/>
          <w:b/>
          <w:bCs/>
          <w:sz w:val="28"/>
          <w:szCs w:val="28"/>
          <w:rtl/>
          <w:lang w:bidi="ar-DZ"/>
        </w:rPr>
      </w:pPr>
      <w:r w:rsidRPr="002631F9">
        <w:rPr>
          <w:rFonts w:ascii="Sakkal Majalla" w:eastAsia="Calibri" w:hAnsi="Sakkal Majalla" w:cs="Sakkal Majalla"/>
          <w:b/>
          <w:bCs/>
          <w:sz w:val="28"/>
          <w:szCs w:val="28"/>
          <w:lang w:bidi="ar-DZ"/>
        </w:rPr>
        <w:t xml:space="preserve"> -2</w:t>
      </w:r>
      <w:r w:rsidRPr="002631F9">
        <w:rPr>
          <w:rFonts w:ascii="Sakkal Majalla" w:eastAsia="Calibri" w:hAnsi="Sakkal Majalla" w:cs="Sakkal Majalla"/>
          <w:b/>
          <w:bCs/>
          <w:sz w:val="28"/>
          <w:szCs w:val="28"/>
          <w:rtl/>
          <w:lang w:bidi="ar-DZ"/>
        </w:rPr>
        <w:t>ظهور شبكة الواب</w:t>
      </w:r>
      <w:r w:rsidRPr="002631F9">
        <w:rPr>
          <w:rFonts w:ascii="Sakkal Majalla" w:eastAsia="Calibri" w:hAnsi="Sakkal Majalla" w:cs="Sakkal Majalla"/>
          <w:b/>
          <w:bCs/>
          <w:sz w:val="28"/>
          <w:szCs w:val="28"/>
          <w:lang w:bidi="ar-DZ"/>
        </w:rPr>
        <w:t>:</w:t>
      </w:r>
    </w:p>
    <w:p w:rsidR="002631F9" w:rsidRPr="002631F9" w:rsidRDefault="002631F9" w:rsidP="002631F9">
      <w:pPr>
        <w:bidi/>
        <w:spacing w:after="0" w:line="256" w:lineRule="auto"/>
        <w:jc w:val="both"/>
        <w:rPr>
          <w:rFonts w:ascii="Sakkal Majalla" w:eastAsia="Calibri" w:hAnsi="Sakkal Majalla" w:cs="Sakkal Majalla"/>
          <w:sz w:val="28"/>
          <w:szCs w:val="28"/>
          <w:rtl/>
          <w:lang w:bidi="ar-DZ"/>
        </w:rPr>
      </w:pPr>
      <w:r w:rsidRPr="002631F9">
        <w:rPr>
          <w:rFonts w:ascii="Sakkal Majalla" w:eastAsia="Calibri" w:hAnsi="Sakkal Majalla" w:cs="Sakkal Majalla"/>
          <w:sz w:val="28"/>
          <w:szCs w:val="28"/>
          <w:rtl/>
          <w:lang w:bidi="ar-DZ"/>
        </w:rPr>
        <w:t>شهد عام  1991تطورا مهما في مسي ّ رة الأنترنت تمثل في ظهور الشبكة العنكبوتية الدولية</w:t>
      </w:r>
      <w:r w:rsidRPr="002631F9">
        <w:rPr>
          <w:rFonts w:ascii="Sakkal Majalla" w:eastAsia="Calibri" w:hAnsi="Sakkal Majalla" w:cs="Sakkal Majalla"/>
          <w:sz w:val="28"/>
          <w:szCs w:val="28"/>
          <w:lang w:bidi="ar-DZ"/>
        </w:rPr>
        <w:t>" World Wide Web</w:t>
      </w:r>
      <w:r w:rsidRPr="002631F9">
        <w:rPr>
          <w:rFonts w:ascii="Sakkal Majalla" w:eastAsia="Calibri" w:hAnsi="Sakkal Majalla" w:cs="Sakkal Majalla"/>
          <w:sz w:val="28"/>
          <w:szCs w:val="28"/>
          <w:rtl/>
          <w:lang w:bidi="ar-DZ"/>
        </w:rPr>
        <w:t>التي ابتكرها بعد تجارب كثيرة الفيزيائي البريطاني تيم بيرنرز لي</w:t>
      </w:r>
      <w:r w:rsidRPr="002631F9">
        <w:rPr>
          <w:rFonts w:ascii="Sakkal Majalla" w:eastAsia="Calibri" w:hAnsi="Sakkal Majalla" w:cs="Sakkal Majalla"/>
          <w:sz w:val="28"/>
          <w:szCs w:val="28"/>
          <w:lang w:bidi="ar-DZ"/>
        </w:rPr>
        <w:t xml:space="preserve"> Tim Berners-Lee</w:t>
      </w:r>
      <w:r w:rsidRPr="002631F9">
        <w:rPr>
          <w:rFonts w:ascii="Sakkal Majalla" w:eastAsia="Calibri" w:hAnsi="Sakkal Majalla" w:cs="Sakkal Majalla"/>
          <w:sz w:val="28"/>
          <w:szCs w:val="28"/>
          <w:rtl/>
          <w:lang w:bidi="ar-DZ"/>
        </w:rPr>
        <w:t>في المعمل الاوربي لفيزياء الجزئيات في جنيف، وفي الستينات قام دوغلاس انغلبيرت</w:t>
      </w:r>
      <w:r w:rsidRPr="002631F9">
        <w:rPr>
          <w:rFonts w:ascii="Sakkal Majalla" w:eastAsia="Calibri" w:hAnsi="Sakkal Majalla" w:cs="Sakkal Majalla"/>
          <w:sz w:val="28"/>
          <w:szCs w:val="28"/>
          <w:lang w:bidi="ar-DZ"/>
        </w:rPr>
        <w:t xml:space="preserve">  Douglas Engelbart</w:t>
      </w:r>
      <w:r w:rsidRPr="002631F9">
        <w:rPr>
          <w:rFonts w:ascii="Sakkal Majalla" w:eastAsia="Calibri" w:hAnsi="Sakkal Majalla" w:cs="Sakkal Majalla"/>
          <w:sz w:val="28"/>
          <w:szCs w:val="28"/>
          <w:rtl/>
          <w:lang w:bidi="ar-DZ"/>
        </w:rPr>
        <w:t>بابتكار نموذج باسم</w:t>
      </w:r>
      <w:r w:rsidRPr="002631F9">
        <w:rPr>
          <w:rFonts w:ascii="Sakkal Majalla" w:eastAsia="Calibri" w:hAnsi="Sakkal Majalla" w:cs="Sakkal Majalla"/>
          <w:sz w:val="28"/>
          <w:szCs w:val="28"/>
          <w:lang w:bidi="ar-DZ"/>
        </w:rPr>
        <w:t xml:space="preserve"> Online System</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hint="cs"/>
          <w:sz w:val="28"/>
          <w:szCs w:val="28"/>
          <w:rtl/>
          <w:lang w:bidi="ar-DZ"/>
        </w:rPr>
        <w:t>والذي أعتمد على تكنولوجيا النص التشعبي</w:t>
      </w:r>
      <w:r w:rsidRPr="002631F9">
        <w:rPr>
          <w:rFonts w:ascii="Sakkal Majalla" w:eastAsia="Calibri" w:hAnsi="Sakkal Majalla" w:cs="Sakkal Majalla"/>
          <w:sz w:val="28"/>
          <w:szCs w:val="28"/>
          <w:lang w:bidi="ar-DZ"/>
        </w:rPr>
        <w:t xml:space="preserve">  Hypertext</w:t>
      </w:r>
      <w:r w:rsidRPr="002631F9">
        <w:rPr>
          <w:rFonts w:ascii="Sakkal Majalla" w:eastAsia="Calibri" w:hAnsi="Sakkal Majalla" w:cs="Sakkal Majalla"/>
          <w:sz w:val="28"/>
          <w:szCs w:val="28"/>
          <w:rtl/>
          <w:lang w:bidi="ar-DZ"/>
        </w:rPr>
        <w:t>بما يسمح بالاستعراض وتحرير النصوص التشعبية والملفات والصور والرسوم والأصوات على الشبكة ،</w:t>
      </w:r>
      <w:r w:rsidRPr="002631F9">
        <w:rPr>
          <w:rFonts w:ascii="Sakkal Majalla" w:eastAsia="Calibri" w:hAnsi="Sakkal Majalla" w:cs="Sakkal Majalla"/>
          <w:sz w:val="28"/>
          <w:szCs w:val="28"/>
          <w:lang w:bidi="ar-DZ"/>
        </w:rPr>
        <w:t>TP12F31P1T</w:t>
      </w:r>
      <w:r w:rsidRPr="002631F9">
        <w:rPr>
          <w:rFonts w:ascii="Sakkal Majalla" w:eastAsia="Calibri" w:hAnsi="Sakkal Majalla" w:cs="Sakkal Majalla"/>
          <w:sz w:val="28"/>
          <w:szCs w:val="28"/>
          <w:rtl/>
          <w:lang w:bidi="ar-DZ"/>
        </w:rPr>
        <w:t xml:space="preserve">وكانت الخدمات السابقة للويب منذ تأسيس شبكة الانترنت حكرا على الجامعيين والباحثين في المؤسسة العلمية ومطوري أنظمة الكومبيوتر، وكان هؤلاء يتبادلون عبرها رسائلهم الالكترونية ويحصلون على المعلومات المفهرسة التي تساهم في تغذية بحوثهم ومحاضراتهم التي يقدمونها لطلابهم في الجامعات وغيرها، بجانب المهام التي يضطلع </w:t>
      </w:r>
      <w:r w:rsidRPr="002631F9">
        <w:rPr>
          <w:rFonts w:ascii="Sakkal Majalla" w:eastAsia="Calibri" w:hAnsi="Sakkal Majalla" w:cs="Sakkal Majalla"/>
          <w:sz w:val="28"/>
          <w:szCs w:val="28"/>
          <w:rtl/>
          <w:lang w:bidi="ar-DZ"/>
        </w:rPr>
        <w:lastRenderedPageBreak/>
        <w:t xml:space="preserve">بها باحثون آخرون في </w:t>
      </w:r>
      <w:r w:rsidRPr="002631F9">
        <w:rPr>
          <w:rFonts w:ascii="Sakkal Majalla" w:eastAsia="Calibri" w:hAnsi="Sakkal Majalla" w:cs="Sakkal Majalla"/>
          <w:sz w:val="28"/>
          <w:szCs w:val="28"/>
          <w:rtl/>
        </w:rPr>
        <w:t>خدمة المؤسسة العسكرية الاميركية، ولكن بعد نشوء الويب تغير هذا الوضع ولم تعد</w:t>
      </w:r>
      <w:r w:rsidRPr="002631F9">
        <w:rPr>
          <w:rFonts w:ascii="Sakkal Majalla" w:eastAsia="Calibri" w:hAnsi="Sakkal Majalla" w:cs="Sakkal Majalla"/>
          <w:sz w:val="28"/>
          <w:szCs w:val="28"/>
          <w:lang w:bidi="ar-DZ"/>
        </w:rPr>
        <w:br/>
      </w:r>
      <w:r w:rsidRPr="002631F9">
        <w:rPr>
          <w:rFonts w:ascii="Sakkal Majalla" w:eastAsia="Calibri" w:hAnsi="Sakkal Majalla" w:cs="Sakkal Majalla"/>
          <w:sz w:val="28"/>
          <w:szCs w:val="28"/>
          <w:rtl/>
          <w:lang w:bidi="ar-DZ"/>
        </w:rPr>
        <w:t xml:space="preserve">شبكة </w:t>
      </w:r>
      <w:r w:rsidRPr="002631F9">
        <w:rPr>
          <w:rFonts w:ascii="Sakkal Majalla" w:eastAsia="Calibri" w:hAnsi="Sakkal Majalla" w:cs="Sakkal Majalla"/>
          <w:sz w:val="28"/>
          <w:szCs w:val="28"/>
          <w:vertAlign w:val="superscript"/>
          <w:rtl/>
          <w:lang w:bidi="ar-DZ"/>
        </w:rPr>
        <w:footnoteReference w:id="4"/>
      </w:r>
      <w:r w:rsidRPr="002631F9">
        <w:rPr>
          <w:rFonts w:ascii="Sakkal Majalla" w:eastAsia="Calibri" w:hAnsi="Sakkal Majalla" w:cs="Sakkal Majalla"/>
          <w:sz w:val="28"/>
          <w:szCs w:val="28"/>
          <w:rtl/>
        </w:rPr>
        <w:t>الإنترنت حكرا على هؤلاء</w:t>
      </w:r>
      <w:r w:rsidRPr="002631F9">
        <w:rPr>
          <w:rFonts w:ascii="Sakkal Majalla" w:eastAsia="Calibri" w:hAnsi="Sakkal Majalla" w:cs="Sakkal Majalla"/>
          <w:sz w:val="28"/>
          <w:szCs w:val="28"/>
          <w:vertAlign w:val="superscript"/>
          <w:rtl/>
        </w:rPr>
        <w:footnoteReference w:id="5"/>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ويعرف د. حسني محمد نصر الويب على أنه " نظام من خادمات الكومبيوتر يدعم الوثائق المكتوبة بلغة النص الفائق ويقوم بالربط بين الوثائق بعضها البعض سواء كانت وثائق</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نصية أو جرافيكية أو صوتية أو ملفات فيديو، وهو مجموعة من المعلومات المترابطة</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والمخزنة في أجهزة كومبيوتر عديدة في جميع أنحاء العالم يتم تسليمها عبر الانترنت بشكل</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 xml:space="preserve">صفحة أو صفحات يطلق عليها صفحة الويب </w:t>
      </w:r>
      <w:r w:rsidRPr="002631F9">
        <w:rPr>
          <w:rFonts w:ascii="Sakkal Majalla" w:eastAsia="Calibri" w:hAnsi="Sakkal Majalla" w:cs="Sakkal Majalla"/>
          <w:sz w:val="28"/>
          <w:szCs w:val="28"/>
          <w:lang w:bidi="ar-DZ"/>
        </w:rPr>
        <w:t>Web Page</w:t>
      </w:r>
      <w:r w:rsidRPr="002631F9">
        <w:rPr>
          <w:rFonts w:ascii="Sakkal Majalla" w:eastAsia="Calibri" w:hAnsi="Sakkal Majalla" w:cs="Sakkal Majalla"/>
          <w:sz w:val="28"/>
          <w:szCs w:val="28"/>
          <w:rtl/>
        </w:rPr>
        <w:t>والذي قد يحوي نصا أو يشير</w:t>
      </w:r>
      <w:r w:rsidRPr="002631F9">
        <w:rPr>
          <w:rFonts w:ascii="Sakkal Majalla" w:eastAsia="Calibri" w:hAnsi="Sakkal Majalla" w:cs="Sakkal Majalla"/>
          <w:sz w:val="28"/>
          <w:szCs w:val="28"/>
          <w:lang w:bidi="ar-DZ"/>
        </w:rPr>
        <w:t>1P1T</w:t>
      </w:r>
      <w:r w:rsidRPr="002631F9">
        <w:rPr>
          <w:rFonts w:ascii="Sakkal Majalla" w:eastAsia="Calibri" w:hAnsi="Sakkal Majalla" w:cs="Sakkal Majalla"/>
          <w:sz w:val="28"/>
          <w:szCs w:val="28"/>
          <w:rtl/>
        </w:rPr>
        <w:t>إلى</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ملفات أخرى، وهذه الملفات قد تحوي صورا أو لقطات فيديو أو مقاطع سمعية</w:t>
      </w:r>
      <w:r w:rsidRPr="002631F9">
        <w:rPr>
          <w:rFonts w:ascii="Sakkal Majalla" w:eastAsia="Calibri" w:hAnsi="Sakkal Majalla" w:cs="Sakkal Majalla"/>
          <w:sz w:val="28"/>
          <w:szCs w:val="28"/>
          <w:vertAlign w:val="superscript"/>
          <w:rtl/>
        </w:rPr>
        <w:footnoteReference w:id="6"/>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ويقول الدكتور عباس مصطفى " لقد نشأت الوب على الانترنت وهي تستفيد من آليات</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الانترنت وأجهزتها وبنيتها التحتية التي هي مجموعة من الشبكات والأجهزة في جميع أنحاء</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العالم، والعناصر الأساسية للإنترنت هي الحواسيب والشبكات وهي تسمح للمستخدم</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بالاتصال بالحواسيب حول العالم، بينما الوب هي مجموعة أدوات غير مادية تسمح بتبادل</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المعلومات بين المستخدمين أينما كانوا</w:t>
      </w:r>
      <w:r w:rsidRPr="002631F9">
        <w:rPr>
          <w:rFonts w:ascii="Sakkal Majalla" w:eastAsia="Calibri" w:hAnsi="Sakkal Majalla" w:cs="Sakkal Majalla"/>
          <w:sz w:val="28"/>
          <w:szCs w:val="28"/>
          <w:lang w:bidi="ar-DZ"/>
        </w:rPr>
        <w:t xml:space="preserve"> ."</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إعلاميا يمكن تعريف الويب على أنه " رسائل تواصلية مخزنة في جهاز حاسوب خادم يتم</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الوصول إليها بالولوج إلى شبكة الأنترنت وعبر إحدى متصفحات شبكة الويب. ويتخذ موقع</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sz w:val="28"/>
          <w:szCs w:val="28"/>
          <w:rtl/>
        </w:rPr>
        <w:t xml:space="preserve">الويب شكل صفحات أو وثائق مكتوبة بلغة النص التشعبي المترابط </w:t>
      </w:r>
      <w:r w:rsidRPr="002631F9">
        <w:rPr>
          <w:rFonts w:ascii="Sakkal Majalla" w:eastAsia="Calibri" w:hAnsi="Sakkal Majalla" w:cs="Sakkal Majalla"/>
          <w:sz w:val="28"/>
          <w:szCs w:val="28"/>
          <w:lang w:bidi="ar-DZ"/>
        </w:rPr>
        <w:t>HTML</w:t>
      </w:r>
      <w:r w:rsidRPr="002631F9">
        <w:rPr>
          <w:rFonts w:ascii="Sakkal Majalla" w:eastAsia="Calibri" w:hAnsi="Sakkal Majalla" w:cs="Sakkal Majalla"/>
          <w:sz w:val="28"/>
          <w:szCs w:val="28"/>
          <w:rtl/>
          <w:lang w:bidi="ar-DZ"/>
        </w:rPr>
        <w:t xml:space="preserve"> </w:t>
      </w:r>
      <w:r w:rsidRPr="002631F9">
        <w:rPr>
          <w:rFonts w:ascii="Sakkal Majalla" w:eastAsia="Calibri" w:hAnsi="Sakkal Majalla" w:cs="Sakkal Majalla" w:hint="cs"/>
          <w:sz w:val="28"/>
          <w:szCs w:val="28"/>
          <w:rtl/>
          <w:lang w:bidi="ar-DZ"/>
        </w:rPr>
        <w:t>تتخذ من الصفحة الرئيسة واجهة لها، ويتم التنقل بينها بواسطة وصلات عادية أو تفاعلية، وتقدم الرسائل التواصلية في شكل منفرد (نص أو صورة أو صوت فيديو) أو وسائط متعددة</w:t>
      </w:r>
      <w:r w:rsidRPr="002631F9">
        <w:rPr>
          <w:rFonts w:ascii="Calibri" w:eastAsia="Calibri" w:hAnsi="Calibri" w:cs="Arial"/>
          <w:rtl/>
          <w:lang w:bidi="ar-DZ"/>
        </w:rPr>
        <w:t xml:space="preserve"> </w:t>
      </w:r>
      <w:r w:rsidRPr="002631F9">
        <w:rPr>
          <w:rFonts w:ascii="Sakkal Majalla" w:eastAsia="Calibri" w:hAnsi="Sakkal Majalla" w:cs="Sakkal Majalla"/>
          <w:sz w:val="28"/>
          <w:szCs w:val="28"/>
          <w:rtl/>
          <w:lang w:bidi="ar-DZ"/>
        </w:rPr>
        <w:t>وغالبا ما تقدم مواقع الويب خدمات تهدف إلى تعزيز التواصل والتفاعل</w:t>
      </w:r>
      <w:r w:rsidRPr="002631F9">
        <w:rPr>
          <w:rFonts w:ascii="Sakkal Majalla" w:eastAsia="Calibri" w:hAnsi="Sakkal Majalla" w:cs="Sakkal Majalla"/>
          <w:sz w:val="28"/>
          <w:szCs w:val="28"/>
          <w:lang w:bidi="ar-DZ"/>
        </w:rPr>
        <w:t xml:space="preserve"> </w:t>
      </w:r>
      <w:r w:rsidRPr="002631F9">
        <w:rPr>
          <w:rFonts w:ascii="Sakkal Majalla" w:eastAsia="Calibri" w:hAnsi="Sakkal Majalla" w:cs="Sakkal Majalla"/>
          <w:sz w:val="28"/>
          <w:szCs w:val="28"/>
          <w:rtl/>
          <w:lang w:bidi="ar-DZ"/>
        </w:rPr>
        <w:t>والمتلقي.</w:t>
      </w:r>
      <w:r w:rsidRPr="002631F9">
        <w:rPr>
          <w:rFonts w:ascii="Sakkal Majalla" w:eastAsia="Calibri" w:hAnsi="Sakkal Majalla" w:cs="Sakkal Majalla"/>
          <w:sz w:val="28"/>
          <w:szCs w:val="28"/>
          <w:lang w:bidi="ar-DZ"/>
        </w:rPr>
        <w:t xml:space="preserve"> </w:t>
      </w:r>
      <w:r w:rsidRPr="002631F9">
        <w:rPr>
          <w:rFonts w:ascii="Sakkal Majalla" w:eastAsia="Calibri" w:hAnsi="Sakkal Majalla" w:cs="Sakkal Majalla"/>
          <w:sz w:val="28"/>
          <w:szCs w:val="28"/>
          <w:vertAlign w:val="superscript"/>
          <w:lang w:bidi="ar-DZ"/>
        </w:rPr>
        <w:footnoteReference w:id="7"/>
      </w:r>
    </w:p>
    <w:p w:rsidR="002631F9" w:rsidRPr="002631F9" w:rsidRDefault="002631F9" w:rsidP="002631F9">
      <w:pPr>
        <w:bidi/>
        <w:spacing w:after="0" w:line="256" w:lineRule="auto"/>
        <w:jc w:val="both"/>
        <w:rPr>
          <w:rFonts w:ascii="Sakkal Majalla" w:eastAsia="Calibri" w:hAnsi="Sakkal Majalla" w:cs="Sakkal Majalla"/>
          <w:sz w:val="28"/>
          <w:szCs w:val="28"/>
          <w:rtl/>
          <w:lang w:bidi="ar-DZ"/>
        </w:rPr>
      </w:pPr>
    </w:p>
    <w:p w:rsidR="006A01FA" w:rsidRDefault="006A01FA" w:rsidP="006B547A">
      <w:pPr>
        <w:bidi/>
        <w:spacing w:after="0" w:line="240" w:lineRule="auto"/>
        <w:jc w:val="both"/>
        <w:rPr>
          <w:rFonts w:ascii="Sakkal Majalla" w:eastAsia="Calibri" w:hAnsi="Sakkal Majalla" w:cs="Sakkal Majalla"/>
          <w:sz w:val="28"/>
          <w:szCs w:val="28"/>
          <w:rtl/>
          <w:lang w:bidi="ar-DZ"/>
        </w:rPr>
      </w:pPr>
    </w:p>
    <w:p w:rsidR="007656CB" w:rsidRDefault="007656CB" w:rsidP="007656CB">
      <w:pPr>
        <w:bidi/>
        <w:spacing w:after="0"/>
        <w:jc w:val="both"/>
        <w:rPr>
          <w:rFonts w:ascii="Sakkal Majalla" w:eastAsia="Calibri" w:hAnsi="Sakkal Majalla" w:cs="Sakkal Majalla"/>
          <w:b/>
          <w:bCs/>
          <w:sz w:val="28"/>
          <w:szCs w:val="28"/>
          <w:rtl/>
          <w:lang w:bidi="ar-DZ"/>
        </w:rPr>
      </w:pPr>
      <w:bookmarkStart w:id="0" w:name="_GoBack"/>
      <w:bookmarkEnd w:id="0"/>
    </w:p>
    <w:sectPr w:rsidR="007656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F61" w:rsidRDefault="002B0F61" w:rsidP="004B525A">
      <w:pPr>
        <w:spacing w:after="0" w:line="240" w:lineRule="auto"/>
      </w:pPr>
      <w:r>
        <w:separator/>
      </w:r>
    </w:p>
  </w:endnote>
  <w:endnote w:type="continuationSeparator" w:id="0">
    <w:p w:rsidR="002B0F61" w:rsidRDefault="002B0F61" w:rsidP="004B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03728"/>
      <w:docPartObj>
        <w:docPartGallery w:val="Page Numbers (Bottom of Page)"/>
        <w:docPartUnique/>
      </w:docPartObj>
    </w:sdtPr>
    <w:sdtEndPr/>
    <w:sdtContent>
      <w:p w:rsidR="002E6C34" w:rsidRDefault="002E6C34">
        <w:pPr>
          <w:pStyle w:val="Pieddepage"/>
          <w:jc w:val="center"/>
        </w:pPr>
        <w:r>
          <w:fldChar w:fldCharType="begin"/>
        </w:r>
        <w:r>
          <w:instrText>PAGE   \* MERGEFORMAT</w:instrText>
        </w:r>
        <w:r>
          <w:fldChar w:fldCharType="separate"/>
        </w:r>
        <w:r w:rsidR="002631F9">
          <w:rPr>
            <w:noProof/>
          </w:rPr>
          <w:t>2</w:t>
        </w:r>
        <w:r>
          <w:fldChar w:fldCharType="end"/>
        </w:r>
      </w:p>
    </w:sdtContent>
  </w:sdt>
  <w:p w:rsidR="002E6C34" w:rsidRDefault="002E6C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F61" w:rsidRDefault="002B0F61" w:rsidP="004B525A">
      <w:pPr>
        <w:spacing w:after="0" w:line="240" w:lineRule="auto"/>
      </w:pPr>
      <w:r>
        <w:separator/>
      </w:r>
    </w:p>
  </w:footnote>
  <w:footnote w:type="continuationSeparator" w:id="0">
    <w:p w:rsidR="002B0F61" w:rsidRDefault="002B0F61" w:rsidP="004B525A">
      <w:pPr>
        <w:spacing w:after="0" w:line="240" w:lineRule="auto"/>
      </w:pPr>
      <w:r>
        <w:continuationSeparator/>
      </w:r>
    </w:p>
  </w:footnote>
  <w:footnote w:id="1">
    <w:p w:rsidR="002631F9" w:rsidRDefault="002631F9" w:rsidP="002631F9">
      <w:pPr>
        <w:pStyle w:val="Notedebasdepage"/>
        <w:bidi/>
        <w:jc w:val="both"/>
        <w:rPr>
          <w:rFonts w:ascii="Sakkal Majalla" w:hAnsi="Sakkal Majalla" w:cs="Sakkal Majalla"/>
          <w:sz w:val="24"/>
          <w:szCs w:val="24"/>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tl/>
        </w:rPr>
        <w:t>-</w:t>
      </w:r>
      <w:r>
        <w:rPr>
          <w:rFonts w:ascii="Sakkal Majalla" w:hAnsi="Sakkal Majalla" w:cs="Sakkal Majalla"/>
          <w:color w:val="000000"/>
          <w:sz w:val="24"/>
          <w:szCs w:val="24"/>
          <w:rtl/>
        </w:rPr>
        <w:t xml:space="preserve"> </w:t>
      </w:r>
      <w:r>
        <w:rPr>
          <w:rFonts w:ascii="Sakkal Majalla" w:hAnsi="Sakkal Majalla" w:cs="Sakkal Majalla"/>
          <w:sz w:val="24"/>
          <w:szCs w:val="24"/>
          <w:rtl/>
        </w:rPr>
        <w:t>مي العبد االله، تجربة الصحافة اللبنانية المكتوبة: نموذج جريدة النهار، مؤتمر صحافة الانترنت: الواقع والتحديات، الامارات العربية المتحدة، جامعة الشارقة، .2005</w:t>
      </w:r>
    </w:p>
  </w:footnote>
  <w:footnote w:id="2">
    <w:p w:rsidR="002631F9" w:rsidRDefault="002631F9" w:rsidP="002631F9">
      <w:pPr>
        <w:pStyle w:val="Notedebasdepage"/>
        <w:bidi/>
        <w:jc w:val="both"/>
        <w:rPr>
          <w:rFonts w:ascii="Sakkal Majalla" w:hAnsi="Sakkal Majalla" w:cs="Sakkal Majalla"/>
          <w:sz w:val="24"/>
          <w:szCs w:val="24"/>
          <w:rtl/>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tl/>
        </w:rPr>
        <w:t>-</w:t>
      </w:r>
      <w:r>
        <w:rPr>
          <w:rFonts w:ascii="Sakkal Majalla" w:hAnsi="Sakkal Majalla" w:cs="Sakkal Majalla"/>
          <w:color w:val="000000"/>
          <w:sz w:val="24"/>
          <w:szCs w:val="24"/>
          <w:rtl/>
        </w:rPr>
        <w:t xml:space="preserve"> </w:t>
      </w:r>
      <w:r>
        <w:rPr>
          <w:rFonts w:ascii="Sakkal Majalla" w:hAnsi="Sakkal Majalla" w:cs="Sakkal Majalla"/>
          <w:sz w:val="24"/>
          <w:szCs w:val="24"/>
          <w:rtl/>
        </w:rPr>
        <w:t>عباس مصطفى صادق، الاعلام الجديد، الاردن، الشروق، (د.ت،) ص 59-60.</w:t>
      </w:r>
    </w:p>
  </w:footnote>
  <w:footnote w:id="3">
    <w:p w:rsidR="002631F9" w:rsidRDefault="002631F9" w:rsidP="002631F9">
      <w:pPr>
        <w:pStyle w:val="Notedebasdepage"/>
        <w:bidi/>
        <w:jc w:val="both"/>
        <w:rPr>
          <w:rFonts w:ascii="Sakkal Majalla" w:hAnsi="Sakkal Majalla" w:cs="Sakkal Majalla"/>
          <w:sz w:val="24"/>
          <w:szCs w:val="24"/>
          <w:rtl/>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tl/>
        </w:rPr>
        <w:t>-</w:t>
      </w:r>
      <w:r>
        <w:rPr>
          <w:rFonts w:ascii="Sakkal Majalla" w:hAnsi="Sakkal Majalla" w:cs="Sakkal Majalla"/>
          <w:color w:val="000000"/>
          <w:sz w:val="24"/>
          <w:szCs w:val="24"/>
          <w:rtl/>
        </w:rPr>
        <w:t xml:space="preserve"> </w:t>
      </w:r>
      <w:r>
        <w:rPr>
          <w:rFonts w:ascii="Sakkal Majalla" w:hAnsi="Sakkal Majalla" w:cs="Sakkal Majalla"/>
          <w:sz w:val="24"/>
          <w:szCs w:val="24"/>
          <w:rtl/>
        </w:rPr>
        <w:t>المرجع نفسه، ص91</w:t>
      </w:r>
    </w:p>
  </w:footnote>
  <w:footnote w:id="4">
    <w:p w:rsidR="002631F9" w:rsidRDefault="002631F9" w:rsidP="002631F9">
      <w:pPr>
        <w:pStyle w:val="Notedebasdepage"/>
        <w:bidi/>
        <w:jc w:val="both"/>
        <w:rPr>
          <w:rFonts w:ascii="Sakkal Majalla" w:hAnsi="Sakkal Majalla" w:cs="Sakkal Majalla"/>
          <w:sz w:val="24"/>
          <w:szCs w:val="24"/>
          <w:rtl/>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tl/>
        </w:rPr>
        <w:t>-</w:t>
      </w:r>
      <w:r>
        <w:rPr>
          <w:rFonts w:ascii="Sakkal Majalla" w:hAnsi="Sakkal Majalla" w:cs="Sakkal Majalla"/>
          <w:color w:val="000000"/>
          <w:sz w:val="24"/>
          <w:szCs w:val="24"/>
          <w:rtl/>
        </w:rPr>
        <w:t xml:space="preserve"> </w:t>
      </w:r>
      <w:r>
        <w:rPr>
          <w:rFonts w:ascii="Sakkal Majalla" w:hAnsi="Sakkal Majalla" w:cs="Sakkal Majalla"/>
          <w:sz w:val="24"/>
          <w:szCs w:val="24"/>
          <w:rtl/>
        </w:rPr>
        <w:t xml:space="preserve">علي محمد شمو، التكنولوجيا الحديثة والاتصال الدولي والانترنت، جدة، الشركة السعودية للأبحاث والنشر، </w:t>
      </w:r>
      <w:r>
        <w:rPr>
          <w:rFonts w:ascii="Sakkal Majalla" w:hAnsi="Sakkal Majalla" w:cs="Sakkal Majalla"/>
          <w:sz w:val="24"/>
          <w:szCs w:val="24"/>
        </w:rPr>
        <w:t>1998</w:t>
      </w:r>
      <w:r>
        <w:rPr>
          <w:rFonts w:ascii="Sakkal Majalla" w:hAnsi="Sakkal Majalla" w:cs="Sakkal Majalla"/>
          <w:sz w:val="24"/>
          <w:szCs w:val="24"/>
          <w:rtl/>
        </w:rPr>
        <w:t>ص236.</w:t>
      </w:r>
    </w:p>
  </w:footnote>
  <w:footnote w:id="5">
    <w:p w:rsidR="002631F9" w:rsidRDefault="002631F9" w:rsidP="002631F9">
      <w:pPr>
        <w:pStyle w:val="Notedebasdepage"/>
        <w:bidi/>
        <w:jc w:val="both"/>
        <w:rPr>
          <w:rFonts w:ascii="Sakkal Majalla" w:hAnsi="Sakkal Majalla" w:cs="Sakkal Majalla"/>
          <w:sz w:val="24"/>
          <w:szCs w:val="24"/>
          <w:rtl/>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tl/>
        </w:rPr>
        <w:t>-</w:t>
      </w:r>
      <w:r>
        <w:rPr>
          <w:rFonts w:ascii="Sakkal Majalla" w:hAnsi="Sakkal Majalla" w:cs="Sakkal Majalla"/>
          <w:color w:val="000000"/>
          <w:sz w:val="24"/>
          <w:szCs w:val="24"/>
          <w:rtl/>
        </w:rPr>
        <w:t xml:space="preserve"> </w:t>
      </w:r>
      <w:r>
        <w:rPr>
          <w:rFonts w:ascii="Sakkal Majalla" w:hAnsi="Sakkal Majalla" w:cs="Sakkal Majalla"/>
          <w:sz w:val="24"/>
          <w:szCs w:val="24"/>
          <w:rtl/>
        </w:rPr>
        <w:t>عباس مصطفى صادق، صحافة الانترنت وقواعد النشر الالكتروني، ط ،1ابو ظبي، الظفرة للطباعة، ،2003ص.13</w:t>
      </w:r>
    </w:p>
  </w:footnote>
  <w:footnote w:id="6">
    <w:p w:rsidR="002631F9" w:rsidRDefault="002631F9" w:rsidP="002631F9">
      <w:pPr>
        <w:pStyle w:val="Notedebasdepage"/>
        <w:bidi/>
        <w:jc w:val="both"/>
        <w:rPr>
          <w:rFonts w:ascii="Sakkal Majalla" w:hAnsi="Sakkal Majalla" w:cs="Sakkal Majalla"/>
          <w:sz w:val="24"/>
          <w:szCs w:val="24"/>
          <w:rtl/>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tl/>
        </w:rPr>
        <w:t>-</w:t>
      </w:r>
      <w:r>
        <w:rPr>
          <w:rFonts w:ascii="Sakkal Majalla" w:hAnsi="Sakkal Majalla" w:cs="Sakkal Majalla"/>
          <w:color w:val="000000"/>
          <w:sz w:val="24"/>
          <w:szCs w:val="24"/>
          <w:rtl/>
        </w:rPr>
        <w:t xml:space="preserve"> </w:t>
      </w:r>
      <w:r>
        <w:rPr>
          <w:rFonts w:ascii="Sakkal Majalla" w:hAnsi="Sakkal Majalla" w:cs="Sakkal Majalla"/>
          <w:sz w:val="24"/>
          <w:szCs w:val="24"/>
          <w:rtl/>
        </w:rPr>
        <w:t>حسني محمد نصر، الانترنت والإعلام: الصحافة الالكترونية، الكويت، مكتبة الفلاح للنشر والتوزيع، ،2003، ص28</w:t>
      </w:r>
    </w:p>
  </w:footnote>
  <w:footnote w:id="7">
    <w:p w:rsidR="002631F9" w:rsidRDefault="002631F9" w:rsidP="002631F9">
      <w:pPr>
        <w:pStyle w:val="Notedebasdepage"/>
        <w:bidi/>
        <w:jc w:val="both"/>
        <w:rPr>
          <w:rFonts w:ascii="Sakkal Majalla" w:hAnsi="Sakkal Majalla" w:cs="Sakkal Majalla"/>
          <w:sz w:val="24"/>
          <w:szCs w:val="24"/>
          <w:rtl/>
          <w:lang w:bidi="ar-DZ"/>
        </w:rPr>
      </w:pPr>
      <w:r>
        <w:rPr>
          <w:rStyle w:val="Appelnotedebasdep"/>
          <w:rFonts w:ascii="Sakkal Majalla" w:hAnsi="Sakkal Majalla" w:cs="Sakkal Majalla"/>
          <w:sz w:val="24"/>
          <w:szCs w:val="24"/>
        </w:rPr>
        <w:footnoteRef/>
      </w:r>
      <w:r>
        <w:rPr>
          <w:rFonts w:ascii="Sakkal Majalla" w:hAnsi="Sakkal Majalla" w:cs="Sakkal Majalla"/>
          <w:sz w:val="24"/>
          <w:szCs w:val="24"/>
          <w:rtl/>
        </w:rPr>
        <w:t>-</w:t>
      </w:r>
      <w:r>
        <w:rPr>
          <w:rFonts w:ascii="Sakkal Majalla" w:hAnsi="Sakkal Majalla" w:cs="Sakkal Majalla"/>
          <w:color w:val="000000"/>
          <w:sz w:val="24"/>
          <w:szCs w:val="24"/>
          <w:rtl/>
        </w:rPr>
        <w:t xml:space="preserve"> </w:t>
      </w:r>
      <w:r>
        <w:rPr>
          <w:rFonts w:ascii="Sakkal Majalla" w:hAnsi="Sakkal Majalla" w:cs="Sakkal Majalla"/>
          <w:sz w:val="24"/>
          <w:szCs w:val="24"/>
          <w:rtl/>
        </w:rPr>
        <w:t>عباس مصطفى صادق، صحافة الانترنت وقواعد النشر الالكتروني، مرجع سبق ذكره، ص03.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34" w:rsidRDefault="002E6C34" w:rsidP="002C4765">
    <w:pPr>
      <w:pStyle w:val="En-tte"/>
      <w:tabs>
        <w:tab w:val="clear" w:pos="4536"/>
        <w:tab w:val="clear" w:pos="9072"/>
        <w:tab w:val="left" w:pos="6612"/>
      </w:tabs>
      <w:bidi/>
      <w:rPr>
        <w:rFonts w:ascii="Sakkal Majalla" w:hAnsi="Sakkal Majalla" w:cs="Sakkal Majalla"/>
        <w:sz w:val="28"/>
        <w:szCs w:val="28"/>
        <w:rtl/>
        <w:lang w:bidi="ar-DZ"/>
      </w:rPr>
    </w:pPr>
    <w:r w:rsidRPr="001B2686">
      <w:rPr>
        <w:rFonts w:ascii="Sakkal Majalla" w:hAnsi="Sakkal Majalla" w:cs="Sakkal Majalla"/>
        <w:sz w:val="28"/>
        <w:szCs w:val="28"/>
        <w:rtl/>
      </w:rPr>
      <w:t>محاضرات مبادئ الاعلام والاتصال</w:t>
    </w:r>
    <w:r w:rsidRPr="001B2686">
      <w:rPr>
        <w:rFonts w:ascii="Sakkal Majalla" w:hAnsi="Sakkal Majalla" w:cs="Sakkal Majalla"/>
        <w:sz w:val="28"/>
        <w:szCs w:val="28"/>
      </w:rPr>
      <w:t xml:space="preserve">  </w:t>
    </w:r>
    <w:r w:rsidRPr="001B2686">
      <w:rPr>
        <w:rFonts w:ascii="Sakkal Majalla" w:hAnsi="Sakkal Majalla" w:cs="Sakkal Majalla"/>
        <w:sz w:val="28"/>
        <w:szCs w:val="28"/>
        <w:rtl/>
      </w:rPr>
      <w:t xml:space="preserve">                        </w:t>
    </w:r>
    <w:r w:rsidRPr="001B2686">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w:t>
    </w:r>
    <w:r w:rsidRPr="001B2686">
      <w:rPr>
        <w:rFonts w:ascii="Sakkal Majalla" w:hAnsi="Sakkal Majalla" w:cs="Sakkal Majalla"/>
        <w:sz w:val="28"/>
        <w:szCs w:val="28"/>
        <w:rtl/>
      </w:rPr>
      <w:t xml:space="preserve"> </w:t>
    </w:r>
    <w:r>
      <w:rPr>
        <w:rFonts w:ascii="Sakkal Majalla" w:hAnsi="Sakkal Majalla" w:cs="Sakkal Majalla" w:hint="cs"/>
        <w:sz w:val="28"/>
        <w:szCs w:val="28"/>
        <w:rtl/>
      </w:rPr>
      <w:t xml:space="preserve"> </w:t>
    </w:r>
    <w:r w:rsidRPr="001B2686">
      <w:rPr>
        <w:rFonts w:ascii="Sakkal Majalla" w:hAnsi="Sakkal Majalla" w:cs="Sakkal Majalla"/>
        <w:sz w:val="28"/>
        <w:szCs w:val="28"/>
        <w:rtl/>
      </w:rPr>
      <w:t xml:space="preserve">       </w:t>
    </w:r>
    <w:r w:rsidRPr="001B2686">
      <w:rPr>
        <w:rFonts w:ascii="Sakkal Majalla" w:hAnsi="Sakkal Majalla" w:cs="Sakkal Majalla"/>
        <w:sz w:val="28"/>
        <w:szCs w:val="28"/>
      </w:rPr>
      <w:t xml:space="preserve">  1 </w:t>
    </w:r>
    <w:r w:rsidRPr="001B2686">
      <w:rPr>
        <w:rFonts w:ascii="Sakkal Majalla" w:hAnsi="Sakkal Majalla" w:cs="Sakkal Majalla"/>
        <w:sz w:val="28"/>
        <w:szCs w:val="28"/>
        <w:rtl/>
        <w:lang w:bidi="ar-DZ"/>
      </w:rPr>
      <w:t>ماستر نقد العرض المسرحي (السداسي الثاني)</w:t>
    </w:r>
    <w:r>
      <w:rPr>
        <w:rFonts w:ascii="Sakkal Majalla" w:hAnsi="Sakkal Majalla" w:cs="Sakkal Majalla" w:hint="cs"/>
        <w:sz w:val="28"/>
        <w:szCs w:val="28"/>
        <w:rtl/>
        <w:lang w:bidi="ar-DZ"/>
      </w:rPr>
      <w:t xml:space="preserve"> </w:t>
    </w:r>
  </w:p>
  <w:p w:rsidR="002E6C34" w:rsidRPr="001B2686" w:rsidRDefault="002E6C34" w:rsidP="002C4765">
    <w:pPr>
      <w:pStyle w:val="En-tte"/>
      <w:tabs>
        <w:tab w:val="clear" w:pos="4536"/>
        <w:tab w:val="clear" w:pos="9072"/>
        <w:tab w:val="left" w:pos="6612"/>
      </w:tabs>
      <w:bidi/>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w:t>
    </w:r>
    <w:r w:rsidRPr="001B2686">
      <w:rPr>
        <w:rFonts w:ascii="Sakkal Majalla" w:hAnsi="Sakkal Majalla" w:cs="Sakkal Majalla" w:hint="cs"/>
        <w:b/>
        <w:bCs/>
        <w:sz w:val="28"/>
        <w:szCs w:val="28"/>
        <w:rtl/>
        <w:lang w:bidi="ar-DZ"/>
      </w:rPr>
      <w:t>أ. د سماش سيد أحمد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6557"/>
    <w:multiLevelType w:val="multilevel"/>
    <w:tmpl w:val="194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21E53"/>
    <w:multiLevelType w:val="hybridMultilevel"/>
    <w:tmpl w:val="C0EE17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F35A21"/>
    <w:multiLevelType w:val="multilevel"/>
    <w:tmpl w:val="D7FC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416EF0"/>
    <w:multiLevelType w:val="multilevel"/>
    <w:tmpl w:val="5C8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87FB0"/>
    <w:multiLevelType w:val="multilevel"/>
    <w:tmpl w:val="B422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8187F"/>
    <w:multiLevelType w:val="multilevel"/>
    <w:tmpl w:val="EF0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92674"/>
    <w:multiLevelType w:val="multilevel"/>
    <w:tmpl w:val="C7D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C7CFC"/>
    <w:multiLevelType w:val="hybridMultilevel"/>
    <w:tmpl w:val="4E6046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F0"/>
    <w:rsid w:val="000056B0"/>
    <w:rsid w:val="000105C5"/>
    <w:rsid w:val="00017F45"/>
    <w:rsid w:val="00021B0A"/>
    <w:rsid w:val="00042F3A"/>
    <w:rsid w:val="00057BD9"/>
    <w:rsid w:val="00061105"/>
    <w:rsid w:val="000673E4"/>
    <w:rsid w:val="00074AB1"/>
    <w:rsid w:val="00087B50"/>
    <w:rsid w:val="000C4A48"/>
    <w:rsid w:val="000E62BB"/>
    <w:rsid w:val="000F4C56"/>
    <w:rsid w:val="00104091"/>
    <w:rsid w:val="001252B6"/>
    <w:rsid w:val="00130145"/>
    <w:rsid w:val="0014746A"/>
    <w:rsid w:val="00153031"/>
    <w:rsid w:val="001559A3"/>
    <w:rsid w:val="00163AFE"/>
    <w:rsid w:val="00164308"/>
    <w:rsid w:val="001707F7"/>
    <w:rsid w:val="00171AA1"/>
    <w:rsid w:val="00176188"/>
    <w:rsid w:val="0018487D"/>
    <w:rsid w:val="001B2686"/>
    <w:rsid w:val="001C4835"/>
    <w:rsid w:val="001C7F15"/>
    <w:rsid w:val="001D26B9"/>
    <w:rsid w:val="001E2A30"/>
    <w:rsid w:val="001E2DD6"/>
    <w:rsid w:val="002457E0"/>
    <w:rsid w:val="002631F9"/>
    <w:rsid w:val="0027492E"/>
    <w:rsid w:val="0029454A"/>
    <w:rsid w:val="002B0F61"/>
    <w:rsid w:val="002B3416"/>
    <w:rsid w:val="002C4765"/>
    <w:rsid w:val="002E6C34"/>
    <w:rsid w:val="002F6ECC"/>
    <w:rsid w:val="003022ED"/>
    <w:rsid w:val="00303226"/>
    <w:rsid w:val="003165BE"/>
    <w:rsid w:val="00322D99"/>
    <w:rsid w:val="0032304B"/>
    <w:rsid w:val="00332239"/>
    <w:rsid w:val="003652FF"/>
    <w:rsid w:val="00375E81"/>
    <w:rsid w:val="00395028"/>
    <w:rsid w:val="003B1227"/>
    <w:rsid w:val="003E0C23"/>
    <w:rsid w:val="00403133"/>
    <w:rsid w:val="00404D78"/>
    <w:rsid w:val="004168B6"/>
    <w:rsid w:val="004372B0"/>
    <w:rsid w:val="0044412A"/>
    <w:rsid w:val="0044460C"/>
    <w:rsid w:val="0044765F"/>
    <w:rsid w:val="00450487"/>
    <w:rsid w:val="00463316"/>
    <w:rsid w:val="0048173B"/>
    <w:rsid w:val="00491742"/>
    <w:rsid w:val="004B525A"/>
    <w:rsid w:val="004F1C63"/>
    <w:rsid w:val="00511DBA"/>
    <w:rsid w:val="005141A2"/>
    <w:rsid w:val="005157AF"/>
    <w:rsid w:val="0055406D"/>
    <w:rsid w:val="0057472E"/>
    <w:rsid w:val="0059376D"/>
    <w:rsid w:val="005A5F1F"/>
    <w:rsid w:val="005C0A99"/>
    <w:rsid w:val="005D1BFF"/>
    <w:rsid w:val="006004C8"/>
    <w:rsid w:val="00621460"/>
    <w:rsid w:val="006569BA"/>
    <w:rsid w:val="006607C8"/>
    <w:rsid w:val="00663A42"/>
    <w:rsid w:val="00665474"/>
    <w:rsid w:val="00693621"/>
    <w:rsid w:val="006A01FA"/>
    <w:rsid w:val="006B547A"/>
    <w:rsid w:val="006B6F1A"/>
    <w:rsid w:val="006C541D"/>
    <w:rsid w:val="006E6F12"/>
    <w:rsid w:val="006F5DFD"/>
    <w:rsid w:val="007140D4"/>
    <w:rsid w:val="00726B1D"/>
    <w:rsid w:val="00731F7C"/>
    <w:rsid w:val="0073345B"/>
    <w:rsid w:val="00765302"/>
    <w:rsid w:val="007656CB"/>
    <w:rsid w:val="007A1051"/>
    <w:rsid w:val="007D5F3F"/>
    <w:rsid w:val="007D6658"/>
    <w:rsid w:val="007D74AF"/>
    <w:rsid w:val="008152F0"/>
    <w:rsid w:val="0082782F"/>
    <w:rsid w:val="008445D2"/>
    <w:rsid w:val="0088509D"/>
    <w:rsid w:val="00902484"/>
    <w:rsid w:val="0091289C"/>
    <w:rsid w:val="009D445D"/>
    <w:rsid w:val="009E180C"/>
    <w:rsid w:val="009F4990"/>
    <w:rsid w:val="00A04D28"/>
    <w:rsid w:val="00A319F5"/>
    <w:rsid w:val="00A336EE"/>
    <w:rsid w:val="00A431D3"/>
    <w:rsid w:val="00A53F32"/>
    <w:rsid w:val="00A548F5"/>
    <w:rsid w:val="00A6536F"/>
    <w:rsid w:val="00A85145"/>
    <w:rsid w:val="00A87EAE"/>
    <w:rsid w:val="00AB539C"/>
    <w:rsid w:val="00AD71CD"/>
    <w:rsid w:val="00B03084"/>
    <w:rsid w:val="00B23745"/>
    <w:rsid w:val="00B32615"/>
    <w:rsid w:val="00B46EC6"/>
    <w:rsid w:val="00B70262"/>
    <w:rsid w:val="00B83587"/>
    <w:rsid w:val="00BA13E8"/>
    <w:rsid w:val="00BC1880"/>
    <w:rsid w:val="00BC78D8"/>
    <w:rsid w:val="00BD0BE2"/>
    <w:rsid w:val="00C02DC0"/>
    <w:rsid w:val="00C04930"/>
    <w:rsid w:val="00C339D7"/>
    <w:rsid w:val="00C568B5"/>
    <w:rsid w:val="00D10C8C"/>
    <w:rsid w:val="00D34543"/>
    <w:rsid w:val="00D77EE2"/>
    <w:rsid w:val="00D8408D"/>
    <w:rsid w:val="00D84690"/>
    <w:rsid w:val="00D8729E"/>
    <w:rsid w:val="00DA1BE8"/>
    <w:rsid w:val="00DA2094"/>
    <w:rsid w:val="00DC6A83"/>
    <w:rsid w:val="00DE682E"/>
    <w:rsid w:val="00E03239"/>
    <w:rsid w:val="00E11C2F"/>
    <w:rsid w:val="00E408DA"/>
    <w:rsid w:val="00E9689C"/>
    <w:rsid w:val="00EA7901"/>
    <w:rsid w:val="00EC4795"/>
    <w:rsid w:val="00ED36EE"/>
    <w:rsid w:val="00EF21BE"/>
    <w:rsid w:val="00F04D5D"/>
    <w:rsid w:val="00F2336D"/>
    <w:rsid w:val="00F33A45"/>
    <w:rsid w:val="00F46B93"/>
    <w:rsid w:val="00F671DD"/>
    <w:rsid w:val="00F92F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BD5FA"/>
  <w15:chartTrackingRefBased/>
  <w15:docId w15:val="{053578C6-BAA4-4617-9F35-7782CBEC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05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B525A"/>
    <w:pPr>
      <w:spacing w:after="0" w:line="240" w:lineRule="auto"/>
    </w:pPr>
    <w:rPr>
      <w:sz w:val="20"/>
      <w:szCs w:val="20"/>
    </w:rPr>
  </w:style>
  <w:style w:type="character" w:customStyle="1" w:styleId="NotedebasdepageCar">
    <w:name w:val="Note de bas de page Car"/>
    <w:basedOn w:val="Policepardfaut"/>
    <w:link w:val="Notedebasdepage"/>
    <w:uiPriority w:val="99"/>
    <w:rsid w:val="004B525A"/>
    <w:rPr>
      <w:sz w:val="20"/>
      <w:szCs w:val="20"/>
    </w:rPr>
  </w:style>
  <w:style w:type="character" w:styleId="Appelnotedebasdep">
    <w:name w:val="footnote reference"/>
    <w:basedOn w:val="Policepardfaut"/>
    <w:uiPriority w:val="99"/>
    <w:semiHidden/>
    <w:unhideWhenUsed/>
    <w:rsid w:val="004B525A"/>
    <w:rPr>
      <w:vertAlign w:val="superscript"/>
    </w:rPr>
  </w:style>
  <w:style w:type="paragraph" w:styleId="En-tte">
    <w:name w:val="header"/>
    <w:basedOn w:val="Normal"/>
    <w:link w:val="En-tteCar"/>
    <w:uiPriority w:val="99"/>
    <w:unhideWhenUsed/>
    <w:rsid w:val="00AD71CD"/>
    <w:pPr>
      <w:tabs>
        <w:tab w:val="center" w:pos="4536"/>
        <w:tab w:val="right" w:pos="9072"/>
      </w:tabs>
      <w:spacing w:after="0" w:line="240" w:lineRule="auto"/>
    </w:pPr>
  </w:style>
  <w:style w:type="character" w:customStyle="1" w:styleId="En-tteCar">
    <w:name w:val="En-tête Car"/>
    <w:basedOn w:val="Policepardfaut"/>
    <w:link w:val="En-tte"/>
    <w:uiPriority w:val="99"/>
    <w:rsid w:val="00AD71CD"/>
  </w:style>
  <w:style w:type="paragraph" w:styleId="Pieddepage">
    <w:name w:val="footer"/>
    <w:basedOn w:val="Normal"/>
    <w:link w:val="PieddepageCar"/>
    <w:uiPriority w:val="99"/>
    <w:unhideWhenUsed/>
    <w:rsid w:val="00AD71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1CD"/>
  </w:style>
  <w:style w:type="character" w:styleId="lev">
    <w:name w:val="Strong"/>
    <w:basedOn w:val="Policepardfaut"/>
    <w:uiPriority w:val="22"/>
    <w:qFormat/>
    <w:rsid w:val="00017F45"/>
    <w:rPr>
      <w:b/>
      <w:bCs/>
    </w:rPr>
  </w:style>
  <w:style w:type="paragraph" w:styleId="Notedefin">
    <w:name w:val="endnote text"/>
    <w:basedOn w:val="Normal"/>
    <w:link w:val="NotedefinCar"/>
    <w:uiPriority w:val="99"/>
    <w:semiHidden/>
    <w:unhideWhenUsed/>
    <w:rsid w:val="00A53F32"/>
    <w:pPr>
      <w:spacing w:after="0" w:line="240" w:lineRule="auto"/>
    </w:pPr>
    <w:rPr>
      <w:sz w:val="20"/>
      <w:szCs w:val="20"/>
    </w:rPr>
  </w:style>
  <w:style w:type="character" w:customStyle="1" w:styleId="NotedefinCar">
    <w:name w:val="Note de fin Car"/>
    <w:basedOn w:val="Policepardfaut"/>
    <w:link w:val="Notedefin"/>
    <w:uiPriority w:val="99"/>
    <w:semiHidden/>
    <w:rsid w:val="00A53F32"/>
    <w:rPr>
      <w:sz w:val="20"/>
      <w:szCs w:val="20"/>
    </w:rPr>
  </w:style>
  <w:style w:type="character" w:styleId="Appeldenotedefin">
    <w:name w:val="endnote reference"/>
    <w:basedOn w:val="Policepardfaut"/>
    <w:uiPriority w:val="99"/>
    <w:semiHidden/>
    <w:unhideWhenUsed/>
    <w:rsid w:val="00A53F32"/>
    <w:rPr>
      <w:vertAlign w:val="superscript"/>
    </w:rPr>
  </w:style>
  <w:style w:type="paragraph" w:styleId="Paragraphedeliste">
    <w:name w:val="List Paragraph"/>
    <w:basedOn w:val="Normal"/>
    <w:uiPriority w:val="34"/>
    <w:qFormat/>
    <w:rsid w:val="00B83587"/>
    <w:pPr>
      <w:ind w:left="720"/>
      <w:contextualSpacing/>
    </w:pPr>
  </w:style>
  <w:style w:type="character" w:styleId="Lienhypertexte">
    <w:name w:val="Hyperlink"/>
    <w:basedOn w:val="Policepardfaut"/>
    <w:uiPriority w:val="99"/>
    <w:unhideWhenUsed/>
    <w:rsid w:val="003652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98269">
      <w:bodyDiv w:val="1"/>
      <w:marLeft w:val="0"/>
      <w:marRight w:val="0"/>
      <w:marTop w:val="0"/>
      <w:marBottom w:val="0"/>
      <w:divBdr>
        <w:top w:val="none" w:sz="0" w:space="0" w:color="auto"/>
        <w:left w:val="none" w:sz="0" w:space="0" w:color="auto"/>
        <w:bottom w:val="none" w:sz="0" w:space="0" w:color="auto"/>
        <w:right w:val="none" w:sz="0" w:space="0" w:color="auto"/>
      </w:divBdr>
    </w:div>
    <w:div w:id="448358636">
      <w:bodyDiv w:val="1"/>
      <w:marLeft w:val="0"/>
      <w:marRight w:val="0"/>
      <w:marTop w:val="0"/>
      <w:marBottom w:val="0"/>
      <w:divBdr>
        <w:top w:val="none" w:sz="0" w:space="0" w:color="auto"/>
        <w:left w:val="none" w:sz="0" w:space="0" w:color="auto"/>
        <w:bottom w:val="none" w:sz="0" w:space="0" w:color="auto"/>
        <w:right w:val="none" w:sz="0" w:space="0" w:color="auto"/>
      </w:divBdr>
    </w:div>
    <w:div w:id="794635833">
      <w:bodyDiv w:val="1"/>
      <w:marLeft w:val="0"/>
      <w:marRight w:val="0"/>
      <w:marTop w:val="0"/>
      <w:marBottom w:val="0"/>
      <w:divBdr>
        <w:top w:val="none" w:sz="0" w:space="0" w:color="auto"/>
        <w:left w:val="none" w:sz="0" w:space="0" w:color="auto"/>
        <w:bottom w:val="none" w:sz="0" w:space="0" w:color="auto"/>
        <w:right w:val="none" w:sz="0" w:space="0" w:color="auto"/>
      </w:divBdr>
      <w:divsChild>
        <w:div w:id="1717973997">
          <w:marLeft w:val="0"/>
          <w:marRight w:val="0"/>
          <w:marTop w:val="0"/>
          <w:marBottom w:val="0"/>
          <w:divBdr>
            <w:top w:val="none" w:sz="0" w:space="0" w:color="auto"/>
            <w:left w:val="none" w:sz="0" w:space="0" w:color="auto"/>
            <w:bottom w:val="none" w:sz="0" w:space="0" w:color="auto"/>
            <w:right w:val="none" w:sz="0" w:space="0" w:color="auto"/>
          </w:divBdr>
          <w:divsChild>
            <w:div w:id="2097315161">
              <w:marLeft w:val="0"/>
              <w:marRight w:val="0"/>
              <w:marTop w:val="0"/>
              <w:marBottom w:val="0"/>
              <w:divBdr>
                <w:top w:val="none" w:sz="0" w:space="0" w:color="auto"/>
                <w:left w:val="none" w:sz="0" w:space="0" w:color="auto"/>
                <w:bottom w:val="none" w:sz="0" w:space="0" w:color="auto"/>
                <w:right w:val="none" w:sz="0" w:space="0" w:color="auto"/>
              </w:divBdr>
              <w:divsChild>
                <w:div w:id="122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82">
      <w:bodyDiv w:val="1"/>
      <w:marLeft w:val="0"/>
      <w:marRight w:val="0"/>
      <w:marTop w:val="0"/>
      <w:marBottom w:val="0"/>
      <w:divBdr>
        <w:top w:val="none" w:sz="0" w:space="0" w:color="auto"/>
        <w:left w:val="none" w:sz="0" w:space="0" w:color="auto"/>
        <w:bottom w:val="none" w:sz="0" w:space="0" w:color="auto"/>
        <w:right w:val="none" w:sz="0" w:space="0" w:color="auto"/>
      </w:divBdr>
      <w:divsChild>
        <w:div w:id="1796866583">
          <w:marLeft w:val="0"/>
          <w:marRight w:val="0"/>
          <w:marTop w:val="0"/>
          <w:marBottom w:val="0"/>
          <w:divBdr>
            <w:top w:val="none" w:sz="0" w:space="0" w:color="auto"/>
            <w:left w:val="none" w:sz="0" w:space="0" w:color="auto"/>
            <w:bottom w:val="none" w:sz="0" w:space="0" w:color="auto"/>
            <w:right w:val="none" w:sz="0" w:space="0" w:color="auto"/>
          </w:divBdr>
          <w:divsChild>
            <w:div w:id="271211506">
              <w:marLeft w:val="0"/>
              <w:marRight w:val="0"/>
              <w:marTop w:val="0"/>
              <w:marBottom w:val="0"/>
              <w:divBdr>
                <w:top w:val="none" w:sz="0" w:space="0" w:color="auto"/>
                <w:left w:val="none" w:sz="0" w:space="0" w:color="auto"/>
                <w:bottom w:val="none" w:sz="0" w:space="0" w:color="auto"/>
                <w:right w:val="none" w:sz="0" w:space="0" w:color="auto"/>
              </w:divBdr>
              <w:divsChild>
                <w:div w:id="2487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5554">
      <w:bodyDiv w:val="1"/>
      <w:marLeft w:val="0"/>
      <w:marRight w:val="0"/>
      <w:marTop w:val="0"/>
      <w:marBottom w:val="0"/>
      <w:divBdr>
        <w:top w:val="none" w:sz="0" w:space="0" w:color="auto"/>
        <w:left w:val="none" w:sz="0" w:space="0" w:color="auto"/>
        <w:bottom w:val="none" w:sz="0" w:space="0" w:color="auto"/>
        <w:right w:val="none" w:sz="0" w:space="0" w:color="auto"/>
      </w:divBdr>
    </w:div>
    <w:div w:id="1231697946">
      <w:bodyDiv w:val="1"/>
      <w:marLeft w:val="0"/>
      <w:marRight w:val="0"/>
      <w:marTop w:val="0"/>
      <w:marBottom w:val="0"/>
      <w:divBdr>
        <w:top w:val="none" w:sz="0" w:space="0" w:color="auto"/>
        <w:left w:val="none" w:sz="0" w:space="0" w:color="auto"/>
        <w:bottom w:val="none" w:sz="0" w:space="0" w:color="auto"/>
        <w:right w:val="none" w:sz="0" w:space="0" w:color="auto"/>
      </w:divBdr>
    </w:div>
    <w:div w:id="1461873544">
      <w:bodyDiv w:val="1"/>
      <w:marLeft w:val="0"/>
      <w:marRight w:val="0"/>
      <w:marTop w:val="0"/>
      <w:marBottom w:val="0"/>
      <w:divBdr>
        <w:top w:val="none" w:sz="0" w:space="0" w:color="auto"/>
        <w:left w:val="none" w:sz="0" w:space="0" w:color="auto"/>
        <w:bottom w:val="none" w:sz="0" w:space="0" w:color="auto"/>
        <w:right w:val="none" w:sz="0" w:space="0" w:color="auto"/>
      </w:divBdr>
    </w:div>
    <w:div w:id="1858152901">
      <w:bodyDiv w:val="1"/>
      <w:marLeft w:val="0"/>
      <w:marRight w:val="0"/>
      <w:marTop w:val="0"/>
      <w:marBottom w:val="0"/>
      <w:divBdr>
        <w:top w:val="none" w:sz="0" w:space="0" w:color="auto"/>
        <w:left w:val="none" w:sz="0" w:space="0" w:color="auto"/>
        <w:bottom w:val="none" w:sz="0" w:space="0" w:color="auto"/>
        <w:right w:val="none" w:sz="0" w:space="0" w:color="auto"/>
      </w:divBdr>
    </w:div>
    <w:div w:id="1903102321">
      <w:bodyDiv w:val="1"/>
      <w:marLeft w:val="0"/>
      <w:marRight w:val="0"/>
      <w:marTop w:val="0"/>
      <w:marBottom w:val="0"/>
      <w:divBdr>
        <w:top w:val="none" w:sz="0" w:space="0" w:color="auto"/>
        <w:left w:val="none" w:sz="0" w:space="0" w:color="auto"/>
        <w:bottom w:val="none" w:sz="0" w:space="0" w:color="auto"/>
        <w:right w:val="none" w:sz="0" w:space="0" w:color="auto"/>
      </w:divBdr>
    </w:div>
    <w:div w:id="19687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13B8-F6DC-470E-87F3-CD69FF45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Pages>
  <Words>588</Words>
  <Characters>3234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82</cp:revision>
  <dcterms:created xsi:type="dcterms:W3CDTF">2024-02-21T23:41:00Z</dcterms:created>
  <dcterms:modified xsi:type="dcterms:W3CDTF">2025-05-01T18:38:00Z</dcterms:modified>
</cp:coreProperties>
</file>