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6D1D8" w14:textId="76AA19C8" w:rsidR="0059192E" w:rsidRDefault="0059192E" w:rsidP="0059192E">
      <w:pPr>
        <w:bidi/>
        <w:spacing w:after="0" w:line="240" w:lineRule="auto"/>
        <w:jc w:val="both"/>
        <w:rPr>
          <w:rFonts w:ascii="Sakkal Majalla" w:hAnsi="Sakkal Majalla" w:cs="Sakkal Majalla"/>
          <w:b/>
          <w:bCs/>
          <w:sz w:val="32"/>
          <w:szCs w:val="32"/>
          <w:rtl/>
        </w:rPr>
      </w:pPr>
    </w:p>
    <w:p w14:paraId="15434B16" w14:textId="50A782DC" w:rsidR="002B24D1" w:rsidRDefault="0059192E" w:rsidP="00003648">
      <w:pPr>
        <w:bidi/>
        <w:spacing w:after="0" w:line="240" w:lineRule="auto"/>
        <w:jc w:val="center"/>
        <w:rPr>
          <w:rFonts w:ascii="Sakkal Majalla" w:hAnsi="Sakkal Majalla" w:cs="Sakkal Majalla"/>
          <w:b/>
          <w:bCs/>
          <w:sz w:val="32"/>
          <w:szCs w:val="32"/>
          <w:rtl/>
        </w:rPr>
      </w:pPr>
      <w:r>
        <w:rPr>
          <w:rFonts w:ascii="Sakkal Majalla" w:hAnsi="Sakkal Majalla" w:cs="Sakkal Majalla" w:hint="cs"/>
          <w:b/>
          <w:bCs/>
          <w:sz w:val="32"/>
          <w:szCs w:val="32"/>
          <w:rtl/>
        </w:rPr>
        <w:t>ال</w:t>
      </w:r>
      <w:r w:rsidR="002B24D1" w:rsidRPr="002B24D1">
        <w:rPr>
          <w:rFonts w:ascii="Sakkal Majalla" w:hAnsi="Sakkal Majalla" w:cs="Sakkal Majalla" w:hint="cs"/>
          <w:b/>
          <w:bCs/>
          <w:sz w:val="32"/>
          <w:szCs w:val="32"/>
          <w:rtl/>
        </w:rPr>
        <w:t xml:space="preserve">محاضرة </w:t>
      </w:r>
      <w:r w:rsidR="002B24D1" w:rsidRPr="002B24D1">
        <w:rPr>
          <w:rFonts w:ascii="Sakkal Majalla" w:hAnsi="Sakkal Majalla" w:cs="Sakkal Majalla"/>
          <w:b/>
          <w:bCs/>
          <w:sz w:val="32"/>
          <w:szCs w:val="32"/>
          <w:rtl/>
        </w:rPr>
        <w:t>(</w:t>
      </w:r>
      <w:r w:rsidR="00003648">
        <w:rPr>
          <w:rFonts w:ascii="Sakkal Majalla" w:hAnsi="Sakkal Majalla" w:cs="Sakkal Majalla" w:hint="cs"/>
          <w:b/>
          <w:bCs/>
          <w:sz w:val="32"/>
          <w:szCs w:val="32"/>
          <w:rtl/>
        </w:rPr>
        <w:t>08</w:t>
      </w:r>
      <w:r w:rsidR="002B24D1" w:rsidRPr="002B24D1">
        <w:rPr>
          <w:rFonts w:ascii="Sakkal Majalla" w:hAnsi="Sakkal Majalla" w:cs="Sakkal Majalla"/>
          <w:b/>
          <w:bCs/>
          <w:sz w:val="32"/>
          <w:szCs w:val="32"/>
          <w:rtl/>
        </w:rPr>
        <w:t xml:space="preserve">) </w:t>
      </w:r>
      <w:r w:rsidR="002B24D1">
        <w:rPr>
          <w:rFonts w:ascii="Sakkal Majalla" w:hAnsi="Sakkal Majalla" w:cs="Sakkal Majalla" w:hint="cs"/>
          <w:b/>
          <w:bCs/>
          <w:sz w:val="32"/>
          <w:szCs w:val="32"/>
          <w:rtl/>
        </w:rPr>
        <w:t>ال</w:t>
      </w:r>
      <w:r w:rsidR="00092DA5">
        <w:rPr>
          <w:rFonts w:ascii="Sakkal Majalla" w:hAnsi="Sakkal Majalla" w:cs="Sakkal Majalla" w:hint="cs"/>
          <w:b/>
          <w:bCs/>
          <w:sz w:val="32"/>
          <w:szCs w:val="32"/>
          <w:rtl/>
        </w:rPr>
        <w:t>جمال في الا</w:t>
      </w:r>
      <w:r w:rsidR="002B24D1">
        <w:rPr>
          <w:rFonts w:ascii="Sakkal Majalla" w:hAnsi="Sakkal Majalla" w:cs="Sakkal Majalla" w:hint="cs"/>
          <w:b/>
          <w:bCs/>
          <w:sz w:val="32"/>
          <w:szCs w:val="32"/>
          <w:rtl/>
        </w:rPr>
        <w:t>سلام</w:t>
      </w:r>
      <w:r w:rsidR="00003648">
        <w:rPr>
          <w:rFonts w:ascii="Sakkal Majalla" w:hAnsi="Sakkal Majalla" w:cs="Sakkal Majalla" w:hint="cs"/>
          <w:b/>
          <w:bCs/>
          <w:sz w:val="32"/>
          <w:szCs w:val="32"/>
          <w:rtl/>
        </w:rPr>
        <w:t xml:space="preserve"> </w:t>
      </w:r>
      <w:r w:rsidR="00092DA5">
        <w:rPr>
          <w:rFonts w:ascii="Sakkal Majalla" w:hAnsi="Sakkal Majalla" w:cs="Sakkal Majalla" w:hint="cs"/>
          <w:b/>
          <w:bCs/>
          <w:sz w:val="32"/>
          <w:szCs w:val="32"/>
          <w:rtl/>
        </w:rPr>
        <w:t xml:space="preserve">وأعلامه </w:t>
      </w:r>
      <w:r w:rsidR="00092DA5">
        <w:rPr>
          <w:rFonts w:ascii="Sakkal Majalla" w:hAnsi="Sakkal Majalla" w:cs="Sakkal Majalla"/>
          <w:b/>
          <w:bCs/>
          <w:sz w:val="32"/>
          <w:szCs w:val="32"/>
          <w:rtl/>
        </w:rPr>
        <w:t>(</w:t>
      </w:r>
      <w:r w:rsidR="002B24D1">
        <w:rPr>
          <w:rFonts w:ascii="Sakkal Majalla" w:hAnsi="Sakkal Majalla" w:cs="Sakkal Majalla" w:hint="cs"/>
          <w:b/>
          <w:bCs/>
          <w:sz w:val="32"/>
          <w:szCs w:val="32"/>
          <w:rtl/>
        </w:rPr>
        <w:t>01)</w:t>
      </w:r>
    </w:p>
    <w:p w14:paraId="4FC9EB6C" w14:textId="77777777" w:rsidR="00AB4BB8" w:rsidRDefault="00AB4BB8" w:rsidP="00AB4BB8">
      <w:pPr>
        <w:bidi/>
        <w:spacing w:after="0" w:line="240" w:lineRule="auto"/>
        <w:jc w:val="center"/>
        <w:rPr>
          <w:rFonts w:ascii="Sakkal Majalla" w:hAnsi="Sakkal Majalla" w:cs="Sakkal Majalla"/>
          <w:b/>
          <w:bCs/>
          <w:sz w:val="32"/>
          <w:szCs w:val="32"/>
          <w:rtl/>
        </w:rPr>
      </w:pPr>
    </w:p>
    <w:p w14:paraId="5DD36D72" w14:textId="0A550895" w:rsidR="00BE0724" w:rsidRPr="00206844" w:rsidRDefault="002B24D1" w:rsidP="002B24D1">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1-</w:t>
      </w:r>
      <w:r w:rsidR="00BE0724" w:rsidRPr="00206844">
        <w:rPr>
          <w:rFonts w:ascii="Sakkal Majalla" w:hAnsi="Sakkal Majalla" w:cs="Sakkal Majalla"/>
          <w:b/>
          <w:bCs/>
          <w:sz w:val="32"/>
          <w:szCs w:val="32"/>
          <w:rtl/>
        </w:rPr>
        <w:t>الجمال في الإسلام</w:t>
      </w:r>
      <w:r w:rsidR="00BE0724" w:rsidRPr="00206844">
        <w:rPr>
          <w:rFonts w:ascii="Sakkal Majalla" w:hAnsi="Sakkal Majalla" w:cs="Sakkal Majalla"/>
          <w:b/>
          <w:bCs/>
          <w:sz w:val="32"/>
          <w:szCs w:val="32"/>
        </w:rPr>
        <w:t>:</w:t>
      </w:r>
    </w:p>
    <w:p w14:paraId="3F175C21" w14:textId="77777777" w:rsidR="00E86FB4" w:rsidRDefault="00BE0724" w:rsidP="00E86FB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   الجمال في التصور الإسلامي حقيقة تأخذ أبعادها كعنصر له من الأصالة و الأهمية و الرعاية ما لغيره من الحقائق الأخرى ، عنصر رو</w:t>
      </w:r>
      <w:r w:rsidR="00E86FB4">
        <w:rPr>
          <w:rFonts w:ascii="Sakkal Majalla" w:hAnsi="Sakkal Majalla" w:cs="Sakkal Majalla" w:hint="cs"/>
          <w:sz w:val="32"/>
          <w:szCs w:val="32"/>
          <w:rtl/>
        </w:rPr>
        <w:t>ح</w:t>
      </w:r>
      <w:r w:rsidRPr="00206844">
        <w:rPr>
          <w:rFonts w:ascii="Sakkal Majalla" w:hAnsi="Sakkal Majalla" w:cs="Sakkal Majalla"/>
          <w:sz w:val="32"/>
          <w:szCs w:val="32"/>
          <w:rtl/>
        </w:rPr>
        <w:t xml:space="preserve">ي </w:t>
      </w:r>
      <w:r w:rsidR="00E86FB4">
        <w:rPr>
          <w:rFonts w:ascii="Sakkal Majalla" w:hAnsi="Sakkal Majalla" w:cs="Sakkal Majalla" w:hint="cs"/>
          <w:sz w:val="32"/>
          <w:szCs w:val="32"/>
          <w:rtl/>
        </w:rPr>
        <w:t>و</w:t>
      </w:r>
      <w:r w:rsidRPr="00206844">
        <w:rPr>
          <w:rFonts w:ascii="Sakkal Majalla" w:hAnsi="Sakkal Majalla" w:cs="Sakkal Majalla"/>
          <w:sz w:val="32"/>
          <w:szCs w:val="32"/>
          <w:rtl/>
        </w:rPr>
        <w:t>اعتباره و وجوده في أصل التصميم ، و لذا فهو ليس في بناء الإسلام من باب التوافق و التحسينات التي يمكن الاستغناء عنها ، بل من الضروريات حيث امتلاء ال</w:t>
      </w:r>
      <w:r w:rsidR="00E86FB4">
        <w:rPr>
          <w:rFonts w:ascii="Sakkal Majalla" w:hAnsi="Sakkal Majalla" w:cs="Sakkal Majalla"/>
          <w:sz w:val="32"/>
          <w:szCs w:val="32"/>
          <w:rtl/>
        </w:rPr>
        <w:t>مسلم بالشعور المفعم بالحياة ، و</w:t>
      </w:r>
      <w:r w:rsidRPr="00206844">
        <w:rPr>
          <w:rFonts w:ascii="Sakkal Majalla" w:hAnsi="Sakkal Majalla" w:cs="Sakkal Majalla"/>
          <w:sz w:val="32"/>
          <w:szCs w:val="32"/>
          <w:rtl/>
        </w:rPr>
        <w:t>الذي يعد ثمرة الجمال ضروري للغاية لأنه يساعده على تحقيق غاية وجوده ، و المتمثلة في عبودية الله تعالى ، و من ثم تحقيق خلافة الله تعالى في الأرض و نشر ال</w:t>
      </w:r>
      <w:r w:rsidR="00E86FB4">
        <w:rPr>
          <w:rFonts w:ascii="Sakkal Majalla" w:hAnsi="Sakkal Majalla" w:cs="Sakkal Majalla"/>
          <w:sz w:val="32"/>
          <w:szCs w:val="32"/>
          <w:rtl/>
        </w:rPr>
        <w:t>عدالة و الأمن بين الناس جميعا و</w:t>
      </w:r>
      <w:r w:rsidRPr="00206844">
        <w:rPr>
          <w:rFonts w:ascii="Sakkal Majalla" w:hAnsi="Sakkal Majalla" w:cs="Sakkal Majalla"/>
          <w:sz w:val="32"/>
          <w:szCs w:val="32"/>
          <w:rtl/>
        </w:rPr>
        <w:t>بناء الحضارة الإنسانية . وحين يؤثر الجمال في المسلم داخليا يجعل سلوكه قائما على أساس من رقة الإحساس والذوق والأخلاق الفاضلة فيكون هدفه في الحياة متجها إلى مصلحة كل ما في الكون من مخلوقات الله عز وجل، ومن ثم كانت دعوة الإسلام إلى تنمية الذوق الجمالي. فالكتاب والسنة يربيان الفرد على حب الخير وعلى الذوق الجمالي والإحسان والإبداع وعلى الجمال الخلقي والاجتماعي.</w:t>
      </w:r>
      <w:r w:rsidR="007D477A" w:rsidRPr="00206844">
        <w:rPr>
          <w:rStyle w:val="Appelnotedebasdep"/>
          <w:rFonts w:ascii="Sakkal Majalla" w:hAnsi="Sakkal Majalla" w:cs="Sakkal Majalla"/>
          <w:sz w:val="32"/>
          <w:szCs w:val="32"/>
          <w:rtl/>
        </w:rPr>
        <w:footnoteReference w:id="1"/>
      </w:r>
    </w:p>
    <w:p w14:paraId="466D08DF" w14:textId="1B55E042" w:rsidR="003E3B66" w:rsidRPr="00206844" w:rsidRDefault="00E86FB4" w:rsidP="00E86FB4">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BE0724" w:rsidRPr="00206844">
        <w:rPr>
          <w:rFonts w:ascii="Sakkal Majalla" w:hAnsi="Sakkal Majalla" w:cs="Sakkal Majalla"/>
          <w:sz w:val="32"/>
          <w:szCs w:val="32"/>
          <w:rtl/>
        </w:rPr>
        <w:t xml:space="preserve">  </w:t>
      </w:r>
      <w:r>
        <w:rPr>
          <w:rFonts w:ascii="Sakkal Majalla" w:hAnsi="Sakkal Majalla" w:cs="Sakkal Majalla" w:hint="cs"/>
          <w:sz w:val="32"/>
          <w:szCs w:val="32"/>
          <w:rtl/>
        </w:rPr>
        <w:t>و</w:t>
      </w:r>
      <w:r w:rsidR="00BE0724" w:rsidRPr="00206844">
        <w:rPr>
          <w:rFonts w:ascii="Sakkal Majalla" w:hAnsi="Sakkal Majalla" w:cs="Sakkal Majalla"/>
          <w:sz w:val="32"/>
          <w:szCs w:val="32"/>
          <w:rtl/>
        </w:rPr>
        <w:t>التزام مبدئي بالتصور الإسلامي للكون والغاية من ورائه، مصدره الرئيسي القرآن الكريم والسنة النبوية الشريفة</w:t>
      </w:r>
      <w:r w:rsidR="00BE0724" w:rsidRPr="00206844">
        <w:rPr>
          <w:rFonts w:ascii="Sakkal Majalla" w:hAnsi="Sakkal Majalla" w:cs="Sakkal Majalla"/>
          <w:sz w:val="32"/>
          <w:szCs w:val="32"/>
        </w:rPr>
        <w:t>.</w:t>
      </w:r>
      <w:r w:rsidR="00BE0724" w:rsidRPr="00206844">
        <w:rPr>
          <w:rFonts w:ascii="Sakkal Majalla" w:hAnsi="Sakkal Majalla" w:cs="Sakkal Majalla"/>
          <w:sz w:val="32"/>
          <w:szCs w:val="32"/>
          <w:rtl/>
        </w:rPr>
        <w:t xml:space="preserve"> التزام مبدئي بالثقافة الإسلامية الجديدة ورسم قطيعة مع الثقافة الوثنية التي سبقت الإسلام</w:t>
      </w:r>
      <w:r w:rsidR="00BE0724" w:rsidRPr="00206844">
        <w:rPr>
          <w:rFonts w:ascii="Sakkal Majalla" w:hAnsi="Sakkal Majalla" w:cs="Sakkal Majalla"/>
          <w:sz w:val="32"/>
          <w:szCs w:val="32"/>
        </w:rPr>
        <w:t xml:space="preserve"> </w:t>
      </w:r>
      <w:r w:rsidR="00BE0724" w:rsidRPr="00206844">
        <w:rPr>
          <w:rFonts w:ascii="Sakkal Majalla" w:hAnsi="Sakkal Majalla" w:cs="Sakkal Majalla"/>
          <w:sz w:val="32"/>
          <w:szCs w:val="32"/>
          <w:rtl/>
        </w:rPr>
        <w:t xml:space="preserve">التزام مبدئي </w:t>
      </w:r>
      <w:r>
        <w:rPr>
          <w:rFonts w:ascii="Sakkal Majalla" w:hAnsi="Sakkal Majalla" w:cs="Sakkal Majalla" w:hint="cs"/>
          <w:sz w:val="32"/>
          <w:szCs w:val="32"/>
          <w:rtl/>
        </w:rPr>
        <w:t>ي</w:t>
      </w:r>
      <w:r w:rsidR="00BE0724" w:rsidRPr="00206844">
        <w:rPr>
          <w:rFonts w:ascii="Sakkal Majalla" w:hAnsi="Sakkal Majalla" w:cs="Sakkal Majalla"/>
          <w:sz w:val="32"/>
          <w:szCs w:val="32"/>
          <w:rtl/>
        </w:rPr>
        <w:t>قيم مجتمع إسلامي جديد يقوم على الحرية والعدل والمساواة والجهاد في سبيل قيامه</w:t>
      </w:r>
      <w:r w:rsidR="00BE0724" w:rsidRPr="00206844">
        <w:rPr>
          <w:rFonts w:ascii="Sakkal Majalla" w:hAnsi="Sakkal Majalla" w:cs="Sakkal Majalla"/>
          <w:sz w:val="32"/>
          <w:szCs w:val="32"/>
        </w:rPr>
        <w:t>.</w:t>
      </w:r>
      <w:r w:rsidR="00BE0724" w:rsidRPr="00206844">
        <w:rPr>
          <w:rFonts w:ascii="Sakkal Majalla" w:hAnsi="Sakkal Majalla" w:cs="Sakkal Majalla"/>
          <w:sz w:val="32"/>
          <w:szCs w:val="32"/>
          <w:rtl/>
        </w:rPr>
        <w:t xml:space="preserve"> اعتماد التجريد في الفن والابتعاد عن التجسيم، وذلك تعبيرا عن المضمون الروحي الذي غذته العقيدة الإسلامية في نفس الفنان. </w:t>
      </w:r>
      <w:r w:rsidR="007D477A" w:rsidRPr="00206844">
        <w:rPr>
          <w:rStyle w:val="Appelnotedebasdep"/>
          <w:rFonts w:ascii="Sakkal Majalla" w:hAnsi="Sakkal Majalla" w:cs="Sakkal Majalla"/>
          <w:sz w:val="32"/>
          <w:szCs w:val="32"/>
          <w:rtl/>
        </w:rPr>
        <w:footnoteReference w:id="2"/>
      </w:r>
    </w:p>
    <w:p w14:paraId="32D225AB" w14:textId="2C578CBA" w:rsidR="00BE0724" w:rsidRPr="00206844" w:rsidRDefault="002B24D1" w:rsidP="00206844">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2-</w:t>
      </w:r>
      <w:r w:rsidR="00BE0724" w:rsidRPr="00206844">
        <w:rPr>
          <w:rFonts w:ascii="Sakkal Majalla" w:hAnsi="Sakkal Majalla" w:cs="Sakkal Majalla"/>
          <w:b/>
          <w:bCs/>
          <w:sz w:val="32"/>
          <w:szCs w:val="32"/>
          <w:rtl/>
        </w:rPr>
        <w:t>عنا صر أسلوب الفن الإسلامي</w:t>
      </w:r>
    </w:p>
    <w:p w14:paraId="7F93D7CD" w14:textId="2A0F53D2" w:rsidR="00203DD4" w:rsidRPr="00206844" w:rsidRDefault="00BE0724" w:rsidP="0020684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إن الكثير من الدراسات </w:t>
      </w:r>
      <w:r w:rsidR="00003648" w:rsidRPr="00206844">
        <w:rPr>
          <w:rFonts w:ascii="Sakkal Majalla" w:hAnsi="Sakkal Majalla" w:cs="Sakkal Majalla" w:hint="cs"/>
          <w:sz w:val="32"/>
          <w:szCs w:val="32"/>
          <w:rtl/>
        </w:rPr>
        <w:t>الاستشرافية</w:t>
      </w:r>
      <w:r w:rsidRPr="00206844">
        <w:rPr>
          <w:rFonts w:ascii="Sakkal Majalla" w:hAnsi="Sakkal Majalla" w:cs="Sakkal Majalla"/>
          <w:sz w:val="32"/>
          <w:szCs w:val="32"/>
          <w:rtl/>
        </w:rPr>
        <w:t xml:space="preserve"> على اختلاف مشاربها اتجهت في أغلب الأحيان إلى هذه الوجهة</w:t>
      </w:r>
      <w:r w:rsidR="004D2D22" w:rsidRPr="00206844">
        <w:rPr>
          <w:rFonts w:ascii="Sakkal Majalla" w:hAnsi="Sakkal Majalla" w:cs="Sakkal Majalla"/>
          <w:sz w:val="32"/>
          <w:szCs w:val="32"/>
          <w:rtl/>
        </w:rPr>
        <w:t xml:space="preserve"> </w:t>
      </w:r>
      <w:r w:rsidRPr="00206844">
        <w:rPr>
          <w:rFonts w:ascii="Sakkal Majalla" w:hAnsi="Sakkal Majalla" w:cs="Sakkal Majalla"/>
          <w:sz w:val="32"/>
          <w:szCs w:val="32"/>
          <w:rtl/>
        </w:rPr>
        <w:t>معتبرة التجريد و التشكيل كذلك في الفنون العربية الإسلامية نوعا من الانسجام مع هذا الحاجز العقائدي</w:t>
      </w:r>
      <w:r w:rsidR="004D2D22" w:rsidRPr="00206844">
        <w:rPr>
          <w:rFonts w:ascii="Sakkal Majalla" w:hAnsi="Sakkal Majalla" w:cs="Sakkal Majalla"/>
          <w:sz w:val="32"/>
          <w:szCs w:val="32"/>
          <w:rtl/>
        </w:rPr>
        <w:t xml:space="preserve"> </w:t>
      </w:r>
      <w:r w:rsidRPr="00206844">
        <w:rPr>
          <w:rFonts w:ascii="Sakkal Majalla" w:hAnsi="Sakkal Majalla" w:cs="Sakkal Majalla"/>
          <w:sz w:val="32"/>
          <w:szCs w:val="32"/>
          <w:rtl/>
        </w:rPr>
        <w:t xml:space="preserve">إن التصدي لهذه المسألة يقتضي النظر إلى بعدين </w:t>
      </w:r>
      <w:r w:rsidR="007D477A" w:rsidRPr="00206844">
        <w:rPr>
          <w:rFonts w:ascii="Sakkal Majalla" w:hAnsi="Sakkal Majalla" w:cs="Sakkal Majalla"/>
          <w:sz w:val="32"/>
          <w:szCs w:val="32"/>
          <w:rtl/>
        </w:rPr>
        <w:t>أولهما:</w:t>
      </w:r>
      <w:r w:rsidRPr="00206844">
        <w:rPr>
          <w:rFonts w:ascii="Sakkal Majalla" w:hAnsi="Sakkal Majalla" w:cs="Sakkal Majalla"/>
          <w:sz w:val="32"/>
          <w:szCs w:val="32"/>
          <w:rtl/>
        </w:rPr>
        <w:t xml:space="preserve"> أن التحريم المفترض لم يكن قطعيا بل</w:t>
      </w:r>
      <w:r w:rsidR="004D2D22" w:rsidRPr="00206844">
        <w:rPr>
          <w:rFonts w:ascii="Sakkal Majalla" w:hAnsi="Sakkal Majalla" w:cs="Sakkal Majalla"/>
          <w:sz w:val="32"/>
          <w:szCs w:val="32"/>
          <w:rtl/>
        </w:rPr>
        <w:t xml:space="preserve"> </w:t>
      </w:r>
      <w:r w:rsidR="007D477A" w:rsidRPr="00206844">
        <w:rPr>
          <w:rFonts w:ascii="Sakkal Majalla" w:hAnsi="Sakkal Majalla" w:cs="Sakkal Majalla"/>
          <w:sz w:val="32"/>
          <w:szCs w:val="32"/>
          <w:rtl/>
        </w:rPr>
        <w:t>تأسيس على منع خاصية التجسيد</w:t>
      </w:r>
      <w:r w:rsidRPr="00206844">
        <w:rPr>
          <w:rFonts w:ascii="Sakkal Majalla" w:hAnsi="Sakkal Majalla" w:cs="Sakkal Majalla"/>
          <w:sz w:val="32"/>
          <w:szCs w:val="32"/>
          <w:rtl/>
        </w:rPr>
        <w:t>، و كان الغرض منه منع التشبه و التقرب من الأصنام التي كانت</w:t>
      </w:r>
      <w:r w:rsidR="004D2D22" w:rsidRPr="00206844">
        <w:rPr>
          <w:rFonts w:ascii="Sakkal Majalla" w:hAnsi="Sakkal Majalla" w:cs="Sakkal Majalla"/>
          <w:sz w:val="32"/>
          <w:szCs w:val="32"/>
          <w:rtl/>
        </w:rPr>
        <w:t xml:space="preserve"> </w:t>
      </w:r>
      <w:r w:rsidR="007D477A" w:rsidRPr="00206844">
        <w:rPr>
          <w:rFonts w:ascii="Sakkal Majalla" w:hAnsi="Sakkal Majalla" w:cs="Sakkal Majalla"/>
          <w:sz w:val="32"/>
          <w:szCs w:val="32"/>
          <w:rtl/>
        </w:rPr>
        <w:t>سائدة،</w:t>
      </w:r>
      <w:r w:rsidRPr="00206844">
        <w:rPr>
          <w:rFonts w:ascii="Sakkal Majalla" w:hAnsi="Sakkal Majalla" w:cs="Sakkal Majalla"/>
          <w:sz w:val="32"/>
          <w:szCs w:val="32"/>
          <w:rtl/>
        </w:rPr>
        <w:t xml:space="preserve"> و ثانيهما ماهية التجريد و التشكيل في الروحية العربية الإسلامية و قدرتها على التصدي للعقائد</w:t>
      </w:r>
      <w:r w:rsidR="004D2D22" w:rsidRPr="00206844">
        <w:rPr>
          <w:rFonts w:ascii="Sakkal Majalla" w:hAnsi="Sakkal Majalla" w:cs="Sakkal Majalla"/>
          <w:sz w:val="32"/>
          <w:szCs w:val="32"/>
          <w:rtl/>
        </w:rPr>
        <w:t xml:space="preserve"> </w:t>
      </w:r>
      <w:r w:rsidRPr="00206844">
        <w:rPr>
          <w:rFonts w:ascii="Sakkal Majalla" w:hAnsi="Sakkal Majalla" w:cs="Sakkal Majalla"/>
          <w:sz w:val="32"/>
          <w:szCs w:val="32"/>
          <w:rtl/>
        </w:rPr>
        <w:t>الهيلينية و علاقتها بالطبيعة .</w:t>
      </w:r>
      <w:r w:rsidR="007D477A" w:rsidRPr="00206844">
        <w:rPr>
          <w:rStyle w:val="Appelnotedebasdep"/>
          <w:rFonts w:ascii="Sakkal Majalla" w:hAnsi="Sakkal Majalla" w:cs="Sakkal Majalla"/>
          <w:sz w:val="32"/>
          <w:szCs w:val="32"/>
          <w:rtl/>
        </w:rPr>
        <w:footnoteReference w:id="3"/>
      </w:r>
    </w:p>
    <w:p w14:paraId="5B2BB077" w14:textId="7AFE5BCB" w:rsidR="00BE0724" w:rsidRPr="00206844" w:rsidRDefault="00E86FB4" w:rsidP="00206844">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lastRenderedPageBreak/>
        <w:t>-</w:t>
      </w:r>
      <w:r w:rsidR="00BE0724" w:rsidRPr="00206844">
        <w:rPr>
          <w:rFonts w:ascii="Sakkal Majalla" w:hAnsi="Sakkal Majalla" w:cs="Sakkal Majalla"/>
          <w:sz w:val="32"/>
          <w:szCs w:val="32"/>
          <w:rtl/>
        </w:rPr>
        <w:t>تجنب صراع النظ</w:t>
      </w:r>
      <w:r w:rsidR="00003648">
        <w:rPr>
          <w:rFonts w:ascii="Sakkal Majalla" w:hAnsi="Sakkal Majalla" w:cs="Sakkal Majalla"/>
          <w:sz w:val="32"/>
          <w:szCs w:val="32"/>
          <w:rtl/>
        </w:rPr>
        <w:t>ر والمنظور و</w:t>
      </w:r>
      <w:r w:rsidR="00BE0724" w:rsidRPr="00206844">
        <w:rPr>
          <w:rFonts w:ascii="Sakkal Majalla" w:hAnsi="Sakkal Majalla" w:cs="Sakkal Majalla"/>
          <w:sz w:val="32"/>
          <w:szCs w:val="32"/>
          <w:rtl/>
        </w:rPr>
        <w:t xml:space="preserve">الاتجاه نحو </w:t>
      </w:r>
      <w:r w:rsidR="00003648" w:rsidRPr="00206844">
        <w:rPr>
          <w:rFonts w:ascii="Sakkal Majalla" w:hAnsi="Sakkal Majalla" w:cs="Sakkal Majalla" w:hint="cs"/>
          <w:sz w:val="32"/>
          <w:szCs w:val="32"/>
          <w:rtl/>
        </w:rPr>
        <w:t>السطح</w:t>
      </w:r>
      <w:r w:rsidR="00003648" w:rsidRPr="00206844">
        <w:rPr>
          <w:rFonts w:ascii="Sakkal Majalla" w:hAnsi="Sakkal Majalla" w:cs="Sakkal Majalla"/>
          <w:sz w:val="32"/>
          <w:szCs w:val="32"/>
        </w:rPr>
        <w:t>.</w:t>
      </w:r>
    </w:p>
    <w:p w14:paraId="2D65D96E" w14:textId="3B26590B" w:rsidR="00BE0724" w:rsidRPr="00206844" w:rsidRDefault="00E86FB4" w:rsidP="00E86FB4">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w:t>
      </w:r>
      <w:r w:rsidR="00003648">
        <w:rPr>
          <w:rFonts w:ascii="Sakkal Majalla" w:hAnsi="Sakkal Majalla" w:cs="Sakkal Majalla"/>
          <w:sz w:val="32"/>
          <w:szCs w:val="32"/>
          <w:rtl/>
        </w:rPr>
        <w:t>عدم استعمال الظلال و</w:t>
      </w:r>
      <w:r w:rsidR="00BE0724" w:rsidRPr="00206844">
        <w:rPr>
          <w:rFonts w:ascii="Sakkal Majalla" w:hAnsi="Sakkal Majalla" w:cs="Sakkal Majalla"/>
          <w:sz w:val="32"/>
          <w:szCs w:val="32"/>
          <w:rtl/>
        </w:rPr>
        <w:t>الأضواء مع تغط</w:t>
      </w:r>
      <w:r w:rsidR="00003648">
        <w:rPr>
          <w:rFonts w:ascii="Sakkal Majalla" w:hAnsi="Sakkal Majalla" w:cs="Sakkal Majalla"/>
          <w:sz w:val="32"/>
          <w:szCs w:val="32"/>
          <w:rtl/>
        </w:rPr>
        <w:t>ية المساحات بلون واحد مع بهجة و</w:t>
      </w:r>
      <w:r w:rsidR="00BE0724" w:rsidRPr="00206844">
        <w:rPr>
          <w:rFonts w:ascii="Sakkal Majalla" w:hAnsi="Sakkal Majalla" w:cs="Sakkal Majalla"/>
          <w:sz w:val="32"/>
          <w:szCs w:val="32"/>
          <w:rtl/>
        </w:rPr>
        <w:t xml:space="preserve">نقاء </w:t>
      </w:r>
      <w:r w:rsidR="00003648" w:rsidRPr="00206844">
        <w:rPr>
          <w:rFonts w:ascii="Sakkal Majalla" w:hAnsi="Sakkal Majalla" w:cs="Sakkal Majalla" w:hint="cs"/>
          <w:sz w:val="32"/>
          <w:szCs w:val="32"/>
          <w:rtl/>
        </w:rPr>
        <w:t>ألوانها،</w:t>
      </w:r>
      <w:r w:rsidR="00BE0724" w:rsidRPr="00206844">
        <w:rPr>
          <w:rFonts w:ascii="Sakkal Majalla" w:hAnsi="Sakkal Majalla" w:cs="Sakkal Majalla"/>
          <w:sz w:val="32"/>
          <w:szCs w:val="32"/>
          <w:rtl/>
        </w:rPr>
        <w:t xml:space="preserve"> كما أن</w:t>
      </w:r>
      <w:r>
        <w:rPr>
          <w:rFonts w:ascii="Sakkal Majalla" w:hAnsi="Sakkal Majalla" w:cs="Sakkal Majalla" w:hint="cs"/>
          <w:sz w:val="32"/>
          <w:szCs w:val="32"/>
          <w:rtl/>
        </w:rPr>
        <w:t xml:space="preserve"> </w:t>
      </w:r>
      <w:r w:rsidR="00BE0724" w:rsidRPr="00206844">
        <w:rPr>
          <w:rFonts w:ascii="Sakkal Majalla" w:hAnsi="Sakkal Majalla" w:cs="Sakkal Majalla"/>
          <w:sz w:val="32"/>
          <w:szCs w:val="32"/>
          <w:rtl/>
        </w:rPr>
        <w:t>ا</w:t>
      </w:r>
      <w:r w:rsidR="00003648">
        <w:rPr>
          <w:rFonts w:ascii="Sakkal Majalla" w:hAnsi="Sakkal Majalla" w:cs="Sakkal Majalla"/>
          <w:sz w:val="32"/>
          <w:szCs w:val="32"/>
          <w:rtl/>
        </w:rPr>
        <w:t>ستخدام اللون يحقق قيمة جمالية و</w:t>
      </w:r>
      <w:r w:rsidR="00BE0724" w:rsidRPr="00206844">
        <w:rPr>
          <w:rFonts w:ascii="Sakkal Majalla" w:hAnsi="Sakkal Majalla" w:cs="Sakkal Majalla"/>
          <w:sz w:val="32"/>
          <w:szCs w:val="32"/>
          <w:rtl/>
        </w:rPr>
        <w:t xml:space="preserve">لغة </w:t>
      </w:r>
      <w:r w:rsidR="00003648" w:rsidRPr="00206844">
        <w:rPr>
          <w:rFonts w:ascii="Sakkal Majalla" w:hAnsi="Sakkal Majalla" w:cs="Sakkal Majalla" w:hint="cs"/>
          <w:sz w:val="32"/>
          <w:szCs w:val="32"/>
          <w:rtl/>
        </w:rPr>
        <w:t>مرئية</w:t>
      </w:r>
      <w:r w:rsidR="00003648" w:rsidRPr="00206844">
        <w:rPr>
          <w:rFonts w:ascii="Sakkal Majalla" w:hAnsi="Sakkal Majalla" w:cs="Sakkal Majalla"/>
          <w:sz w:val="32"/>
          <w:szCs w:val="32"/>
        </w:rPr>
        <w:t>.</w:t>
      </w:r>
    </w:p>
    <w:p w14:paraId="3753294D" w14:textId="42CB4C81" w:rsidR="00BE0724" w:rsidRPr="00206844" w:rsidRDefault="00E86FB4" w:rsidP="00206844">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w:t>
      </w:r>
      <w:r w:rsidR="00BE0724" w:rsidRPr="00206844">
        <w:rPr>
          <w:rFonts w:ascii="Sakkal Majalla" w:hAnsi="Sakkal Majalla" w:cs="Sakkal Majalla"/>
          <w:sz w:val="32"/>
          <w:szCs w:val="32"/>
          <w:rtl/>
        </w:rPr>
        <w:t xml:space="preserve">ترفض الزخرفة </w:t>
      </w:r>
      <w:r w:rsidR="00003648">
        <w:rPr>
          <w:rFonts w:ascii="Sakkal Majalla" w:hAnsi="Sakkal Majalla" w:cs="Sakkal Majalla"/>
          <w:sz w:val="32"/>
          <w:szCs w:val="32"/>
          <w:rtl/>
        </w:rPr>
        <w:t>الإسلامية النحت الثلاثي الأبعاد، و</w:t>
      </w:r>
      <w:r w:rsidR="00BE0724" w:rsidRPr="00206844">
        <w:rPr>
          <w:rFonts w:ascii="Sakkal Majalla" w:hAnsi="Sakkal Majalla" w:cs="Sakkal Majalla"/>
          <w:sz w:val="32"/>
          <w:szCs w:val="32"/>
          <w:rtl/>
        </w:rPr>
        <w:t xml:space="preserve">لا تعرف النتوءات </w:t>
      </w:r>
      <w:r w:rsidR="00003648" w:rsidRPr="00206844">
        <w:rPr>
          <w:rFonts w:ascii="Sakkal Majalla" w:hAnsi="Sakkal Majalla" w:cs="Sakkal Majalla" w:hint="cs"/>
          <w:sz w:val="32"/>
          <w:szCs w:val="32"/>
          <w:rtl/>
        </w:rPr>
        <w:t>القوية</w:t>
      </w:r>
      <w:r w:rsidR="00003648" w:rsidRPr="00206844">
        <w:rPr>
          <w:rFonts w:ascii="Sakkal Majalla" w:hAnsi="Sakkal Majalla" w:cs="Sakkal Majalla"/>
          <w:sz w:val="32"/>
          <w:szCs w:val="32"/>
        </w:rPr>
        <w:t>.</w:t>
      </w:r>
    </w:p>
    <w:p w14:paraId="3FFEDC87" w14:textId="1F4B2362" w:rsidR="00203DD4" w:rsidRPr="00206844" w:rsidRDefault="00E86FB4" w:rsidP="00206844">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w:t>
      </w:r>
      <w:r w:rsidR="00BE0724" w:rsidRPr="00206844">
        <w:rPr>
          <w:rFonts w:ascii="Sakkal Majalla" w:hAnsi="Sakkal Majalla" w:cs="Sakkal Majalla"/>
          <w:sz w:val="32"/>
          <w:szCs w:val="32"/>
          <w:rtl/>
        </w:rPr>
        <w:t>إثبات بعض العن</w:t>
      </w:r>
      <w:r w:rsidR="00003648">
        <w:rPr>
          <w:rFonts w:ascii="Sakkal Majalla" w:hAnsi="Sakkal Majalla" w:cs="Sakkal Majalla"/>
          <w:sz w:val="32"/>
          <w:szCs w:val="32"/>
          <w:rtl/>
        </w:rPr>
        <w:t>اصر الوهمية أو المستحيلة هنا و</w:t>
      </w:r>
      <w:r w:rsidR="00BE0724" w:rsidRPr="00206844">
        <w:rPr>
          <w:rFonts w:ascii="Sakkal Majalla" w:hAnsi="Sakkal Majalla" w:cs="Sakkal Majalla"/>
          <w:sz w:val="32"/>
          <w:szCs w:val="32"/>
          <w:rtl/>
        </w:rPr>
        <w:t xml:space="preserve">هناك كاستعمال الأوان بطريقة لا </w:t>
      </w:r>
      <w:r w:rsidR="00003648" w:rsidRPr="00206844">
        <w:rPr>
          <w:rFonts w:ascii="Sakkal Majalla" w:hAnsi="Sakkal Majalla" w:cs="Sakkal Majalla" w:hint="cs"/>
          <w:sz w:val="32"/>
          <w:szCs w:val="32"/>
          <w:rtl/>
        </w:rPr>
        <w:t>واقعية.</w:t>
      </w:r>
      <w:r w:rsidR="00BE0724" w:rsidRPr="00206844">
        <w:rPr>
          <w:rFonts w:ascii="Sakkal Majalla" w:hAnsi="Sakkal Majalla" w:cs="Sakkal Majalla"/>
          <w:sz w:val="32"/>
          <w:szCs w:val="32"/>
          <w:rtl/>
        </w:rPr>
        <w:t xml:space="preserve"> </w:t>
      </w:r>
      <w:r w:rsidR="00D25205" w:rsidRPr="00206844">
        <w:rPr>
          <w:rStyle w:val="Appelnotedebasdep"/>
          <w:rFonts w:ascii="Sakkal Majalla" w:hAnsi="Sakkal Majalla" w:cs="Sakkal Majalla"/>
          <w:sz w:val="32"/>
          <w:szCs w:val="32"/>
          <w:rtl/>
        </w:rPr>
        <w:footnoteReference w:id="4"/>
      </w:r>
    </w:p>
    <w:p w14:paraId="249F74CC" w14:textId="04780B39" w:rsidR="00BE0724" w:rsidRPr="00003648" w:rsidRDefault="00003648" w:rsidP="00206844">
      <w:pPr>
        <w:bidi/>
        <w:spacing w:after="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3-</w:t>
      </w:r>
      <w:r w:rsidR="00092DA5">
        <w:rPr>
          <w:rFonts w:ascii="Sakkal Majalla" w:hAnsi="Sakkal Majalla" w:cs="Sakkal Majalla"/>
          <w:b/>
          <w:bCs/>
          <w:sz w:val="32"/>
          <w:szCs w:val="32"/>
          <w:rtl/>
        </w:rPr>
        <w:t>فلسفة الفن و</w:t>
      </w:r>
      <w:r w:rsidR="00BE0724" w:rsidRPr="00003648">
        <w:rPr>
          <w:rFonts w:ascii="Sakkal Majalla" w:hAnsi="Sakkal Majalla" w:cs="Sakkal Majalla"/>
          <w:b/>
          <w:bCs/>
          <w:sz w:val="32"/>
          <w:szCs w:val="32"/>
          <w:rtl/>
        </w:rPr>
        <w:t xml:space="preserve">الجمال عند العلماء </w:t>
      </w:r>
      <w:r w:rsidRPr="00003648">
        <w:rPr>
          <w:rFonts w:ascii="Sakkal Majalla" w:hAnsi="Sakkal Majalla" w:cs="Sakkal Majalla" w:hint="cs"/>
          <w:b/>
          <w:bCs/>
          <w:sz w:val="32"/>
          <w:szCs w:val="32"/>
          <w:rtl/>
        </w:rPr>
        <w:t>المسلمين</w:t>
      </w:r>
      <w:r w:rsidRPr="00003648">
        <w:rPr>
          <w:rFonts w:ascii="Sakkal Majalla" w:hAnsi="Sakkal Majalla" w:cs="Sakkal Majalla"/>
          <w:b/>
          <w:bCs/>
          <w:sz w:val="32"/>
          <w:szCs w:val="32"/>
        </w:rPr>
        <w:t>:</w:t>
      </w:r>
    </w:p>
    <w:p w14:paraId="14508983" w14:textId="1ED64416" w:rsidR="00BE0724" w:rsidRPr="00206844" w:rsidRDefault="00BE0724" w:rsidP="0020684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Pr>
        <w:t xml:space="preserve"> </w:t>
      </w:r>
      <w:r w:rsidR="002B24D1">
        <w:rPr>
          <w:rFonts w:ascii="Sakkal Majalla" w:hAnsi="Sakkal Majalla" w:cs="Sakkal Majalla" w:hint="cs"/>
          <w:sz w:val="32"/>
          <w:szCs w:val="32"/>
          <w:rtl/>
        </w:rPr>
        <w:t>1-</w:t>
      </w:r>
      <w:r w:rsidR="00003648" w:rsidRPr="00206844">
        <w:rPr>
          <w:rFonts w:ascii="Sakkal Majalla" w:hAnsi="Sakkal Majalla" w:cs="Sakkal Majalla" w:hint="cs"/>
          <w:b/>
          <w:bCs/>
          <w:sz w:val="32"/>
          <w:szCs w:val="32"/>
          <w:rtl/>
        </w:rPr>
        <w:t>الجاحظ</w:t>
      </w:r>
      <w:r w:rsidR="00003648" w:rsidRPr="00206844">
        <w:rPr>
          <w:rFonts w:ascii="Sakkal Majalla" w:hAnsi="Sakkal Majalla" w:cs="Sakkal Majalla"/>
          <w:sz w:val="32"/>
          <w:szCs w:val="32"/>
        </w:rPr>
        <w:t>:</w:t>
      </w:r>
    </w:p>
    <w:p w14:paraId="70B81112" w14:textId="174439FD" w:rsidR="00BE0724" w:rsidRPr="00206844" w:rsidRDefault="00BE0724" w:rsidP="0020684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يتميز الجاحظ بموهبة أدبية جمعت بين الفلسفة </w:t>
      </w:r>
      <w:r w:rsidR="00003648" w:rsidRPr="00206844">
        <w:rPr>
          <w:rFonts w:ascii="Sakkal Majalla" w:hAnsi="Sakkal Majalla" w:cs="Sakkal Majalla" w:hint="cs"/>
          <w:sz w:val="32"/>
          <w:szCs w:val="32"/>
          <w:rtl/>
        </w:rPr>
        <w:t xml:space="preserve">والفن </w:t>
      </w:r>
      <w:r w:rsidRPr="00206844">
        <w:rPr>
          <w:rFonts w:ascii="Sakkal Majalla" w:hAnsi="Sakkal Majalla" w:cs="Sakkal Majalla"/>
          <w:sz w:val="32"/>
          <w:szCs w:val="32"/>
          <w:rtl/>
        </w:rPr>
        <w:t xml:space="preserve">في </w:t>
      </w:r>
      <w:r w:rsidR="00003648" w:rsidRPr="00206844">
        <w:rPr>
          <w:rFonts w:ascii="Sakkal Majalla" w:hAnsi="Sakkal Majalla" w:cs="Sakkal Majalla" w:hint="cs"/>
          <w:sz w:val="32"/>
          <w:szCs w:val="32"/>
          <w:rtl/>
        </w:rPr>
        <w:t>إنتاجه،</w:t>
      </w:r>
      <w:r w:rsidRPr="00206844">
        <w:rPr>
          <w:rFonts w:ascii="Sakkal Majalla" w:hAnsi="Sakkal Majalla" w:cs="Sakkal Majalla"/>
          <w:sz w:val="32"/>
          <w:szCs w:val="32"/>
          <w:rtl/>
        </w:rPr>
        <w:t xml:space="preserve"> عندما حاول الجاحظ تحديد الجمال</w:t>
      </w:r>
    </w:p>
    <w:p w14:paraId="515849AF" w14:textId="689832A7" w:rsidR="00BE0724" w:rsidRPr="00206844" w:rsidRDefault="00BE0724" w:rsidP="0020684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 xml:space="preserve">وجد صعوبة دفعته إلى القول : " إن أمر الحس أدق و أرق من أن يدركه من أبصره " ، </w:t>
      </w:r>
      <w:r w:rsidR="00D25205" w:rsidRPr="00206844">
        <w:rPr>
          <w:rStyle w:val="Appelnotedebasdep"/>
          <w:rFonts w:ascii="Sakkal Majalla" w:hAnsi="Sakkal Majalla" w:cs="Sakkal Majalla"/>
          <w:sz w:val="32"/>
          <w:szCs w:val="32"/>
          <w:rtl/>
        </w:rPr>
        <w:footnoteReference w:id="5"/>
      </w:r>
      <w:r w:rsidRPr="00206844">
        <w:rPr>
          <w:rFonts w:ascii="Sakkal Majalla" w:hAnsi="Sakkal Majalla" w:cs="Sakkal Majalla"/>
          <w:sz w:val="32"/>
          <w:szCs w:val="32"/>
          <w:rtl/>
        </w:rPr>
        <w:t xml:space="preserve"> و هذا يعني أن إدراك الجمال لا يتم بواسطة البصر فقط ، و إنما يحتاج إلى إعمال العقل</w:t>
      </w:r>
      <w:r w:rsidR="00E86FB4">
        <w:rPr>
          <w:rFonts w:ascii="Sakkal Majalla" w:hAnsi="Sakkal Majalla" w:cs="Sakkal Majalla"/>
          <w:sz w:val="32"/>
          <w:szCs w:val="32"/>
          <w:rtl/>
        </w:rPr>
        <w:t xml:space="preserve"> و الثقافة و الرياضة و الخبرة و</w:t>
      </w:r>
      <w:r w:rsidRPr="00206844">
        <w:rPr>
          <w:rFonts w:ascii="Sakkal Majalla" w:hAnsi="Sakkal Majalla" w:cs="Sakkal Majalla"/>
          <w:sz w:val="32"/>
          <w:szCs w:val="32"/>
          <w:rtl/>
        </w:rPr>
        <w:t xml:space="preserve">الجمال بنظر الجاحظ هو التمام و الاعتدال أو هو صفة الجسم التام الأجزاء معتدل التكوين و الاعتدال يعني التوازن و التناسب بين أعضاء الجسم . فاشترط ليكون الشيء جميلا أن تتوفر فيه شروط </w:t>
      </w:r>
      <w:r w:rsidR="00D25205" w:rsidRPr="00206844">
        <w:rPr>
          <w:rFonts w:ascii="Sakkal Majalla" w:hAnsi="Sakkal Majalla" w:cs="Sakkal Majalla"/>
          <w:sz w:val="32"/>
          <w:szCs w:val="32"/>
          <w:rtl/>
        </w:rPr>
        <w:t>وهي الكمال و</w:t>
      </w:r>
      <w:r w:rsidRPr="00206844">
        <w:rPr>
          <w:rFonts w:ascii="Sakkal Majalla" w:hAnsi="Sakkal Majalla" w:cs="Sakkal Majalla"/>
          <w:sz w:val="32"/>
          <w:szCs w:val="32"/>
          <w:rtl/>
        </w:rPr>
        <w:t xml:space="preserve">التناسق بين الأعضاء في الجسم ليطلق عليه اسم </w:t>
      </w:r>
      <w:r w:rsidR="00D25205" w:rsidRPr="00206844">
        <w:rPr>
          <w:rFonts w:ascii="Sakkal Majalla" w:hAnsi="Sakkal Majalla" w:cs="Sakkal Majalla"/>
          <w:sz w:val="32"/>
          <w:szCs w:val="32"/>
          <w:rtl/>
        </w:rPr>
        <w:t>الجميل،</w:t>
      </w:r>
      <w:r w:rsidRPr="00206844">
        <w:rPr>
          <w:rFonts w:ascii="Sakkal Majalla" w:hAnsi="Sakkal Majalla" w:cs="Sakkal Majalla"/>
          <w:sz w:val="32"/>
          <w:szCs w:val="32"/>
          <w:rtl/>
        </w:rPr>
        <w:t xml:space="preserve"> فالكمال عنده معيار لازم لتحديد </w:t>
      </w:r>
      <w:r w:rsidR="00D25205" w:rsidRPr="00206844">
        <w:rPr>
          <w:rFonts w:ascii="Sakkal Majalla" w:hAnsi="Sakkal Majalla" w:cs="Sakkal Majalla"/>
          <w:sz w:val="32"/>
          <w:szCs w:val="32"/>
          <w:rtl/>
        </w:rPr>
        <w:t>الجمال.</w:t>
      </w:r>
      <w:r w:rsidRPr="00206844">
        <w:rPr>
          <w:rFonts w:ascii="Sakkal Majalla" w:hAnsi="Sakkal Majalla" w:cs="Sakkal Majalla"/>
          <w:sz w:val="32"/>
          <w:szCs w:val="32"/>
          <w:rtl/>
        </w:rPr>
        <w:t xml:space="preserve"> كما يرى الجاحظ أن الجمال قائم في الأشياء و لا نظيف عليها ، و يدخل في تقويمه الحس و العقل معا ، كما أنه لم يهتم بالناحية الروحية في الجمال و اقتصر على الناحية المادية الجسمية</w:t>
      </w:r>
      <w:r w:rsidR="00D25205" w:rsidRPr="00206844">
        <w:rPr>
          <w:rStyle w:val="Appelnotedebasdep"/>
          <w:rFonts w:ascii="Sakkal Majalla" w:hAnsi="Sakkal Majalla" w:cs="Sakkal Majalla"/>
          <w:sz w:val="32"/>
          <w:szCs w:val="32"/>
          <w:rtl/>
        </w:rPr>
        <w:footnoteReference w:id="6"/>
      </w:r>
    </w:p>
    <w:p w14:paraId="430FA7C6" w14:textId="0688D2FB" w:rsidR="00BE0724" w:rsidRPr="00206844" w:rsidRDefault="00BE0724" w:rsidP="00206844">
      <w:pPr>
        <w:bidi/>
        <w:spacing w:after="0" w:line="240" w:lineRule="auto"/>
        <w:jc w:val="both"/>
        <w:rPr>
          <w:rFonts w:ascii="Sakkal Majalla" w:hAnsi="Sakkal Majalla" w:cs="Sakkal Majalla"/>
          <w:b/>
          <w:bCs/>
          <w:sz w:val="32"/>
          <w:szCs w:val="32"/>
          <w:rtl/>
        </w:rPr>
      </w:pPr>
      <w:r w:rsidRPr="00206844">
        <w:rPr>
          <w:rFonts w:ascii="Sakkal Majalla" w:hAnsi="Sakkal Majalla" w:cs="Sakkal Majalla"/>
          <w:b/>
          <w:bCs/>
          <w:sz w:val="32"/>
          <w:szCs w:val="32"/>
        </w:rPr>
        <w:t xml:space="preserve"> </w:t>
      </w:r>
      <w:r w:rsidR="002B24D1">
        <w:rPr>
          <w:rFonts w:ascii="Sakkal Majalla" w:hAnsi="Sakkal Majalla" w:cs="Sakkal Majalla" w:hint="cs"/>
          <w:b/>
          <w:bCs/>
          <w:sz w:val="32"/>
          <w:szCs w:val="32"/>
          <w:rtl/>
        </w:rPr>
        <w:t>2-</w:t>
      </w:r>
      <w:r w:rsidRPr="00206844">
        <w:rPr>
          <w:rFonts w:ascii="Sakkal Majalla" w:hAnsi="Sakkal Majalla" w:cs="Sakkal Majalla"/>
          <w:b/>
          <w:bCs/>
          <w:sz w:val="32"/>
          <w:szCs w:val="32"/>
          <w:rtl/>
        </w:rPr>
        <w:t xml:space="preserve">ابن </w:t>
      </w:r>
      <w:r w:rsidR="00003648" w:rsidRPr="00206844">
        <w:rPr>
          <w:rFonts w:ascii="Sakkal Majalla" w:hAnsi="Sakkal Majalla" w:cs="Sakkal Majalla" w:hint="cs"/>
          <w:b/>
          <w:bCs/>
          <w:sz w:val="32"/>
          <w:szCs w:val="32"/>
          <w:rtl/>
        </w:rPr>
        <w:t>خلدون</w:t>
      </w:r>
      <w:r w:rsidR="00003648" w:rsidRPr="00206844">
        <w:rPr>
          <w:rFonts w:ascii="Sakkal Majalla" w:hAnsi="Sakkal Majalla" w:cs="Sakkal Majalla"/>
          <w:b/>
          <w:bCs/>
          <w:sz w:val="32"/>
          <w:szCs w:val="32"/>
        </w:rPr>
        <w:t>:</w:t>
      </w:r>
    </w:p>
    <w:p w14:paraId="276ED9E2" w14:textId="77725C2C" w:rsidR="00BE0724" w:rsidRPr="00206844" w:rsidRDefault="007371FD" w:rsidP="007371FD">
      <w:pPr>
        <w:bidi/>
        <w:spacing w:after="0" w:line="240"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BE0724" w:rsidRPr="00206844">
        <w:rPr>
          <w:rFonts w:ascii="Sakkal Majalla" w:hAnsi="Sakkal Majalla" w:cs="Sakkal Majalla"/>
          <w:sz w:val="32"/>
          <w:szCs w:val="32"/>
          <w:rtl/>
        </w:rPr>
        <w:t>يؤكد ابن خلدون على الارتباط الوثيق بين الأنشطة الفن</w:t>
      </w:r>
      <w:r w:rsidR="00D25205" w:rsidRPr="00206844">
        <w:rPr>
          <w:rFonts w:ascii="Sakkal Majalla" w:hAnsi="Sakkal Majalla" w:cs="Sakkal Majalla"/>
          <w:sz w:val="32"/>
          <w:szCs w:val="32"/>
          <w:rtl/>
        </w:rPr>
        <w:t>ية ومحيطها السياسي والاجتماعي</w:t>
      </w:r>
      <w:r>
        <w:rPr>
          <w:rFonts w:ascii="Sakkal Majalla" w:hAnsi="Sakkal Majalla" w:cs="Sakkal Majalla"/>
          <w:sz w:val="32"/>
          <w:szCs w:val="32"/>
          <w:rtl/>
        </w:rPr>
        <w:t>، ففن العمارة</w:t>
      </w:r>
      <w:r>
        <w:rPr>
          <w:rFonts w:ascii="Sakkal Majalla" w:hAnsi="Sakkal Majalla" w:cs="Sakkal Majalla" w:hint="cs"/>
          <w:sz w:val="32"/>
          <w:szCs w:val="32"/>
          <w:rtl/>
        </w:rPr>
        <w:t xml:space="preserve"> </w:t>
      </w:r>
      <w:r w:rsidR="00BE0724" w:rsidRPr="00206844">
        <w:rPr>
          <w:rFonts w:ascii="Sakkal Majalla" w:hAnsi="Sakkal Majalla" w:cs="Sakkal Majalla"/>
          <w:sz w:val="32"/>
          <w:szCs w:val="32"/>
          <w:rtl/>
        </w:rPr>
        <w:t xml:space="preserve">مثلا ظاهرة اجتماعية تحتاج إلى فهم معمق للمقولات الجمالية دائمة التطور تتدخل فيها الأوضاع الاقتصادية </w:t>
      </w:r>
      <w:r w:rsidR="00D25205" w:rsidRPr="00206844">
        <w:rPr>
          <w:rFonts w:ascii="Sakkal Majalla" w:hAnsi="Sakkal Majalla" w:cs="Sakkal Majalla"/>
          <w:sz w:val="32"/>
          <w:szCs w:val="32"/>
          <w:rtl/>
        </w:rPr>
        <w:t>والإرادة البشرية</w:t>
      </w:r>
      <w:r w:rsidR="00BE0724" w:rsidRPr="00206844">
        <w:rPr>
          <w:rFonts w:ascii="Sakkal Majalla" w:hAnsi="Sakkal Majalla" w:cs="Sakkal Majalla"/>
          <w:sz w:val="32"/>
          <w:szCs w:val="32"/>
          <w:rtl/>
        </w:rPr>
        <w:t xml:space="preserve"> </w:t>
      </w:r>
      <w:r w:rsidR="00D25205" w:rsidRPr="00206844">
        <w:rPr>
          <w:rFonts w:ascii="Sakkal Majalla" w:hAnsi="Sakkal Majalla" w:cs="Sakkal Majalla"/>
          <w:sz w:val="32"/>
          <w:szCs w:val="32"/>
          <w:rtl/>
        </w:rPr>
        <w:t>والقوى الفاعلة</w:t>
      </w:r>
      <w:r w:rsidR="00BE0724" w:rsidRPr="00206844">
        <w:rPr>
          <w:rFonts w:ascii="Sakkal Majalla" w:hAnsi="Sakkal Majalla" w:cs="Sakkal Majalla"/>
          <w:sz w:val="32"/>
          <w:szCs w:val="32"/>
          <w:rtl/>
        </w:rPr>
        <w:t xml:space="preserve"> في المجتمع أو الدور الأساسي في قيام ما أسماه بعلم العمران الحضاري في مواجهة البداوة </w:t>
      </w:r>
      <w:r w:rsidR="00D25205" w:rsidRPr="00206844">
        <w:rPr>
          <w:rFonts w:ascii="Sakkal Majalla" w:hAnsi="Sakkal Majalla" w:cs="Sakkal Majalla"/>
          <w:sz w:val="32"/>
          <w:szCs w:val="32"/>
          <w:rtl/>
        </w:rPr>
        <w:t>والخشونة والتوحش.</w:t>
      </w:r>
      <w:r w:rsidR="00BE0724" w:rsidRPr="00206844">
        <w:rPr>
          <w:rFonts w:ascii="Sakkal Majalla" w:hAnsi="Sakkal Majalla" w:cs="Sakkal Majalla"/>
          <w:sz w:val="32"/>
          <w:szCs w:val="32"/>
          <w:rtl/>
        </w:rPr>
        <w:t xml:space="preserve"> </w:t>
      </w:r>
      <w:r w:rsidR="00D25205" w:rsidRPr="00206844">
        <w:rPr>
          <w:rStyle w:val="Appelnotedebasdep"/>
          <w:rFonts w:ascii="Sakkal Majalla" w:hAnsi="Sakkal Majalla" w:cs="Sakkal Majalla"/>
          <w:sz w:val="32"/>
          <w:szCs w:val="32"/>
          <w:rtl/>
        </w:rPr>
        <w:footnoteReference w:id="7"/>
      </w:r>
    </w:p>
    <w:p w14:paraId="00E414BA" w14:textId="060CF90B" w:rsidR="00BE0724" w:rsidRDefault="00D25205" w:rsidP="00206844">
      <w:pPr>
        <w:bidi/>
        <w:spacing w:after="0" w:line="240" w:lineRule="auto"/>
        <w:jc w:val="both"/>
        <w:rPr>
          <w:rFonts w:ascii="Sakkal Majalla" w:hAnsi="Sakkal Majalla" w:cs="Sakkal Majalla"/>
          <w:sz w:val="32"/>
          <w:szCs w:val="32"/>
          <w:rtl/>
        </w:rPr>
      </w:pPr>
      <w:r w:rsidRPr="00206844">
        <w:rPr>
          <w:rFonts w:ascii="Sakkal Majalla" w:hAnsi="Sakkal Majalla" w:cs="Sakkal Majalla"/>
          <w:sz w:val="32"/>
          <w:szCs w:val="32"/>
          <w:rtl/>
        </w:rPr>
        <w:t>وتحدث ابن</w:t>
      </w:r>
      <w:r w:rsidR="00BE0724" w:rsidRPr="00206844">
        <w:rPr>
          <w:rFonts w:ascii="Sakkal Majalla" w:hAnsi="Sakkal Majalla" w:cs="Sakkal Majalla"/>
          <w:sz w:val="32"/>
          <w:szCs w:val="32"/>
          <w:rtl/>
        </w:rPr>
        <w:t xml:space="preserve"> خلدون عن صناعة الشعر </w:t>
      </w:r>
      <w:r w:rsidRPr="00206844">
        <w:rPr>
          <w:rFonts w:ascii="Sakkal Majalla" w:hAnsi="Sakkal Majalla" w:cs="Sakkal Majalla"/>
          <w:sz w:val="32"/>
          <w:szCs w:val="32"/>
          <w:rtl/>
        </w:rPr>
        <w:t>ووجه تعلمه</w:t>
      </w:r>
      <w:r w:rsidR="00BE0724" w:rsidRPr="00206844">
        <w:rPr>
          <w:rFonts w:ascii="Sakkal Majalla" w:hAnsi="Sakkal Majalla" w:cs="Sakkal Majalla"/>
          <w:sz w:val="32"/>
          <w:szCs w:val="32"/>
          <w:rtl/>
        </w:rPr>
        <w:t xml:space="preserve"> حيث اعتبره فن</w:t>
      </w:r>
      <w:r w:rsidRPr="00206844">
        <w:rPr>
          <w:rFonts w:ascii="Sakkal Majalla" w:hAnsi="Sakkal Majalla" w:cs="Sakkal Majalla"/>
          <w:sz w:val="32"/>
          <w:szCs w:val="32"/>
          <w:rtl/>
        </w:rPr>
        <w:t xml:space="preserve"> من فنون الكلام كلام العرب و هو </w:t>
      </w:r>
      <w:r w:rsidR="00BE0724" w:rsidRPr="00206844">
        <w:rPr>
          <w:rFonts w:ascii="Sakkal Majalla" w:hAnsi="Sakkal Majalla" w:cs="Sakkal Majalla"/>
          <w:sz w:val="32"/>
          <w:szCs w:val="32"/>
          <w:rtl/>
        </w:rPr>
        <w:t xml:space="preserve">المسمى بالشعر </w:t>
      </w:r>
      <w:r w:rsidRPr="00206844">
        <w:rPr>
          <w:rFonts w:ascii="Sakkal Majalla" w:hAnsi="Sakkal Majalla" w:cs="Sakkal Majalla"/>
          <w:sz w:val="32"/>
          <w:szCs w:val="32"/>
          <w:rtl/>
        </w:rPr>
        <w:t>عندهم،</w:t>
      </w:r>
      <w:r w:rsidR="00BE0724" w:rsidRPr="00206844">
        <w:rPr>
          <w:rFonts w:ascii="Sakkal Majalla" w:hAnsi="Sakkal Majalla" w:cs="Sakkal Majalla"/>
          <w:sz w:val="32"/>
          <w:szCs w:val="32"/>
          <w:rtl/>
        </w:rPr>
        <w:t xml:space="preserve"> و يوجد في سائر </w:t>
      </w:r>
      <w:r w:rsidRPr="00206844">
        <w:rPr>
          <w:rFonts w:ascii="Sakkal Majalla" w:hAnsi="Sakkal Majalla" w:cs="Sakkal Majalla"/>
          <w:sz w:val="32"/>
          <w:szCs w:val="32"/>
          <w:rtl/>
        </w:rPr>
        <w:t>اللغات،</w:t>
      </w:r>
      <w:r w:rsidR="00BE0724" w:rsidRPr="00206844">
        <w:rPr>
          <w:rFonts w:ascii="Sakkal Majalla" w:hAnsi="Sakkal Majalla" w:cs="Sakkal Majalla"/>
          <w:sz w:val="32"/>
          <w:szCs w:val="32"/>
          <w:rtl/>
        </w:rPr>
        <w:t xml:space="preserve"> إلا أن الآن إنما نتكلم في الشعر الذي </w:t>
      </w:r>
      <w:r w:rsidRPr="00206844">
        <w:rPr>
          <w:rFonts w:ascii="Sakkal Majalla" w:hAnsi="Sakkal Majalla" w:cs="Sakkal Majalla"/>
          <w:sz w:val="32"/>
          <w:szCs w:val="32"/>
          <w:rtl/>
        </w:rPr>
        <w:t>للعرب،</w:t>
      </w:r>
      <w:r w:rsidR="00BE0724" w:rsidRPr="00206844">
        <w:rPr>
          <w:rFonts w:ascii="Sakkal Majalla" w:hAnsi="Sakkal Majalla" w:cs="Sakkal Majalla"/>
          <w:sz w:val="32"/>
          <w:szCs w:val="32"/>
          <w:rtl/>
        </w:rPr>
        <w:t xml:space="preserve"> فإن أمكن أن يجد فيه أهل الألسن الأخرى مقصودهم من كلامنا و إلا فلكل لسان أحكام في البلاغة تخصه و هو في لسان العرب غريب النزعة عزيز المعنى إذ هو كلام يفصل قطعا قطعا متساوية في الوزن متحدة في الحرف </w:t>
      </w:r>
      <w:r w:rsidR="00BE0724" w:rsidRPr="00206844">
        <w:rPr>
          <w:rFonts w:ascii="Sakkal Majalla" w:hAnsi="Sakkal Majalla" w:cs="Sakkal Majalla"/>
          <w:sz w:val="32"/>
          <w:szCs w:val="32"/>
          <w:rtl/>
        </w:rPr>
        <w:lastRenderedPageBreak/>
        <w:t xml:space="preserve">الأخير من كل </w:t>
      </w:r>
      <w:r w:rsidRPr="00206844">
        <w:rPr>
          <w:rFonts w:ascii="Sakkal Majalla" w:hAnsi="Sakkal Majalla" w:cs="Sakkal Majalla"/>
          <w:sz w:val="32"/>
          <w:szCs w:val="32"/>
          <w:rtl/>
        </w:rPr>
        <w:t>قطعة،</w:t>
      </w:r>
      <w:r w:rsidR="00BE0724" w:rsidRPr="00206844">
        <w:rPr>
          <w:rFonts w:ascii="Sakkal Majalla" w:hAnsi="Sakkal Majalla" w:cs="Sakkal Majalla"/>
          <w:sz w:val="32"/>
          <w:szCs w:val="32"/>
          <w:rtl/>
        </w:rPr>
        <w:t xml:space="preserve"> و تسمى كل قطعة من هذه القطعات عندهم " بيتا </w:t>
      </w:r>
      <w:r w:rsidRPr="00206844">
        <w:rPr>
          <w:rFonts w:ascii="Sakkal Majalla" w:hAnsi="Sakkal Majalla" w:cs="Sakkal Majalla"/>
          <w:sz w:val="32"/>
          <w:szCs w:val="32"/>
          <w:rtl/>
        </w:rPr>
        <w:t>«،</w:t>
      </w:r>
      <w:r w:rsidR="00BE0724" w:rsidRPr="00206844">
        <w:rPr>
          <w:rFonts w:ascii="Sakkal Majalla" w:hAnsi="Sakkal Majalla" w:cs="Sakkal Majalla"/>
          <w:sz w:val="32"/>
          <w:szCs w:val="32"/>
          <w:rtl/>
        </w:rPr>
        <w:t xml:space="preserve"> و يسمى</w:t>
      </w:r>
      <w:r w:rsidRPr="00206844">
        <w:rPr>
          <w:rFonts w:ascii="Sakkal Majalla" w:hAnsi="Sakkal Majalla" w:cs="Sakkal Majalla"/>
          <w:sz w:val="32"/>
          <w:szCs w:val="32"/>
          <w:rtl/>
        </w:rPr>
        <w:t xml:space="preserve"> </w:t>
      </w:r>
      <w:r w:rsidR="00BE0724" w:rsidRPr="00206844">
        <w:rPr>
          <w:rFonts w:ascii="Sakkal Majalla" w:hAnsi="Sakkal Majalla" w:cs="Sakkal Majalla"/>
          <w:sz w:val="32"/>
          <w:szCs w:val="32"/>
          <w:rtl/>
        </w:rPr>
        <w:t>الحرف الأخير الذي تتفق فيه رويا و قافية ، و تسمى جملة الكلام إلى</w:t>
      </w:r>
      <w:r w:rsidR="00092DA5">
        <w:rPr>
          <w:rFonts w:ascii="Sakkal Majalla" w:hAnsi="Sakkal Majalla" w:cs="Sakkal Majalla"/>
          <w:sz w:val="32"/>
          <w:szCs w:val="32"/>
          <w:rtl/>
        </w:rPr>
        <w:t xml:space="preserve"> آخره قصيدة و كلمة . و</w:t>
      </w:r>
      <w:r w:rsidRPr="00206844">
        <w:rPr>
          <w:rFonts w:ascii="Sakkal Majalla" w:hAnsi="Sakkal Majalla" w:cs="Sakkal Majalla"/>
          <w:sz w:val="32"/>
          <w:szCs w:val="32"/>
          <w:rtl/>
        </w:rPr>
        <w:t xml:space="preserve">ينفرد كل </w:t>
      </w:r>
      <w:r w:rsidR="00BE0724" w:rsidRPr="00206844">
        <w:rPr>
          <w:rFonts w:ascii="Sakkal Majalla" w:hAnsi="Sakkal Majalla" w:cs="Sakkal Majalla"/>
          <w:sz w:val="32"/>
          <w:szCs w:val="32"/>
          <w:rtl/>
        </w:rPr>
        <w:t xml:space="preserve">بيت منها فادته في تراكيبه حتى كأنه كلام وحده مستقل عما قبله </w:t>
      </w:r>
      <w:r w:rsidR="00CF0CC4" w:rsidRPr="00206844">
        <w:rPr>
          <w:rFonts w:ascii="Sakkal Majalla" w:hAnsi="Sakkal Majalla" w:cs="Sakkal Majalla" w:hint="cs"/>
          <w:sz w:val="32"/>
          <w:szCs w:val="32"/>
          <w:rtl/>
        </w:rPr>
        <w:t>وبعده</w:t>
      </w:r>
      <w:r w:rsidRPr="00206844">
        <w:rPr>
          <w:rFonts w:ascii="Sakkal Majalla" w:hAnsi="Sakkal Majalla" w:cs="Sakkal Majalla"/>
          <w:sz w:val="32"/>
          <w:szCs w:val="32"/>
          <w:rtl/>
        </w:rPr>
        <w:t xml:space="preserve">، </w:t>
      </w:r>
      <w:r w:rsidR="00CF0CC4" w:rsidRPr="00206844">
        <w:rPr>
          <w:rFonts w:ascii="Sakkal Majalla" w:hAnsi="Sakkal Majalla" w:cs="Sakkal Majalla" w:hint="cs"/>
          <w:sz w:val="32"/>
          <w:szCs w:val="32"/>
          <w:rtl/>
        </w:rPr>
        <w:t>وإذا أفرد</w:t>
      </w:r>
      <w:r w:rsidRPr="00206844">
        <w:rPr>
          <w:rFonts w:ascii="Sakkal Majalla" w:hAnsi="Sakkal Majalla" w:cs="Sakkal Majalla"/>
          <w:sz w:val="32"/>
          <w:szCs w:val="32"/>
          <w:rtl/>
        </w:rPr>
        <w:t xml:space="preserve"> كان تاما في بابه في </w:t>
      </w:r>
      <w:r w:rsidR="00BE0724" w:rsidRPr="00206844">
        <w:rPr>
          <w:rFonts w:ascii="Sakkal Majalla" w:hAnsi="Sakkal Majalla" w:cs="Sakkal Majalla"/>
          <w:sz w:val="32"/>
          <w:szCs w:val="32"/>
          <w:rtl/>
        </w:rPr>
        <w:t xml:space="preserve">مدح أو تسيب أو </w:t>
      </w:r>
      <w:r w:rsidRPr="00206844">
        <w:rPr>
          <w:rFonts w:ascii="Sakkal Majalla" w:hAnsi="Sakkal Majalla" w:cs="Sakkal Majalla"/>
          <w:sz w:val="32"/>
          <w:szCs w:val="32"/>
          <w:rtl/>
        </w:rPr>
        <w:t>رثاء،</w:t>
      </w:r>
      <w:r w:rsidR="00BE0724" w:rsidRPr="00206844">
        <w:rPr>
          <w:rFonts w:ascii="Sakkal Majalla" w:hAnsi="Sakkal Majalla" w:cs="Sakkal Majalla"/>
          <w:sz w:val="32"/>
          <w:szCs w:val="32"/>
          <w:rtl/>
        </w:rPr>
        <w:t xml:space="preserve"> فيحرص الشاعر على إعطاء ذلك البيت صنف ابن خلدون الشعر من فنون</w:t>
      </w:r>
      <w:r w:rsidR="003345AD" w:rsidRPr="00206844">
        <w:rPr>
          <w:rFonts w:ascii="Sakkal Majalla" w:hAnsi="Sakkal Majalla" w:cs="Sakkal Majalla"/>
          <w:sz w:val="32"/>
          <w:szCs w:val="32"/>
          <w:rtl/>
        </w:rPr>
        <w:t xml:space="preserve"> الكلام</w:t>
      </w:r>
      <w:r w:rsidR="00BE0724" w:rsidRPr="00206844">
        <w:rPr>
          <w:rFonts w:ascii="Sakkal Majalla" w:hAnsi="Sakkal Majalla" w:cs="Sakkal Majalla"/>
          <w:sz w:val="32"/>
          <w:szCs w:val="32"/>
          <w:rtl/>
        </w:rPr>
        <w:t xml:space="preserve">، يتميز بمجموعة من الأحكام شكلا </w:t>
      </w:r>
      <w:r w:rsidR="00CF0CC4" w:rsidRPr="00206844">
        <w:rPr>
          <w:rFonts w:ascii="Sakkal Majalla" w:hAnsi="Sakkal Majalla" w:cs="Sakkal Majalla" w:hint="cs"/>
          <w:sz w:val="32"/>
          <w:szCs w:val="32"/>
          <w:rtl/>
        </w:rPr>
        <w:t>ومحتوى</w:t>
      </w:r>
      <w:r w:rsidRPr="00206844">
        <w:rPr>
          <w:rFonts w:ascii="Sakkal Majalla" w:hAnsi="Sakkal Majalla" w:cs="Sakkal Majalla"/>
          <w:sz w:val="32"/>
          <w:szCs w:val="32"/>
          <w:rtl/>
        </w:rPr>
        <w:t>،</w:t>
      </w:r>
      <w:r w:rsidR="00BE0724" w:rsidRPr="00206844">
        <w:rPr>
          <w:rFonts w:ascii="Sakkal Majalla" w:hAnsi="Sakkal Majalla" w:cs="Sakkal Majalla"/>
          <w:sz w:val="32"/>
          <w:szCs w:val="32"/>
          <w:rtl/>
        </w:rPr>
        <w:t xml:space="preserve"> " إضافة أن الملكات اللسانية كلها إنما تكتسب</w:t>
      </w:r>
      <w:r w:rsidR="003345AD" w:rsidRPr="00206844">
        <w:rPr>
          <w:rFonts w:ascii="Sakkal Majalla" w:hAnsi="Sakkal Majalla" w:cs="Sakkal Majalla"/>
          <w:sz w:val="32"/>
          <w:szCs w:val="32"/>
          <w:rtl/>
        </w:rPr>
        <w:t xml:space="preserve"> </w:t>
      </w:r>
      <w:r w:rsidR="00BE0724" w:rsidRPr="00206844">
        <w:rPr>
          <w:rFonts w:ascii="Sakkal Majalla" w:hAnsi="Sakkal Majalla" w:cs="Sakkal Majalla"/>
          <w:sz w:val="32"/>
          <w:szCs w:val="32"/>
          <w:rtl/>
        </w:rPr>
        <w:t xml:space="preserve">بالصناعة </w:t>
      </w:r>
      <w:r w:rsidR="00CF0CC4" w:rsidRPr="00206844">
        <w:rPr>
          <w:rFonts w:ascii="Sakkal Majalla" w:hAnsi="Sakkal Majalla" w:cs="Sakkal Majalla" w:hint="cs"/>
          <w:sz w:val="32"/>
          <w:szCs w:val="32"/>
          <w:rtl/>
        </w:rPr>
        <w:t>والارتياض في</w:t>
      </w:r>
      <w:r w:rsidR="00BE0724" w:rsidRPr="00206844">
        <w:rPr>
          <w:rFonts w:ascii="Sakkal Majalla" w:hAnsi="Sakkal Majalla" w:cs="Sakkal Majalla"/>
          <w:sz w:val="32"/>
          <w:szCs w:val="32"/>
          <w:rtl/>
        </w:rPr>
        <w:t xml:space="preserve"> الكلام حتى يحصل شبه في تلك </w:t>
      </w:r>
      <w:r w:rsidR="00C436E2" w:rsidRPr="00206844">
        <w:rPr>
          <w:rFonts w:ascii="Sakkal Majalla" w:hAnsi="Sakkal Majalla" w:cs="Sakkal Majalla"/>
          <w:sz w:val="32"/>
          <w:szCs w:val="32"/>
          <w:rtl/>
        </w:rPr>
        <w:t>الملكة.</w:t>
      </w:r>
      <w:r w:rsidR="00BE0724" w:rsidRPr="00206844">
        <w:rPr>
          <w:rFonts w:ascii="Sakkal Majalla" w:hAnsi="Sakkal Majalla" w:cs="Sakkal Majalla"/>
          <w:sz w:val="32"/>
          <w:szCs w:val="32"/>
          <w:rtl/>
        </w:rPr>
        <w:t xml:space="preserve"> </w:t>
      </w:r>
      <w:r w:rsidR="00CF0CC4" w:rsidRPr="00206844">
        <w:rPr>
          <w:rFonts w:ascii="Sakkal Majalla" w:hAnsi="Sakkal Majalla" w:cs="Sakkal Majalla" w:hint="cs"/>
          <w:sz w:val="32"/>
          <w:szCs w:val="32"/>
          <w:rtl/>
        </w:rPr>
        <w:t>والشعر من</w:t>
      </w:r>
      <w:r w:rsidR="00BE0724" w:rsidRPr="00206844">
        <w:rPr>
          <w:rFonts w:ascii="Sakkal Majalla" w:hAnsi="Sakkal Majalla" w:cs="Sakkal Majalla"/>
          <w:sz w:val="32"/>
          <w:szCs w:val="32"/>
          <w:rtl/>
        </w:rPr>
        <w:t xml:space="preserve"> بين الفنون صعب</w:t>
      </w:r>
      <w:r w:rsidR="003345AD" w:rsidRPr="00206844">
        <w:rPr>
          <w:rFonts w:ascii="Sakkal Majalla" w:hAnsi="Sakkal Majalla" w:cs="Sakkal Majalla"/>
          <w:sz w:val="32"/>
          <w:szCs w:val="32"/>
          <w:rtl/>
        </w:rPr>
        <w:t xml:space="preserve"> </w:t>
      </w:r>
      <w:r w:rsidR="00BE0724" w:rsidRPr="00206844">
        <w:rPr>
          <w:rFonts w:ascii="Sakkal Majalla" w:hAnsi="Sakkal Majalla" w:cs="Sakkal Majalla"/>
          <w:sz w:val="32"/>
          <w:szCs w:val="32"/>
          <w:rtl/>
        </w:rPr>
        <w:t xml:space="preserve">المأخذ منه بأنه كلام تام في </w:t>
      </w:r>
      <w:r w:rsidR="00C436E2" w:rsidRPr="00206844">
        <w:rPr>
          <w:rFonts w:ascii="Sakkal Majalla" w:hAnsi="Sakkal Majalla" w:cs="Sakkal Majalla"/>
          <w:sz w:val="32"/>
          <w:szCs w:val="32"/>
          <w:rtl/>
        </w:rPr>
        <w:t xml:space="preserve">مقصوده </w:t>
      </w:r>
      <w:r w:rsidR="00CF0CC4" w:rsidRPr="00206844">
        <w:rPr>
          <w:rFonts w:ascii="Sakkal Majalla" w:hAnsi="Sakkal Majalla" w:cs="Sakkal Majalla" w:hint="cs"/>
          <w:sz w:val="32"/>
          <w:szCs w:val="32"/>
          <w:rtl/>
        </w:rPr>
        <w:t>ويصلح أن</w:t>
      </w:r>
      <w:r w:rsidR="00C436E2" w:rsidRPr="00206844">
        <w:rPr>
          <w:rFonts w:ascii="Sakkal Majalla" w:hAnsi="Sakkal Majalla" w:cs="Sakkal Majalla"/>
          <w:sz w:val="32"/>
          <w:szCs w:val="32"/>
          <w:rtl/>
        </w:rPr>
        <w:t xml:space="preserve"> ينفرد دون سواه</w:t>
      </w:r>
      <w:r w:rsidR="00BE0724" w:rsidRPr="00206844">
        <w:rPr>
          <w:rFonts w:ascii="Sakkal Majalla" w:hAnsi="Sakkal Majalla" w:cs="Sakkal Majalla"/>
          <w:sz w:val="32"/>
          <w:szCs w:val="32"/>
          <w:rtl/>
        </w:rPr>
        <w:t>، فيحتاج من أجل ذلك إلى نوع تلطف</w:t>
      </w:r>
      <w:r w:rsidR="003345AD" w:rsidRPr="00206844">
        <w:rPr>
          <w:rFonts w:ascii="Sakkal Majalla" w:hAnsi="Sakkal Majalla" w:cs="Sakkal Majalla"/>
          <w:sz w:val="32"/>
          <w:szCs w:val="32"/>
          <w:rtl/>
        </w:rPr>
        <w:t xml:space="preserve"> </w:t>
      </w:r>
      <w:r w:rsidR="00BE0724" w:rsidRPr="00206844">
        <w:rPr>
          <w:rFonts w:ascii="Sakkal Majalla" w:hAnsi="Sakkal Majalla" w:cs="Sakkal Majalla"/>
          <w:sz w:val="32"/>
          <w:szCs w:val="32"/>
          <w:rtl/>
        </w:rPr>
        <w:t>في تلك الملكة حتى يفرغ ا</w:t>
      </w:r>
      <w:r w:rsidR="00092DA5">
        <w:rPr>
          <w:rFonts w:ascii="Sakkal Majalla" w:hAnsi="Sakkal Majalla" w:cs="Sakkal Majalla"/>
          <w:sz w:val="32"/>
          <w:szCs w:val="32"/>
          <w:rtl/>
        </w:rPr>
        <w:t>لكلام في قوالبه التي عرفت له في</w:t>
      </w:r>
      <w:r w:rsidR="00092DA5">
        <w:rPr>
          <w:rFonts w:ascii="Sakkal Majalla" w:hAnsi="Sakkal Majalla" w:cs="Sakkal Majalla" w:hint="cs"/>
          <w:sz w:val="32"/>
          <w:szCs w:val="32"/>
          <w:rtl/>
        </w:rPr>
        <w:t xml:space="preserve"> </w:t>
      </w:r>
      <w:r w:rsidR="00CF0CC4" w:rsidRPr="00206844">
        <w:rPr>
          <w:rFonts w:ascii="Sakkal Majalla" w:hAnsi="Sakkal Majalla" w:cs="Sakkal Majalla" w:hint="cs"/>
          <w:sz w:val="32"/>
          <w:szCs w:val="32"/>
          <w:rtl/>
        </w:rPr>
        <w:t>ذلك</w:t>
      </w:r>
      <w:r w:rsidR="00CF0CC4" w:rsidRPr="00206844">
        <w:rPr>
          <w:rFonts w:ascii="Sakkal Majalla" w:hAnsi="Sakkal Majalla" w:cs="Sakkal Majalla"/>
          <w:sz w:val="32"/>
          <w:szCs w:val="32"/>
        </w:rPr>
        <w:t>.</w:t>
      </w:r>
    </w:p>
    <w:p w14:paraId="388D0153" w14:textId="65466944" w:rsidR="002B24D1" w:rsidRDefault="002B24D1" w:rsidP="002B24D1">
      <w:pPr>
        <w:bidi/>
        <w:spacing w:after="0" w:line="240" w:lineRule="auto"/>
        <w:jc w:val="both"/>
        <w:rPr>
          <w:rFonts w:ascii="Sakkal Majalla" w:hAnsi="Sakkal Majalla" w:cs="Sakkal Majalla"/>
          <w:sz w:val="32"/>
          <w:szCs w:val="32"/>
          <w:rtl/>
        </w:rPr>
      </w:pPr>
    </w:p>
    <w:p w14:paraId="594140A0" w14:textId="7E9C9ABB" w:rsidR="002B24D1" w:rsidRDefault="002B24D1" w:rsidP="002B24D1">
      <w:pPr>
        <w:bidi/>
        <w:spacing w:after="0" w:line="240" w:lineRule="auto"/>
        <w:jc w:val="both"/>
        <w:rPr>
          <w:rFonts w:ascii="Sakkal Majalla" w:hAnsi="Sakkal Majalla" w:cs="Sakkal Majalla"/>
          <w:sz w:val="32"/>
          <w:szCs w:val="32"/>
          <w:rtl/>
        </w:rPr>
      </w:pPr>
    </w:p>
    <w:p w14:paraId="58E8E40E" w14:textId="1A9280E7" w:rsidR="002B24D1" w:rsidRDefault="002B24D1" w:rsidP="002B24D1">
      <w:pPr>
        <w:bidi/>
        <w:spacing w:after="0" w:line="240" w:lineRule="auto"/>
        <w:jc w:val="both"/>
        <w:rPr>
          <w:rFonts w:ascii="Sakkal Majalla" w:hAnsi="Sakkal Majalla" w:cs="Sakkal Majalla"/>
          <w:sz w:val="32"/>
          <w:szCs w:val="32"/>
          <w:rtl/>
        </w:rPr>
      </w:pPr>
    </w:p>
    <w:p w14:paraId="0167DEBC" w14:textId="69345F89" w:rsidR="002B24D1" w:rsidRDefault="002B24D1" w:rsidP="002B24D1">
      <w:pPr>
        <w:bidi/>
        <w:spacing w:after="0" w:line="240" w:lineRule="auto"/>
        <w:jc w:val="both"/>
        <w:rPr>
          <w:rFonts w:ascii="Sakkal Majalla" w:hAnsi="Sakkal Majalla" w:cs="Sakkal Majalla"/>
          <w:sz w:val="32"/>
          <w:szCs w:val="32"/>
          <w:rtl/>
        </w:rPr>
      </w:pPr>
    </w:p>
    <w:p w14:paraId="1941EA28" w14:textId="40F2AB9D" w:rsidR="002B24D1" w:rsidRDefault="002B24D1" w:rsidP="002B24D1">
      <w:pPr>
        <w:bidi/>
        <w:spacing w:after="0" w:line="240" w:lineRule="auto"/>
        <w:jc w:val="both"/>
        <w:rPr>
          <w:rFonts w:ascii="Sakkal Majalla" w:hAnsi="Sakkal Majalla" w:cs="Sakkal Majalla"/>
          <w:sz w:val="32"/>
          <w:szCs w:val="32"/>
          <w:rtl/>
        </w:rPr>
      </w:pPr>
    </w:p>
    <w:p w14:paraId="38AE74DC" w14:textId="0AAB93AD" w:rsidR="002B24D1" w:rsidRDefault="002B24D1" w:rsidP="002B24D1">
      <w:pPr>
        <w:bidi/>
        <w:spacing w:after="0" w:line="240" w:lineRule="auto"/>
        <w:jc w:val="both"/>
        <w:rPr>
          <w:rFonts w:ascii="Sakkal Majalla" w:hAnsi="Sakkal Majalla" w:cs="Sakkal Majalla"/>
          <w:sz w:val="32"/>
          <w:szCs w:val="32"/>
          <w:rtl/>
        </w:rPr>
      </w:pPr>
    </w:p>
    <w:p w14:paraId="734D0E5D" w14:textId="7EF37E2B" w:rsidR="002B24D1" w:rsidRDefault="002B24D1" w:rsidP="002B24D1">
      <w:pPr>
        <w:bidi/>
        <w:spacing w:after="0" w:line="240" w:lineRule="auto"/>
        <w:jc w:val="both"/>
        <w:rPr>
          <w:rFonts w:ascii="Sakkal Majalla" w:hAnsi="Sakkal Majalla" w:cs="Sakkal Majalla"/>
          <w:sz w:val="32"/>
          <w:szCs w:val="32"/>
          <w:rtl/>
        </w:rPr>
      </w:pPr>
    </w:p>
    <w:p w14:paraId="5E3C423D" w14:textId="6C21C4FA" w:rsidR="002B24D1" w:rsidRDefault="002B24D1" w:rsidP="002B24D1">
      <w:pPr>
        <w:bidi/>
        <w:spacing w:after="0" w:line="240" w:lineRule="auto"/>
        <w:jc w:val="both"/>
        <w:rPr>
          <w:rFonts w:ascii="Sakkal Majalla" w:hAnsi="Sakkal Majalla" w:cs="Sakkal Majalla"/>
          <w:sz w:val="32"/>
          <w:szCs w:val="32"/>
          <w:rtl/>
        </w:rPr>
      </w:pPr>
    </w:p>
    <w:p w14:paraId="668EA57A" w14:textId="6B9BBBD0" w:rsidR="002B24D1" w:rsidRDefault="002B24D1" w:rsidP="002B24D1">
      <w:pPr>
        <w:bidi/>
        <w:spacing w:after="0" w:line="240" w:lineRule="auto"/>
        <w:jc w:val="both"/>
        <w:rPr>
          <w:rFonts w:ascii="Sakkal Majalla" w:hAnsi="Sakkal Majalla" w:cs="Sakkal Majalla"/>
          <w:sz w:val="32"/>
          <w:szCs w:val="32"/>
          <w:rtl/>
        </w:rPr>
      </w:pPr>
    </w:p>
    <w:p w14:paraId="50811E36" w14:textId="240901AE" w:rsidR="002B24D1" w:rsidRDefault="002B24D1" w:rsidP="002B24D1">
      <w:pPr>
        <w:bidi/>
        <w:spacing w:after="0" w:line="240" w:lineRule="auto"/>
        <w:jc w:val="both"/>
        <w:rPr>
          <w:rFonts w:ascii="Sakkal Majalla" w:hAnsi="Sakkal Majalla" w:cs="Sakkal Majalla"/>
          <w:sz w:val="32"/>
          <w:szCs w:val="32"/>
          <w:rtl/>
        </w:rPr>
      </w:pPr>
    </w:p>
    <w:p w14:paraId="089240A6" w14:textId="308B83EA" w:rsidR="002B24D1" w:rsidRDefault="002B24D1" w:rsidP="002B24D1">
      <w:pPr>
        <w:bidi/>
        <w:spacing w:after="0" w:line="240" w:lineRule="auto"/>
        <w:jc w:val="both"/>
        <w:rPr>
          <w:rFonts w:ascii="Sakkal Majalla" w:hAnsi="Sakkal Majalla" w:cs="Sakkal Majalla"/>
          <w:sz w:val="32"/>
          <w:szCs w:val="32"/>
          <w:rtl/>
        </w:rPr>
      </w:pPr>
    </w:p>
    <w:p w14:paraId="73506EE3" w14:textId="55BA6861" w:rsidR="002B24D1" w:rsidRDefault="002B24D1" w:rsidP="002B24D1">
      <w:pPr>
        <w:bidi/>
        <w:spacing w:after="0" w:line="240" w:lineRule="auto"/>
        <w:jc w:val="both"/>
        <w:rPr>
          <w:rFonts w:ascii="Sakkal Majalla" w:hAnsi="Sakkal Majalla" w:cs="Sakkal Majalla"/>
          <w:sz w:val="32"/>
          <w:szCs w:val="32"/>
          <w:rtl/>
        </w:rPr>
      </w:pPr>
    </w:p>
    <w:p w14:paraId="6B432501" w14:textId="7DFAF289" w:rsidR="002B24D1" w:rsidRDefault="002B24D1" w:rsidP="002B24D1">
      <w:pPr>
        <w:bidi/>
        <w:spacing w:after="0" w:line="240" w:lineRule="auto"/>
        <w:jc w:val="both"/>
        <w:rPr>
          <w:rFonts w:ascii="Sakkal Majalla" w:hAnsi="Sakkal Majalla" w:cs="Sakkal Majalla"/>
          <w:sz w:val="32"/>
          <w:szCs w:val="32"/>
          <w:rtl/>
        </w:rPr>
      </w:pPr>
    </w:p>
    <w:p w14:paraId="1F375C05" w14:textId="3AF32A36" w:rsidR="002B24D1" w:rsidRDefault="002B24D1" w:rsidP="002B24D1">
      <w:pPr>
        <w:bidi/>
        <w:spacing w:after="0" w:line="240" w:lineRule="auto"/>
        <w:jc w:val="both"/>
        <w:rPr>
          <w:rFonts w:ascii="Sakkal Majalla" w:hAnsi="Sakkal Majalla" w:cs="Sakkal Majalla"/>
          <w:sz w:val="32"/>
          <w:szCs w:val="32"/>
          <w:rtl/>
        </w:rPr>
      </w:pPr>
    </w:p>
    <w:p w14:paraId="1DA73D46" w14:textId="28FAFED3" w:rsidR="002B24D1" w:rsidRDefault="002B24D1" w:rsidP="002B24D1">
      <w:pPr>
        <w:bidi/>
        <w:spacing w:after="0" w:line="240" w:lineRule="auto"/>
        <w:jc w:val="both"/>
        <w:rPr>
          <w:rFonts w:ascii="Sakkal Majalla" w:hAnsi="Sakkal Majalla" w:cs="Sakkal Majalla"/>
          <w:sz w:val="32"/>
          <w:szCs w:val="32"/>
          <w:rtl/>
        </w:rPr>
      </w:pPr>
    </w:p>
    <w:p w14:paraId="400EB281" w14:textId="0610A2E7" w:rsidR="002B24D1" w:rsidRDefault="002B24D1" w:rsidP="002B24D1">
      <w:pPr>
        <w:bidi/>
        <w:spacing w:after="0" w:line="240" w:lineRule="auto"/>
        <w:jc w:val="both"/>
        <w:rPr>
          <w:rFonts w:ascii="Sakkal Majalla" w:hAnsi="Sakkal Majalla" w:cs="Sakkal Majalla"/>
          <w:sz w:val="32"/>
          <w:szCs w:val="32"/>
          <w:rtl/>
        </w:rPr>
      </w:pPr>
    </w:p>
    <w:p w14:paraId="47462E51" w14:textId="117E135B" w:rsidR="002B24D1" w:rsidRDefault="002B24D1" w:rsidP="002B24D1">
      <w:pPr>
        <w:bidi/>
        <w:spacing w:after="0" w:line="240" w:lineRule="auto"/>
        <w:jc w:val="both"/>
        <w:rPr>
          <w:rFonts w:ascii="Sakkal Majalla" w:hAnsi="Sakkal Majalla" w:cs="Sakkal Majalla"/>
          <w:sz w:val="32"/>
          <w:szCs w:val="32"/>
          <w:rtl/>
        </w:rPr>
      </w:pPr>
    </w:p>
    <w:p w14:paraId="2CB93BAA" w14:textId="10179D92" w:rsidR="00E5680E" w:rsidRDefault="00E5680E" w:rsidP="00E5680E">
      <w:pPr>
        <w:bidi/>
        <w:spacing w:after="0" w:line="240" w:lineRule="auto"/>
        <w:jc w:val="both"/>
        <w:rPr>
          <w:rFonts w:ascii="Sakkal Majalla" w:hAnsi="Sakkal Majalla" w:cs="Sakkal Majalla"/>
          <w:sz w:val="32"/>
          <w:szCs w:val="32"/>
          <w:rtl/>
        </w:rPr>
      </w:pPr>
    </w:p>
    <w:p w14:paraId="75049EA3" w14:textId="61EEFBC0" w:rsidR="00E5680E" w:rsidRDefault="00E5680E" w:rsidP="00E5680E">
      <w:pPr>
        <w:bidi/>
        <w:spacing w:after="0" w:line="240" w:lineRule="auto"/>
        <w:jc w:val="both"/>
        <w:rPr>
          <w:rFonts w:ascii="Sakkal Majalla" w:hAnsi="Sakkal Majalla" w:cs="Sakkal Majalla"/>
          <w:sz w:val="32"/>
          <w:szCs w:val="32"/>
          <w:rtl/>
        </w:rPr>
      </w:pPr>
    </w:p>
    <w:p w14:paraId="283CE1B3" w14:textId="5A71E979" w:rsidR="00E5680E" w:rsidRDefault="00E5680E" w:rsidP="00E5680E">
      <w:pPr>
        <w:bidi/>
        <w:spacing w:after="0" w:line="240" w:lineRule="auto"/>
        <w:jc w:val="both"/>
        <w:rPr>
          <w:rFonts w:ascii="Sakkal Majalla" w:hAnsi="Sakkal Majalla" w:cs="Sakkal Majalla"/>
          <w:sz w:val="32"/>
          <w:szCs w:val="32"/>
          <w:rtl/>
        </w:rPr>
      </w:pPr>
    </w:p>
    <w:p w14:paraId="5F16B420" w14:textId="24361F13" w:rsidR="00E5680E" w:rsidRDefault="00E5680E" w:rsidP="00E5680E">
      <w:pPr>
        <w:bidi/>
        <w:spacing w:after="0" w:line="240" w:lineRule="auto"/>
        <w:jc w:val="both"/>
        <w:rPr>
          <w:rFonts w:ascii="Sakkal Majalla" w:hAnsi="Sakkal Majalla" w:cs="Sakkal Majalla"/>
          <w:sz w:val="32"/>
          <w:szCs w:val="32"/>
          <w:rtl/>
        </w:rPr>
      </w:pPr>
    </w:p>
    <w:p w14:paraId="4B52D72C" w14:textId="77777777" w:rsidR="00E5680E" w:rsidRDefault="00E5680E" w:rsidP="00E5680E">
      <w:pPr>
        <w:bidi/>
        <w:spacing w:after="0" w:line="240" w:lineRule="auto"/>
        <w:jc w:val="both"/>
        <w:rPr>
          <w:rFonts w:ascii="Sakkal Majalla" w:hAnsi="Sakkal Majalla" w:cs="Sakkal Majalla"/>
          <w:sz w:val="32"/>
          <w:szCs w:val="32"/>
          <w:rtl/>
        </w:rPr>
      </w:pPr>
      <w:bookmarkStart w:id="0" w:name="_GoBack"/>
      <w:bookmarkEnd w:id="0"/>
    </w:p>
    <w:p w14:paraId="12881F49" w14:textId="294A72D8" w:rsidR="002B24D1" w:rsidRDefault="002B24D1" w:rsidP="002B24D1">
      <w:pPr>
        <w:bidi/>
        <w:spacing w:after="0" w:line="240" w:lineRule="auto"/>
        <w:jc w:val="both"/>
        <w:rPr>
          <w:rFonts w:ascii="Sakkal Majalla" w:hAnsi="Sakkal Majalla" w:cs="Sakkal Majalla"/>
          <w:sz w:val="32"/>
          <w:szCs w:val="32"/>
          <w:rtl/>
        </w:rPr>
      </w:pPr>
    </w:p>
    <w:p w14:paraId="776E2E36" w14:textId="77777777" w:rsidR="00396504" w:rsidRPr="00206844" w:rsidRDefault="00396504" w:rsidP="00206844">
      <w:pPr>
        <w:bidi/>
        <w:spacing w:after="0" w:line="240" w:lineRule="auto"/>
        <w:jc w:val="both"/>
        <w:rPr>
          <w:rFonts w:ascii="Sakkal Majalla" w:hAnsi="Sakkal Majalla" w:cs="Sakkal Majalla"/>
          <w:sz w:val="32"/>
          <w:szCs w:val="32"/>
        </w:rPr>
      </w:pPr>
    </w:p>
    <w:sectPr w:rsidR="00396504" w:rsidRPr="00206844" w:rsidSect="00A93356">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DCDB5" w14:textId="77777777" w:rsidR="00614954" w:rsidRDefault="00614954" w:rsidP="004B525A">
      <w:pPr>
        <w:spacing w:after="0" w:line="240" w:lineRule="auto"/>
      </w:pPr>
      <w:r>
        <w:separator/>
      </w:r>
    </w:p>
  </w:endnote>
  <w:endnote w:type="continuationSeparator" w:id="0">
    <w:p w14:paraId="42D02A52" w14:textId="77777777" w:rsidR="00614954" w:rsidRDefault="00614954" w:rsidP="004B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803728"/>
      <w:docPartObj>
        <w:docPartGallery w:val="Page Numbers (Bottom of Page)"/>
        <w:docPartUnique/>
      </w:docPartObj>
    </w:sdtPr>
    <w:sdtEndPr/>
    <w:sdtContent>
      <w:p w14:paraId="25E42E13" w14:textId="00EAD599" w:rsidR="007D3C6E" w:rsidRDefault="007D3C6E">
        <w:pPr>
          <w:pStyle w:val="Pieddepage"/>
          <w:jc w:val="center"/>
        </w:pPr>
        <w:r>
          <w:fldChar w:fldCharType="begin"/>
        </w:r>
        <w:r>
          <w:instrText>PAGE   \* MERGEFORMAT</w:instrText>
        </w:r>
        <w:r>
          <w:fldChar w:fldCharType="separate"/>
        </w:r>
        <w:r w:rsidR="00E5680E">
          <w:rPr>
            <w:noProof/>
          </w:rPr>
          <w:t>4</w:t>
        </w:r>
        <w:r>
          <w:fldChar w:fldCharType="end"/>
        </w:r>
      </w:p>
    </w:sdtContent>
  </w:sdt>
  <w:p w14:paraId="3DC85928" w14:textId="77777777" w:rsidR="007D3C6E" w:rsidRDefault="007D3C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D7004" w14:textId="77777777" w:rsidR="00614954" w:rsidRDefault="00614954" w:rsidP="004B525A">
      <w:pPr>
        <w:spacing w:after="0" w:line="240" w:lineRule="auto"/>
      </w:pPr>
      <w:r>
        <w:separator/>
      </w:r>
    </w:p>
  </w:footnote>
  <w:footnote w:type="continuationSeparator" w:id="0">
    <w:p w14:paraId="587FA504" w14:textId="77777777" w:rsidR="00614954" w:rsidRDefault="00614954" w:rsidP="004B525A">
      <w:pPr>
        <w:spacing w:after="0" w:line="240" w:lineRule="auto"/>
      </w:pPr>
      <w:r>
        <w:continuationSeparator/>
      </w:r>
    </w:p>
  </w:footnote>
  <w:footnote w:id="1">
    <w:p w14:paraId="1FEBA797" w14:textId="19328543" w:rsidR="007D3C6E" w:rsidRPr="00750FDF" w:rsidRDefault="007D3C6E" w:rsidP="00750FDF">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w:t>
      </w:r>
      <w:r w:rsidRPr="00750FDF">
        <w:rPr>
          <w:rFonts w:ascii="Sakkal Majalla" w:hAnsi="Sakkal Majalla" w:cs="Sakkal Majalla"/>
          <w:sz w:val="28"/>
          <w:szCs w:val="28"/>
        </w:rPr>
        <w:t xml:space="preserve"> </w:t>
      </w:r>
      <w:r w:rsidRPr="00750FDF">
        <w:rPr>
          <w:rFonts w:ascii="Sakkal Majalla" w:hAnsi="Sakkal Majalla" w:cs="Sakkal Majalla"/>
          <w:sz w:val="28"/>
          <w:szCs w:val="28"/>
          <w:rtl/>
        </w:rPr>
        <w:t>إيمان عبد المؤمن محمد سعد الدين: القيم الجمالية لدى بعض مفكري الإسلام، كلية الدراسات العربية والإسلامية، الاسكندرية ،2021، ص952</w:t>
      </w:r>
    </w:p>
  </w:footnote>
  <w:footnote w:id="2">
    <w:p w14:paraId="766F224E" w14:textId="10D9B536" w:rsidR="007D3C6E" w:rsidRPr="00750FDF" w:rsidRDefault="007D3C6E" w:rsidP="00750FDF">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مقدمة المعرب إ.نوكس- ترجمة محمد شفيق شيا : النظريات الجمالية، كانط-هيجل -شوبنهاور، منشورات بحسون الثقافية ،بيروت ، 1985 الطبعة الأولى ، ص26</w:t>
      </w:r>
    </w:p>
  </w:footnote>
  <w:footnote w:id="3">
    <w:p w14:paraId="2D8AC7BE" w14:textId="7195AA3C" w:rsidR="007D3C6E" w:rsidRPr="00750FDF" w:rsidRDefault="007D3C6E" w:rsidP="00750FDF">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xml:space="preserve">- اسماعيل فاروق ترجمة. د.محمد حمرون : التوحيد والفن ، ص16 </w:t>
      </w:r>
    </w:p>
  </w:footnote>
  <w:footnote w:id="4">
    <w:p w14:paraId="3167465F" w14:textId="2C501A68" w:rsidR="007D3C6E" w:rsidRPr="00750FDF" w:rsidRDefault="007D3C6E" w:rsidP="00750FDF">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كريمة محمد بشيوة : التطور التاريخي لفلسفة الجمال و الفن في العصور القديمة و الوسطى ، المجلة الجا</w:t>
      </w:r>
      <w:r w:rsidR="00CF0CC4" w:rsidRPr="00750FDF">
        <w:rPr>
          <w:rFonts w:ascii="Sakkal Majalla" w:hAnsi="Sakkal Majalla" w:cs="Sakkal Majalla"/>
          <w:sz w:val="28"/>
          <w:szCs w:val="28"/>
          <w:rtl/>
        </w:rPr>
        <w:t xml:space="preserve">معة ، العدد19  ، المجلد الأول </w:t>
      </w:r>
      <w:r w:rsidRPr="00750FDF">
        <w:rPr>
          <w:rFonts w:ascii="Sakkal Majalla" w:hAnsi="Sakkal Majalla" w:cs="Sakkal Majalla"/>
          <w:sz w:val="28"/>
          <w:szCs w:val="28"/>
          <w:rtl/>
        </w:rPr>
        <w:t>، 2017مارس، ص15.</w:t>
      </w:r>
    </w:p>
  </w:footnote>
  <w:footnote w:id="5">
    <w:p w14:paraId="4A57377A" w14:textId="58914669" w:rsidR="007D3C6E" w:rsidRPr="00750FDF" w:rsidRDefault="007D3C6E" w:rsidP="00750FDF">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عزت السيد أحمد: الجمال وعلم الجمال، حدوس وإشراقات، عمان – الأردن، الطبعة الثانية، 2013، ص20</w:t>
      </w:r>
    </w:p>
  </w:footnote>
  <w:footnote w:id="6">
    <w:p w14:paraId="49601EF9" w14:textId="248FDFCE" w:rsidR="007D3C6E" w:rsidRPr="00750FDF" w:rsidRDefault="007D3C6E" w:rsidP="00750FDF">
      <w:pPr>
        <w:pStyle w:val="Notedebasdepage"/>
        <w:bidi/>
        <w:jc w:val="both"/>
        <w:rPr>
          <w:rFonts w:ascii="Sakkal Majalla" w:hAnsi="Sakkal Majalla" w:cs="Sakkal Majalla"/>
          <w:sz w:val="28"/>
          <w:szCs w:val="28"/>
          <w:rtl/>
          <w:lang w:bidi="ar-DZ"/>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علي أبو ملحم: في الجماليات، نحو رؤية جديدة إلى فلسفة الفن، المؤسسة الجامعية للدراسات والنشر والتوزيع، 1990، ص 33</w:t>
      </w:r>
    </w:p>
  </w:footnote>
  <w:footnote w:id="7">
    <w:p w14:paraId="169D5053" w14:textId="602A4F48" w:rsidR="007D3C6E" w:rsidRPr="00750FDF" w:rsidRDefault="007D3C6E" w:rsidP="00750FDF">
      <w:pPr>
        <w:pStyle w:val="Notedebasdepage"/>
        <w:bidi/>
        <w:jc w:val="both"/>
        <w:rPr>
          <w:rFonts w:ascii="Sakkal Majalla" w:hAnsi="Sakkal Majalla" w:cs="Sakkal Majalla"/>
          <w:sz w:val="28"/>
          <w:szCs w:val="28"/>
          <w:rtl/>
        </w:rPr>
      </w:pPr>
      <w:r w:rsidRPr="00750FDF">
        <w:rPr>
          <w:rStyle w:val="Appelnotedebasdep"/>
          <w:rFonts w:ascii="Sakkal Majalla" w:hAnsi="Sakkal Majalla" w:cs="Sakkal Majalla"/>
          <w:sz w:val="28"/>
          <w:szCs w:val="28"/>
        </w:rPr>
        <w:footnoteRef/>
      </w:r>
      <w:r w:rsidRPr="00750FDF">
        <w:rPr>
          <w:rFonts w:ascii="Sakkal Majalla" w:hAnsi="Sakkal Majalla" w:cs="Sakkal Majalla"/>
          <w:sz w:val="28"/>
          <w:szCs w:val="28"/>
          <w:rtl/>
        </w:rPr>
        <w:t>- بوجلال نادية: القيمة الجمالية والعمران عند ابن خلدون، مجلة العلوم الإنسانية والاجتماعية، جامعة قسنطينة02، المجلد الرابع، العدد الأول، 2018، ص 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7B3A" w14:textId="5FD2ECF3" w:rsidR="007D3C6E" w:rsidRPr="00206844" w:rsidRDefault="007D3C6E" w:rsidP="00EF429D">
    <w:pPr>
      <w:pStyle w:val="En-tte"/>
      <w:tabs>
        <w:tab w:val="clear" w:pos="4536"/>
        <w:tab w:val="clear" w:pos="9072"/>
        <w:tab w:val="left" w:pos="6612"/>
      </w:tabs>
      <w:bidi/>
      <w:rPr>
        <w:rFonts w:ascii="Sakkal Majalla" w:hAnsi="Sakkal Majalla" w:cs="Sakkal Majalla"/>
        <w:b/>
        <w:bCs/>
        <w:sz w:val="24"/>
        <w:szCs w:val="24"/>
        <w:rtl/>
        <w:lang w:bidi="ar-DZ"/>
      </w:rPr>
    </w:pPr>
    <w:r w:rsidRPr="00206844">
      <w:rPr>
        <w:rFonts w:ascii="Sakkal Majalla" w:hAnsi="Sakkal Majalla" w:cs="Sakkal Majalla"/>
        <w:b/>
        <w:bCs/>
        <w:sz w:val="24"/>
        <w:szCs w:val="24"/>
        <w:rtl/>
      </w:rPr>
      <w:t xml:space="preserve">محاضرات </w:t>
    </w:r>
    <w:r w:rsidRPr="00206844">
      <w:rPr>
        <w:rFonts w:ascii="Sakkal Majalla" w:hAnsi="Sakkal Majalla" w:cs="Sakkal Majalla" w:hint="cs"/>
        <w:b/>
        <w:bCs/>
        <w:sz w:val="24"/>
        <w:szCs w:val="24"/>
        <w:rtl/>
      </w:rPr>
      <w:t>فلسفة الفن                                                                                                     سنة ثالثة فنون تشكيلية</w:t>
    </w:r>
    <w:r w:rsidRPr="00206844">
      <w:rPr>
        <w:rFonts w:ascii="Sakkal Majalla" w:hAnsi="Sakkal Majalla" w:cs="Sakkal Majalla"/>
        <w:b/>
        <w:bCs/>
        <w:sz w:val="24"/>
        <w:szCs w:val="24"/>
        <w:rtl/>
        <w:lang w:bidi="ar-DZ"/>
      </w:rPr>
      <w:t xml:space="preserve"> (السداسي الثاني)</w:t>
    </w:r>
    <w:r w:rsidRPr="00206844">
      <w:rPr>
        <w:rFonts w:ascii="Sakkal Majalla" w:hAnsi="Sakkal Majalla" w:cs="Sakkal Majalla" w:hint="cs"/>
        <w:b/>
        <w:bCs/>
        <w:sz w:val="24"/>
        <w:szCs w:val="24"/>
        <w:rtl/>
        <w:lang w:bidi="ar-DZ"/>
      </w:rPr>
      <w:t xml:space="preserve"> </w:t>
    </w:r>
  </w:p>
  <w:p w14:paraId="1D433D35" w14:textId="795F2865" w:rsidR="007D3C6E" w:rsidRPr="001B2686" w:rsidRDefault="007D3C6E" w:rsidP="00EF429D">
    <w:pPr>
      <w:pStyle w:val="En-tte"/>
      <w:tabs>
        <w:tab w:val="clear" w:pos="4536"/>
        <w:tab w:val="clear" w:pos="9072"/>
        <w:tab w:val="left" w:pos="6612"/>
      </w:tabs>
      <w:bidi/>
      <w:jc w:val="center"/>
      <w:rPr>
        <w:rFonts w:ascii="Sakkal Majalla" w:hAnsi="Sakkal Majalla" w:cs="Sakkal Majalla"/>
        <w:b/>
        <w:bCs/>
        <w:sz w:val="28"/>
        <w:szCs w:val="28"/>
        <w:rtl/>
        <w:lang w:bidi="ar-DZ"/>
      </w:rPr>
    </w:pPr>
    <w:r w:rsidRPr="00206844">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w:t>
    </w:r>
    <w:r w:rsidRPr="00206844">
      <w:rPr>
        <w:rFonts w:ascii="Sakkal Majalla" w:hAnsi="Sakkal Majalla" w:cs="Sakkal Majalla" w:hint="cs"/>
        <w:b/>
        <w:bCs/>
        <w:sz w:val="24"/>
        <w:szCs w:val="24"/>
        <w:rtl/>
        <w:lang w:bidi="ar-DZ"/>
      </w:rPr>
      <w:t xml:space="preserve">                 أ. د سماش سيد أحمد</w:t>
    </w:r>
  </w:p>
  <w:p w14:paraId="378FEBA0" w14:textId="77777777" w:rsidR="007D3C6E" w:rsidRDefault="007D3C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F48"/>
    <w:multiLevelType w:val="hybridMultilevel"/>
    <w:tmpl w:val="040810DE"/>
    <w:lvl w:ilvl="0" w:tplc="3530D5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932F3F"/>
    <w:multiLevelType w:val="multilevel"/>
    <w:tmpl w:val="86F6303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0C1E0A53"/>
    <w:multiLevelType w:val="multilevel"/>
    <w:tmpl w:val="733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B3BDD"/>
    <w:multiLevelType w:val="multilevel"/>
    <w:tmpl w:val="7BFE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56557"/>
    <w:multiLevelType w:val="multilevel"/>
    <w:tmpl w:val="194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72094"/>
    <w:multiLevelType w:val="multilevel"/>
    <w:tmpl w:val="E8EC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21E53"/>
    <w:multiLevelType w:val="hybridMultilevel"/>
    <w:tmpl w:val="C0EE17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ED1D01"/>
    <w:multiLevelType w:val="multilevel"/>
    <w:tmpl w:val="ECC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6342"/>
    <w:multiLevelType w:val="multilevel"/>
    <w:tmpl w:val="31D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72BBF"/>
    <w:multiLevelType w:val="multilevel"/>
    <w:tmpl w:val="F52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35A21"/>
    <w:multiLevelType w:val="multilevel"/>
    <w:tmpl w:val="D7FC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D0CE5"/>
    <w:multiLevelType w:val="multilevel"/>
    <w:tmpl w:val="B342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16EF0"/>
    <w:multiLevelType w:val="multilevel"/>
    <w:tmpl w:val="5C8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8032E"/>
    <w:multiLevelType w:val="multilevel"/>
    <w:tmpl w:val="579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71F19"/>
    <w:multiLevelType w:val="multilevel"/>
    <w:tmpl w:val="4F26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D7AA8"/>
    <w:multiLevelType w:val="multilevel"/>
    <w:tmpl w:val="9AE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02727"/>
    <w:multiLevelType w:val="hybridMultilevel"/>
    <w:tmpl w:val="EC9E2B5E"/>
    <w:lvl w:ilvl="0" w:tplc="88B860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874B60"/>
    <w:multiLevelType w:val="hybridMultilevel"/>
    <w:tmpl w:val="FCD89AA6"/>
    <w:lvl w:ilvl="0" w:tplc="3BC0B7D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987FB0"/>
    <w:multiLevelType w:val="multilevel"/>
    <w:tmpl w:val="B422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21E84"/>
    <w:multiLevelType w:val="multilevel"/>
    <w:tmpl w:val="BF8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E03A9"/>
    <w:multiLevelType w:val="multilevel"/>
    <w:tmpl w:val="2E4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904A7"/>
    <w:multiLevelType w:val="multilevel"/>
    <w:tmpl w:val="399A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21C41"/>
    <w:multiLevelType w:val="multilevel"/>
    <w:tmpl w:val="5926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E30F21"/>
    <w:multiLevelType w:val="multilevel"/>
    <w:tmpl w:val="140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8187F"/>
    <w:multiLevelType w:val="multilevel"/>
    <w:tmpl w:val="EF0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37DDB"/>
    <w:multiLevelType w:val="multilevel"/>
    <w:tmpl w:val="32F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7D5B87"/>
    <w:multiLevelType w:val="multilevel"/>
    <w:tmpl w:val="3686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F7843"/>
    <w:multiLevelType w:val="multilevel"/>
    <w:tmpl w:val="DC5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92674"/>
    <w:multiLevelType w:val="multilevel"/>
    <w:tmpl w:val="C7D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C1B1D"/>
    <w:multiLevelType w:val="multilevel"/>
    <w:tmpl w:val="C6B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D1B1B"/>
    <w:multiLevelType w:val="multilevel"/>
    <w:tmpl w:val="3E4A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A297F"/>
    <w:multiLevelType w:val="multilevel"/>
    <w:tmpl w:val="5012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F2378"/>
    <w:multiLevelType w:val="multilevel"/>
    <w:tmpl w:val="B658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FF3439"/>
    <w:multiLevelType w:val="multilevel"/>
    <w:tmpl w:val="4C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A75C3"/>
    <w:multiLevelType w:val="multilevel"/>
    <w:tmpl w:val="2E5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F1E14"/>
    <w:multiLevelType w:val="multilevel"/>
    <w:tmpl w:val="12D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F62C7"/>
    <w:multiLevelType w:val="multilevel"/>
    <w:tmpl w:val="58EE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2000B"/>
    <w:multiLevelType w:val="multilevel"/>
    <w:tmpl w:val="B03A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95414"/>
    <w:multiLevelType w:val="multilevel"/>
    <w:tmpl w:val="89CE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D4E87"/>
    <w:multiLevelType w:val="multilevel"/>
    <w:tmpl w:val="A6AA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369CF"/>
    <w:multiLevelType w:val="multilevel"/>
    <w:tmpl w:val="DED8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A04AA"/>
    <w:multiLevelType w:val="multilevel"/>
    <w:tmpl w:val="284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C7CFC"/>
    <w:multiLevelType w:val="hybridMultilevel"/>
    <w:tmpl w:val="4E6046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24"/>
  </w:num>
  <w:num w:numId="3">
    <w:abstractNumId w:val="18"/>
  </w:num>
  <w:num w:numId="4">
    <w:abstractNumId w:val="4"/>
  </w:num>
  <w:num w:numId="5">
    <w:abstractNumId w:val="12"/>
  </w:num>
  <w:num w:numId="6">
    <w:abstractNumId w:val="10"/>
  </w:num>
  <w:num w:numId="7">
    <w:abstractNumId w:val="6"/>
  </w:num>
  <w:num w:numId="8">
    <w:abstractNumId w:val="42"/>
  </w:num>
  <w:num w:numId="9">
    <w:abstractNumId w:val="13"/>
  </w:num>
  <w:num w:numId="10">
    <w:abstractNumId w:val="41"/>
  </w:num>
  <w:num w:numId="11">
    <w:abstractNumId w:val="22"/>
  </w:num>
  <w:num w:numId="12">
    <w:abstractNumId w:val="11"/>
  </w:num>
  <w:num w:numId="13">
    <w:abstractNumId w:val="40"/>
  </w:num>
  <w:num w:numId="14">
    <w:abstractNumId w:val="1"/>
  </w:num>
  <w:num w:numId="15">
    <w:abstractNumId w:val="31"/>
  </w:num>
  <w:num w:numId="16">
    <w:abstractNumId w:val="36"/>
  </w:num>
  <w:num w:numId="17">
    <w:abstractNumId w:val="37"/>
  </w:num>
  <w:num w:numId="18">
    <w:abstractNumId w:val="27"/>
  </w:num>
  <w:num w:numId="19">
    <w:abstractNumId w:val="33"/>
  </w:num>
  <w:num w:numId="20">
    <w:abstractNumId w:val="7"/>
  </w:num>
  <w:num w:numId="21">
    <w:abstractNumId w:val="30"/>
  </w:num>
  <w:num w:numId="22">
    <w:abstractNumId w:val="39"/>
  </w:num>
  <w:num w:numId="23">
    <w:abstractNumId w:val="19"/>
  </w:num>
  <w:num w:numId="24">
    <w:abstractNumId w:val="14"/>
  </w:num>
  <w:num w:numId="25">
    <w:abstractNumId w:val="29"/>
  </w:num>
  <w:num w:numId="26">
    <w:abstractNumId w:val="3"/>
  </w:num>
  <w:num w:numId="27">
    <w:abstractNumId w:val="20"/>
  </w:num>
  <w:num w:numId="28">
    <w:abstractNumId w:val="23"/>
  </w:num>
  <w:num w:numId="29">
    <w:abstractNumId w:val="26"/>
  </w:num>
  <w:num w:numId="30">
    <w:abstractNumId w:val="21"/>
  </w:num>
  <w:num w:numId="31">
    <w:abstractNumId w:val="35"/>
  </w:num>
  <w:num w:numId="32">
    <w:abstractNumId w:val="34"/>
  </w:num>
  <w:num w:numId="33">
    <w:abstractNumId w:val="8"/>
  </w:num>
  <w:num w:numId="34">
    <w:abstractNumId w:val="15"/>
  </w:num>
  <w:num w:numId="35">
    <w:abstractNumId w:val="25"/>
  </w:num>
  <w:num w:numId="36">
    <w:abstractNumId w:val="2"/>
  </w:num>
  <w:num w:numId="37">
    <w:abstractNumId w:val="9"/>
  </w:num>
  <w:num w:numId="38">
    <w:abstractNumId w:val="38"/>
  </w:num>
  <w:num w:numId="39">
    <w:abstractNumId w:val="5"/>
  </w:num>
  <w:num w:numId="40">
    <w:abstractNumId w:val="32"/>
  </w:num>
  <w:num w:numId="41">
    <w:abstractNumId w:val="17"/>
  </w:num>
  <w:num w:numId="42">
    <w:abstractNumId w:val="1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F0"/>
    <w:rsid w:val="00003648"/>
    <w:rsid w:val="000056B0"/>
    <w:rsid w:val="000105C5"/>
    <w:rsid w:val="00011A87"/>
    <w:rsid w:val="00017F45"/>
    <w:rsid w:val="0003372F"/>
    <w:rsid w:val="00041F25"/>
    <w:rsid w:val="00042F3A"/>
    <w:rsid w:val="00052E5C"/>
    <w:rsid w:val="00061556"/>
    <w:rsid w:val="000708FC"/>
    <w:rsid w:val="00074AB1"/>
    <w:rsid w:val="0008111F"/>
    <w:rsid w:val="00087B50"/>
    <w:rsid w:val="00092DA5"/>
    <w:rsid w:val="0009359E"/>
    <w:rsid w:val="000A0FBE"/>
    <w:rsid w:val="000A56A8"/>
    <w:rsid w:val="000E62BB"/>
    <w:rsid w:val="000F223A"/>
    <w:rsid w:val="000F381F"/>
    <w:rsid w:val="000F4C56"/>
    <w:rsid w:val="00100799"/>
    <w:rsid w:val="001428D7"/>
    <w:rsid w:val="00153031"/>
    <w:rsid w:val="001559A3"/>
    <w:rsid w:val="00194C65"/>
    <w:rsid w:val="001B3507"/>
    <w:rsid w:val="001C1779"/>
    <w:rsid w:val="001C4835"/>
    <w:rsid w:val="001C7849"/>
    <w:rsid w:val="001E2DD6"/>
    <w:rsid w:val="00203DD4"/>
    <w:rsid w:val="00206844"/>
    <w:rsid w:val="00213BD7"/>
    <w:rsid w:val="0024212A"/>
    <w:rsid w:val="002457E0"/>
    <w:rsid w:val="0027492E"/>
    <w:rsid w:val="00274C15"/>
    <w:rsid w:val="00280823"/>
    <w:rsid w:val="00282078"/>
    <w:rsid w:val="00291B88"/>
    <w:rsid w:val="00294FCF"/>
    <w:rsid w:val="002B24D1"/>
    <w:rsid w:val="002B3416"/>
    <w:rsid w:val="002B5124"/>
    <w:rsid w:val="002C27F6"/>
    <w:rsid w:val="002C3705"/>
    <w:rsid w:val="002D5974"/>
    <w:rsid w:val="002F12B6"/>
    <w:rsid w:val="002F47C6"/>
    <w:rsid w:val="003165BE"/>
    <w:rsid w:val="00322D99"/>
    <w:rsid w:val="0032304B"/>
    <w:rsid w:val="00323AB0"/>
    <w:rsid w:val="00325D70"/>
    <w:rsid w:val="003345AD"/>
    <w:rsid w:val="0034396F"/>
    <w:rsid w:val="003570B1"/>
    <w:rsid w:val="003652FF"/>
    <w:rsid w:val="00387E6A"/>
    <w:rsid w:val="00393E87"/>
    <w:rsid w:val="00395028"/>
    <w:rsid w:val="00396504"/>
    <w:rsid w:val="003A63EB"/>
    <w:rsid w:val="003B1227"/>
    <w:rsid w:val="003E3B66"/>
    <w:rsid w:val="003F1D73"/>
    <w:rsid w:val="004009B8"/>
    <w:rsid w:val="00403133"/>
    <w:rsid w:val="004168B6"/>
    <w:rsid w:val="004372B0"/>
    <w:rsid w:val="0044412A"/>
    <w:rsid w:val="0044460C"/>
    <w:rsid w:val="0044765F"/>
    <w:rsid w:val="00450487"/>
    <w:rsid w:val="00452EA4"/>
    <w:rsid w:val="00491742"/>
    <w:rsid w:val="004B525A"/>
    <w:rsid w:val="004B65CD"/>
    <w:rsid w:val="004D2D22"/>
    <w:rsid w:val="004D6183"/>
    <w:rsid w:val="004F1C63"/>
    <w:rsid w:val="005141A2"/>
    <w:rsid w:val="00523D95"/>
    <w:rsid w:val="0054015F"/>
    <w:rsid w:val="0057472E"/>
    <w:rsid w:val="0059192E"/>
    <w:rsid w:val="005B24D6"/>
    <w:rsid w:val="005C44A2"/>
    <w:rsid w:val="005E4F7A"/>
    <w:rsid w:val="005F1821"/>
    <w:rsid w:val="006004C8"/>
    <w:rsid w:val="00607F96"/>
    <w:rsid w:val="00614954"/>
    <w:rsid w:val="00617009"/>
    <w:rsid w:val="00634E13"/>
    <w:rsid w:val="00652A25"/>
    <w:rsid w:val="00663A42"/>
    <w:rsid w:val="006810F4"/>
    <w:rsid w:val="00692166"/>
    <w:rsid w:val="00693621"/>
    <w:rsid w:val="006B6F1A"/>
    <w:rsid w:val="006F2F78"/>
    <w:rsid w:val="006F5DFD"/>
    <w:rsid w:val="00712A82"/>
    <w:rsid w:val="007140D4"/>
    <w:rsid w:val="00726B1D"/>
    <w:rsid w:val="007371FD"/>
    <w:rsid w:val="0074248C"/>
    <w:rsid w:val="00750FDF"/>
    <w:rsid w:val="00751B82"/>
    <w:rsid w:val="00762DF2"/>
    <w:rsid w:val="00783BD3"/>
    <w:rsid w:val="007B5247"/>
    <w:rsid w:val="007D052C"/>
    <w:rsid w:val="007D3C6E"/>
    <w:rsid w:val="007D477A"/>
    <w:rsid w:val="007D6658"/>
    <w:rsid w:val="007E57B0"/>
    <w:rsid w:val="00804E29"/>
    <w:rsid w:val="008152F0"/>
    <w:rsid w:val="00820795"/>
    <w:rsid w:val="00822FAA"/>
    <w:rsid w:val="0082782F"/>
    <w:rsid w:val="008445D2"/>
    <w:rsid w:val="00861C3C"/>
    <w:rsid w:val="00863438"/>
    <w:rsid w:val="008822B2"/>
    <w:rsid w:val="0088509D"/>
    <w:rsid w:val="008E1E80"/>
    <w:rsid w:val="009A73B8"/>
    <w:rsid w:val="009C1AB0"/>
    <w:rsid w:val="009D445D"/>
    <w:rsid w:val="009D4FD2"/>
    <w:rsid w:val="009E180C"/>
    <w:rsid w:val="009E7470"/>
    <w:rsid w:val="009F4990"/>
    <w:rsid w:val="009F6BCC"/>
    <w:rsid w:val="00A24FE8"/>
    <w:rsid w:val="00A31976"/>
    <w:rsid w:val="00A44660"/>
    <w:rsid w:val="00A53F32"/>
    <w:rsid w:val="00A548F5"/>
    <w:rsid w:val="00A6536F"/>
    <w:rsid w:val="00A82BAE"/>
    <w:rsid w:val="00A93356"/>
    <w:rsid w:val="00A9689B"/>
    <w:rsid w:val="00AB4BB8"/>
    <w:rsid w:val="00AC5B23"/>
    <w:rsid w:val="00AD71CD"/>
    <w:rsid w:val="00AF3271"/>
    <w:rsid w:val="00AF707F"/>
    <w:rsid w:val="00AF77F3"/>
    <w:rsid w:val="00B03084"/>
    <w:rsid w:val="00B14540"/>
    <w:rsid w:val="00B164B5"/>
    <w:rsid w:val="00B23745"/>
    <w:rsid w:val="00B32615"/>
    <w:rsid w:val="00B4195D"/>
    <w:rsid w:val="00B61A3B"/>
    <w:rsid w:val="00B64EF6"/>
    <w:rsid w:val="00B70262"/>
    <w:rsid w:val="00B76357"/>
    <w:rsid w:val="00B83587"/>
    <w:rsid w:val="00BB72AB"/>
    <w:rsid w:val="00BC1880"/>
    <w:rsid w:val="00BD0BE2"/>
    <w:rsid w:val="00BD633F"/>
    <w:rsid w:val="00BE0724"/>
    <w:rsid w:val="00BE54EA"/>
    <w:rsid w:val="00C02DC0"/>
    <w:rsid w:val="00C04930"/>
    <w:rsid w:val="00C14B47"/>
    <w:rsid w:val="00C3066A"/>
    <w:rsid w:val="00C436E2"/>
    <w:rsid w:val="00C568B5"/>
    <w:rsid w:val="00C64161"/>
    <w:rsid w:val="00C64617"/>
    <w:rsid w:val="00CA0147"/>
    <w:rsid w:val="00CA2D96"/>
    <w:rsid w:val="00CC6664"/>
    <w:rsid w:val="00CD37CC"/>
    <w:rsid w:val="00CD59DF"/>
    <w:rsid w:val="00CF0CC4"/>
    <w:rsid w:val="00D25205"/>
    <w:rsid w:val="00D75D83"/>
    <w:rsid w:val="00D83552"/>
    <w:rsid w:val="00D84690"/>
    <w:rsid w:val="00DA2094"/>
    <w:rsid w:val="00DB3A4E"/>
    <w:rsid w:val="00DC6A83"/>
    <w:rsid w:val="00DE682E"/>
    <w:rsid w:val="00E11B01"/>
    <w:rsid w:val="00E34502"/>
    <w:rsid w:val="00E408DA"/>
    <w:rsid w:val="00E4728B"/>
    <w:rsid w:val="00E5680E"/>
    <w:rsid w:val="00E63113"/>
    <w:rsid w:val="00E85D0D"/>
    <w:rsid w:val="00E86FB4"/>
    <w:rsid w:val="00E95362"/>
    <w:rsid w:val="00E9689C"/>
    <w:rsid w:val="00ED465C"/>
    <w:rsid w:val="00EF429D"/>
    <w:rsid w:val="00F04D5D"/>
    <w:rsid w:val="00F13CF9"/>
    <w:rsid w:val="00F2336D"/>
    <w:rsid w:val="00F33A45"/>
    <w:rsid w:val="00F375C6"/>
    <w:rsid w:val="00F43AA0"/>
    <w:rsid w:val="00F46B93"/>
    <w:rsid w:val="00F55A23"/>
    <w:rsid w:val="00F65AD3"/>
    <w:rsid w:val="00F873B2"/>
    <w:rsid w:val="00F92F06"/>
    <w:rsid w:val="00F9516C"/>
    <w:rsid w:val="00FB11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516A"/>
  <w15:chartTrackingRefBased/>
  <w15:docId w15:val="{053578C6-BAA4-4617-9F35-7782CBEC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105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4B525A"/>
    <w:pPr>
      <w:spacing w:after="0" w:line="240" w:lineRule="auto"/>
    </w:pPr>
    <w:rPr>
      <w:sz w:val="20"/>
      <w:szCs w:val="20"/>
    </w:rPr>
  </w:style>
  <w:style w:type="character" w:customStyle="1" w:styleId="NotedebasdepageCar">
    <w:name w:val="Note de bas de page Car"/>
    <w:basedOn w:val="Policepardfaut"/>
    <w:link w:val="Notedebasdepage"/>
    <w:uiPriority w:val="99"/>
    <w:rsid w:val="004B525A"/>
    <w:rPr>
      <w:sz w:val="20"/>
      <w:szCs w:val="20"/>
    </w:rPr>
  </w:style>
  <w:style w:type="character" w:styleId="Appelnotedebasdep">
    <w:name w:val="footnote reference"/>
    <w:basedOn w:val="Policepardfaut"/>
    <w:uiPriority w:val="99"/>
    <w:semiHidden/>
    <w:unhideWhenUsed/>
    <w:rsid w:val="004B525A"/>
    <w:rPr>
      <w:vertAlign w:val="superscript"/>
    </w:rPr>
  </w:style>
  <w:style w:type="paragraph" w:styleId="En-tte">
    <w:name w:val="header"/>
    <w:basedOn w:val="Normal"/>
    <w:link w:val="En-tteCar"/>
    <w:uiPriority w:val="99"/>
    <w:unhideWhenUsed/>
    <w:rsid w:val="00AD71CD"/>
    <w:pPr>
      <w:tabs>
        <w:tab w:val="center" w:pos="4536"/>
        <w:tab w:val="right" w:pos="9072"/>
      </w:tabs>
      <w:spacing w:after="0" w:line="240" w:lineRule="auto"/>
    </w:pPr>
  </w:style>
  <w:style w:type="character" w:customStyle="1" w:styleId="En-tteCar">
    <w:name w:val="En-tête Car"/>
    <w:basedOn w:val="Policepardfaut"/>
    <w:link w:val="En-tte"/>
    <w:uiPriority w:val="99"/>
    <w:rsid w:val="00AD71CD"/>
  </w:style>
  <w:style w:type="paragraph" w:styleId="Pieddepage">
    <w:name w:val="footer"/>
    <w:basedOn w:val="Normal"/>
    <w:link w:val="PieddepageCar"/>
    <w:uiPriority w:val="99"/>
    <w:unhideWhenUsed/>
    <w:rsid w:val="00AD71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1CD"/>
  </w:style>
  <w:style w:type="character" w:styleId="lev">
    <w:name w:val="Strong"/>
    <w:basedOn w:val="Policepardfaut"/>
    <w:uiPriority w:val="22"/>
    <w:qFormat/>
    <w:rsid w:val="00017F45"/>
    <w:rPr>
      <w:b/>
      <w:bCs/>
    </w:rPr>
  </w:style>
  <w:style w:type="paragraph" w:styleId="Notedefin">
    <w:name w:val="endnote text"/>
    <w:basedOn w:val="Normal"/>
    <w:link w:val="NotedefinCar"/>
    <w:uiPriority w:val="99"/>
    <w:semiHidden/>
    <w:unhideWhenUsed/>
    <w:rsid w:val="00A53F32"/>
    <w:pPr>
      <w:spacing w:after="0" w:line="240" w:lineRule="auto"/>
    </w:pPr>
    <w:rPr>
      <w:sz w:val="20"/>
      <w:szCs w:val="20"/>
    </w:rPr>
  </w:style>
  <w:style w:type="character" w:customStyle="1" w:styleId="NotedefinCar">
    <w:name w:val="Note de fin Car"/>
    <w:basedOn w:val="Policepardfaut"/>
    <w:link w:val="Notedefin"/>
    <w:uiPriority w:val="99"/>
    <w:semiHidden/>
    <w:rsid w:val="00A53F32"/>
    <w:rPr>
      <w:sz w:val="20"/>
      <w:szCs w:val="20"/>
    </w:rPr>
  </w:style>
  <w:style w:type="character" w:styleId="Appeldenotedefin">
    <w:name w:val="endnote reference"/>
    <w:basedOn w:val="Policepardfaut"/>
    <w:uiPriority w:val="99"/>
    <w:semiHidden/>
    <w:unhideWhenUsed/>
    <w:rsid w:val="00A53F32"/>
    <w:rPr>
      <w:vertAlign w:val="superscript"/>
    </w:rPr>
  </w:style>
  <w:style w:type="paragraph" w:styleId="Paragraphedeliste">
    <w:name w:val="List Paragraph"/>
    <w:basedOn w:val="Normal"/>
    <w:uiPriority w:val="34"/>
    <w:qFormat/>
    <w:rsid w:val="00B83587"/>
    <w:pPr>
      <w:ind w:left="720"/>
      <w:contextualSpacing/>
    </w:pPr>
  </w:style>
  <w:style w:type="character" w:styleId="Lienhypertexte">
    <w:name w:val="Hyperlink"/>
    <w:basedOn w:val="Policepardfaut"/>
    <w:uiPriority w:val="99"/>
    <w:unhideWhenUsed/>
    <w:rsid w:val="003652FF"/>
    <w:rPr>
      <w:color w:val="0563C1" w:themeColor="hyperlink"/>
      <w:u w:val="single"/>
    </w:rPr>
  </w:style>
  <w:style w:type="character" w:styleId="Marquedecommentaire">
    <w:name w:val="annotation reference"/>
    <w:basedOn w:val="Policepardfaut"/>
    <w:uiPriority w:val="99"/>
    <w:semiHidden/>
    <w:unhideWhenUsed/>
    <w:rsid w:val="00393E87"/>
    <w:rPr>
      <w:sz w:val="16"/>
      <w:szCs w:val="16"/>
    </w:rPr>
  </w:style>
  <w:style w:type="paragraph" w:styleId="Commentaire">
    <w:name w:val="annotation text"/>
    <w:basedOn w:val="Normal"/>
    <w:link w:val="CommentaireCar"/>
    <w:uiPriority w:val="99"/>
    <w:semiHidden/>
    <w:unhideWhenUsed/>
    <w:rsid w:val="00393E87"/>
    <w:pPr>
      <w:spacing w:line="240" w:lineRule="auto"/>
    </w:pPr>
    <w:rPr>
      <w:sz w:val="20"/>
      <w:szCs w:val="20"/>
    </w:rPr>
  </w:style>
  <w:style w:type="character" w:customStyle="1" w:styleId="CommentaireCar">
    <w:name w:val="Commentaire Car"/>
    <w:basedOn w:val="Policepardfaut"/>
    <w:link w:val="Commentaire"/>
    <w:uiPriority w:val="99"/>
    <w:semiHidden/>
    <w:rsid w:val="00393E87"/>
    <w:rPr>
      <w:sz w:val="20"/>
      <w:szCs w:val="20"/>
    </w:rPr>
  </w:style>
  <w:style w:type="paragraph" w:styleId="Objetducommentaire">
    <w:name w:val="annotation subject"/>
    <w:basedOn w:val="Commentaire"/>
    <w:next w:val="Commentaire"/>
    <w:link w:val="ObjetducommentaireCar"/>
    <w:uiPriority w:val="99"/>
    <w:semiHidden/>
    <w:unhideWhenUsed/>
    <w:rsid w:val="00393E87"/>
    <w:rPr>
      <w:b/>
      <w:bCs/>
    </w:rPr>
  </w:style>
  <w:style w:type="character" w:customStyle="1" w:styleId="ObjetducommentaireCar">
    <w:name w:val="Objet du commentaire Car"/>
    <w:basedOn w:val="CommentaireCar"/>
    <w:link w:val="Objetducommentaire"/>
    <w:uiPriority w:val="99"/>
    <w:semiHidden/>
    <w:rsid w:val="00393E87"/>
    <w:rPr>
      <w:b/>
      <w:bCs/>
      <w:sz w:val="20"/>
      <w:szCs w:val="20"/>
    </w:rPr>
  </w:style>
  <w:style w:type="paragraph" w:styleId="Textedebulles">
    <w:name w:val="Balloon Text"/>
    <w:basedOn w:val="Normal"/>
    <w:link w:val="TextedebullesCar"/>
    <w:uiPriority w:val="99"/>
    <w:semiHidden/>
    <w:unhideWhenUsed/>
    <w:rsid w:val="00393E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3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35833">
      <w:bodyDiv w:val="1"/>
      <w:marLeft w:val="0"/>
      <w:marRight w:val="0"/>
      <w:marTop w:val="0"/>
      <w:marBottom w:val="0"/>
      <w:divBdr>
        <w:top w:val="none" w:sz="0" w:space="0" w:color="auto"/>
        <w:left w:val="none" w:sz="0" w:space="0" w:color="auto"/>
        <w:bottom w:val="none" w:sz="0" w:space="0" w:color="auto"/>
        <w:right w:val="none" w:sz="0" w:space="0" w:color="auto"/>
      </w:divBdr>
      <w:divsChild>
        <w:div w:id="1717973997">
          <w:marLeft w:val="0"/>
          <w:marRight w:val="0"/>
          <w:marTop w:val="0"/>
          <w:marBottom w:val="0"/>
          <w:divBdr>
            <w:top w:val="none" w:sz="0" w:space="0" w:color="auto"/>
            <w:left w:val="none" w:sz="0" w:space="0" w:color="auto"/>
            <w:bottom w:val="none" w:sz="0" w:space="0" w:color="auto"/>
            <w:right w:val="none" w:sz="0" w:space="0" w:color="auto"/>
          </w:divBdr>
          <w:divsChild>
            <w:div w:id="2097315161">
              <w:marLeft w:val="0"/>
              <w:marRight w:val="0"/>
              <w:marTop w:val="0"/>
              <w:marBottom w:val="0"/>
              <w:divBdr>
                <w:top w:val="none" w:sz="0" w:space="0" w:color="auto"/>
                <w:left w:val="none" w:sz="0" w:space="0" w:color="auto"/>
                <w:bottom w:val="none" w:sz="0" w:space="0" w:color="auto"/>
                <w:right w:val="none" w:sz="0" w:space="0" w:color="auto"/>
              </w:divBdr>
              <w:divsChild>
                <w:div w:id="1229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5082">
      <w:bodyDiv w:val="1"/>
      <w:marLeft w:val="0"/>
      <w:marRight w:val="0"/>
      <w:marTop w:val="0"/>
      <w:marBottom w:val="0"/>
      <w:divBdr>
        <w:top w:val="none" w:sz="0" w:space="0" w:color="auto"/>
        <w:left w:val="none" w:sz="0" w:space="0" w:color="auto"/>
        <w:bottom w:val="none" w:sz="0" w:space="0" w:color="auto"/>
        <w:right w:val="none" w:sz="0" w:space="0" w:color="auto"/>
      </w:divBdr>
      <w:divsChild>
        <w:div w:id="1796866583">
          <w:marLeft w:val="0"/>
          <w:marRight w:val="0"/>
          <w:marTop w:val="0"/>
          <w:marBottom w:val="0"/>
          <w:divBdr>
            <w:top w:val="none" w:sz="0" w:space="0" w:color="auto"/>
            <w:left w:val="none" w:sz="0" w:space="0" w:color="auto"/>
            <w:bottom w:val="none" w:sz="0" w:space="0" w:color="auto"/>
            <w:right w:val="none" w:sz="0" w:space="0" w:color="auto"/>
          </w:divBdr>
          <w:divsChild>
            <w:div w:id="271211506">
              <w:marLeft w:val="0"/>
              <w:marRight w:val="0"/>
              <w:marTop w:val="0"/>
              <w:marBottom w:val="0"/>
              <w:divBdr>
                <w:top w:val="none" w:sz="0" w:space="0" w:color="auto"/>
                <w:left w:val="none" w:sz="0" w:space="0" w:color="auto"/>
                <w:bottom w:val="none" w:sz="0" w:space="0" w:color="auto"/>
                <w:right w:val="none" w:sz="0" w:space="0" w:color="auto"/>
              </w:divBdr>
              <w:divsChild>
                <w:div w:id="2487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5955">
      <w:bodyDiv w:val="1"/>
      <w:marLeft w:val="0"/>
      <w:marRight w:val="0"/>
      <w:marTop w:val="0"/>
      <w:marBottom w:val="0"/>
      <w:divBdr>
        <w:top w:val="none" w:sz="0" w:space="0" w:color="auto"/>
        <w:left w:val="none" w:sz="0" w:space="0" w:color="auto"/>
        <w:bottom w:val="none" w:sz="0" w:space="0" w:color="auto"/>
        <w:right w:val="none" w:sz="0" w:space="0" w:color="auto"/>
      </w:divBdr>
      <w:divsChild>
        <w:div w:id="1601641615">
          <w:marLeft w:val="0"/>
          <w:marRight w:val="0"/>
          <w:marTop w:val="0"/>
          <w:marBottom w:val="0"/>
          <w:divBdr>
            <w:top w:val="none" w:sz="0" w:space="0" w:color="auto"/>
            <w:left w:val="none" w:sz="0" w:space="0" w:color="auto"/>
            <w:bottom w:val="none" w:sz="0" w:space="0" w:color="auto"/>
            <w:right w:val="none" w:sz="0" w:space="0" w:color="auto"/>
          </w:divBdr>
        </w:div>
        <w:div w:id="457921528">
          <w:marLeft w:val="0"/>
          <w:marRight w:val="0"/>
          <w:marTop w:val="0"/>
          <w:marBottom w:val="0"/>
          <w:divBdr>
            <w:top w:val="none" w:sz="0" w:space="0" w:color="auto"/>
            <w:left w:val="none" w:sz="0" w:space="0" w:color="auto"/>
            <w:bottom w:val="none" w:sz="0" w:space="0" w:color="auto"/>
            <w:right w:val="none" w:sz="0" w:space="0" w:color="auto"/>
          </w:divBdr>
        </w:div>
        <w:div w:id="423261875">
          <w:marLeft w:val="0"/>
          <w:marRight w:val="0"/>
          <w:marTop w:val="0"/>
          <w:marBottom w:val="0"/>
          <w:divBdr>
            <w:top w:val="none" w:sz="0" w:space="0" w:color="auto"/>
            <w:left w:val="none" w:sz="0" w:space="0" w:color="auto"/>
            <w:bottom w:val="none" w:sz="0" w:space="0" w:color="auto"/>
            <w:right w:val="none" w:sz="0" w:space="0" w:color="auto"/>
          </w:divBdr>
        </w:div>
        <w:div w:id="2113934160">
          <w:marLeft w:val="0"/>
          <w:marRight w:val="0"/>
          <w:marTop w:val="0"/>
          <w:marBottom w:val="0"/>
          <w:divBdr>
            <w:top w:val="none" w:sz="0" w:space="0" w:color="auto"/>
            <w:left w:val="none" w:sz="0" w:space="0" w:color="auto"/>
            <w:bottom w:val="none" w:sz="0" w:space="0" w:color="auto"/>
            <w:right w:val="none" w:sz="0" w:space="0" w:color="auto"/>
          </w:divBdr>
        </w:div>
        <w:div w:id="29500110">
          <w:marLeft w:val="0"/>
          <w:marRight w:val="0"/>
          <w:marTop w:val="0"/>
          <w:marBottom w:val="0"/>
          <w:divBdr>
            <w:top w:val="none" w:sz="0" w:space="0" w:color="auto"/>
            <w:left w:val="none" w:sz="0" w:space="0" w:color="auto"/>
            <w:bottom w:val="none" w:sz="0" w:space="0" w:color="auto"/>
            <w:right w:val="none" w:sz="0" w:space="0" w:color="auto"/>
          </w:divBdr>
        </w:div>
        <w:div w:id="1777938931">
          <w:marLeft w:val="0"/>
          <w:marRight w:val="0"/>
          <w:marTop w:val="0"/>
          <w:marBottom w:val="0"/>
          <w:divBdr>
            <w:top w:val="none" w:sz="0" w:space="0" w:color="auto"/>
            <w:left w:val="none" w:sz="0" w:space="0" w:color="auto"/>
            <w:bottom w:val="none" w:sz="0" w:space="0" w:color="auto"/>
            <w:right w:val="none" w:sz="0" w:space="0" w:color="auto"/>
          </w:divBdr>
        </w:div>
        <w:div w:id="2089647439">
          <w:marLeft w:val="0"/>
          <w:marRight w:val="0"/>
          <w:marTop w:val="0"/>
          <w:marBottom w:val="0"/>
          <w:divBdr>
            <w:top w:val="none" w:sz="0" w:space="0" w:color="auto"/>
            <w:left w:val="none" w:sz="0" w:space="0" w:color="auto"/>
            <w:bottom w:val="none" w:sz="0" w:space="0" w:color="auto"/>
            <w:right w:val="none" w:sz="0" w:space="0" w:color="auto"/>
          </w:divBdr>
        </w:div>
        <w:div w:id="1543128691">
          <w:marLeft w:val="0"/>
          <w:marRight w:val="0"/>
          <w:marTop w:val="0"/>
          <w:marBottom w:val="0"/>
          <w:divBdr>
            <w:top w:val="none" w:sz="0" w:space="0" w:color="auto"/>
            <w:left w:val="none" w:sz="0" w:space="0" w:color="auto"/>
            <w:bottom w:val="none" w:sz="0" w:space="0" w:color="auto"/>
            <w:right w:val="none" w:sz="0" w:space="0" w:color="auto"/>
          </w:divBdr>
        </w:div>
        <w:div w:id="945118144">
          <w:marLeft w:val="0"/>
          <w:marRight w:val="0"/>
          <w:marTop w:val="0"/>
          <w:marBottom w:val="0"/>
          <w:divBdr>
            <w:top w:val="none" w:sz="0" w:space="0" w:color="auto"/>
            <w:left w:val="none" w:sz="0" w:space="0" w:color="auto"/>
            <w:bottom w:val="none" w:sz="0" w:space="0" w:color="auto"/>
            <w:right w:val="none" w:sz="0" w:space="0" w:color="auto"/>
          </w:divBdr>
        </w:div>
      </w:divsChild>
    </w:div>
    <w:div w:id="998925554">
      <w:bodyDiv w:val="1"/>
      <w:marLeft w:val="0"/>
      <w:marRight w:val="0"/>
      <w:marTop w:val="0"/>
      <w:marBottom w:val="0"/>
      <w:divBdr>
        <w:top w:val="none" w:sz="0" w:space="0" w:color="auto"/>
        <w:left w:val="none" w:sz="0" w:space="0" w:color="auto"/>
        <w:bottom w:val="none" w:sz="0" w:space="0" w:color="auto"/>
        <w:right w:val="none" w:sz="0" w:space="0" w:color="auto"/>
      </w:divBdr>
    </w:div>
    <w:div w:id="1231697946">
      <w:bodyDiv w:val="1"/>
      <w:marLeft w:val="0"/>
      <w:marRight w:val="0"/>
      <w:marTop w:val="0"/>
      <w:marBottom w:val="0"/>
      <w:divBdr>
        <w:top w:val="none" w:sz="0" w:space="0" w:color="auto"/>
        <w:left w:val="none" w:sz="0" w:space="0" w:color="auto"/>
        <w:bottom w:val="none" w:sz="0" w:space="0" w:color="auto"/>
        <w:right w:val="none" w:sz="0" w:space="0" w:color="auto"/>
      </w:divBdr>
    </w:div>
    <w:div w:id="1461873544">
      <w:bodyDiv w:val="1"/>
      <w:marLeft w:val="0"/>
      <w:marRight w:val="0"/>
      <w:marTop w:val="0"/>
      <w:marBottom w:val="0"/>
      <w:divBdr>
        <w:top w:val="none" w:sz="0" w:space="0" w:color="auto"/>
        <w:left w:val="none" w:sz="0" w:space="0" w:color="auto"/>
        <w:bottom w:val="none" w:sz="0" w:space="0" w:color="auto"/>
        <w:right w:val="none" w:sz="0" w:space="0" w:color="auto"/>
      </w:divBdr>
    </w:div>
    <w:div w:id="1858152901">
      <w:bodyDiv w:val="1"/>
      <w:marLeft w:val="0"/>
      <w:marRight w:val="0"/>
      <w:marTop w:val="0"/>
      <w:marBottom w:val="0"/>
      <w:divBdr>
        <w:top w:val="none" w:sz="0" w:space="0" w:color="auto"/>
        <w:left w:val="none" w:sz="0" w:space="0" w:color="auto"/>
        <w:bottom w:val="none" w:sz="0" w:space="0" w:color="auto"/>
        <w:right w:val="none" w:sz="0" w:space="0" w:color="auto"/>
      </w:divBdr>
    </w:div>
    <w:div w:id="19031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572CC-9665-46FA-A49D-E6ADCE35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4</Pages>
  <Words>674</Words>
  <Characters>3711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117</cp:revision>
  <dcterms:created xsi:type="dcterms:W3CDTF">2024-02-21T23:41:00Z</dcterms:created>
  <dcterms:modified xsi:type="dcterms:W3CDTF">2025-05-03T12:31:00Z</dcterms:modified>
</cp:coreProperties>
</file>