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413B" w:rsidRPr="00C507AF" w:rsidRDefault="0003413B" w:rsidP="00546A24">
      <w:pPr>
        <w:tabs>
          <w:tab w:val="left" w:pos="5930"/>
        </w:tabs>
        <w:ind w:left="113"/>
        <w:jc w:val="both"/>
        <w:rPr>
          <w:rFonts w:asciiTheme="majorBidi" w:hAnsiTheme="majorBidi" w:cstheme="majorBidi"/>
          <w:sz w:val="26"/>
          <w:szCs w:val="26"/>
          <w:lang w:val="fr-FR"/>
        </w:rPr>
      </w:pPr>
      <w:r w:rsidRPr="00C507AF">
        <w:rPr>
          <w:rFonts w:asciiTheme="majorBidi" w:hAnsiTheme="majorBidi" w:cstheme="majorBidi"/>
          <w:sz w:val="26"/>
          <w:szCs w:val="26"/>
          <w:lang w:val="fr-FR"/>
        </w:rPr>
        <w:t xml:space="preserve">Université Abou </w:t>
      </w:r>
      <w:proofErr w:type="spellStart"/>
      <w:r w:rsidRPr="00C507AF">
        <w:rPr>
          <w:rFonts w:asciiTheme="majorBidi" w:hAnsiTheme="majorBidi" w:cstheme="majorBidi"/>
          <w:sz w:val="26"/>
          <w:szCs w:val="26"/>
          <w:lang w:val="fr-FR"/>
        </w:rPr>
        <w:t>Bekr</w:t>
      </w:r>
      <w:proofErr w:type="spellEnd"/>
      <w:r w:rsidRPr="00C507AF">
        <w:rPr>
          <w:rFonts w:asciiTheme="majorBidi" w:hAnsiTheme="majorBidi" w:cstheme="majorBidi"/>
          <w:sz w:val="26"/>
          <w:szCs w:val="26"/>
          <w:lang w:val="fr-FR"/>
        </w:rPr>
        <w:t xml:space="preserve"> Bel </w:t>
      </w:r>
      <w:proofErr w:type="spellStart"/>
      <w:r w:rsidRPr="00C507AF">
        <w:rPr>
          <w:rFonts w:asciiTheme="majorBidi" w:hAnsiTheme="majorBidi" w:cstheme="majorBidi"/>
          <w:sz w:val="26"/>
          <w:szCs w:val="26"/>
          <w:lang w:val="fr-FR"/>
        </w:rPr>
        <w:t>Kaïd</w:t>
      </w:r>
      <w:proofErr w:type="spellEnd"/>
      <w:r w:rsidRPr="00C507AF">
        <w:rPr>
          <w:rFonts w:asciiTheme="majorBidi" w:hAnsiTheme="majorBidi" w:cstheme="majorBidi"/>
          <w:sz w:val="26"/>
          <w:szCs w:val="26"/>
          <w:lang w:val="fr-FR"/>
        </w:rPr>
        <w:t xml:space="preserve"> Tlemcen                    Année : 2</w:t>
      </w:r>
      <w:r w:rsidRPr="00C507AF">
        <w:rPr>
          <w:rFonts w:asciiTheme="majorBidi" w:hAnsiTheme="majorBidi" w:cstheme="majorBidi"/>
          <w:sz w:val="26"/>
          <w:szCs w:val="26"/>
          <w:vertAlign w:val="superscript"/>
          <w:lang w:val="fr-FR"/>
        </w:rPr>
        <w:t>ème</w:t>
      </w:r>
      <w:r w:rsidRPr="00C507AF">
        <w:rPr>
          <w:rFonts w:asciiTheme="majorBidi" w:hAnsiTheme="majorBidi" w:cstheme="majorBidi"/>
          <w:sz w:val="26"/>
          <w:szCs w:val="26"/>
          <w:lang w:val="fr-FR"/>
        </w:rPr>
        <w:t xml:space="preserve"> Année License      </w:t>
      </w:r>
    </w:p>
    <w:p w:rsidR="0003413B" w:rsidRPr="00C507AF" w:rsidRDefault="0003413B" w:rsidP="00546A24">
      <w:pPr>
        <w:tabs>
          <w:tab w:val="left" w:pos="5930"/>
        </w:tabs>
        <w:ind w:left="113"/>
        <w:jc w:val="both"/>
        <w:rPr>
          <w:rFonts w:asciiTheme="majorBidi" w:hAnsiTheme="majorBidi" w:cstheme="majorBidi"/>
          <w:sz w:val="26"/>
          <w:szCs w:val="26"/>
          <w:lang w:val="fr-FR"/>
        </w:rPr>
      </w:pPr>
      <w:r w:rsidRPr="00C507AF">
        <w:rPr>
          <w:rFonts w:asciiTheme="majorBidi" w:hAnsiTheme="majorBidi" w:cstheme="majorBidi"/>
          <w:sz w:val="26"/>
          <w:szCs w:val="26"/>
          <w:lang w:val="fr-FR"/>
        </w:rPr>
        <w:t>Faculté de Technologie                                                Option : Energie Renouvelable</w:t>
      </w:r>
    </w:p>
    <w:p w:rsidR="0003413B" w:rsidRPr="00C507AF" w:rsidRDefault="0003413B" w:rsidP="00546A24">
      <w:pPr>
        <w:tabs>
          <w:tab w:val="left" w:pos="5813"/>
        </w:tabs>
        <w:ind w:right="52"/>
        <w:jc w:val="both"/>
        <w:rPr>
          <w:rFonts w:asciiTheme="majorBidi" w:hAnsiTheme="majorBidi" w:cstheme="majorBidi"/>
          <w:bCs/>
          <w:sz w:val="26"/>
          <w:szCs w:val="26"/>
          <w:lang w:val="fr-FR"/>
        </w:rPr>
      </w:pPr>
      <w:r w:rsidRPr="00C507AF">
        <w:rPr>
          <w:rFonts w:asciiTheme="majorBidi" w:hAnsiTheme="majorBidi" w:cstheme="majorBidi"/>
          <w:sz w:val="26"/>
          <w:szCs w:val="26"/>
          <w:lang w:val="fr-FR"/>
        </w:rPr>
        <w:t xml:space="preserve">  Département de Génie Mécanique                               </w:t>
      </w:r>
      <w:r w:rsidRPr="00C507AF">
        <w:rPr>
          <w:rFonts w:asciiTheme="majorBidi" w:hAnsiTheme="majorBidi" w:cstheme="majorBidi"/>
          <w:bCs/>
          <w:sz w:val="26"/>
          <w:szCs w:val="26"/>
          <w:lang w:val="fr-FR"/>
        </w:rPr>
        <w:t xml:space="preserve">Module : Transfert de Chaleur </w:t>
      </w:r>
    </w:p>
    <w:p w:rsidR="0003413B" w:rsidRPr="00C507AF" w:rsidRDefault="0003413B" w:rsidP="00546A24">
      <w:pPr>
        <w:tabs>
          <w:tab w:val="left" w:pos="5813"/>
        </w:tabs>
        <w:ind w:right="52"/>
        <w:jc w:val="both"/>
        <w:rPr>
          <w:rFonts w:asciiTheme="majorBidi" w:hAnsiTheme="majorBidi" w:cstheme="majorBidi"/>
          <w:bCs/>
          <w:sz w:val="26"/>
          <w:szCs w:val="26"/>
          <w:lang w:val="fr-FR"/>
        </w:rPr>
      </w:pPr>
      <w:r w:rsidRPr="00C507AF">
        <w:rPr>
          <w:rFonts w:asciiTheme="majorBidi" w:hAnsiTheme="majorBidi" w:cstheme="majorBidi"/>
          <w:bCs/>
          <w:sz w:val="26"/>
          <w:szCs w:val="26"/>
          <w:lang w:val="fr-FR"/>
        </w:rPr>
        <w:t xml:space="preserve">  Juillet 2019                                                                   Durée: 1h 30min </w:t>
      </w:r>
    </w:p>
    <w:p w:rsidR="0003413B" w:rsidRPr="00C507AF" w:rsidRDefault="0003413B" w:rsidP="00546A24">
      <w:pPr>
        <w:pStyle w:val="Corpsdetexte"/>
        <w:jc w:val="both"/>
        <w:rPr>
          <w:sz w:val="24"/>
          <w:szCs w:val="24"/>
          <w:lang w:val="fr-FR"/>
        </w:rPr>
      </w:pPr>
    </w:p>
    <w:p w:rsidR="0045167B" w:rsidRPr="00C507AF" w:rsidRDefault="001905CB" w:rsidP="001905CB">
      <w:pPr>
        <w:pStyle w:val="Corpsdetexte"/>
        <w:ind w:left="284"/>
        <w:jc w:val="center"/>
        <w:rPr>
          <w:b/>
          <w:bCs/>
          <w:sz w:val="28"/>
          <w:szCs w:val="28"/>
          <w:lang w:val="fr-FR"/>
        </w:rPr>
      </w:pPr>
      <w:r w:rsidRPr="00C507AF">
        <w:rPr>
          <w:b/>
          <w:bCs/>
          <w:sz w:val="28"/>
          <w:szCs w:val="28"/>
          <w:lang w:val="fr-FR"/>
        </w:rPr>
        <w:t>Examen Final: Transfert de chaleur</w:t>
      </w:r>
    </w:p>
    <w:p w:rsidR="0045167B" w:rsidRPr="00C507AF" w:rsidRDefault="0045167B" w:rsidP="00546A24">
      <w:pPr>
        <w:pStyle w:val="Corpsdetexte"/>
        <w:ind w:left="284"/>
        <w:jc w:val="both"/>
        <w:rPr>
          <w:b/>
          <w:bCs/>
          <w:sz w:val="24"/>
          <w:szCs w:val="24"/>
          <w:lang w:val="fr-FR"/>
        </w:rPr>
      </w:pPr>
    </w:p>
    <w:p w:rsidR="00263837" w:rsidRPr="00C507AF" w:rsidRDefault="00263837" w:rsidP="00546A24">
      <w:pPr>
        <w:pStyle w:val="Corpsdetexte"/>
        <w:ind w:left="284"/>
        <w:jc w:val="both"/>
        <w:rPr>
          <w:b/>
          <w:bCs/>
          <w:sz w:val="24"/>
          <w:szCs w:val="24"/>
          <w:lang w:val="fr-FR"/>
        </w:rPr>
      </w:pPr>
      <w:r w:rsidRPr="00C507AF">
        <w:rPr>
          <w:b/>
          <w:bCs/>
          <w:sz w:val="24"/>
          <w:szCs w:val="24"/>
          <w:lang w:val="fr-FR"/>
        </w:rPr>
        <w:t>Questions de compréhension</w:t>
      </w:r>
    </w:p>
    <w:p w:rsidR="007735C9" w:rsidRPr="00C507AF" w:rsidRDefault="007735C9" w:rsidP="00546A24">
      <w:pPr>
        <w:pStyle w:val="Corpsdetexte"/>
        <w:numPr>
          <w:ilvl w:val="0"/>
          <w:numId w:val="1"/>
        </w:numPr>
        <w:jc w:val="both"/>
        <w:rPr>
          <w:sz w:val="24"/>
          <w:szCs w:val="24"/>
          <w:lang w:val="fr-FR"/>
        </w:rPr>
      </w:pPr>
      <w:r w:rsidRPr="00C507AF">
        <w:rPr>
          <w:sz w:val="24"/>
          <w:szCs w:val="24"/>
          <w:lang w:val="fr-FR"/>
        </w:rPr>
        <w:t>Donnez pour chaque numéro dans le diagramme ci-dessous la bonne méthode de transfert de chaleur</w:t>
      </w:r>
      <w:r w:rsidR="00D10FD7" w:rsidRPr="00C507AF">
        <w:rPr>
          <w:sz w:val="24"/>
          <w:szCs w:val="24"/>
          <w:lang w:val="fr-FR"/>
        </w:rPr>
        <w:t xml:space="preserve"> (1.5 pt)</w:t>
      </w:r>
      <w:r w:rsidRPr="00C507AF">
        <w:rPr>
          <w:sz w:val="24"/>
          <w:szCs w:val="24"/>
          <w:lang w:val="fr-FR"/>
        </w:rPr>
        <w:t>.</w:t>
      </w:r>
    </w:p>
    <w:p w:rsidR="007735C9" w:rsidRPr="00C507AF" w:rsidRDefault="007735C9" w:rsidP="00546A24">
      <w:pPr>
        <w:pStyle w:val="Corpsdetexte"/>
        <w:ind w:left="284"/>
        <w:jc w:val="both"/>
        <w:rPr>
          <w:b/>
          <w:bCs/>
          <w:sz w:val="24"/>
          <w:szCs w:val="24"/>
          <w:lang w:val="fr-FR"/>
        </w:rPr>
      </w:pPr>
    </w:p>
    <w:p w:rsidR="00263837" w:rsidRPr="00C507AF" w:rsidRDefault="007735C9" w:rsidP="00546A24">
      <w:pPr>
        <w:pStyle w:val="Corpsdetexte"/>
        <w:ind w:left="284"/>
        <w:jc w:val="center"/>
        <w:rPr>
          <w:b/>
          <w:bCs/>
          <w:sz w:val="24"/>
          <w:szCs w:val="24"/>
          <w:lang w:val="fr-FR"/>
        </w:rPr>
      </w:pPr>
      <w:r w:rsidRPr="00C507AF">
        <w:rPr>
          <w:b/>
          <w:bCs/>
          <w:sz w:val="24"/>
          <w:szCs w:val="24"/>
          <w:lang w:val="fr-FR"/>
        </w:rPr>
        <w:object w:dxaOrig="9420" w:dyaOrig="753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3.5pt;height:169.5pt" o:ole="">
            <v:imagedata r:id="rId7" o:title="" croptop="3307f"/>
          </v:shape>
          <o:OLEObject Type="Embed" ProgID="PBrush" ShapeID="_x0000_i1025" DrawAspect="Content" ObjectID="_1623989068" r:id="rId8"/>
        </w:object>
      </w:r>
    </w:p>
    <w:p w:rsidR="007735C9" w:rsidRPr="00C507AF" w:rsidRDefault="007735C9" w:rsidP="00546A24">
      <w:pPr>
        <w:pStyle w:val="Corpsdetexte"/>
        <w:ind w:left="284"/>
        <w:rPr>
          <w:sz w:val="24"/>
          <w:szCs w:val="24"/>
          <w:lang w:val="fr-FR"/>
        </w:rPr>
      </w:pPr>
    </w:p>
    <w:p w:rsidR="007735C9" w:rsidRPr="00C507AF" w:rsidRDefault="007735C9" w:rsidP="00546A24">
      <w:pPr>
        <w:pStyle w:val="Corpsdetexte"/>
        <w:numPr>
          <w:ilvl w:val="0"/>
          <w:numId w:val="1"/>
        </w:numPr>
        <w:rPr>
          <w:sz w:val="24"/>
          <w:szCs w:val="24"/>
          <w:lang w:val="fr-FR"/>
        </w:rPr>
      </w:pPr>
      <w:r w:rsidRPr="00C507AF">
        <w:rPr>
          <w:sz w:val="24"/>
          <w:szCs w:val="24"/>
          <w:lang w:val="fr-FR"/>
        </w:rPr>
        <w:t xml:space="preserve">A quoi correspond un transfert thermique convectif ?   </w:t>
      </w:r>
      <w:r w:rsidR="00D10FD7" w:rsidRPr="00C507AF">
        <w:rPr>
          <w:sz w:val="24"/>
          <w:szCs w:val="24"/>
          <w:lang w:val="fr-FR"/>
        </w:rPr>
        <w:t>(1.5 pt)</w:t>
      </w:r>
    </w:p>
    <w:p w:rsidR="006F2C00" w:rsidRPr="00C507AF" w:rsidRDefault="00C75205" w:rsidP="006F2C00">
      <w:pPr>
        <w:pStyle w:val="Corpsdetexte"/>
        <w:numPr>
          <w:ilvl w:val="0"/>
          <w:numId w:val="1"/>
        </w:numPr>
        <w:rPr>
          <w:sz w:val="24"/>
          <w:szCs w:val="24"/>
          <w:lang w:val="fr-FR"/>
        </w:rPr>
      </w:pPr>
      <w:r w:rsidRPr="00C507AF">
        <w:rPr>
          <w:sz w:val="24"/>
          <w:szCs w:val="24"/>
          <w:lang w:val="fr-FR"/>
        </w:rPr>
        <w:t>D</w:t>
      </w:r>
      <w:r w:rsidR="007735C9" w:rsidRPr="00C507AF">
        <w:rPr>
          <w:sz w:val="24"/>
          <w:szCs w:val="24"/>
          <w:lang w:val="fr-FR"/>
        </w:rPr>
        <w:t xml:space="preserve">ans la suit, quelle méthode de transfert thermique est </w:t>
      </w:r>
      <w:r w:rsidR="00DE62BD" w:rsidRPr="00C507AF">
        <w:rPr>
          <w:sz w:val="24"/>
          <w:szCs w:val="24"/>
          <w:lang w:val="fr-FR"/>
        </w:rPr>
        <w:t>appliquée ?</w:t>
      </w:r>
      <w:r w:rsidR="00D10FD7" w:rsidRPr="00C507AF">
        <w:rPr>
          <w:sz w:val="24"/>
          <w:szCs w:val="24"/>
          <w:lang w:val="fr-FR"/>
        </w:rPr>
        <w:t xml:space="preserve"> (2 pt</w:t>
      </w:r>
      <w:r w:rsidRPr="00C507AF">
        <w:rPr>
          <w:sz w:val="24"/>
          <w:szCs w:val="24"/>
          <w:lang w:val="fr-FR"/>
        </w:rPr>
        <w:t>s</w:t>
      </w:r>
      <w:r w:rsidR="00D10FD7" w:rsidRPr="00C507AF">
        <w:rPr>
          <w:sz w:val="24"/>
          <w:szCs w:val="24"/>
          <w:lang w:val="fr-FR"/>
        </w:rPr>
        <w:t>)</w:t>
      </w:r>
    </w:p>
    <w:p w:rsidR="006F2C00" w:rsidRPr="00C507AF" w:rsidRDefault="001905CB" w:rsidP="006F2C00">
      <w:pPr>
        <w:pStyle w:val="Corpsdetexte"/>
        <w:numPr>
          <w:ilvl w:val="0"/>
          <w:numId w:val="4"/>
        </w:numPr>
        <w:rPr>
          <w:sz w:val="24"/>
          <w:szCs w:val="24"/>
          <w:lang w:val="fr-FR"/>
        </w:rPr>
      </w:pPr>
      <w:r w:rsidRPr="00C507AF">
        <w:rPr>
          <w:sz w:val="24"/>
          <w:szCs w:val="24"/>
          <w:lang w:val="fr-FR"/>
        </w:rPr>
        <w:t>M</w:t>
      </w:r>
      <w:r w:rsidR="007735C9" w:rsidRPr="00C507AF">
        <w:rPr>
          <w:sz w:val="24"/>
          <w:szCs w:val="24"/>
          <w:lang w:val="fr-FR"/>
        </w:rPr>
        <w:t>éthode de transfert de chaleur pouvant traverser un espace vide</w:t>
      </w:r>
      <w:r w:rsidR="00C75205" w:rsidRPr="00C507AF">
        <w:rPr>
          <w:sz w:val="24"/>
          <w:szCs w:val="24"/>
          <w:lang w:val="fr-FR"/>
        </w:rPr>
        <w:t>.</w:t>
      </w:r>
    </w:p>
    <w:p w:rsidR="006F2C00" w:rsidRPr="00C507AF" w:rsidRDefault="001905CB" w:rsidP="006F2C00">
      <w:pPr>
        <w:pStyle w:val="Corpsdetexte"/>
        <w:numPr>
          <w:ilvl w:val="0"/>
          <w:numId w:val="4"/>
        </w:numPr>
        <w:rPr>
          <w:sz w:val="24"/>
          <w:szCs w:val="24"/>
          <w:lang w:val="fr-FR"/>
        </w:rPr>
      </w:pPr>
      <w:r w:rsidRPr="00C507AF">
        <w:rPr>
          <w:sz w:val="24"/>
          <w:szCs w:val="24"/>
          <w:lang w:val="fr-FR"/>
        </w:rPr>
        <w:t>U</w:t>
      </w:r>
      <w:r w:rsidR="00546A24" w:rsidRPr="00C507AF">
        <w:rPr>
          <w:sz w:val="24"/>
          <w:szCs w:val="24"/>
          <w:lang w:val="fr-FR"/>
        </w:rPr>
        <w:t>n ventilateur soufflant de l'air qui vous refroidit</w:t>
      </w:r>
      <w:r w:rsidR="00C75205" w:rsidRPr="00C507AF">
        <w:rPr>
          <w:sz w:val="24"/>
          <w:szCs w:val="24"/>
          <w:lang w:val="fr-FR"/>
        </w:rPr>
        <w:t>.</w:t>
      </w:r>
    </w:p>
    <w:p w:rsidR="006F2C00" w:rsidRPr="00C507AF" w:rsidRDefault="001905CB" w:rsidP="006F2C00">
      <w:pPr>
        <w:pStyle w:val="Corpsdetexte"/>
        <w:numPr>
          <w:ilvl w:val="0"/>
          <w:numId w:val="4"/>
        </w:numPr>
        <w:rPr>
          <w:sz w:val="24"/>
          <w:szCs w:val="24"/>
          <w:lang w:val="fr-FR"/>
        </w:rPr>
      </w:pPr>
      <w:r w:rsidRPr="00C507AF">
        <w:rPr>
          <w:sz w:val="24"/>
          <w:szCs w:val="24"/>
          <w:lang w:val="fr-FR"/>
        </w:rPr>
        <w:t>S</w:t>
      </w:r>
      <w:r w:rsidR="00546A24" w:rsidRPr="00C507AF">
        <w:rPr>
          <w:sz w:val="24"/>
          <w:szCs w:val="24"/>
          <w:lang w:val="fr-FR"/>
        </w:rPr>
        <w:t>e bruler la main en touchant un fourneau chaud</w:t>
      </w:r>
      <w:r w:rsidR="00C75205" w:rsidRPr="00C507AF">
        <w:rPr>
          <w:sz w:val="24"/>
          <w:szCs w:val="24"/>
          <w:lang w:val="fr-FR"/>
        </w:rPr>
        <w:t>.</w:t>
      </w:r>
    </w:p>
    <w:p w:rsidR="00546A24" w:rsidRPr="00C507AF" w:rsidRDefault="001905CB" w:rsidP="006F2C00">
      <w:pPr>
        <w:pStyle w:val="Corpsdetexte"/>
        <w:numPr>
          <w:ilvl w:val="0"/>
          <w:numId w:val="4"/>
        </w:numPr>
        <w:rPr>
          <w:sz w:val="24"/>
          <w:szCs w:val="24"/>
          <w:lang w:val="fr-FR"/>
        </w:rPr>
      </w:pPr>
      <w:r w:rsidRPr="00C507AF">
        <w:rPr>
          <w:sz w:val="24"/>
          <w:szCs w:val="24"/>
          <w:lang w:val="fr-FR"/>
        </w:rPr>
        <w:t>S</w:t>
      </w:r>
      <w:r w:rsidR="00546A24" w:rsidRPr="00C507AF">
        <w:rPr>
          <w:sz w:val="24"/>
          <w:szCs w:val="24"/>
          <w:lang w:val="fr-FR"/>
        </w:rPr>
        <w:t>oleil réchauffant la surface de la terre</w:t>
      </w:r>
      <w:r w:rsidR="00C75205" w:rsidRPr="00C507AF">
        <w:rPr>
          <w:sz w:val="24"/>
          <w:szCs w:val="24"/>
          <w:lang w:val="fr-FR"/>
        </w:rPr>
        <w:t>.</w:t>
      </w:r>
    </w:p>
    <w:p w:rsidR="00263837" w:rsidRPr="00C507AF" w:rsidRDefault="00263837" w:rsidP="00546A24">
      <w:pPr>
        <w:pStyle w:val="Corpsdetexte"/>
        <w:ind w:left="284"/>
        <w:jc w:val="both"/>
        <w:rPr>
          <w:b/>
          <w:bCs/>
          <w:sz w:val="24"/>
          <w:szCs w:val="24"/>
          <w:lang w:val="fr-FR"/>
        </w:rPr>
      </w:pPr>
    </w:p>
    <w:p w:rsidR="0045167B" w:rsidRPr="00C507AF" w:rsidRDefault="00E235AD" w:rsidP="00546A24">
      <w:pPr>
        <w:pStyle w:val="Corpsdetexte"/>
        <w:ind w:left="284"/>
        <w:jc w:val="both"/>
        <w:rPr>
          <w:b/>
          <w:bCs/>
          <w:sz w:val="24"/>
          <w:szCs w:val="24"/>
          <w:lang w:val="fr-FR"/>
        </w:rPr>
      </w:pPr>
      <w:r w:rsidRPr="00C507AF">
        <w:rPr>
          <w:b/>
          <w:bCs/>
          <w:sz w:val="24"/>
          <w:szCs w:val="24"/>
          <w:lang w:val="fr-FR"/>
        </w:rPr>
        <w:t>Exercice 1:</w:t>
      </w:r>
      <w:r w:rsidR="00D10FD7" w:rsidRPr="00C507AF">
        <w:rPr>
          <w:b/>
          <w:bCs/>
          <w:sz w:val="24"/>
          <w:szCs w:val="24"/>
          <w:lang w:val="fr-FR"/>
        </w:rPr>
        <w:t xml:space="preserve"> (6 pts)</w:t>
      </w:r>
    </w:p>
    <w:p w:rsidR="00E235AD" w:rsidRPr="00C507AF" w:rsidRDefault="00E235AD" w:rsidP="006F2C00">
      <w:pPr>
        <w:pStyle w:val="Corpsdetexte"/>
        <w:ind w:left="284"/>
        <w:jc w:val="both"/>
        <w:rPr>
          <w:sz w:val="24"/>
          <w:szCs w:val="24"/>
          <w:lang w:val="fr-FR"/>
        </w:rPr>
      </w:pPr>
      <w:r w:rsidRPr="00C507AF">
        <w:rPr>
          <w:sz w:val="24"/>
          <w:szCs w:val="24"/>
          <w:lang w:val="fr-FR"/>
        </w:rPr>
        <w:tab/>
      </w:r>
      <w:r w:rsidR="00C75205" w:rsidRPr="00C507AF">
        <w:rPr>
          <w:sz w:val="24"/>
          <w:szCs w:val="24"/>
          <w:lang w:val="fr-FR"/>
        </w:rPr>
        <w:t>U</w:t>
      </w:r>
      <w:r w:rsidRPr="00C507AF">
        <w:rPr>
          <w:sz w:val="24"/>
          <w:szCs w:val="24"/>
          <w:lang w:val="fr-FR"/>
        </w:rPr>
        <w:t xml:space="preserve">n prototype d'un réacteur nucléaire dont la chambre de combustion est sous forme d'un tube en aluminium mince de rayon </w:t>
      </w:r>
      <w:r w:rsidR="006F2C00" w:rsidRPr="00C507AF">
        <w:rPr>
          <w:sz w:val="24"/>
          <w:szCs w:val="24"/>
          <w:lang w:val="fr-FR"/>
        </w:rPr>
        <w:t>R</w:t>
      </w:r>
      <w:r w:rsidR="00546A24" w:rsidRPr="00C507AF">
        <w:rPr>
          <w:sz w:val="24"/>
          <w:szCs w:val="24"/>
          <w:lang w:val="fr-FR"/>
        </w:rPr>
        <w:t xml:space="preserve"> = </w:t>
      </w:r>
      <w:r w:rsidRPr="00C507AF">
        <w:rPr>
          <w:sz w:val="24"/>
          <w:szCs w:val="24"/>
          <w:lang w:val="fr-FR"/>
        </w:rPr>
        <w:t>8 mm est rempli de matériaux nucléaire. la tempé</w:t>
      </w:r>
      <w:r w:rsidR="00C0797A" w:rsidRPr="00C507AF">
        <w:rPr>
          <w:sz w:val="24"/>
          <w:szCs w:val="24"/>
          <w:lang w:val="fr-FR"/>
        </w:rPr>
        <w:t>rature à la surface est 227°C. L</w:t>
      </w:r>
      <w:r w:rsidRPr="00C507AF">
        <w:rPr>
          <w:sz w:val="24"/>
          <w:szCs w:val="24"/>
          <w:lang w:val="fr-FR"/>
        </w:rPr>
        <w:t>a puissance de combustible est de 6,5 .10</w:t>
      </w:r>
      <w:r w:rsidRPr="00C507AF">
        <w:rPr>
          <w:sz w:val="24"/>
          <w:szCs w:val="24"/>
          <w:vertAlign w:val="superscript"/>
          <w:lang w:val="fr-FR"/>
        </w:rPr>
        <w:t>7</w:t>
      </w:r>
      <w:r w:rsidRPr="00C507AF">
        <w:rPr>
          <w:sz w:val="24"/>
          <w:szCs w:val="24"/>
          <w:lang w:val="fr-FR"/>
        </w:rPr>
        <w:t xml:space="preserve"> W/m</w:t>
      </w:r>
      <w:r w:rsidRPr="00C507AF">
        <w:rPr>
          <w:sz w:val="24"/>
          <w:szCs w:val="24"/>
          <w:vertAlign w:val="superscript"/>
          <w:lang w:val="fr-FR"/>
        </w:rPr>
        <w:t>3</w:t>
      </w:r>
      <w:r w:rsidRPr="00C507AF">
        <w:rPr>
          <w:sz w:val="24"/>
          <w:szCs w:val="24"/>
          <w:lang w:val="fr-FR"/>
        </w:rPr>
        <w:t>et sa conductivité thermique est de 2,5 W/</w:t>
      </w:r>
      <w:proofErr w:type="spellStart"/>
      <w:r w:rsidRPr="00C507AF">
        <w:rPr>
          <w:sz w:val="24"/>
          <w:szCs w:val="24"/>
          <w:lang w:val="fr-FR"/>
        </w:rPr>
        <w:t>mK</w:t>
      </w:r>
      <w:proofErr w:type="spellEnd"/>
      <w:r w:rsidRPr="00C507AF">
        <w:rPr>
          <w:sz w:val="24"/>
          <w:szCs w:val="24"/>
          <w:lang w:val="fr-FR"/>
        </w:rPr>
        <w:t>.</w:t>
      </w:r>
    </w:p>
    <w:p w:rsidR="00C0797A" w:rsidRPr="00C507AF" w:rsidRDefault="00E235AD" w:rsidP="00546A24">
      <w:pPr>
        <w:pStyle w:val="Corpsdetexte"/>
        <w:ind w:left="284"/>
        <w:jc w:val="both"/>
        <w:rPr>
          <w:sz w:val="24"/>
          <w:szCs w:val="24"/>
          <w:lang w:val="fr-FR"/>
        </w:rPr>
      </w:pPr>
      <w:r w:rsidRPr="00C507AF">
        <w:rPr>
          <w:sz w:val="24"/>
          <w:szCs w:val="24"/>
          <w:lang w:val="fr-FR"/>
        </w:rPr>
        <w:t xml:space="preserve"> </w:t>
      </w:r>
      <w:r w:rsidR="00C0797A" w:rsidRPr="00C507AF">
        <w:rPr>
          <w:sz w:val="24"/>
          <w:szCs w:val="24"/>
          <w:lang w:val="fr-FR"/>
        </w:rPr>
        <w:tab/>
      </w:r>
      <w:r w:rsidRPr="00C507AF">
        <w:rPr>
          <w:sz w:val="24"/>
          <w:szCs w:val="24"/>
          <w:lang w:val="fr-FR"/>
        </w:rPr>
        <w:t xml:space="preserve">Montrer que la température à l'intérieur de la chambre peut </w:t>
      </w:r>
      <w:r w:rsidR="00C0797A" w:rsidRPr="00C507AF">
        <w:rPr>
          <w:sz w:val="24"/>
          <w:szCs w:val="24"/>
          <w:lang w:val="fr-FR"/>
        </w:rPr>
        <w:t>être</w:t>
      </w:r>
      <w:r w:rsidRPr="00C507AF">
        <w:rPr>
          <w:sz w:val="24"/>
          <w:szCs w:val="24"/>
          <w:lang w:val="fr-FR"/>
        </w:rPr>
        <w:t xml:space="preserve"> exprimer par la relation suivante :</w:t>
      </w:r>
    </w:p>
    <w:p w:rsidR="0045167B" w:rsidRPr="00C507AF" w:rsidRDefault="00E235AD" w:rsidP="00546A24">
      <w:pPr>
        <w:pStyle w:val="Corpsdetexte"/>
        <w:ind w:left="284"/>
        <w:jc w:val="center"/>
        <w:rPr>
          <w:sz w:val="24"/>
          <w:szCs w:val="24"/>
          <w:lang w:val="fr-FR"/>
        </w:rPr>
      </w:pPr>
      <m:oMathPara>
        <m:oMath>
          <m:r>
            <w:rPr>
              <w:rFonts w:ascii="Cambria Math" w:hAnsi="Cambria Math"/>
              <w:sz w:val="24"/>
              <w:szCs w:val="24"/>
              <w:lang w:val="fr-FR"/>
            </w:rPr>
            <m:t>T=a-b×</m:t>
          </m:r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  <w:lang w:val="fr-FR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  <w:lang w:val="fr-FR"/>
                </w:rPr>
                <m:t>r</m:t>
              </m:r>
            </m:e>
            <m:sup>
              <m:r>
                <w:rPr>
                  <w:rFonts w:ascii="Cambria Math" w:hAnsi="Cambria Math"/>
                  <w:sz w:val="24"/>
                  <w:szCs w:val="24"/>
                  <w:lang w:val="fr-FR"/>
                </w:rPr>
                <m:t>2</m:t>
              </m:r>
            </m:sup>
          </m:sSup>
        </m:oMath>
      </m:oMathPara>
    </w:p>
    <w:p w:rsidR="0003413B" w:rsidRPr="00C507AF" w:rsidRDefault="0003413B" w:rsidP="00546A24">
      <w:pPr>
        <w:pStyle w:val="Corpsdetexte"/>
        <w:ind w:left="284"/>
        <w:jc w:val="both"/>
        <w:rPr>
          <w:b/>
          <w:bCs/>
          <w:sz w:val="24"/>
          <w:szCs w:val="24"/>
          <w:lang w:val="fr-FR"/>
        </w:rPr>
      </w:pPr>
      <w:r w:rsidRPr="00C507AF">
        <w:rPr>
          <w:b/>
          <w:bCs/>
          <w:sz w:val="24"/>
          <w:szCs w:val="24"/>
          <w:lang w:val="fr-FR"/>
        </w:rPr>
        <w:t>Exercice 2</w:t>
      </w:r>
      <w:r w:rsidR="00D10FD7" w:rsidRPr="00C507AF">
        <w:rPr>
          <w:b/>
          <w:bCs/>
          <w:sz w:val="24"/>
          <w:szCs w:val="24"/>
          <w:lang w:val="fr-FR"/>
        </w:rPr>
        <w:t xml:space="preserve"> (9 pts)</w:t>
      </w:r>
    </w:p>
    <w:p w:rsidR="0003413B" w:rsidRPr="00C507AF" w:rsidRDefault="0003413B" w:rsidP="00546A24">
      <w:pPr>
        <w:pStyle w:val="Corpsdetexte"/>
        <w:ind w:left="142"/>
        <w:jc w:val="both"/>
        <w:rPr>
          <w:rFonts w:eastAsiaTheme="minorHAnsi"/>
          <w:sz w:val="24"/>
          <w:szCs w:val="24"/>
          <w:lang w:val="fr-FR"/>
        </w:rPr>
      </w:pPr>
      <w:r w:rsidRPr="00C507AF">
        <w:rPr>
          <w:sz w:val="24"/>
          <w:szCs w:val="24"/>
          <w:lang w:val="fr-FR"/>
        </w:rPr>
        <w:tab/>
        <w:t>Dans</w:t>
      </w:r>
      <w:r w:rsidRPr="00C507AF">
        <w:rPr>
          <w:spacing w:val="35"/>
          <w:sz w:val="24"/>
          <w:szCs w:val="24"/>
          <w:lang w:val="fr-FR"/>
        </w:rPr>
        <w:t xml:space="preserve"> </w:t>
      </w:r>
      <w:r w:rsidRPr="00C507AF">
        <w:rPr>
          <w:sz w:val="24"/>
          <w:szCs w:val="24"/>
          <w:lang w:val="fr-FR"/>
        </w:rPr>
        <w:t>une</w:t>
      </w:r>
      <w:r w:rsidRPr="00C507AF">
        <w:rPr>
          <w:spacing w:val="45"/>
          <w:sz w:val="24"/>
          <w:szCs w:val="24"/>
          <w:lang w:val="fr-FR"/>
        </w:rPr>
        <w:t xml:space="preserve"> </w:t>
      </w:r>
      <w:r w:rsidRPr="00C507AF">
        <w:rPr>
          <w:sz w:val="24"/>
          <w:szCs w:val="24"/>
          <w:lang w:val="fr-FR"/>
        </w:rPr>
        <w:t>conduite</w:t>
      </w:r>
      <w:r w:rsidRPr="00C507AF">
        <w:rPr>
          <w:spacing w:val="43"/>
          <w:sz w:val="24"/>
          <w:szCs w:val="24"/>
          <w:lang w:val="fr-FR"/>
        </w:rPr>
        <w:t xml:space="preserve"> </w:t>
      </w:r>
      <w:r w:rsidRPr="00C507AF">
        <w:rPr>
          <w:sz w:val="24"/>
          <w:szCs w:val="24"/>
          <w:lang w:val="fr-FR"/>
        </w:rPr>
        <w:t xml:space="preserve">horizontale </w:t>
      </w:r>
      <w:r w:rsidRPr="00C507AF">
        <w:rPr>
          <w:spacing w:val="5"/>
          <w:sz w:val="24"/>
          <w:szCs w:val="24"/>
          <w:lang w:val="fr-FR"/>
        </w:rPr>
        <w:t xml:space="preserve"> </w:t>
      </w:r>
      <w:r w:rsidRPr="00C507AF">
        <w:rPr>
          <w:sz w:val="24"/>
          <w:szCs w:val="24"/>
          <w:lang w:val="fr-FR"/>
        </w:rPr>
        <w:t>en</w:t>
      </w:r>
      <w:r w:rsidRPr="00C507AF">
        <w:rPr>
          <w:spacing w:val="30"/>
          <w:sz w:val="24"/>
          <w:szCs w:val="24"/>
          <w:lang w:val="fr-FR"/>
        </w:rPr>
        <w:t xml:space="preserve"> </w:t>
      </w:r>
      <w:r w:rsidRPr="00C507AF">
        <w:rPr>
          <w:sz w:val="24"/>
          <w:szCs w:val="24"/>
          <w:lang w:val="fr-FR"/>
        </w:rPr>
        <w:t>acier</w:t>
      </w:r>
      <w:r w:rsidRPr="00C507AF">
        <w:rPr>
          <w:spacing w:val="39"/>
          <w:sz w:val="24"/>
          <w:szCs w:val="24"/>
          <w:lang w:val="fr-FR"/>
        </w:rPr>
        <w:t xml:space="preserve"> </w:t>
      </w:r>
      <w:r w:rsidRPr="00C507AF">
        <w:rPr>
          <w:sz w:val="24"/>
          <w:szCs w:val="24"/>
          <w:lang w:val="fr-FR"/>
        </w:rPr>
        <w:t>(</w:t>
      </w:r>
      <w:r w:rsidRPr="00C507AF">
        <w:rPr>
          <w:i/>
          <w:iCs/>
          <w:sz w:val="24"/>
          <w:szCs w:val="24"/>
          <w:lang w:val="fr-FR"/>
        </w:rPr>
        <w:t>λ</w:t>
      </w:r>
      <w:r w:rsidRPr="00C507AF">
        <w:rPr>
          <w:i/>
          <w:iCs/>
          <w:spacing w:val="-20"/>
          <w:sz w:val="24"/>
          <w:szCs w:val="24"/>
          <w:lang w:val="fr-FR"/>
        </w:rPr>
        <w:t xml:space="preserve"> </w:t>
      </w:r>
      <w:r w:rsidRPr="00C507AF">
        <w:rPr>
          <w:i/>
          <w:iCs/>
          <w:w w:val="95"/>
          <w:position w:val="-2"/>
          <w:sz w:val="24"/>
          <w:szCs w:val="24"/>
          <w:lang w:val="fr-FR"/>
        </w:rPr>
        <w:t>1</w:t>
      </w:r>
      <w:r w:rsidRPr="00C507AF">
        <w:rPr>
          <w:w w:val="95"/>
          <w:position w:val="-2"/>
          <w:sz w:val="24"/>
          <w:szCs w:val="24"/>
          <w:lang w:val="fr-FR"/>
        </w:rPr>
        <w:t xml:space="preserve"> </w:t>
      </w:r>
      <w:r w:rsidRPr="00C507AF">
        <w:rPr>
          <w:spacing w:val="19"/>
          <w:w w:val="95"/>
          <w:position w:val="-2"/>
          <w:sz w:val="24"/>
          <w:szCs w:val="24"/>
          <w:lang w:val="fr-FR"/>
        </w:rPr>
        <w:t xml:space="preserve"> </w:t>
      </w:r>
      <w:r w:rsidRPr="00C507AF">
        <w:rPr>
          <w:sz w:val="24"/>
          <w:szCs w:val="24"/>
          <w:lang w:val="fr-FR"/>
        </w:rPr>
        <w:t>=</w:t>
      </w:r>
      <w:r w:rsidRPr="00C507AF">
        <w:rPr>
          <w:spacing w:val="26"/>
          <w:sz w:val="24"/>
          <w:szCs w:val="24"/>
          <w:lang w:val="fr-FR"/>
        </w:rPr>
        <w:t xml:space="preserve"> </w:t>
      </w:r>
      <w:r w:rsidRPr="00C507AF">
        <w:rPr>
          <w:sz w:val="24"/>
          <w:szCs w:val="24"/>
          <w:lang w:val="fr-FR"/>
        </w:rPr>
        <w:t>46</w:t>
      </w:r>
      <w:r w:rsidRPr="00C507AF">
        <w:rPr>
          <w:spacing w:val="38"/>
          <w:sz w:val="24"/>
          <w:szCs w:val="24"/>
          <w:lang w:val="fr-FR"/>
        </w:rPr>
        <w:t xml:space="preserve"> </w:t>
      </w:r>
      <w:r w:rsidRPr="00C507AF">
        <w:rPr>
          <w:spacing w:val="-4"/>
          <w:sz w:val="24"/>
          <w:szCs w:val="24"/>
          <w:lang w:val="fr-FR"/>
        </w:rPr>
        <w:t>W</w:t>
      </w:r>
      <w:r w:rsidRPr="00C507AF">
        <w:rPr>
          <w:spacing w:val="-3"/>
          <w:sz w:val="24"/>
          <w:szCs w:val="24"/>
          <w:lang w:val="fr-FR"/>
        </w:rPr>
        <w:t>/</w:t>
      </w:r>
      <w:proofErr w:type="spellStart"/>
      <w:r w:rsidRPr="00C507AF">
        <w:rPr>
          <w:spacing w:val="-3"/>
          <w:sz w:val="24"/>
          <w:szCs w:val="24"/>
          <w:lang w:val="fr-FR"/>
        </w:rPr>
        <w:t>mK</w:t>
      </w:r>
      <w:proofErr w:type="spellEnd"/>
      <w:r w:rsidRPr="00C507AF">
        <w:rPr>
          <w:spacing w:val="-3"/>
          <w:sz w:val="24"/>
          <w:szCs w:val="24"/>
          <w:lang w:val="fr-FR"/>
        </w:rPr>
        <w:t>)</w:t>
      </w:r>
      <w:r w:rsidRPr="00C507AF">
        <w:rPr>
          <w:spacing w:val="45"/>
          <w:sz w:val="24"/>
          <w:szCs w:val="24"/>
          <w:lang w:val="fr-FR"/>
        </w:rPr>
        <w:t xml:space="preserve"> </w:t>
      </w:r>
      <w:r w:rsidRPr="00C507AF">
        <w:rPr>
          <w:sz w:val="24"/>
          <w:szCs w:val="24"/>
          <w:lang w:val="fr-FR"/>
        </w:rPr>
        <w:t>de</w:t>
      </w:r>
      <w:r w:rsidRPr="00C507AF">
        <w:rPr>
          <w:spacing w:val="31"/>
          <w:sz w:val="24"/>
          <w:szCs w:val="24"/>
          <w:lang w:val="fr-FR"/>
        </w:rPr>
        <w:t xml:space="preserve"> </w:t>
      </w:r>
      <w:r w:rsidRPr="00C507AF">
        <w:rPr>
          <w:sz w:val="24"/>
          <w:szCs w:val="24"/>
          <w:lang w:val="fr-FR"/>
        </w:rPr>
        <w:t xml:space="preserve">diamètre </w:t>
      </w:r>
      <w:r w:rsidRPr="00C507AF">
        <w:rPr>
          <w:i/>
          <w:iCs/>
          <w:sz w:val="24"/>
          <w:szCs w:val="24"/>
          <w:lang w:val="fr-FR"/>
        </w:rPr>
        <w:t>D1/D2</w:t>
      </w:r>
      <w:r w:rsidRPr="00C507AF">
        <w:rPr>
          <w:sz w:val="24"/>
          <w:szCs w:val="24"/>
          <w:lang w:val="fr-FR"/>
        </w:rPr>
        <w:t xml:space="preserve"> = 50/52 mm se déplace de l'eau </w:t>
      </w:r>
      <w:r w:rsidR="00C507AF">
        <w:rPr>
          <w:sz w:val="24"/>
          <w:szCs w:val="24"/>
          <w:lang w:val="fr-FR"/>
        </w:rPr>
        <w:t xml:space="preserve">(liquide) </w:t>
      </w:r>
      <w:r w:rsidRPr="00C507AF">
        <w:rPr>
          <w:sz w:val="24"/>
          <w:szCs w:val="24"/>
          <w:lang w:val="fr-FR"/>
        </w:rPr>
        <w:t xml:space="preserve">à la vitesse  </w:t>
      </w:r>
      <w:r w:rsidRPr="00C507AF">
        <w:rPr>
          <w:i/>
          <w:iCs/>
          <w:sz w:val="24"/>
          <w:szCs w:val="24"/>
          <w:lang w:val="fr-FR"/>
        </w:rPr>
        <w:t>U</w:t>
      </w:r>
      <w:r w:rsidRPr="00C507AF">
        <w:rPr>
          <w:sz w:val="24"/>
          <w:szCs w:val="24"/>
          <w:lang w:val="fr-FR"/>
        </w:rPr>
        <w:t xml:space="preserve"> = 0, 15 m/s. Sa température  moyenne </w:t>
      </w:r>
      <w:r w:rsidRPr="00C507AF">
        <w:rPr>
          <w:i/>
          <w:iCs/>
          <w:sz w:val="24"/>
          <w:szCs w:val="24"/>
          <w:lang w:val="fr-FR"/>
        </w:rPr>
        <w:t xml:space="preserve"> T</w:t>
      </w:r>
      <w:r w:rsidRPr="00C507AF">
        <w:rPr>
          <w:i/>
          <w:iCs/>
          <w:sz w:val="24"/>
          <w:szCs w:val="24"/>
          <w:vertAlign w:val="subscript"/>
          <w:lang w:val="fr-FR"/>
        </w:rPr>
        <w:t>f</w:t>
      </w:r>
      <w:r w:rsidRPr="00C507AF">
        <w:rPr>
          <w:sz w:val="24"/>
          <w:szCs w:val="24"/>
          <w:lang w:val="fr-FR"/>
        </w:rPr>
        <w:t xml:space="preserve"> =  100 °C. La </w:t>
      </w:r>
      <w:r w:rsidRPr="00C507AF">
        <w:rPr>
          <w:rFonts w:eastAsiaTheme="minorHAnsi"/>
          <w:sz w:val="24"/>
          <w:szCs w:val="24"/>
          <w:lang w:val="fr-FR"/>
        </w:rPr>
        <w:t>conduite est calorifugée à l'amiante (</w:t>
      </w:r>
      <w:r w:rsidRPr="00C507AF">
        <w:rPr>
          <w:rFonts w:eastAsiaTheme="minorHAnsi"/>
          <w:i/>
          <w:iCs/>
          <w:sz w:val="24"/>
          <w:szCs w:val="24"/>
          <w:lang w:val="fr-FR"/>
        </w:rPr>
        <w:t>λ</w:t>
      </w:r>
      <w:r w:rsidRPr="00C507AF">
        <w:rPr>
          <w:rFonts w:eastAsiaTheme="minorHAnsi"/>
          <w:i/>
          <w:iCs/>
          <w:sz w:val="24"/>
          <w:szCs w:val="24"/>
          <w:vertAlign w:val="subscript"/>
          <w:lang w:val="fr-FR"/>
        </w:rPr>
        <w:t>2</w:t>
      </w:r>
      <w:r w:rsidRPr="00C507AF">
        <w:rPr>
          <w:rFonts w:eastAsiaTheme="minorHAnsi"/>
          <w:sz w:val="24"/>
          <w:szCs w:val="24"/>
          <w:lang w:val="fr-FR"/>
        </w:rPr>
        <w:t xml:space="preserve"> = 0.116 W/</w:t>
      </w:r>
      <w:proofErr w:type="spellStart"/>
      <w:r w:rsidRPr="00C507AF">
        <w:rPr>
          <w:rFonts w:eastAsiaTheme="minorHAnsi"/>
          <w:sz w:val="24"/>
          <w:szCs w:val="24"/>
          <w:lang w:val="fr-FR"/>
        </w:rPr>
        <w:t>mK</w:t>
      </w:r>
      <w:proofErr w:type="spellEnd"/>
      <w:r w:rsidRPr="00C507AF">
        <w:rPr>
          <w:rFonts w:eastAsiaTheme="minorHAnsi"/>
          <w:sz w:val="24"/>
          <w:szCs w:val="24"/>
          <w:lang w:val="fr-FR"/>
        </w:rPr>
        <w:t xml:space="preserve">), le diamètre extérieur de l'isolation et la température de la surface extérieure de la conduite sont </w:t>
      </w:r>
      <w:r w:rsidRPr="00C507AF">
        <w:rPr>
          <w:rFonts w:eastAsiaTheme="minorHAnsi"/>
          <w:i/>
          <w:iCs/>
          <w:sz w:val="24"/>
          <w:szCs w:val="24"/>
          <w:lang w:val="fr-FR"/>
        </w:rPr>
        <w:t>D3</w:t>
      </w:r>
      <w:r w:rsidRPr="00C507AF">
        <w:rPr>
          <w:rFonts w:eastAsiaTheme="minorHAnsi"/>
          <w:sz w:val="24"/>
          <w:szCs w:val="24"/>
          <w:lang w:val="fr-FR"/>
        </w:rPr>
        <w:t xml:space="preserve"> = 89 mm  et </w:t>
      </w:r>
      <w:proofErr w:type="spellStart"/>
      <w:r w:rsidRPr="00C507AF">
        <w:rPr>
          <w:rFonts w:eastAsiaTheme="minorHAnsi"/>
          <w:i/>
          <w:iCs/>
          <w:sz w:val="24"/>
          <w:szCs w:val="24"/>
          <w:lang w:val="fr-FR"/>
        </w:rPr>
        <w:t>T</w:t>
      </w:r>
      <w:r w:rsidRPr="00C507AF">
        <w:rPr>
          <w:rFonts w:eastAsiaTheme="minorHAnsi"/>
          <w:i/>
          <w:iCs/>
          <w:sz w:val="24"/>
          <w:szCs w:val="24"/>
          <w:vertAlign w:val="subscript"/>
          <w:lang w:val="fr-FR"/>
        </w:rPr>
        <w:t>p</w:t>
      </w:r>
      <w:proofErr w:type="spellEnd"/>
      <w:r w:rsidRPr="00C507AF">
        <w:rPr>
          <w:rFonts w:eastAsiaTheme="minorHAnsi"/>
          <w:sz w:val="24"/>
          <w:szCs w:val="24"/>
          <w:lang w:val="fr-FR"/>
        </w:rPr>
        <w:t xml:space="preserve"> = 40 °C, respectivement. Si on suppose que l'écoulement d'eau est pleinement développé le long de la conduite, Calculer:</w:t>
      </w:r>
    </w:p>
    <w:p w:rsidR="0003413B" w:rsidRPr="00C507AF" w:rsidRDefault="001637B1" w:rsidP="00546A24">
      <w:pPr>
        <w:pStyle w:val="Corpsdetexte"/>
        <w:ind w:left="567"/>
        <w:jc w:val="both"/>
        <w:rPr>
          <w:rFonts w:eastAsiaTheme="minorHAnsi"/>
          <w:sz w:val="24"/>
          <w:szCs w:val="24"/>
          <w:lang w:val="fr-FR"/>
        </w:rPr>
      </w:pPr>
      <w:r w:rsidRPr="00C507AF">
        <w:rPr>
          <w:rFonts w:eastAsiaTheme="minorHAnsi"/>
          <w:sz w:val="24"/>
          <w:szCs w:val="24"/>
          <w:lang w:val="fr-FR"/>
        </w:rPr>
        <w:t>1</w:t>
      </w:r>
      <w:r w:rsidR="0003413B" w:rsidRPr="00C507AF">
        <w:rPr>
          <w:rFonts w:eastAsiaTheme="minorHAnsi"/>
          <w:sz w:val="24"/>
          <w:szCs w:val="24"/>
          <w:lang w:val="fr-FR"/>
        </w:rPr>
        <w:t xml:space="preserve">) Les pertes de chaleur par  1 m de longueur, </w:t>
      </w:r>
    </w:p>
    <w:p w:rsidR="0003413B" w:rsidRPr="00C507AF" w:rsidRDefault="001637B1" w:rsidP="009B118F">
      <w:pPr>
        <w:pStyle w:val="Corpsdetexte"/>
        <w:ind w:left="567"/>
        <w:jc w:val="both"/>
        <w:rPr>
          <w:rFonts w:eastAsiaTheme="minorHAnsi"/>
          <w:sz w:val="24"/>
          <w:szCs w:val="24"/>
          <w:lang w:val="fr-FR"/>
        </w:rPr>
      </w:pPr>
      <w:r w:rsidRPr="00C507AF">
        <w:rPr>
          <w:rFonts w:eastAsiaTheme="minorHAnsi"/>
          <w:sz w:val="24"/>
          <w:szCs w:val="24"/>
          <w:lang w:val="fr-FR"/>
        </w:rPr>
        <w:t>2</w:t>
      </w:r>
      <w:r w:rsidR="0003413B" w:rsidRPr="00C507AF">
        <w:rPr>
          <w:rFonts w:eastAsiaTheme="minorHAnsi"/>
          <w:sz w:val="24"/>
          <w:szCs w:val="24"/>
          <w:lang w:val="fr-FR"/>
        </w:rPr>
        <w:t>) L</w:t>
      </w:r>
      <w:r w:rsidR="009B118F">
        <w:rPr>
          <w:rFonts w:eastAsiaTheme="minorHAnsi"/>
          <w:sz w:val="24"/>
          <w:szCs w:val="24"/>
          <w:lang w:val="fr-FR"/>
        </w:rPr>
        <w:t>es</w:t>
      </w:r>
      <w:r w:rsidR="0003413B" w:rsidRPr="00C507AF">
        <w:rPr>
          <w:rFonts w:eastAsiaTheme="minorHAnsi"/>
          <w:sz w:val="24"/>
          <w:szCs w:val="24"/>
          <w:lang w:val="fr-FR"/>
        </w:rPr>
        <w:t xml:space="preserve"> températures </w:t>
      </w:r>
      <w:r w:rsidR="008B1869">
        <w:rPr>
          <w:rFonts w:eastAsiaTheme="minorHAnsi"/>
          <w:sz w:val="24"/>
          <w:szCs w:val="24"/>
          <w:lang w:val="fr-FR"/>
        </w:rPr>
        <w:t xml:space="preserve">aux interfaces </w:t>
      </w:r>
      <w:r w:rsidR="0003413B" w:rsidRPr="00C507AF">
        <w:rPr>
          <w:rFonts w:eastAsiaTheme="minorHAnsi"/>
          <w:sz w:val="24"/>
          <w:szCs w:val="24"/>
          <w:lang w:val="fr-FR"/>
        </w:rPr>
        <w:t xml:space="preserve">de la conduite et du calorifuge. </w:t>
      </w:r>
    </w:p>
    <w:p w:rsidR="00ED0AEC" w:rsidRPr="00C507AF" w:rsidRDefault="00ED0AEC" w:rsidP="00546A24">
      <w:pPr>
        <w:rPr>
          <w:lang w:val="fr-FR"/>
        </w:rPr>
      </w:pPr>
    </w:p>
    <w:sectPr w:rsidR="00ED0AEC" w:rsidRPr="00C507AF" w:rsidSect="0003413B">
      <w:footerReference w:type="default" r:id="rId9"/>
      <w:type w:val="continuous"/>
      <w:pgSz w:w="11790" w:h="16730"/>
      <w:pgMar w:top="1417" w:right="1417" w:bottom="1417" w:left="1417" w:header="720" w:footer="720" w:gutter="0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27EFD" w:rsidRDefault="00D27EFD" w:rsidP="00C507AF">
      <w:r>
        <w:separator/>
      </w:r>
    </w:p>
  </w:endnote>
  <w:endnote w:type="continuationSeparator" w:id="0">
    <w:p w:rsidR="00D27EFD" w:rsidRDefault="00D27EFD" w:rsidP="00C507A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maze">
    <w:panose1 w:val="020B0500000000000000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07AF" w:rsidRPr="00C507AF" w:rsidRDefault="00C507AF" w:rsidP="00C507AF">
    <w:pPr>
      <w:pStyle w:val="Pieddepage"/>
      <w:jc w:val="right"/>
      <w:rPr>
        <w:rFonts w:ascii="Amaze" w:hAnsi="Amaze"/>
        <w:sz w:val="28"/>
        <w:szCs w:val="28"/>
        <w:lang w:val="fr-FR"/>
      </w:rPr>
    </w:pPr>
    <w:r>
      <w:rPr>
        <w:rFonts w:ascii="Amaze" w:hAnsi="Amaze"/>
        <w:sz w:val="28"/>
        <w:szCs w:val="28"/>
        <w:lang w:val="fr-FR"/>
      </w:rPr>
      <w:t>Bonne courage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27EFD" w:rsidRDefault="00D27EFD" w:rsidP="00C507AF">
      <w:r>
        <w:separator/>
      </w:r>
    </w:p>
  </w:footnote>
  <w:footnote w:type="continuationSeparator" w:id="0">
    <w:p w:rsidR="00D27EFD" w:rsidRDefault="00D27EFD" w:rsidP="00C507A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7D5702"/>
    <w:multiLevelType w:val="hybridMultilevel"/>
    <w:tmpl w:val="4C2CA2A0"/>
    <w:lvl w:ilvl="0" w:tplc="040C0017">
      <w:start w:val="1"/>
      <w:numFmt w:val="lowerLetter"/>
      <w:lvlText w:val="%1)"/>
      <w:lvlJc w:val="left"/>
      <w:pPr>
        <w:ind w:left="2444" w:hanging="360"/>
      </w:pPr>
    </w:lvl>
    <w:lvl w:ilvl="1" w:tplc="040C0019" w:tentative="1">
      <w:start w:val="1"/>
      <w:numFmt w:val="lowerLetter"/>
      <w:lvlText w:val="%2."/>
      <w:lvlJc w:val="left"/>
      <w:pPr>
        <w:ind w:left="3164" w:hanging="360"/>
      </w:pPr>
    </w:lvl>
    <w:lvl w:ilvl="2" w:tplc="040C001B" w:tentative="1">
      <w:start w:val="1"/>
      <w:numFmt w:val="lowerRoman"/>
      <w:lvlText w:val="%3."/>
      <w:lvlJc w:val="right"/>
      <w:pPr>
        <w:ind w:left="3884" w:hanging="180"/>
      </w:pPr>
    </w:lvl>
    <w:lvl w:ilvl="3" w:tplc="040C000F" w:tentative="1">
      <w:start w:val="1"/>
      <w:numFmt w:val="decimal"/>
      <w:lvlText w:val="%4."/>
      <w:lvlJc w:val="left"/>
      <w:pPr>
        <w:ind w:left="4604" w:hanging="360"/>
      </w:pPr>
    </w:lvl>
    <w:lvl w:ilvl="4" w:tplc="040C0019" w:tentative="1">
      <w:start w:val="1"/>
      <w:numFmt w:val="lowerLetter"/>
      <w:lvlText w:val="%5."/>
      <w:lvlJc w:val="left"/>
      <w:pPr>
        <w:ind w:left="5324" w:hanging="360"/>
      </w:pPr>
    </w:lvl>
    <w:lvl w:ilvl="5" w:tplc="040C001B" w:tentative="1">
      <w:start w:val="1"/>
      <w:numFmt w:val="lowerRoman"/>
      <w:lvlText w:val="%6."/>
      <w:lvlJc w:val="right"/>
      <w:pPr>
        <w:ind w:left="6044" w:hanging="180"/>
      </w:pPr>
    </w:lvl>
    <w:lvl w:ilvl="6" w:tplc="040C000F" w:tentative="1">
      <w:start w:val="1"/>
      <w:numFmt w:val="decimal"/>
      <w:lvlText w:val="%7."/>
      <w:lvlJc w:val="left"/>
      <w:pPr>
        <w:ind w:left="6764" w:hanging="360"/>
      </w:pPr>
    </w:lvl>
    <w:lvl w:ilvl="7" w:tplc="040C0019" w:tentative="1">
      <w:start w:val="1"/>
      <w:numFmt w:val="lowerLetter"/>
      <w:lvlText w:val="%8."/>
      <w:lvlJc w:val="left"/>
      <w:pPr>
        <w:ind w:left="7484" w:hanging="360"/>
      </w:pPr>
    </w:lvl>
    <w:lvl w:ilvl="8" w:tplc="040C001B" w:tentative="1">
      <w:start w:val="1"/>
      <w:numFmt w:val="lowerRoman"/>
      <w:lvlText w:val="%9."/>
      <w:lvlJc w:val="right"/>
      <w:pPr>
        <w:ind w:left="8204" w:hanging="180"/>
      </w:pPr>
    </w:lvl>
  </w:abstractNum>
  <w:abstractNum w:abstractNumId="1">
    <w:nsid w:val="577E43C7"/>
    <w:multiLevelType w:val="hybridMultilevel"/>
    <w:tmpl w:val="803E2CD8"/>
    <w:lvl w:ilvl="0" w:tplc="040C000F">
      <w:start w:val="1"/>
      <w:numFmt w:val="decimal"/>
      <w:lvlText w:val="%1."/>
      <w:lvlJc w:val="left"/>
      <w:pPr>
        <w:ind w:left="1004" w:hanging="360"/>
      </w:pPr>
    </w:lvl>
    <w:lvl w:ilvl="1" w:tplc="040C0019" w:tentative="1">
      <w:start w:val="1"/>
      <w:numFmt w:val="lowerLetter"/>
      <w:lvlText w:val="%2."/>
      <w:lvlJc w:val="left"/>
      <w:pPr>
        <w:ind w:left="1724" w:hanging="360"/>
      </w:pPr>
    </w:lvl>
    <w:lvl w:ilvl="2" w:tplc="040C001B" w:tentative="1">
      <w:start w:val="1"/>
      <w:numFmt w:val="lowerRoman"/>
      <w:lvlText w:val="%3."/>
      <w:lvlJc w:val="right"/>
      <w:pPr>
        <w:ind w:left="2444" w:hanging="180"/>
      </w:pPr>
    </w:lvl>
    <w:lvl w:ilvl="3" w:tplc="040C000F" w:tentative="1">
      <w:start w:val="1"/>
      <w:numFmt w:val="decimal"/>
      <w:lvlText w:val="%4."/>
      <w:lvlJc w:val="left"/>
      <w:pPr>
        <w:ind w:left="3164" w:hanging="360"/>
      </w:pPr>
    </w:lvl>
    <w:lvl w:ilvl="4" w:tplc="040C0019" w:tentative="1">
      <w:start w:val="1"/>
      <w:numFmt w:val="lowerLetter"/>
      <w:lvlText w:val="%5."/>
      <w:lvlJc w:val="left"/>
      <w:pPr>
        <w:ind w:left="3884" w:hanging="360"/>
      </w:pPr>
    </w:lvl>
    <w:lvl w:ilvl="5" w:tplc="040C001B" w:tentative="1">
      <w:start w:val="1"/>
      <w:numFmt w:val="lowerRoman"/>
      <w:lvlText w:val="%6."/>
      <w:lvlJc w:val="right"/>
      <w:pPr>
        <w:ind w:left="4604" w:hanging="180"/>
      </w:pPr>
    </w:lvl>
    <w:lvl w:ilvl="6" w:tplc="040C000F" w:tentative="1">
      <w:start w:val="1"/>
      <w:numFmt w:val="decimal"/>
      <w:lvlText w:val="%7."/>
      <w:lvlJc w:val="left"/>
      <w:pPr>
        <w:ind w:left="5324" w:hanging="360"/>
      </w:pPr>
    </w:lvl>
    <w:lvl w:ilvl="7" w:tplc="040C0019" w:tentative="1">
      <w:start w:val="1"/>
      <w:numFmt w:val="lowerLetter"/>
      <w:lvlText w:val="%8."/>
      <w:lvlJc w:val="left"/>
      <w:pPr>
        <w:ind w:left="6044" w:hanging="360"/>
      </w:pPr>
    </w:lvl>
    <w:lvl w:ilvl="8" w:tplc="040C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>
    <w:nsid w:val="6E1864D3"/>
    <w:multiLevelType w:val="hybridMultilevel"/>
    <w:tmpl w:val="653AF686"/>
    <w:lvl w:ilvl="0" w:tplc="040C0017">
      <w:start w:val="1"/>
      <w:numFmt w:val="lowerLetter"/>
      <w:lvlText w:val="%1)"/>
      <w:lvlJc w:val="left"/>
      <w:pPr>
        <w:ind w:left="1724" w:hanging="360"/>
      </w:pPr>
    </w:lvl>
    <w:lvl w:ilvl="1" w:tplc="040C0019" w:tentative="1">
      <w:start w:val="1"/>
      <w:numFmt w:val="lowerLetter"/>
      <w:lvlText w:val="%2."/>
      <w:lvlJc w:val="left"/>
      <w:pPr>
        <w:ind w:left="2444" w:hanging="360"/>
      </w:pPr>
    </w:lvl>
    <w:lvl w:ilvl="2" w:tplc="040C001B" w:tentative="1">
      <w:start w:val="1"/>
      <w:numFmt w:val="lowerRoman"/>
      <w:lvlText w:val="%3."/>
      <w:lvlJc w:val="right"/>
      <w:pPr>
        <w:ind w:left="3164" w:hanging="180"/>
      </w:pPr>
    </w:lvl>
    <w:lvl w:ilvl="3" w:tplc="040C000F" w:tentative="1">
      <w:start w:val="1"/>
      <w:numFmt w:val="decimal"/>
      <w:lvlText w:val="%4."/>
      <w:lvlJc w:val="left"/>
      <w:pPr>
        <w:ind w:left="3884" w:hanging="360"/>
      </w:pPr>
    </w:lvl>
    <w:lvl w:ilvl="4" w:tplc="040C0019" w:tentative="1">
      <w:start w:val="1"/>
      <w:numFmt w:val="lowerLetter"/>
      <w:lvlText w:val="%5."/>
      <w:lvlJc w:val="left"/>
      <w:pPr>
        <w:ind w:left="4604" w:hanging="360"/>
      </w:pPr>
    </w:lvl>
    <w:lvl w:ilvl="5" w:tplc="040C001B" w:tentative="1">
      <w:start w:val="1"/>
      <w:numFmt w:val="lowerRoman"/>
      <w:lvlText w:val="%6."/>
      <w:lvlJc w:val="right"/>
      <w:pPr>
        <w:ind w:left="5324" w:hanging="180"/>
      </w:pPr>
    </w:lvl>
    <w:lvl w:ilvl="6" w:tplc="040C000F" w:tentative="1">
      <w:start w:val="1"/>
      <w:numFmt w:val="decimal"/>
      <w:lvlText w:val="%7."/>
      <w:lvlJc w:val="left"/>
      <w:pPr>
        <w:ind w:left="6044" w:hanging="360"/>
      </w:pPr>
    </w:lvl>
    <w:lvl w:ilvl="7" w:tplc="040C0019" w:tentative="1">
      <w:start w:val="1"/>
      <w:numFmt w:val="lowerLetter"/>
      <w:lvlText w:val="%8."/>
      <w:lvlJc w:val="left"/>
      <w:pPr>
        <w:ind w:left="6764" w:hanging="360"/>
      </w:pPr>
    </w:lvl>
    <w:lvl w:ilvl="8" w:tplc="040C001B" w:tentative="1">
      <w:start w:val="1"/>
      <w:numFmt w:val="lowerRoman"/>
      <w:lvlText w:val="%9."/>
      <w:lvlJc w:val="right"/>
      <w:pPr>
        <w:ind w:left="7484" w:hanging="180"/>
      </w:pPr>
    </w:lvl>
  </w:abstractNum>
  <w:abstractNum w:abstractNumId="3">
    <w:nsid w:val="7D6264A9"/>
    <w:multiLevelType w:val="hybridMultilevel"/>
    <w:tmpl w:val="667ACC46"/>
    <w:lvl w:ilvl="0" w:tplc="040C0001">
      <w:start w:val="1"/>
      <w:numFmt w:val="bullet"/>
      <w:lvlText w:val=""/>
      <w:lvlJc w:val="left"/>
      <w:pPr>
        <w:ind w:left="172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8"/>
  <w:hyphenationZone w:val="425"/>
  <w:drawingGridHorizontalSpacing w:val="110"/>
  <w:drawingGridVerticalSpacing w:val="299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3413B"/>
    <w:rsid w:val="00005DA5"/>
    <w:rsid w:val="0003413B"/>
    <w:rsid w:val="001637B1"/>
    <w:rsid w:val="001905CB"/>
    <w:rsid w:val="00263837"/>
    <w:rsid w:val="00294E78"/>
    <w:rsid w:val="002E4308"/>
    <w:rsid w:val="003014A8"/>
    <w:rsid w:val="0045167B"/>
    <w:rsid w:val="00546A24"/>
    <w:rsid w:val="00665783"/>
    <w:rsid w:val="006F2C00"/>
    <w:rsid w:val="007735C9"/>
    <w:rsid w:val="008B1869"/>
    <w:rsid w:val="009B118F"/>
    <w:rsid w:val="00AB35AB"/>
    <w:rsid w:val="00B96EAC"/>
    <w:rsid w:val="00C0797A"/>
    <w:rsid w:val="00C507AF"/>
    <w:rsid w:val="00C75205"/>
    <w:rsid w:val="00D05C0D"/>
    <w:rsid w:val="00D10FD7"/>
    <w:rsid w:val="00D27EFD"/>
    <w:rsid w:val="00DE62BD"/>
    <w:rsid w:val="00E235AD"/>
    <w:rsid w:val="00E5706A"/>
    <w:rsid w:val="00ED0A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03413B"/>
    <w:pPr>
      <w:widowControl w:val="0"/>
      <w:spacing w:after="0" w:line="240" w:lineRule="auto"/>
    </w:pPr>
    <w:rPr>
      <w:lang w:val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link w:val="CorpsdetexteCar"/>
    <w:uiPriority w:val="1"/>
    <w:qFormat/>
    <w:rsid w:val="0003413B"/>
    <w:pPr>
      <w:ind w:left="1460"/>
    </w:pPr>
    <w:rPr>
      <w:rFonts w:ascii="Times New Roman" w:eastAsia="Times New Roman" w:hAnsi="Times New Roman"/>
    </w:rPr>
  </w:style>
  <w:style w:type="character" w:customStyle="1" w:styleId="CorpsdetexteCar">
    <w:name w:val="Corps de texte Car"/>
    <w:basedOn w:val="Policepardfaut"/>
    <w:link w:val="Corpsdetexte"/>
    <w:uiPriority w:val="1"/>
    <w:rsid w:val="0003413B"/>
    <w:rPr>
      <w:rFonts w:ascii="Times New Roman" w:eastAsia="Times New Roman" w:hAnsi="Times New Roman"/>
      <w:lang w:val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B35AB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B35AB"/>
    <w:rPr>
      <w:rFonts w:ascii="Tahoma" w:hAnsi="Tahoma" w:cs="Tahoma"/>
      <w:sz w:val="16"/>
      <w:szCs w:val="16"/>
      <w:lang w:val="en-US"/>
    </w:rPr>
  </w:style>
  <w:style w:type="character" w:styleId="Textedelespacerserv">
    <w:name w:val="Placeholder Text"/>
    <w:basedOn w:val="Policepardfaut"/>
    <w:uiPriority w:val="99"/>
    <w:semiHidden/>
    <w:rsid w:val="00E235AD"/>
    <w:rPr>
      <w:color w:val="808080"/>
    </w:rPr>
  </w:style>
  <w:style w:type="paragraph" w:styleId="En-tte">
    <w:name w:val="header"/>
    <w:basedOn w:val="Normal"/>
    <w:link w:val="En-tteCar"/>
    <w:uiPriority w:val="99"/>
    <w:semiHidden/>
    <w:unhideWhenUsed/>
    <w:rsid w:val="00C507A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C507AF"/>
    <w:rPr>
      <w:lang w:val="en-US"/>
    </w:rPr>
  </w:style>
  <w:style w:type="paragraph" w:styleId="Pieddepage">
    <w:name w:val="footer"/>
    <w:basedOn w:val="Normal"/>
    <w:link w:val="PieddepageCar"/>
    <w:uiPriority w:val="99"/>
    <w:semiHidden/>
    <w:unhideWhenUsed/>
    <w:rsid w:val="00C507A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C507AF"/>
    <w:rPr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324</Words>
  <Characters>1659</Characters>
  <Application>Microsoft Office Word</Application>
  <DocSecurity>0</DocSecurity>
  <Lines>61</Lines>
  <Paragraphs>58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S.A.R.L. KIMEDIAS</dc:creator>
  <cp:lastModifiedBy>S.A.R.L. KIMEDIAS</cp:lastModifiedBy>
  <cp:revision>2</cp:revision>
  <cp:lastPrinted>2019-07-07T05:08:00Z</cp:lastPrinted>
  <dcterms:created xsi:type="dcterms:W3CDTF">2019-07-07T06:18:00Z</dcterms:created>
  <dcterms:modified xsi:type="dcterms:W3CDTF">2019-07-07T06:18:00Z</dcterms:modified>
</cp:coreProperties>
</file>