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4F" w:rsidRPr="00501EAA" w:rsidRDefault="00316B4F" w:rsidP="00EA6919">
      <w:pPr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proofErr w:type="gramStart"/>
      <w:r w:rsidRPr="00501EAA">
        <w:rPr>
          <w:rFonts w:asciiTheme="minorBidi" w:hAnsiTheme="minorBidi"/>
          <w:sz w:val="28"/>
          <w:szCs w:val="28"/>
          <w:rtl/>
        </w:rPr>
        <w:t>جامعة</w:t>
      </w:r>
      <w:proofErr w:type="gramEnd"/>
      <w:r w:rsidRPr="00501EAA">
        <w:rPr>
          <w:rFonts w:asciiTheme="minorBidi" w:hAnsiTheme="minorBidi"/>
          <w:sz w:val="28"/>
          <w:szCs w:val="28"/>
          <w:rtl/>
        </w:rPr>
        <w:t xml:space="preserve"> تلمسان</w:t>
      </w:r>
    </w:p>
    <w:p w:rsidR="00316B4F" w:rsidRPr="00501EAA" w:rsidRDefault="00316B4F" w:rsidP="00EA6919">
      <w:pPr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r w:rsidRPr="00501EAA">
        <w:rPr>
          <w:rFonts w:asciiTheme="minorBidi" w:hAnsiTheme="minorBidi"/>
          <w:sz w:val="28"/>
          <w:szCs w:val="28"/>
          <w:rtl/>
        </w:rPr>
        <w:t xml:space="preserve">كلية العلوم الاجتماعية والعلوم </w:t>
      </w:r>
      <w:r w:rsidR="00031A2B" w:rsidRPr="00501EAA">
        <w:rPr>
          <w:rFonts w:asciiTheme="minorBidi" w:hAnsiTheme="minorBidi"/>
          <w:sz w:val="28"/>
          <w:szCs w:val="28"/>
          <w:rtl/>
        </w:rPr>
        <w:t>الإنسانية</w:t>
      </w:r>
    </w:p>
    <w:p w:rsidR="00316B4F" w:rsidRPr="00501EAA" w:rsidRDefault="00316B4F" w:rsidP="00EA6919">
      <w:pPr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r w:rsidRPr="00501EAA">
        <w:rPr>
          <w:rFonts w:asciiTheme="minorBidi" w:hAnsiTheme="minorBidi"/>
          <w:sz w:val="28"/>
          <w:szCs w:val="28"/>
          <w:rtl/>
        </w:rPr>
        <w:t xml:space="preserve">قسم العلوم الاجتماعية </w:t>
      </w:r>
    </w:p>
    <w:p w:rsidR="00316B4F" w:rsidRPr="00501EAA" w:rsidRDefault="00316B4F" w:rsidP="00EA6919">
      <w:pPr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r w:rsidRPr="00501EAA">
        <w:rPr>
          <w:rFonts w:asciiTheme="minorBidi" w:hAnsiTheme="minorBidi"/>
          <w:sz w:val="28"/>
          <w:szCs w:val="28"/>
          <w:rtl/>
        </w:rPr>
        <w:t>شعبة علم الاجتماع</w:t>
      </w:r>
    </w:p>
    <w:p w:rsidR="00316B4F" w:rsidRPr="00501EAA" w:rsidRDefault="00316B4F" w:rsidP="00EA6919">
      <w:pPr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r w:rsidRPr="00501EAA">
        <w:rPr>
          <w:rFonts w:asciiTheme="minorBidi" w:hAnsiTheme="minorBidi"/>
          <w:sz w:val="28"/>
          <w:szCs w:val="28"/>
          <w:rtl/>
        </w:rPr>
        <w:t>السنة الثانية –ليسانس-</w:t>
      </w:r>
    </w:p>
    <w:p w:rsidR="00316B4F" w:rsidRPr="00501EAA" w:rsidRDefault="00316B4F" w:rsidP="00EA6919">
      <w:pPr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r w:rsidRPr="00501EAA">
        <w:rPr>
          <w:rFonts w:asciiTheme="minorBidi" w:hAnsiTheme="minorBidi"/>
          <w:sz w:val="28"/>
          <w:szCs w:val="28"/>
          <w:rtl/>
        </w:rPr>
        <w:t>مقياس علم الاجتماع في الجزائر-</w:t>
      </w:r>
      <w:proofErr w:type="gramStart"/>
      <w:r w:rsidRPr="00501EAA">
        <w:rPr>
          <w:rFonts w:asciiTheme="minorBidi" w:hAnsiTheme="minorBidi"/>
          <w:sz w:val="28"/>
          <w:szCs w:val="28"/>
          <w:rtl/>
        </w:rPr>
        <w:t>السداسي</w:t>
      </w:r>
      <w:proofErr w:type="gramEnd"/>
      <w:r w:rsidRPr="00501EAA">
        <w:rPr>
          <w:rFonts w:asciiTheme="minorBidi" w:hAnsiTheme="minorBidi"/>
          <w:sz w:val="28"/>
          <w:szCs w:val="28"/>
          <w:rtl/>
        </w:rPr>
        <w:t xml:space="preserve"> الثاني-</w:t>
      </w:r>
    </w:p>
    <w:p w:rsidR="004A2DB3" w:rsidRPr="00501EAA" w:rsidRDefault="00316B4F" w:rsidP="00EA6919">
      <w:pPr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r w:rsidRPr="00501EAA">
        <w:rPr>
          <w:rFonts w:asciiTheme="minorBidi" w:hAnsiTheme="minorBidi"/>
          <w:sz w:val="28"/>
          <w:szCs w:val="28"/>
          <w:rtl/>
        </w:rPr>
        <w:t xml:space="preserve">المحور الثاني: أهم القضايا والإشكالات </w:t>
      </w:r>
      <w:proofErr w:type="spellStart"/>
      <w:r w:rsidRPr="00501EAA">
        <w:rPr>
          <w:rFonts w:asciiTheme="minorBidi" w:hAnsiTheme="minorBidi"/>
          <w:sz w:val="28"/>
          <w:szCs w:val="28"/>
          <w:rtl/>
        </w:rPr>
        <w:t>السوسيولوجية</w:t>
      </w:r>
      <w:proofErr w:type="spellEnd"/>
      <w:r w:rsidRPr="00501EAA">
        <w:rPr>
          <w:rFonts w:asciiTheme="minorBidi" w:hAnsiTheme="minorBidi"/>
          <w:sz w:val="28"/>
          <w:szCs w:val="28"/>
          <w:rtl/>
        </w:rPr>
        <w:t xml:space="preserve"> في الجزائر</w:t>
      </w:r>
    </w:p>
    <w:p w:rsidR="00EA6919" w:rsidRPr="00501EAA" w:rsidRDefault="00316B4F" w:rsidP="00411BE6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01EAA">
        <w:rPr>
          <w:rFonts w:asciiTheme="minorBidi" w:hAnsiTheme="minorBidi"/>
          <w:b/>
          <w:bCs/>
          <w:sz w:val="28"/>
          <w:szCs w:val="28"/>
          <w:rtl/>
        </w:rPr>
        <w:t xml:space="preserve">المحاضرة </w:t>
      </w:r>
      <w:r w:rsidR="00303E36" w:rsidRPr="00501EAA">
        <w:rPr>
          <w:rFonts w:asciiTheme="minorBidi" w:hAnsiTheme="minorBidi"/>
          <w:b/>
          <w:bCs/>
          <w:sz w:val="28"/>
          <w:szCs w:val="28"/>
          <w:rtl/>
        </w:rPr>
        <w:t>السابعة:   التعريب والتناقضات الاجتماعية في الجزائر</w:t>
      </w:r>
    </w:p>
    <w:p w:rsidR="00303E36" w:rsidRPr="00501EAA" w:rsidRDefault="00303E36" w:rsidP="00E9217A">
      <w:pPr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يطرح الباحث </w:t>
      </w:r>
      <w:r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>جمال لعبيدي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قضية التعريب في الجزائر وما حملته من تناقضات فيقول :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تعريب التعليم كما يشير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إليه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البيان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التقييمي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لسنة 1980م قد فرض نفسه بسهولة في الفروع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الأدبية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منه في الفروع العلمية والتقنية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كما لاحظنا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القطاع الاقتصادي وقطاع النشاط العلمي والتقني قد استبعدا حتى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الآن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من هذه العملية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فماهي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أوجه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العلاقة بين التعريب والتناقضات الاجتماعية في الجزائر؟</w:t>
      </w:r>
    </w:p>
    <w:p w:rsidR="00303E36" w:rsidRPr="00501EAA" w:rsidRDefault="00303E36" w:rsidP="00E9217A">
      <w:pPr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t>1-</w:t>
      </w:r>
      <w:r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>جذور الخلاف الثقافي في قضية التعريب</w:t>
      </w:r>
      <w:r w:rsidR="003054A2"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A6919" w:rsidRPr="00501EAA" w:rsidRDefault="00CE4645" w:rsidP="003054A2">
      <w:pPr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t>*</w:t>
      </w:r>
      <w:r w:rsidR="00303E36" w:rsidRPr="00501EAA">
        <w:rPr>
          <w:rFonts w:ascii="Traditional Arabic" w:hAnsi="Traditional Arabic" w:cs="Traditional Arabic"/>
          <w:sz w:val="36"/>
          <w:szCs w:val="36"/>
          <w:rtl/>
        </w:rPr>
        <w:t>عشوائية عملية التعريب واقتصارها على بعض القطاعات يكشف الصراع الذي طبقت من خلاله سياسة التعريب وهو لا يتعلق بنوع مباشر من الصراع الطبقي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303E36" w:rsidRPr="00501EAA">
        <w:rPr>
          <w:rFonts w:ascii="Traditional Arabic" w:hAnsi="Traditional Arabic" w:cs="Traditional Arabic"/>
          <w:sz w:val="36"/>
          <w:szCs w:val="36"/>
          <w:rtl/>
        </w:rPr>
        <w:t xml:space="preserve"> بل نوع من الخلاف الثقافي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3E36" w:rsidRPr="00501EAA">
        <w:rPr>
          <w:rFonts w:ascii="Traditional Arabic" w:hAnsi="Traditional Arabic" w:cs="Traditional Arabic"/>
          <w:sz w:val="36"/>
          <w:szCs w:val="36"/>
          <w:rtl/>
        </w:rPr>
        <w:t>مرتبط بتناقضات داخلية وخارجية –التبعية الثقافية للمجتمع الجزائري-وتكون ال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ساحة الثقافية مسرحا لهذه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 xml:space="preserve">التناقضات، 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فمن خلال تصفح مضمون الندوة الوطنية حول التعريب التي انعقدت سنة 1975م وجمعت على وجه الخصوص </w:t>
      </w:r>
      <w:proofErr w:type="spellStart"/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>نتلجانسيا</w:t>
      </w:r>
      <w:proofErr w:type="spellEnd"/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المعربة  حيث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أوردت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اللغة الفرنسية شكلت مشكلة 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اجتماعية عندما عمقت الهوة التي تفصل بين المسيرين من جهة والجماهير من جهة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أخرى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والخوف من تحول هذا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التمايز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اللغوي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تمايز طبقي مع مرور الوقت فالعمال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أصبحوا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منفصلين عن مسيريهم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حد الشعور بالدونية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.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لقد اخترقت هذه الاختلافات الثقافية النظام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التكويني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أيضا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 ويعمل وجود الثنائية الثقافية في التعليم منذ مدة طويلة من تعليم مزدوج سيطرت فيه الفرنسية  في السبعينيات  في الثانوية والجامعة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يفتح الطريق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أمام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أحسن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الفرص للعمل والتكوين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 وتعليم معرب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الأول</w:t>
      </w:r>
      <w:r w:rsidR="00E87F42" w:rsidRPr="00501EAA">
        <w:rPr>
          <w:rFonts w:ascii="Traditional Arabic" w:hAnsi="Traditional Arabic" w:cs="Traditional Arabic"/>
          <w:sz w:val="36"/>
          <w:szCs w:val="36"/>
          <w:rtl/>
        </w:rPr>
        <w:t xml:space="preserve"> خاص بالموظفين والثاني خاص بالطبقات المحرومة 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ل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قد ظهرت مع تعريب التعليم الابتدائي وجزء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م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ن التعليم المتوسط والثانوي فئات مهمة من الشباب ذات التكوين باللغة العربية  ووصلت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سوق العمل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الجامعة  ولم تواكب الجامعة هذه الحركية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إلا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في وقت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متأخر،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فلم يدرس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أساتذة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التعليم العالي باللغة الوطنية سنة 1982م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إلا بنسبة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14% من مجموع الطلبة  وثمة بعض التناقضات الداخلية فعلى مستوى القاعدة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>خذ التعريب في نظام التكوين حركة سريعة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أما</w:t>
      </w:r>
      <w:r w:rsidR="005C5ED9" w:rsidRPr="00501EAA">
        <w:rPr>
          <w:rFonts w:ascii="Traditional Arabic" w:hAnsi="Traditional Arabic" w:cs="Traditional Arabic"/>
          <w:sz w:val="36"/>
          <w:szCs w:val="36"/>
          <w:rtl/>
        </w:rPr>
        <w:t xml:space="preserve"> على مستوى القمة 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حيث تنظم وتتخذ القرارات الخاصة بعمليات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إعادة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إنتاج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نظام التكوين فان التعريب يعاني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تأخرا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كبيرا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بالإضافة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عائق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آخر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بين التعريب والعناصر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الأخرى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للنظام الاجتماعي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فب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ستثناء الجهاز التربوي و  القضائي والديني فان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أجهزة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الدولة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الأخرى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السياسية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والإدارية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والاقتصادية لم تلتحق بعملية التعريب.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عملية التعريب امتدت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الجامعة حيث نجده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محصور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 xml:space="preserve">ة 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في العلوم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الإنسانية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والاجتماعية دون الفروع العلمية والتقنية 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فأصبحت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مشكلة تولي الوظائف تطرح بحدة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أكثر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لدى الخريجين المعربين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 xml:space="preserve"> في سوق العمل المحلي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 حاملين شعارات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يجب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تكون اللغة العربية لغة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أكل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الخبز أي العمل.</w:t>
      </w:r>
      <w:r w:rsidR="00303E36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E4645" w:rsidRPr="00501EAA" w:rsidRDefault="00CE4645" w:rsidP="006865CA">
      <w:pPr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*سياسة التعريب تهديد مباشر لمواقع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الإطارات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الاجتماعية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المفرنسة</w:t>
      </w:r>
      <w:proofErr w:type="spellEnd"/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حيث التحق المثقفون المعربون نتيجة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إبعادهم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من النشاط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الاقتصادي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بالميدان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الإيديولوجي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لاستثماره وغدوا في نظر الجماهير الممثلين للهوية الوطنية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ف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كانوا بذلك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أكثر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اقترابا </w:t>
      </w:r>
      <w:r w:rsidR="003054A2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الجماهير من المثقفين الفرنسيين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 مثل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: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حالة المعلمين الذين ترشحوا كمنتخبين محليا  لديهم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إحساس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كبير لمس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لة التبعية  ومشاعر التمرد  والرغبة في التغيير الاجتماعي الجذري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كما يعتبرون التناقضات الداخلية وليدة التناقضات الخارجية ومصدرها تاريخي في الصراعات الحضارية 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ف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الحل يكمن في العودة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الجذور والقيم التي كانت وراء مجد الحضارة العربية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الإسلامية.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أما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على الصعيد السياسي والاجتماعي فان مقاومة سياسة التعريب ارتكزت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أساسا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داخل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أجهزة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الدولة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علاوة على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التأثير</w:t>
      </w:r>
      <w:r w:rsidR="00E10B03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الكبير لمراكز الهيمنة الخارجية عبر التبعية الثقافية والتقنية</w:t>
      </w:r>
      <w:r w:rsidR="004D57FC" w:rsidRPr="00501EAA">
        <w:rPr>
          <w:rFonts w:ascii="Traditional Arabic" w:hAnsi="Traditional Arabic" w:cs="Traditional Arabic"/>
          <w:sz w:val="36"/>
          <w:szCs w:val="36"/>
          <w:rtl/>
        </w:rPr>
        <w:t xml:space="preserve"> فمقاومة حركة التعريب ومعارضتها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إنما</w:t>
      </w:r>
      <w:r w:rsidR="004D57FC" w:rsidRPr="00501EAA">
        <w:rPr>
          <w:rFonts w:ascii="Traditional Arabic" w:hAnsi="Traditional Arabic" w:cs="Traditional Arabic"/>
          <w:sz w:val="36"/>
          <w:szCs w:val="36"/>
          <w:rtl/>
        </w:rPr>
        <w:t xml:space="preserve"> كانت توحي ب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</w:t>
      </w:r>
      <w:r w:rsidR="004D57FC" w:rsidRPr="00501EAA">
        <w:rPr>
          <w:rFonts w:ascii="Traditional Arabic" w:hAnsi="Traditional Arabic" w:cs="Traditional Arabic"/>
          <w:sz w:val="36"/>
          <w:szCs w:val="36"/>
          <w:rtl/>
        </w:rPr>
        <w:t xml:space="preserve">ن مكانة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الإطارات</w:t>
      </w:r>
      <w:r w:rsidR="004D57FC" w:rsidRPr="00501EAA">
        <w:rPr>
          <w:rFonts w:ascii="Traditional Arabic" w:hAnsi="Traditional Arabic" w:cs="Traditional Arabic"/>
          <w:sz w:val="36"/>
          <w:szCs w:val="36"/>
          <w:rtl/>
        </w:rPr>
        <w:t xml:space="preserve"> في جهاز الدولة لصبحت مهددة  و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</w:t>
      </w:r>
      <w:r w:rsidR="004D57FC" w:rsidRPr="00501EAA">
        <w:rPr>
          <w:rFonts w:ascii="Traditional Arabic" w:hAnsi="Traditional Arabic" w:cs="Traditional Arabic"/>
          <w:sz w:val="36"/>
          <w:szCs w:val="36"/>
          <w:rtl/>
        </w:rPr>
        <w:t>ن التعريب تهديد مباشر لمواقعها الاجتماعية وقد فسر ب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</w:t>
      </w:r>
      <w:r w:rsidR="004D57FC" w:rsidRPr="00501EAA">
        <w:rPr>
          <w:rFonts w:ascii="Traditional Arabic" w:hAnsi="Traditional Arabic" w:cs="Traditional Arabic"/>
          <w:sz w:val="36"/>
          <w:szCs w:val="36"/>
          <w:rtl/>
        </w:rPr>
        <w:t xml:space="preserve">ن التعريب هو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إقصاء</w:t>
      </w:r>
      <w:r w:rsidR="004D57FC" w:rsidRPr="00501EAA">
        <w:rPr>
          <w:rFonts w:ascii="Traditional Arabic" w:hAnsi="Traditional Arabic" w:cs="Traditional Arabic"/>
          <w:sz w:val="36"/>
          <w:szCs w:val="36"/>
          <w:rtl/>
        </w:rPr>
        <w:t xml:space="preserve"> للجيل القديم من المدرسين </w:t>
      </w:r>
      <w:proofErr w:type="spellStart"/>
      <w:r w:rsidR="004D57FC" w:rsidRPr="00501EAA">
        <w:rPr>
          <w:rFonts w:ascii="Traditional Arabic" w:hAnsi="Traditional Arabic" w:cs="Traditional Arabic"/>
          <w:sz w:val="36"/>
          <w:szCs w:val="36"/>
          <w:rtl/>
        </w:rPr>
        <w:t>المفرنسين</w:t>
      </w:r>
      <w:proofErr w:type="spellEnd"/>
      <w:r w:rsidR="004D57FC" w:rsidRPr="00501EAA">
        <w:rPr>
          <w:rFonts w:ascii="Traditional Arabic" w:hAnsi="Traditional Arabic" w:cs="Traditional Arabic"/>
          <w:sz w:val="36"/>
          <w:szCs w:val="36"/>
          <w:rtl/>
        </w:rPr>
        <w:t xml:space="preserve"> في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إنعاش</w:t>
      </w:r>
      <w:r w:rsidR="004D57FC" w:rsidRPr="00501EAA">
        <w:rPr>
          <w:rFonts w:ascii="Traditional Arabic" w:hAnsi="Traditional Arabic" w:cs="Traditional Arabic"/>
          <w:sz w:val="36"/>
          <w:szCs w:val="36"/>
          <w:rtl/>
        </w:rPr>
        <w:t xml:space="preserve"> مشاعر سوء النية  من طرفهم..</w:t>
      </w:r>
    </w:p>
    <w:p w:rsidR="00411BE6" w:rsidRPr="00501EAA" w:rsidRDefault="004D57FC" w:rsidP="00E9217A">
      <w:pPr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t>2</w:t>
      </w:r>
      <w:r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>-المقاومة غير المعلنة لسياسة التعريب:</w:t>
      </w:r>
    </w:p>
    <w:p w:rsidR="004D57FC" w:rsidRPr="00501EAA" w:rsidRDefault="004D57FC" w:rsidP="006865CA">
      <w:pPr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مقاومة التعريب لم يتم التعبير ع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ها بشكل علني في جميع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الأحوال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بل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أخذت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سبلا ملتوية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 منها موضوع العربية الشعبية 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إذ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 توجد في اللغات كلها فروق داخلية بين اللغة المنطوقة واللغة المكتوبة  بين لغة الجماهير ولغة المثقفين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  هذه </w:t>
      </w:r>
      <w:proofErr w:type="spellStart"/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>ا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ل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>فروقات</w:t>
      </w:r>
      <w:proofErr w:type="spellEnd"/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 تم التركيز عليها كثيرا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 xml:space="preserve"> من خلال بعض المؤشرات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ك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>تباطؤ المب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ا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دلات مع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الأقطار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العربية والاستعمار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والتأخر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الثقافي  فموضوع العربية الشعبية قد حرف كي يستخدم ضد تقدم التعريب</w:t>
      </w:r>
      <w:r w:rsidR="00501EA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 xml:space="preserve">بمعنى  أن 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مقاومة التعريب امتد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 حد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أبراز</w:t>
      </w:r>
      <w:r w:rsidR="0014766B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التعارض بين 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اللغة المنطوقة 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واللغة المكتوبة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 درجة اعتبار اللغة الشعبية بمثابة اللغة الوطنية الجزائرية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  في حين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حد مظاهر المقاومة الشعبية للاستعمار الفرنسي كان الدفاع عن اللغة المكتوبة عبر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إنشاء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المدارس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القرآنية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 للدفاع عن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اللغة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العربية 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وإذا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 كان هناك تفاوت في امتلاك اللغة العربية المكتوبة فهذا يرجع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التناقضات الاجتماعية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إذ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865CA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B81F6D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اللغة الفرنسية لازالت تحتكرها طبقات محظوظة في الجزائر.</w:t>
      </w:r>
    </w:p>
    <w:p w:rsidR="00B81F6D" w:rsidRPr="00501EAA" w:rsidRDefault="00C70BB9" w:rsidP="002E4BFD">
      <w:pPr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t>أما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الشك</w:t>
      </w:r>
      <w:r w:rsidR="00411BE6" w:rsidRPr="00501EAA">
        <w:rPr>
          <w:rFonts w:ascii="Traditional Arabic" w:hAnsi="Traditional Arabic" w:cs="Traditional Arabic"/>
          <w:sz w:val="36"/>
          <w:szCs w:val="36"/>
          <w:rtl/>
        </w:rPr>
        <w:t>ل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1BE6" w:rsidRPr="00501EAA">
        <w:rPr>
          <w:rFonts w:ascii="Traditional Arabic" w:hAnsi="Traditional Arabic" w:cs="Traditional Arabic"/>
          <w:sz w:val="36"/>
          <w:szCs w:val="36"/>
          <w:rtl/>
        </w:rPr>
        <w:t>الأخر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من مقاومة التعريب فيتمثل في موضوع الازدواجية العربية-الفرنسية في نظام التكوين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يعتبر مغريا للوهلة 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>الأولى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ويعتبره المدافعون عنه حلا للتناقضات 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في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التعليم  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>لأنه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يبقي التفاوت بين المعربين 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>والمتفرنسين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 ويضمن فضل الفرنسية للجميع –بمعنى التفتح على الفروع العلمية والتقنية- وهو موضوع مفضل </w:t>
      </w:r>
      <w:proofErr w:type="spellStart"/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>لل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>أ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>نتلجانسيا</w:t>
      </w:r>
      <w:proofErr w:type="spellEnd"/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>المفرنسة</w:t>
      </w:r>
      <w:proofErr w:type="spellEnd"/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ا ذ 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ينطوي على 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>أمرين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هما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: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نه يسوي بين اللغة العربية واللغة الفرنسية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الأمر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الذي يتناقض مع شرعية اللغة العربية كلغة وطنية ورسمية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أما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الأمر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الثاني فان الازدواجية تبرز علاقات التبعية للغرب وهو ضد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أهداف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التعريب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بل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الازدواجية عزز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ت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اللغة الفرنسية وحافظ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ت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على موقع </w:t>
      </w:r>
      <w:proofErr w:type="spellStart"/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>المفرنسين</w:t>
      </w:r>
      <w:proofErr w:type="spellEnd"/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في الحقل اللغوي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 xml:space="preserve">كما 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>عزز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ت</w:t>
      </w:r>
      <w:r w:rsidR="00F91379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الحفاظ على الوضع القائم.</w:t>
      </w:r>
    </w:p>
    <w:p w:rsidR="00082A6F" w:rsidRPr="00501EAA" w:rsidRDefault="00B57C37" w:rsidP="002E4BFD">
      <w:pPr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من خلال البحث الذي قام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>جمال معتوق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فان علماء الاجتماع في الجزائر انقسما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قسمين بخصوص عملية التعريب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فيرى الفريق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الأول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الوضعية المتدهورة التي هي عليها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السوسيولوجيا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المحلية ناتجة عن تراكمات عدة منها التعريب الذي فرض من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الفوق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لأسباب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إيديولوجية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محظى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دون مراعاة المعايير العلمية ودون تحضير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تكوين أي العملية كانت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استرجالية</w:t>
      </w:r>
      <w:proofErr w:type="spellEnd"/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 وكاستجابة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للإيديولوجية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التي كانت سائدة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آنذاك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عمد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المسؤولون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المكلفين بالتعريب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تمرير هذا المشروع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باللجوء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التعسف والمضايقات بكل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أنواعها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–اشتراط اجتياز مسابقة باللغة العربية من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جل التوظيف مثلا- ومع مرور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lastRenderedPageBreak/>
        <w:t>الأيام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لم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تتعرب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هذه الفئة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بالرغم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من ما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أعطي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لها من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إمكانات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–منح للتكوين في الخارج- ولكن لازالت لصيقة بتدريس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السوسيولوجي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>ا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المفرنسة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وحتى في مراكز البحث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 xml:space="preserve">كما 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تظهر بصمات هذه العملية في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كتابات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هؤلاء.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أما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الفريق الثاني فيظهر تعاطفه الشديد مع عملية التعريب لعلم الاجتماع والتي تدخل في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إطار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ما يم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ك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ن تسميته باستعادة مقومات الشخصية الوطنية ولا يمكن الاستمرار في تدريس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السوسيولوجيا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بلغة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أجنبية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كانت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حد بعيد لغة المستعمر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 ما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يعني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مشكل اللغة العربية هو مفتعل من طرف النخبة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المفرنسة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والذين كانوا يدافعون عن اللغة الفرنسية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إنما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كانوا يدافعون عن مصالحهم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ومواقعهم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في الحقل الجامعي وكان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الجامعة حكرا لهم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 xml:space="preserve"> فاتهام اللغة العربية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بأنها</w:t>
      </w:r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 xml:space="preserve"> لغة تخلف العلوم الاجتماعية مجرد دعاية مغرضة لا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أساس</w:t>
      </w:r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 xml:space="preserve"> لها من الصحة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.</w:t>
      </w:r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 xml:space="preserve">  في هذا الصدد يرى </w:t>
      </w:r>
      <w:r w:rsidR="00C736EA"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مصطفى </w:t>
      </w:r>
      <w:proofErr w:type="spellStart"/>
      <w:r w:rsidR="00C736EA"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>بوتفنوشت</w:t>
      </w:r>
      <w:proofErr w:type="spellEnd"/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التعريب له ميزتان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أساسيتان</w:t>
      </w:r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 xml:space="preserve"> هما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:</w:t>
      </w:r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الاولى</w:t>
      </w:r>
      <w:proofErr w:type="spellEnd"/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 xml:space="preserve"> تتمثل في </w:t>
      </w:r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>استرجاع السيادة الوطنية واللغة العربية كمكسب تاريخي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أما</w:t>
      </w:r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الثانية فهي سلبية تتمثل في ضعف البحث العلمي باللغة العربية والضعف في المراجع بالغة العربية مقارنة بالمراجع </w:t>
      </w:r>
      <w:proofErr w:type="spellStart"/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>المفرنسة</w:t>
      </w:r>
      <w:proofErr w:type="spellEnd"/>
      <w:r w:rsidR="00C736EA" w:rsidRPr="00501EAA">
        <w:rPr>
          <w:rFonts w:ascii="Traditional Arabic" w:hAnsi="Traditional Arabic" w:cs="Traditional Arabic"/>
          <w:sz w:val="36"/>
          <w:szCs w:val="36"/>
          <w:rtl/>
        </w:rPr>
        <w:t xml:space="preserve"> مما انعكس على عملية التطور المعرفي هذا الاختصاص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736EA" w:rsidRPr="00501EAA" w:rsidRDefault="00C736EA" w:rsidP="00E9217A">
      <w:pPr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عوضا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تكون عملية التعريب وسيلة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لإجماع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والتلاحم بين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السوسيولوجين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الجزائريين نجدها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أنها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عملت على تعميق الجرح والتفرقة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بل التناحر الذي لازالت بصماته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غاية اليوم بوجود تكتلات وجماعات منقسمة على بعضها البعض يعود وجودها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الانقسام اللغوي .</w:t>
      </w:r>
    </w:p>
    <w:p w:rsidR="00E96B4D" w:rsidRPr="00501EAA" w:rsidRDefault="000A28C7" w:rsidP="002E4BFD">
      <w:pPr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يرى </w:t>
      </w:r>
      <w:r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>جابي عبد الناصر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هذا الانقسام اللغوي بين المعرب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والمفرنس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 نجد مبرراته التاريخية </w:t>
      </w:r>
      <w:proofErr w:type="spellStart"/>
      <w:r w:rsidRPr="00501EAA">
        <w:rPr>
          <w:rFonts w:ascii="Traditional Arabic" w:hAnsi="Traditional Arabic" w:cs="Traditional Arabic"/>
          <w:sz w:val="36"/>
          <w:szCs w:val="36"/>
          <w:rtl/>
        </w:rPr>
        <w:t>كمنتوج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للحالة الاستعمارية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بدأت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بوادرها في الظهور داخل الحركة الوطنية نفسها فتكونت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أحزاب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وجمعيات 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كرست في جانب كبير منها هذه الانقسامية التي تميز النخبة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المتعلمة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فكان مثقف جمعية العلماء المسلمين المعرب الديني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الشبه ديني مقابل المثقف الليبرالي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الشيوعي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أو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حتى الوطني مع بعض الخصوصيات المعروفة  التي ميزت الحركة الوطنية الاستقلالية كحزب نجم شمال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إفريقيا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، حزب الشعب ، حركة انتصار الحريات الديمقراطية واستمرت الصورة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ما بعد الاستقلال فالذي ساد هو منطق الانقسام لا منطق التكامل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،  إذ أصبح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من الشائع والمقبول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يهتم المثقف العرب بمواضيع التاريخ والدين  وكل ما له علاقة بالجوانب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والإيديولوجية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 التي ليس من </w:t>
      </w:r>
      <w:r w:rsidR="00E96B4D" w:rsidRPr="00501EAA">
        <w:rPr>
          <w:rFonts w:ascii="Traditional Arabic" w:hAnsi="Traditional Arabic" w:cs="Traditional Arabic"/>
          <w:sz w:val="36"/>
          <w:szCs w:val="36"/>
          <w:rtl/>
        </w:rPr>
        <w:t xml:space="preserve">حق المثقف </w:t>
      </w:r>
      <w:proofErr w:type="spellStart"/>
      <w:r w:rsidR="00E96B4D" w:rsidRPr="00501EAA">
        <w:rPr>
          <w:rFonts w:ascii="Traditional Arabic" w:hAnsi="Traditional Arabic" w:cs="Traditional Arabic"/>
          <w:sz w:val="36"/>
          <w:szCs w:val="36"/>
          <w:rtl/>
        </w:rPr>
        <w:t>المفرنس</w:t>
      </w:r>
      <w:proofErr w:type="spellEnd"/>
      <w:r w:rsidR="00E96B4D"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التعامل معها .</w:t>
      </w:r>
    </w:p>
    <w:p w:rsidR="00480047" w:rsidRDefault="00480047" w:rsidP="00A32A16">
      <w:pPr>
        <w:spacing w:line="360" w:lineRule="auto"/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يشير </w:t>
      </w:r>
      <w:r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عروس </w:t>
      </w:r>
      <w:proofErr w:type="spellStart"/>
      <w:r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>الزوبير</w:t>
      </w:r>
      <w:proofErr w:type="spell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الجهود المبذولة في الجزائر </w:t>
      </w:r>
      <w:r w:rsidR="002E4BFD" w:rsidRPr="00501EAA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ن </w:t>
      </w:r>
      <w:r w:rsidR="00A32A16" w:rsidRPr="00501EAA">
        <w:rPr>
          <w:rFonts w:ascii="Traditional Arabic" w:hAnsi="Traditional Arabic" w:cs="Traditional Arabic"/>
          <w:sz w:val="36"/>
          <w:szCs w:val="36"/>
          <w:rtl/>
        </w:rPr>
        <w:t>أجل تمكين اللغة العر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بية من الغلبة قد </w:t>
      </w:r>
      <w:r w:rsidR="00A32A16" w:rsidRPr="00501EAA">
        <w:rPr>
          <w:rFonts w:ascii="Traditional Arabic" w:hAnsi="Traditional Arabic" w:cs="Traditional Arabic"/>
          <w:sz w:val="36"/>
          <w:szCs w:val="36"/>
          <w:rtl/>
        </w:rPr>
        <w:t>أدت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كما ورد في تقرير التنمية </w:t>
      </w:r>
      <w:r w:rsidR="00A32A16" w:rsidRPr="00501EAA">
        <w:rPr>
          <w:rFonts w:ascii="Traditional Arabic" w:hAnsi="Traditional Arabic" w:cs="Traditional Arabic"/>
          <w:sz w:val="36"/>
          <w:szCs w:val="36"/>
          <w:rtl/>
        </w:rPr>
        <w:t>الإنسانية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العربية </w:t>
      </w:r>
      <w:r w:rsidR="00A32A16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نتيجة عكسية وخسارة معرفية بالغة بفعل التحول من استعمال اللغة الفرنسية </w:t>
      </w:r>
      <w:r w:rsidR="00A32A16" w:rsidRPr="00501EAA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استعمال اللغة العربية الذي تم فرضه على جيل كامل من المهنيين...</w:t>
      </w:r>
      <w:proofErr w:type="gramStart"/>
      <w:r w:rsidRPr="00501EAA">
        <w:rPr>
          <w:rFonts w:ascii="Traditional Arabic" w:hAnsi="Traditional Arabic" w:cs="Traditional Arabic"/>
          <w:sz w:val="36"/>
          <w:szCs w:val="36"/>
          <w:rtl/>
        </w:rPr>
        <w:t>كان</w:t>
      </w:r>
      <w:proofErr w:type="gramEnd"/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من المفروض </w:t>
      </w:r>
      <w:r w:rsidR="00A32A16" w:rsidRPr="00501EAA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يتم وفق </w:t>
      </w:r>
      <w:r w:rsidR="00A32A16" w:rsidRPr="00501EAA">
        <w:rPr>
          <w:rFonts w:ascii="Traditional Arabic" w:hAnsi="Traditional Arabic" w:cs="Traditional Arabic"/>
          <w:sz w:val="36"/>
          <w:szCs w:val="36"/>
          <w:rtl/>
        </w:rPr>
        <w:t>إستراتيجية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تقوم على </w:t>
      </w:r>
      <w:r w:rsidR="00A32A16" w:rsidRPr="00501EAA">
        <w:rPr>
          <w:rFonts w:ascii="Traditional Arabic" w:hAnsi="Traditional Arabic" w:cs="Traditional Arabic"/>
          <w:sz w:val="36"/>
          <w:szCs w:val="36"/>
          <w:rtl/>
        </w:rPr>
        <w:t>مبدأ</w:t>
      </w:r>
      <w:r w:rsidRPr="00501EAA">
        <w:rPr>
          <w:rFonts w:ascii="Traditional Arabic" w:hAnsi="Traditional Arabic" w:cs="Traditional Arabic"/>
          <w:sz w:val="36"/>
          <w:szCs w:val="36"/>
          <w:rtl/>
        </w:rPr>
        <w:t xml:space="preserve"> مشاركة جميع الفاعلين في المجتمع المكونين لقيادته ونخبته المعرفية والذي يجمعهم قاسم المواطنة بمفهومها الواسع.</w:t>
      </w:r>
    </w:p>
    <w:p w:rsidR="00FB54E7" w:rsidRDefault="00FB54E7" w:rsidP="00A32A16">
      <w:pPr>
        <w:spacing w:line="360" w:lineRule="auto"/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FB54E7" w:rsidRDefault="00FB54E7" w:rsidP="00A32A16">
      <w:pPr>
        <w:spacing w:line="360" w:lineRule="auto"/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FB54E7" w:rsidRDefault="00FB54E7" w:rsidP="00A32A16">
      <w:pPr>
        <w:spacing w:line="360" w:lineRule="auto"/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FB54E7" w:rsidRDefault="00FB54E7" w:rsidP="00A32A16">
      <w:pPr>
        <w:spacing w:line="360" w:lineRule="auto"/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FB54E7" w:rsidRPr="00501EAA" w:rsidRDefault="00FB54E7" w:rsidP="00A32A16">
      <w:pPr>
        <w:spacing w:line="360" w:lineRule="auto"/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E96B4D" w:rsidRPr="00501EAA" w:rsidRDefault="00E96B4D" w:rsidP="00FB54E7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للاطلاع أكثر</w:t>
      </w:r>
      <w:r w:rsidR="00FB54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B54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501EAA">
        <w:rPr>
          <w:rFonts w:ascii="Traditional Arabic" w:hAnsi="Traditional Arabic" w:cs="Traditional Arabic"/>
          <w:b/>
          <w:bCs/>
          <w:sz w:val="36"/>
          <w:szCs w:val="36"/>
          <w:rtl/>
        </w:rPr>
        <w:t>نظر المراجع آلاتية:</w:t>
      </w:r>
    </w:p>
    <w:p w:rsidR="00E96B4D" w:rsidRPr="00FB54E7" w:rsidRDefault="00E96B4D" w:rsidP="00E9217A">
      <w:pPr>
        <w:spacing w:line="360" w:lineRule="auto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501EAA">
        <w:rPr>
          <w:rFonts w:ascii="Traditional Arabic" w:hAnsi="Traditional Arabic" w:cs="Traditional Arabic"/>
          <w:sz w:val="36"/>
          <w:szCs w:val="36"/>
          <w:rtl/>
        </w:rPr>
        <w:t>1</w:t>
      </w:r>
      <w:r w:rsidRPr="00FB54E7">
        <w:rPr>
          <w:rFonts w:ascii="Traditional Arabic" w:hAnsi="Traditional Arabic" w:cs="Traditional Arabic"/>
          <w:sz w:val="32"/>
          <w:szCs w:val="32"/>
          <w:rtl/>
        </w:rPr>
        <w:t>- جمال لعبيدي: التعريب والتناقضات الاجتماعية في الجزائر، في كتاب جماعي-الأزمة الجزائرية، الخلفيات السياسية والاجتماعية والاقتصادية والثقافية، مركز دراسات الوحدة الوطنية ، بيروت،1996م.</w:t>
      </w:r>
    </w:p>
    <w:p w:rsidR="00E96B4D" w:rsidRPr="00FB54E7" w:rsidRDefault="00E96B4D" w:rsidP="00E9217A">
      <w:pPr>
        <w:spacing w:line="360" w:lineRule="auto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FB54E7">
        <w:rPr>
          <w:rFonts w:ascii="Traditional Arabic" w:hAnsi="Traditional Arabic" w:cs="Traditional Arabic"/>
          <w:sz w:val="32"/>
          <w:szCs w:val="32"/>
          <w:rtl/>
        </w:rPr>
        <w:t xml:space="preserve">2- </w:t>
      </w:r>
      <w:proofErr w:type="gramStart"/>
      <w:r w:rsidRPr="00FB54E7">
        <w:rPr>
          <w:rFonts w:ascii="Traditional Arabic" w:hAnsi="Traditional Arabic" w:cs="Traditional Arabic"/>
          <w:sz w:val="32"/>
          <w:szCs w:val="32"/>
          <w:rtl/>
        </w:rPr>
        <w:t>جمال</w:t>
      </w:r>
      <w:proofErr w:type="gramEnd"/>
      <w:r w:rsidRPr="00FB54E7">
        <w:rPr>
          <w:rFonts w:ascii="Traditional Arabic" w:hAnsi="Traditional Arabic" w:cs="Traditional Arabic"/>
          <w:sz w:val="32"/>
          <w:szCs w:val="32"/>
          <w:rtl/>
        </w:rPr>
        <w:t xml:space="preserve"> معتوق: علم الاجتماع في الجزائر –من النشأة إلى يومنا هذا- بدون دار النشر، ط1، 2006م.</w:t>
      </w:r>
    </w:p>
    <w:p w:rsidR="00E96B4D" w:rsidRPr="00FB54E7" w:rsidRDefault="00E96B4D" w:rsidP="00E9217A">
      <w:pPr>
        <w:spacing w:line="360" w:lineRule="auto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FB54E7">
        <w:rPr>
          <w:rFonts w:ascii="Traditional Arabic" w:hAnsi="Traditional Arabic" w:cs="Traditional Arabic"/>
          <w:sz w:val="32"/>
          <w:szCs w:val="32"/>
          <w:rtl/>
        </w:rPr>
        <w:t xml:space="preserve">3- جابي عبد الناصر: الجزائر-الدولة والنخب-دراسات في النخب والأحزاب السياسية والحركات الاجتماعية، منشورات الشهاب، </w:t>
      </w:r>
      <w:proofErr w:type="gramStart"/>
      <w:r w:rsidRPr="00FB54E7">
        <w:rPr>
          <w:rFonts w:ascii="Traditional Arabic" w:hAnsi="Traditional Arabic" w:cs="Traditional Arabic"/>
          <w:sz w:val="32"/>
          <w:szCs w:val="32"/>
          <w:rtl/>
        </w:rPr>
        <w:t>الجزائر ،</w:t>
      </w:r>
      <w:proofErr w:type="gramEnd"/>
      <w:r w:rsidRPr="00FB54E7">
        <w:rPr>
          <w:rFonts w:ascii="Traditional Arabic" w:hAnsi="Traditional Arabic" w:cs="Traditional Arabic"/>
          <w:sz w:val="32"/>
          <w:szCs w:val="32"/>
          <w:rtl/>
        </w:rPr>
        <w:t xml:space="preserve"> 2008م.</w:t>
      </w:r>
    </w:p>
    <w:p w:rsidR="00480047" w:rsidRPr="00FB54E7" w:rsidRDefault="00480047" w:rsidP="00E9217A">
      <w:pPr>
        <w:spacing w:line="360" w:lineRule="auto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FB54E7">
        <w:rPr>
          <w:rFonts w:ascii="Traditional Arabic" w:hAnsi="Traditional Arabic" w:cs="Traditional Arabic"/>
          <w:sz w:val="32"/>
          <w:szCs w:val="32"/>
          <w:rtl/>
        </w:rPr>
        <w:t>4-</w:t>
      </w:r>
      <w:r w:rsidR="00034517" w:rsidRPr="00FB54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FB54E7">
        <w:rPr>
          <w:rFonts w:ascii="Traditional Arabic" w:hAnsi="Traditional Arabic" w:cs="Traditional Arabic"/>
          <w:sz w:val="32"/>
          <w:szCs w:val="32"/>
          <w:rtl/>
        </w:rPr>
        <w:t>الزوبير</w:t>
      </w:r>
      <w:proofErr w:type="spellEnd"/>
      <w:r w:rsidRPr="00FB54E7">
        <w:rPr>
          <w:rFonts w:ascii="Traditional Arabic" w:hAnsi="Traditional Arabic" w:cs="Traditional Arabic"/>
          <w:sz w:val="32"/>
          <w:szCs w:val="32"/>
          <w:rtl/>
        </w:rPr>
        <w:t xml:space="preserve"> عروس: التعليم العالي، المسالة الغوية وحال العلوم الاجتماعية في الدول </w:t>
      </w:r>
      <w:proofErr w:type="spellStart"/>
      <w:r w:rsidRPr="00FB54E7">
        <w:rPr>
          <w:rFonts w:ascii="Traditional Arabic" w:hAnsi="Traditional Arabic" w:cs="Traditional Arabic"/>
          <w:sz w:val="32"/>
          <w:szCs w:val="32"/>
          <w:rtl/>
        </w:rPr>
        <w:t>المغاربية</w:t>
      </w:r>
      <w:proofErr w:type="spellEnd"/>
      <w:r w:rsidRPr="00FB54E7">
        <w:rPr>
          <w:rFonts w:ascii="Traditional Arabic" w:hAnsi="Traditional Arabic" w:cs="Traditional Arabic"/>
          <w:sz w:val="32"/>
          <w:szCs w:val="32"/>
          <w:rtl/>
        </w:rPr>
        <w:t>:الجزائر نموذجا</w:t>
      </w:r>
      <w:r w:rsidR="0028264D" w:rsidRPr="00FB54E7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B54E7">
        <w:rPr>
          <w:rFonts w:ascii="Traditional Arabic" w:hAnsi="Traditional Arabic" w:cs="Traditional Arabic"/>
          <w:sz w:val="32"/>
          <w:szCs w:val="32"/>
          <w:rtl/>
        </w:rPr>
        <w:t xml:space="preserve"> في</w:t>
      </w:r>
      <w:r w:rsidR="0028264D" w:rsidRPr="00FB54E7">
        <w:rPr>
          <w:rFonts w:ascii="Traditional Arabic" w:hAnsi="Traditional Arabic" w:cs="Traditional Arabic"/>
          <w:sz w:val="32"/>
          <w:szCs w:val="32"/>
          <w:rtl/>
        </w:rPr>
        <w:t xml:space="preserve"> كتاب:</w:t>
      </w:r>
      <w:r w:rsidRPr="00FB54E7">
        <w:rPr>
          <w:rFonts w:ascii="Traditional Arabic" w:hAnsi="Traditional Arabic" w:cs="Traditional Arabic"/>
          <w:sz w:val="32"/>
          <w:szCs w:val="32"/>
          <w:rtl/>
        </w:rPr>
        <w:t xml:space="preserve"> الجزائر بعد 50 سنة، حوصلة المعارف في العلوم الاجتماعية والإنسانية 1954-2004،</w:t>
      </w:r>
      <w:r w:rsidR="0028264D" w:rsidRPr="00FB54E7">
        <w:rPr>
          <w:rFonts w:ascii="Traditional Arabic" w:hAnsi="Traditional Arabic" w:cs="Traditional Arabic"/>
          <w:sz w:val="32"/>
          <w:szCs w:val="32"/>
          <w:rtl/>
        </w:rPr>
        <w:t xml:space="preserve"> منشورات مركز البحث في </w:t>
      </w:r>
      <w:proofErr w:type="spellStart"/>
      <w:r w:rsidR="0028264D" w:rsidRPr="00FB54E7">
        <w:rPr>
          <w:rFonts w:ascii="Traditional Arabic" w:hAnsi="Traditional Arabic" w:cs="Traditional Arabic"/>
          <w:sz w:val="32"/>
          <w:szCs w:val="32"/>
          <w:rtl/>
        </w:rPr>
        <w:t>الانثربولوجيا</w:t>
      </w:r>
      <w:proofErr w:type="spellEnd"/>
      <w:r w:rsidR="0028264D" w:rsidRPr="00FB54E7">
        <w:rPr>
          <w:rFonts w:ascii="Traditional Arabic" w:hAnsi="Traditional Arabic" w:cs="Traditional Arabic"/>
          <w:sz w:val="32"/>
          <w:szCs w:val="32"/>
          <w:rtl/>
        </w:rPr>
        <w:t xml:space="preserve"> الاجتماعية والثقافية، الجزائر، 2008م.</w:t>
      </w:r>
    </w:p>
    <w:p w:rsidR="00E96B4D" w:rsidRPr="00FB54E7" w:rsidRDefault="00E96B4D" w:rsidP="00E96B4D">
      <w:pPr>
        <w:spacing w:line="36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91379" w:rsidRPr="00FB54E7" w:rsidRDefault="00F91379" w:rsidP="00411BE6">
      <w:pPr>
        <w:spacing w:line="360" w:lineRule="auto"/>
        <w:jc w:val="center"/>
        <w:rPr>
          <w:rFonts w:ascii="Traditional Arabic" w:hAnsi="Traditional Arabic" w:cs="Traditional Arabic"/>
          <w:sz w:val="32"/>
          <w:szCs w:val="32"/>
        </w:rPr>
      </w:pPr>
    </w:p>
    <w:p w:rsidR="00501EAA" w:rsidRPr="00FB54E7" w:rsidRDefault="00501EAA">
      <w:pPr>
        <w:spacing w:line="360" w:lineRule="auto"/>
        <w:jc w:val="center"/>
        <w:rPr>
          <w:rFonts w:ascii="Traditional Arabic" w:hAnsi="Traditional Arabic" w:cs="Traditional Arabic"/>
          <w:sz w:val="32"/>
          <w:szCs w:val="32"/>
        </w:rPr>
      </w:pPr>
    </w:p>
    <w:p w:rsidR="00FB54E7" w:rsidRPr="00FB54E7" w:rsidRDefault="00FB54E7">
      <w:pPr>
        <w:spacing w:line="360" w:lineRule="auto"/>
        <w:jc w:val="center"/>
        <w:rPr>
          <w:rFonts w:ascii="Traditional Arabic" w:hAnsi="Traditional Arabic" w:cs="Traditional Arabic"/>
          <w:sz w:val="32"/>
          <w:szCs w:val="32"/>
        </w:rPr>
      </w:pPr>
    </w:p>
    <w:sectPr w:rsidR="00FB54E7" w:rsidRPr="00FB54E7" w:rsidSect="0063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665"/>
    <w:multiLevelType w:val="hybridMultilevel"/>
    <w:tmpl w:val="C5D89C32"/>
    <w:lvl w:ilvl="0" w:tplc="3FF29AD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B4F"/>
    <w:rsid w:val="00031A2B"/>
    <w:rsid w:val="00034517"/>
    <w:rsid w:val="00082A6F"/>
    <w:rsid w:val="000A28C7"/>
    <w:rsid w:val="000F5896"/>
    <w:rsid w:val="0010123B"/>
    <w:rsid w:val="00123E59"/>
    <w:rsid w:val="0014766B"/>
    <w:rsid w:val="00176848"/>
    <w:rsid w:val="001946AC"/>
    <w:rsid w:val="001D3C52"/>
    <w:rsid w:val="0028264D"/>
    <w:rsid w:val="00294A6F"/>
    <w:rsid w:val="002E4BFD"/>
    <w:rsid w:val="00303E36"/>
    <w:rsid w:val="00304F21"/>
    <w:rsid w:val="003054A2"/>
    <w:rsid w:val="00316B4F"/>
    <w:rsid w:val="00317852"/>
    <w:rsid w:val="00330944"/>
    <w:rsid w:val="0034755E"/>
    <w:rsid w:val="00411BE6"/>
    <w:rsid w:val="00435273"/>
    <w:rsid w:val="00480047"/>
    <w:rsid w:val="004800D4"/>
    <w:rsid w:val="004D57FC"/>
    <w:rsid w:val="004F6660"/>
    <w:rsid w:val="00501EAA"/>
    <w:rsid w:val="00597D0E"/>
    <w:rsid w:val="005C5ED9"/>
    <w:rsid w:val="0063318B"/>
    <w:rsid w:val="006865CA"/>
    <w:rsid w:val="0073376B"/>
    <w:rsid w:val="00772BF5"/>
    <w:rsid w:val="007D00F2"/>
    <w:rsid w:val="00855BA2"/>
    <w:rsid w:val="008804E8"/>
    <w:rsid w:val="009161F0"/>
    <w:rsid w:val="009630B1"/>
    <w:rsid w:val="00983BB7"/>
    <w:rsid w:val="009F25A8"/>
    <w:rsid w:val="00A22057"/>
    <w:rsid w:val="00A32A16"/>
    <w:rsid w:val="00A97D8B"/>
    <w:rsid w:val="00B26096"/>
    <w:rsid w:val="00B44229"/>
    <w:rsid w:val="00B57C37"/>
    <w:rsid w:val="00B80F2A"/>
    <w:rsid w:val="00B81F6D"/>
    <w:rsid w:val="00C23C16"/>
    <w:rsid w:val="00C70BB9"/>
    <w:rsid w:val="00C736EA"/>
    <w:rsid w:val="00CD1CF4"/>
    <w:rsid w:val="00CE4645"/>
    <w:rsid w:val="00D8298F"/>
    <w:rsid w:val="00D84095"/>
    <w:rsid w:val="00DE4E2C"/>
    <w:rsid w:val="00E10B03"/>
    <w:rsid w:val="00E769AA"/>
    <w:rsid w:val="00E87F42"/>
    <w:rsid w:val="00E9217A"/>
    <w:rsid w:val="00E96B4D"/>
    <w:rsid w:val="00EA6919"/>
    <w:rsid w:val="00F21F2A"/>
    <w:rsid w:val="00F91379"/>
    <w:rsid w:val="00FB54E7"/>
    <w:rsid w:val="00FC73C9"/>
    <w:rsid w:val="00FD4AA6"/>
    <w:rsid w:val="00FD6534"/>
    <w:rsid w:val="00FD6C48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1339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2025-04-10T21:54:00Z</dcterms:created>
  <dcterms:modified xsi:type="dcterms:W3CDTF">2025-05-08T15:00:00Z</dcterms:modified>
</cp:coreProperties>
</file>