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A99" w:rsidRPr="00F55A9A" w:rsidRDefault="006C6A99" w:rsidP="00911E0D">
      <w:pPr>
        <w:pStyle w:val="Retraitcorpsdetexte"/>
        <w:bidi/>
        <w:spacing w:after="200"/>
        <w:ind w:left="-2"/>
        <w:jc w:val="both"/>
        <w:rPr>
          <w:b/>
          <w:bCs/>
          <w:sz w:val="32"/>
          <w:szCs w:val="32"/>
          <w:rtl/>
        </w:rPr>
      </w:pPr>
      <w:r w:rsidRPr="00F55A9A">
        <w:rPr>
          <w:rFonts w:ascii="Traditional Arabic" w:hAnsi="Traditional Arabic" w:cs="Traditional Arabic"/>
          <w:b/>
          <w:bCs/>
          <w:sz w:val="32"/>
          <w:szCs w:val="32"/>
          <w:rtl/>
          <w:lang w:bidi="ar-DZ"/>
        </w:rPr>
        <w:t>ال</w:t>
      </w:r>
      <w:r w:rsidR="00911E0D" w:rsidRPr="00F55A9A">
        <w:rPr>
          <w:rFonts w:ascii="Traditional Arabic" w:hAnsi="Traditional Arabic" w:cs="Traditional Arabic" w:hint="cs"/>
          <w:b/>
          <w:bCs/>
          <w:sz w:val="32"/>
          <w:szCs w:val="32"/>
          <w:rtl/>
          <w:lang w:bidi="ar-DZ"/>
        </w:rPr>
        <w:t>امبراطورية</w:t>
      </w:r>
      <w:r w:rsidRPr="00F55A9A">
        <w:rPr>
          <w:rFonts w:ascii="Traditional Arabic" w:hAnsi="Traditional Arabic" w:cs="Traditional Arabic"/>
          <w:b/>
          <w:bCs/>
          <w:sz w:val="32"/>
          <w:szCs w:val="32"/>
          <w:rtl/>
          <w:lang w:bidi="ar-DZ"/>
        </w:rPr>
        <w:t xml:space="preserve"> الفارسي</w:t>
      </w:r>
      <w:r w:rsidRPr="00F55A9A">
        <w:rPr>
          <w:rFonts w:ascii="Traditional Arabic" w:hAnsi="Traditional Arabic" w:cs="Traditional Arabic" w:hint="cs"/>
          <w:b/>
          <w:bCs/>
          <w:sz w:val="32"/>
          <w:szCs w:val="32"/>
          <w:rtl/>
          <w:lang w:bidi="ar-DZ"/>
        </w:rPr>
        <w:t>ة</w:t>
      </w:r>
      <w:r w:rsidRPr="00F55A9A">
        <w:rPr>
          <w:rFonts w:ascii="Traditional Arabic" w:hAnsi="Traditional Arabic" w:cs="Traditional Arabic"/>
          <w:b/>
          <w:bCs/>
          <w:sz w:val="32"/>
          <w:szCs w:val="32"/>
          <w:rtl/>
          <w:lang w:bidi="ar-DZ"/>
        </w:rPr>
        <w:t>:</w:t>
      </w:r>
      <w:r w:rsidRPr="00F55A9A">
        <w:rPr>
          <w:b/>
          <w:bCs/>
          <w:sz w:val="32"/>
          <w:szCs w:val="32"/>
          <w:rtl/>
        </w:rPr>
        <w:t xml:space="preserve"> </w:t>
      </w:r>
    </w:p>
    <w:p w:rsidR="006C6A99" w:rsidRDefault="006C6A99" w:rsidP="00911E0D">
      <w:pPr>
        <w:pStyle w:val="Retraitcorpsdetexte"/>
        <w:bidi/>
        <w:spacing w:after="200"/>
        <w:ind w:left="-2" w:firstLine="710"/>
        <w:jc w:val="both"/>
        <w:rPr>
          <w:rFonts w:ascii="Traditional Arabic" w:hAnsi="Traditional Arabic" w:cs="Traditional Arabic"/>
          <w:sz w:val="32"/>
          <w:szCs w:val="32"/>
          <w:rtl/>
          <w:lang w:bidi="ar-DZ"/>
        </w:rPr>
      </w:pPr>
      <w:r w:rsidRPr="00F55A9A">
        <w:rPr>
          <w:rFonts w:ascii="Traditional Arabic" w:hAnsi="Traditional Arabic" w:cs="Traditional Arabic"/>
          <w:sz w:val="32"/>
          <w:szCs w:val="32"/>
          <w:rtl/>
        </w:rPr>
        <w:t>كانت الامبراطورية الفارسية اثناء فترة ازدهارها بين عامي 550 و 480 ق.م اعظم امبراطورية عرفها العالم حتى ذلك التاريخ</w:t>
      </w:r>
      <w:r w:rsidRPr="00F55A9A">
        <w:rPr>
          <w:rFonts w:ascii="Traditional Arabic" w:hAnsi="Traditional Arabic" w:cs="Traditional Arabic" w:hint="cs"/>
          <w:sz w:val="32"/>
          <w:szCs w:val="32"/>
          <w:rtl/>
        </w:rPr>
        <w:t>،</w:t>
      </w:r>
      <w:r w:rsidRPr="00F55A9A">
        <w:rPr>
          <w:rFonts w:ascii="Traditional Arabic" w:hAnsi="Traditional Arabic" w:cs="Traditional Arabic"/>
          <w:sz w:val="32"/>
          <w:szCs w:val="32"/>
          <w:rtl/>
        </w:rPr>
        <w:t xml:space="preserve"> من حيث المساحة والانجازات</w:t>
      </w:r>
      <w:r w:rsidRPr="00F55A9A">
        <w:rPr>
          <w:rFonts w:ascii="Traditional Arabic" w:hAnsi="Traditional Arabic" w:cs="Traditional Arabic"/>
          <w:sz w:val="32"/>
          <w:szCs w:val="32"/>
        </w:rPr>
        <w:t xml:space="preserve"> </w:t>
      </w:r>
      <w:r w:rsidRPr="00F55A9A">
        <w:rPr>
          <w:rFonts w:ascii="Traditional Arabic" w:hAnsi="Traditional Arabic" w:cs="Traditional Arabic" w:hint="cs"/>
          <w:sz w:val="32"/>
          <w:szCs w:val="32"/>
          <w:rtl/>
        </w:rPr>
        <w:t>،</w:t>
      </w:r>
      <w:r w:rsidRPr="00F55A9A">
        <w:rPr>
          <w:rFonts w:ascii="Traditional Arabic" w:hAnsi="Traditional Arabic" w:cs="Traditional Arabic"/>
          <w:sz w:val="32"/>
          <w:szCs w:val="32"/>
        </w:rPr>
        <w:t xml:space="preserve"> </w:t>
      </w:r>
      <w:r w:rsidRPr="00F55A9A">
        <w:rPr>
          <w:rFonts w:ascii="Traditional Arabic" w:hAnsi="Traditional Arabic" w:cs="Traditional Arabic"/>
          <w:sz w:val="32"/>
          <w:szCs w:val="32"/>
          <w:rtl/>
        </w:rPr>
        <w:t>منطق</w:t>
      </w:r>
      <w:r w:rsidRPr="00F55A9A">
        <w:rPr>
          <w:rFonts w:ascii="Traditional Arabic" w:hAnsi="Traditional Arabic" w:cs="Traditional Arabic" w:hint="cs"/>
          <w:sz w:val="32"/>
          <w:szCs w:val="32"/>
          <w:rtl/>
        </w:rPr>
        <w:t xml:space="preserve">تها </w:t>
      </w:r>
      <w:r w:rsidRPr="00F55A9A">
        <w:rPr>
          <w:rFonts w:ascii="Traditional Arabic" w:hAnsi="Traditional Arabic" w:cs="Traditional Arabic"/>
          <w:sz w:val="32"/>
          <w:szCs w:val="32"/>
          <w:rtl/>
        </w:rPr>
        <w:t>المركزية مساحة تضم جزءا كبيرا مما يعرف ب</w:t>
      </w:r>
      <w:r w:rsidRPr="00F55A9A">
        <w:rPr>
          <w:rFonts w:ascii="Traditional Arabic" w:hAnsi="Traditional Arabic" w:cs="Traditional Arabic" w:hint="cs"/>
          <w:sz w:val="32"/>
          <w:szCs w:val="32"/>
          <w:rtl/>
        </w:rPr>
        <w:t>إ</w:t>
      </w:r>
      <w:r w:rsidRPr="00F55A9A">
        <w:rPr>
          <w:rFonts w:ascii="Traditional Arabic" w:hAnsi="Traditional Arabic" w:cs="Traditional Arabic"/>
          <w:sz w:val="32"/>
          <w:szCs w:val="32"/>
          <w:rtl/>
        </w:rPr>
        <w:t xml:space="preserve">يران </w:t>
      </w:r>
      <w:r w:rsidRPr="00F55A9A">
        <w:rPr>
          <w:rFonts w:ascii="Traditional Arabic" w:hAnsi="Traditional Arabic" w:cs="Traditional Arabic" w:hint="cs"/>
          <w:sz w:val="32"/>
          <w:szCs w:val="32"/>
          <w:rtl/>
        </w:rPr>
        <w:t>وأفغانستان، ك</w:t>
      </w:r>
      <w:r w:rsidRPr="00F55A9A">
        <w:rPr>
          <w:rFonts w:ascii="Traditional Arabic" w:hAnsi="Traditional Arabic" w:cs="Traditional Arabic"/>
          <w:sz w:val="32"/>
          <w:szCs w:val="32"/>
          <w:rtl/>
        </w:rPr>
        <w:t>ان</w:t>
      </w:r>
      <w:r w:rsidRPr="00F55A9A">
        <w:rPr>
          <w:rFonts w:ascii="Traditional Arabic" w:hAnsi="Traditional Arabic" w:cs="Traditional Arabic" w:hint="cs"/>
          <w:sz w:val="32"/>
          <w:szCs w:val="32"/>
          <w:rtl/>
        </w:rPr>
        <w:t xml:space="preserve"> سكانها</w:t>
      </w:r>
      <w:r w:rsidRPr="00F55A9A">
        <w:rPr>
          <w:rFonts w:ascii="Traditional Arabic" w:hAnsi="Traditional Arabic" w:cs="Traditional Arabic"/>
          <w:sz w:val="32"/>
          <w:szCs w:val="32"/>
          <w:rtl/>
        </w:rPr>
        <w:t xml:space="preserve"> يرتعون في ظل قانون موحد</w:t>
      </w:r>
      <w:r w:rsidRPr="00F55A9A">
        <w:rPr>
          <w:rFonts w:ascii="Traditional Arabic" w:hAnsi="Traditional Arabic" w:cs="Traditional Arabic" w:hint="cs"/>
          <w:sz w:val="32"/>
          <w:szCs w:val="32"/>
          <w:rtl/>
        </w:rPr>
        <w:t>،</w:t>
      </w:r>
      <w:r w:rsidRPr="00F55A9A">
        <w:rPr>
          <w:rFonts w:ascii="Traditional Arabic" w:hAnsi="Traditional Arabic" w:cs="Traditional Arabic"/>
          <w:sz w:val="32"/>
          <w:szCs w:val="32"/>
          <w:rtl/>
        </w:rPr>
        <w:t xml:space="preserve"> وينعمون </w:t>
      </w:r>
      <w:r w:rsidRPr="00F55A9A">
        <w:rPr>
          <w:rFonts w:ascii="Traditional Arabic" w:hAnsi="Traditional Arabic" w:cs="Traditional Arabic" w:hint="cs"/>
          <w:sz w:val="32"/>
          <w:szCs w:val="32"/>
          <w:rtl/>
        </w:rPr>
        <w:t>بأنظمة</w:t>
      </w:r>
      <w:r w:rsidRPr="00F55A9A">
        <w:rPr>
          <w:rFonts w:ascii="Traditional Arabic" w:hAnsi="Traditional Arabic" w:cs="Traditional Arabic"/>
          <w:sz w:val="32"/>
          <w:szCs w:val="32"/>
          <w:rtl/>
        </w:rPr>
        <w:t xml:space="preserve"> مشتركة للعملة والبريد والري</w:t>
      </w:r>
      <w:r w:rsidRPr="00F55A9A">
        <w:rPr>
          <w:rFonts w:ascii="Traditional Arabic" w:hAnsi="Traditional Arabic" w:cs="Traditional Arabic" w:hint="cs"/>
          <w:sz w:val="32"/>
          <w:szCs w:val="32"/>
          <w:rtl/>
        </w:rPr>
        <w:t>،</w:t>
      </w:r>
      <w:r w:rsidRPr="00F55A9A">
        <w:rPr>
          <w:rFonts w:ascii="Traditional Arabic" w:hAnsi="Traditional Arabic" w:cs="Traditional Arabic"/>
          <w:sz w:val="32"/>
          <w:szCs w:val="32"/>
          <w:rtl/>
        </w:rPr>
        <w:t xml:space="preserve"> </w:t>
      </w:r>
      <w:r w:rsidRPr="00F55A9A">
        <w:rPr>
          <w:rFonts w:ascii="Traditional Arabic" w:hAnsi="Traditional Arabic" w:cs="Traditional Arabic"/>
          <w:sz w:val="32"/>
          <w:szCs w:val="32"/>
          <w:rtl/>
          <w:lang w:bidi="ar-DZ"/>
        </w:rPr>
        <w:t xml:space="preserve">اقامت دولة الفرس الاخمينيين التي اسسها قورش اول امبراطورية فارسية دامت حتى فتوحات </w:t>
      </w:r>
      <w:r w:rsidRPr="00F55A9A">
        <w:rPr>
          <w:rFonts w:ascii="Traditional Arabic" w:hAnsi="Traditional Arabic" w:cs="Traditional Arabic" w:hint="cs"/>
          <w:sz w:val="32"/>
          <w:szCs w:val="32"/>
          <w:rtl/>
          <w:lang w:bidi="ar-DZ"/>
        </w:rPr>
        <w:t>لاسكندر</w:t>
      </w:r>
      <w:r w:rsidRPr="00F55A9A">
        <w:rPr>
          <w:rFonts w:ascii="Traditional Arabic" w:hAnsi="Traditional Arabic" w:cs="Traditional Arabic"/>
          <w:sz w:val="32"/>
          <w:szCs w:val="32"/>
          <w:rtl/>
          <w:lang w:bidi="ar-DZ"/>
        </w:rPr>
        <w:t xml:space="preserve"> في عام 330ق.م</w:t>
      </w:r>
      <w:r w:rsidRPr="00F55A9A">
        <w:rPr>
          <w:rFonts w:ascii="Traditional Arabic" w:hAnsi="Traditional Arabic" w:cs="Traditional Arabic" w:hint="cs"/>
          <w:sz w:val="32"/>
          <w:szCs w:val="32"/>
          <w:rtl/>
          <w:lang w:bidi="ar-DZ"/>
        </w:rPr>
        <w:t xml:space="preserve"> </w:t>
      </w:r>
      <w:r w:rsidRPr="00F55A9A">
        <w:rPr>
          <w:rFonts w:ascii="Traditional Arabic" w:hAnsi="Traditional Arabic" w:cs="Traditional Arabic"/>
          <w:sz w:val="32"/>
          <w:szCs w:val="32"/>
          <w:rtl/>
          <w:lang w:bidi="ar-DZ"/>
        </w:rPr>
        <w:t xml:space="preserve">وقد امتدت هده الامبراطورية من الدانوب  الى السند ومن النيل  الى نهر سيجون في الشمال </w:t>
      </w:r>
      <w:r w:rsidRPr="00F55A9A">
        <w:rPr>
          <w:rFonts w:ascii="Traditional Arabic" w:hAnsi="Traditional Arabic" w:cs="Traditional Arabic" w:hint="cs"/>
          <w:sz w:val="32"/>
          <w:szCs w:val="32"/>
          <w:rtl/>
          <w:lang w:bidi="ar-DZ"/>
        </w:rPr>
        <w:t>وأعطت</w:t>
      </w:r>
      <w:r w:rsidRPr="00F55A9A">
        <w:rPr>
          <w:rFonts w:ascii="Traditional Arabic" w:hAnsi="Traditional Arabic" w:cs="Traditional Arabic"/>
          <w:sz w:val="32"/>
          <w:szCs w:val="32"/>
          <w:rtl/>
          <w:lang w:bidi="ar-DZ"/>
        </w:rPr>
        <w:t xml:space="preserve"> البلاد التابعة لها حكومة موحدة وقامت هده الامبراطورية على حضارات  شرقية قديمة.</w:t>
      </w:r>
    </w:p>
    <w:p w:rsidR="004867A0" w:rsidRDefault="004867A0" w:rsidP="004867A0">
      <w:pPr>
        <w:pStyle w:val="Retraitcorpsdetexte"/>
        <w:bidi/>
        <w:spacing w:after="200"/>
        <w:ind w:left="-2" w:firstLine="710"/>
        <w:jc w:val="both"/>
        <w:rPr>
          <w:rFonts w:ascii="Traditional Arabic" w:hAnsi="Traditional Arabic" w:cs="Traditional Arabic"/>
          <w:sz w:val="32"/>
          <w:szCs w:val="32"/>
          <w:rtl/>
          <w:lang w:bidi="ar-DZ"/>
        </w:rPr>
      </w:pPr>
    </w:p>
    <w:p w:rsidR="004867A0" w:rsidRPr="00F55A9A" w:rsidRDefault="004867A0" w:rsidP="004867A0">
      <w:pPr>
        <w:pStyle w:val="Retraitcorpsdetexte"/>
        <w:bidi/>
        <w:spacing w:after="200"/>
        <w:ind w:left="-2" w:firstLine="710"/>
        <w:jc w:val="both"/>
        <w:rPr>
          <w:rFonts w:ascii="Traditional Arabic" w:hAnsi="Traditional Arabic" w:cs="Traditional Arabic"/>
          <w:sz w:val="32"/>
          <w:szCs w:val="32"/>
          <w:rtl/>
          <w:lang w:bidi="ar-DZ"/>
        </w:rPr>
      </w:pPr>
      <w:r>
        <w:rPr>
          <w:noProof/>
        </w:rPr>
        <w:drawing>
          <wp:inline distT="0" distB="0" distL="0" distR="0" wp14:anchorId="03E4DC7B" wp14:editId="5D01A5F6">
            <wp:extent cx="5760720" cy="2786748"/>
            <wp:effectExtent l="0" t="0" r="0" b="0"/>
            <wp:docPr id="1" name="Image 1" descr="الامبراطورية الفارسية.. حلم بعث الأمجاد القديمة ومحاولة تنفيذ على أرض عربية  - بوابة الهدف الإخبار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امبراطورية الفارسية.. حلم بعث الأمجاد القديمة ومحاولة تنفيذ على أرض عربية  - بوابة الهدف الإخبارية"/>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2786748"/>
                    </a:xfrm>
                    <a:prstGeom prst="rect">
                      <a:avLst/>
                    </a:prstGeom>
                    <a:noFill/>
                    <a:ln>
                      <a:noFill/>
                    </a:ln>
                  </pic:spPr>
                </pic:pic>
              </a:graphicData>
            </a:graphic>
          </wp:inline>
        </w:drawing>
      </w:r>
      <w:bookmarkStart w:id="0" w:name="_GoBack"/>
      <w:bookmarkEnd w:id="0"/>
    </w:p>
    <w:p w:rsidR="00911E0D" w:rsidRPr="00F55A9A" w:rsidRDefault="00911E0D" w:rsidP="00911E0D">
      <w:pPr>
        <w:pStyle w:val="Retraitcorpsdetexte"/>
        <w:bidi/>
        <w:spacing w:after="200"/>
        <w:ind w:left="-2" w:firstLine="710"/>
        <w:jc w:val="both"/>
        <w:rPr>
          <w:rFonts w:ascii="Traditional Arabic" w:hAnsi="Traditional Arabic" w:cs="Traditional Arabic"/>
          <w:sz w:val="32"/>
          <w:szCs w:val="32"/>
          <w:rtl/>
          <w:lang w:bidi="ar-DZ"/>
        </w:rPr>
      </w:pPr>
      <w:r w:rsidRPr="00F55A9A">
        <w:rPr>
          <w:rFonts w:ascii="Traditional Arabic" w:hAnsi="Traditional Arabic" w:cs="Traditional Arabic" w:hint="cs"/>
          <w:sz w:val="32"/>
          <w:szCs w:val="32"/>
          <w:rtl/>
          <w:lang w:bidi="ar-DZ"/>
        </w:rPr>
        <w:t>الفن الفارسي:</w:t>
      </w:r>
    </w:p>
    <w:p w:rsidR="00911E0D" w:rsidRPr="00F55A9A" w:rsidRDefault="00911E0D" w:rsidP="00911E0D">
      <w:pPr>
        <w:pStyle w:val="Retraitcorpsdetexte"/>
        <w:bidi/>
        <w:spacing w:after="200"/>
        <w:ind w:left="-2" w:firstLine="710"/>
        <w:jc w:val="both"/>
        <w:rPr>
          <w:rFonts w:ascii="Traditional Arabic" w:hAnsi="Traditional Arabic" w:cs="Traditional Arabic"/>
          <w:sz w:val="32"/>
          <w:szCs w:val="32"/>
          <w:rtl/>
          <w:lang w:bidi="ar-DZ"/>
        </w:rPr>
      </w:pPr>
      <w:r w:rsidRPr="00F55A9A">
        <w:rPr>
          <w:rFonts w:ascii="Traditional Arabic" w:hAnsi="Traditional Arabic" w:cs="Traditional Arabic" w:hint="cs"/>
          <w:sz w:val="32"/>
          <w:szCs w:val="32"/>
          <w:rtl/>
          <w:lang w:bidi="ar-DZ"/>
        </w:rPr>
        <w:t xml:space="preserve">هناك فن فارسي خاص بشعب الفارسي وهناك فن متاتر (الفن الملكي) وهو الفن الخاص باالامبراطورية  الاخمينية الدي </w:t>
      </w:r>
      <w:r w:rsidR="00B44D0D" w:rsidRPr="00F55A9A">
        <w:rPr>
          <w:rFonts w:ascii="Traditional Arabic" w:hAnsi="Traditional Arabic" w:cs="Traditional Arabic" w:hint="cs"/>
          <w:sz w:val="32"/>
          <w:szCs w:val="32"/>
          <w:rtl/>
          <w:lang w:bidi="ar-DZ"/>
        </w:rPr>
        <w:t>بدا مع تسلم الملك كورش 2(558-530ق.م)عرش السلطة ولكل منها سماته الخاصة.</w:t>
      </w:r>
    </w:p>
    <w:p w:rsidR="00B44D0D" w:rsidRPr="00F55A9A" w:rsidRDefault="00B44D0D" w:rsidP="00B44D0D">
      <w:pPr>
        <w:pStyle w:val="Retraitcorpsdetexte"/>
        <w:bidi/>
        <w:spacing w:after="200"/>
        <w:ind w:left="-2" w:firstLine="710"/>
        <w:jc w:val="both"/>
        <w:rPr>
          <w:rFonts w:ascii="Traditional Arabic" w:hAnsi="Traditional Arabic" w:cs="Traditional Arabic"/>
          <w:sz w:val="32"/>
          <w:szCs w:val="32"/>
          <w:rtl/>
          <w:lang w:bidi="ar-DZ"/>
        </w:rPr>
      </w:pPr>
      <w:r w:rsidRPr="00F55A9A">
        <w:rPr>
          <w:rFonts w:ascii="Traditional Arabic" w:hAnsi="Traditional Arabic" w:cs="Traditional Arabic" w:hint="cs"/>
          <w:sz w:val="32"/>
          <w:szCs w:val="32"/>
          <w:rtl/>
          <w:lang w:bidi="ar-DZ"/>
        </w:rPr>
        <w:t>1</w:t>
      </w:r>
      <w:r w:rsidRPr="00F61B96">
        <w:rPr>
          <w:rFonts w:ascii="Traditional Arabic" w:hAnsi="Traditional Arabic" w:cs="Traditional Arabic" w:hint="cs"/>
          <w:b/>
          <w:bCs/>
          <w:sz w:val="32"/>
          <w:szCs w:val="32"/>
          <w:rtl/>
          <w:lang w:bidi="ar-DZ"/>
        </w:rPr>
        <w:t>-الفن الشعبي</w:t>
      </w:r>
      <w:r w:rsidRPr="00F55A9A">
        <w:rPr>
          <w:rFonts w:ascii="Traditional Arabic" w:hAnsi="Traditional Arabic" w:cs="Traditional Arabic" w:hint="cs"/>
          <w:sz w:val="32"/>
          <w:szCs w:val="32"/>
          <w:rtl/>
          <w:lang w:bidi="ar-DZ"/>
        </w:rPr>
        <w:t>:</w:t>
      </w:r>
    </w:p>
    <w:p w:rsidR="00B44D0D" w:rsidRPr="00F55A9A" w:rsidRDefault="00B44D0D" w:rsidP="00B44D0D">
      <w:pPr>
        <w:pStyle w:val="Retraitcorpsdetexte"/>
        <w:bidi/>
        <w:spacing w:after="200"/>
        <w:ind w:left="-2" w:firstLine="710"/>
        <w:jc w:val="both"/>
        <w:rPr>
          <w:rFonts w:ascii="Traditional Arabic" w:hAnsi="Traditional Arabic" w:cs="Traditional Arabic"/>
          <w:sz w:val="32"/>
          <w:szCs w:val="32"/>
          <w:rtl/>
          <w:lang w:bidi="ar-DZ"/>
        </w:rPr>
      </w:pPr>
      <w:r w:rsidRPr="00F55A9A">
        <w:rPr>
          <w:rFonts w:ascii="Traditional Arabic" w:hAnsi="Traditional Arabic" w:cs="Traditional Arabic" w:hint="cs"/>
          <w:sz w:val="32"/>
          <w:szCs w:val="32"/>
          <w:rtl/>
          <w:lang w:bidi="ar-DZ"/>
        </w:rPr>
        <w:t xml:space="preserve">هو فن متاتر  بلبيئة الطبيعية التي عاش فيها  الفنان الاخميني والعقيدة الدينية التي امن بها ،امتازى بالعفوية  و الواقعية ،مواضيعه دات طابع شرقي(جاورو الميديين واحتكو باالاوراتيين)،عدم خضوع الفن الشعبي الى  مراقبة </w:t>
      </w:r>
      <w:r w:rsidRPr="00F55A9A">
        <w:rPr>
          <w:rFonts w:ascii="Traditional Arabic" w:hAnsi="Traditional Arabic" w:cs="Traditional Arabic" w:hint="cs"/>
          <w:sz w:val="32"/>
          <w:szCs w:val="32"/>
          <w:rtl/>
          <w:lang w:bidi="ar-DZ"/>
        </w:rPr>
        <w:lastRenderedPageBreak/>
        <w:t>الدولة جعله يبتعد عن  الرتابة التي اتسم بها الفن الملكي متلا ظهور الميزات العيلامية التي هي في الواقع نقلت  عن بلاد الرافدين التي غزوها ،كما احتكو مباشرة مع الاوراتيين.</w:t>
      </w:r>
    </w:p>
    <w:p w:rsidR="00B44D0D" w:rsidRPr="00F55A9A" w:rsidRDefault="00B44D0D" w:rsidP="00B44D0D">
      <w:pPr>
        <w:pStyle w:val="Retraitcorpsdetexte"/>
        <w:bidi/>
        <w:spacing w:after="200"/>
        <w:ind w:left="-2" w:firstLine="710"/>
        <w:jc w:val="both"/>
        <w:rPr>
          <w:rFonts w:ascii="Traditional Arabic" w:hAnsi="Traditional Arabic" w:cs="Traditional Arabic"/>
          <w:sz w:val="32"/>
          <w:szCs w:val="32"/>
          <w:rtl/>
          <w:lang w:bidi="ar-DZ"/>
        </w:rPr>
      </w:pPr>
      <w:r w:rsidRPr="00F55A9A">
        <w:rPr>
          <w:rFonts w:ascii="Traditional Arabic" w:hAnsi="Traditional Arabic" w:cs="Traditional Arabic" w:hint="cs"/>
          <w:sz w:val="32"/>
          <w:szCs w:val="32"/>
          <w:rtl/>
          <w:lang w:bidi="ar-DZ"/>
        </w:rPr>
        <w:t>من مظاهر  التاتير ارتدائهم للزي  الميدي  كما أكده هردوتس  اد دكر بانهم كانو يعتقدون ان زيالميدي اجمل من زيهمأكما يظهر التاتر من خلاللا</w:t>
      </w:r>
      <w:r w:rsidR="009F1E2B" w:rsidRPr="00F55A9A">
        <w:rPr>
          <w:rFonts w:ascii="Traditional Arabic" w:hAnsi="Traditional Arabic" w:cs="Traditional Arabic" w:hint="cs"/>
          <w:sz w:val="32"/>
          <w:szCs w:val="32"/>
          <w:rtl/>
          <w:lang w:bidi="ar-DZ"/>
        </w:rPr>
        <w:t>تجسيد الفنان الاخميني  صورة السيف القصير الميدي المسمى اكيناكيس وهو في غمده،مشاهد القتال التي تصور الملك  وهو يقاتل تورا  او اسدا  او كائن اسطوريا ،الاشكال المتقابلةلاشكال الحيوانات  التي صوروها.</w:t>
      </w:r>
    </w:p>
    <w:p w:rsidR="009F1E2B" w:rsidRPr="00F55A9A" w:rsidRDefault="009F1E2B" w:rsidP="009F1E2B">
      <w:pPr>
        <w:pStyle w:val="Retraitcorpsdetexte"/>
        <w:bidi/>
        <w:spacing w:after="200"/>
        <w:ind w:left="-2" w:firstLine="710"/>
        <w:jc w:val="both"/>
        <w:rPr>
          <w:rFonts w:ascii="Traditional Arabic" w:hAnsi="Traditional Arabic" w:cs="Traditional Arabic"/>
          <w:sz w:val="32"/>
          <w:szCs w:val="32"/>
          <w:rtl/>
          <w:lang w:bidi="ar-DZ"/>
        </w:rPr>
      </w:pPr>
      <w:r w:rsidRPr="00F55A9A">
        <w:rPr>
          <w:rFonts w:ascii="Traditional Arabic" w:hAnsi="Traditional Arabic" w:cs="Traditional Arabic" w:hint="cs"/>
          <w:sz w:val="32"/>
          <w:szCs w:val="32"/>
          <w:rtl/>
          <w:lang w:bidi="ar-DZ"/>
        </w:rPr>
        <w:t>عموما اتسمت أعمالهم باالجمود و التجرد من الانفعال.</w:t>
      </w:r>
    </w:p>
    <w:p w:rsidR="009F1E2B" w:rsidRPr="00F61B96" w:rsidRDefault="00F61B96" w:rsidP="009F1E2B">
      <w:pPr>
        <w:pStyle w:val="Retraitcorpsdetexte"/>
        <w:bidi/>
        <w:spacing w:after="200"/>
        <w:ind w:left="-2" w:firstLine="710"/>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2-</w:t>
      </w:r>
      <w:r w:rsidR="009F1E2B" w:rsidRPr="00F61B96">
        <w:rPr>
          <w:rFonts w:ascii="Traditional Arabic" w:hAnsi="Traditional Arabic" w:cs="Traditional Arabic" w:hint="cs"/>
          <w:b/>
          <w:bCs/>
          <w:sz w:val="32"/>
          <w:szCs w:val="32"/>
          <w:rtl/>
          <w:lang w:bidi="ar-DZ"/>
        </w:rPr>
        <w:t>الفن الملكي او الامبراطوري:</w:t>
      </w:r>
    </w:p>
    <w:p w:rsidR="009F1E2B" w:rsidRPr="00F55A9A" w:rsidRDefault="009F1E2B" w:rsidP="009F1E2B">
      <w:pPr>
        <w:pStyle w:val="Retraitcorpsdetexte"/>
        <w:bidi/>
        <w:spacing w:after="200"/>
        <w:ind w:left="-2" w:firstLine="710"/>
        <w:jc w:val="both"/>
        <w:rPr>
          <w:rFonts w:ascii="Traditional Arabic" w:hAnsi="Traditional Arabic" w:cs="Traditional Arabic"/>
          <w:sz w:val="32"/>
          <w:szCs w:val="32"/>
          <w:rtl/>
          <w:lang w:bidi="ar-DZ"/>
        </w:rPr>
      </w:pPr>
      <w:r w:rsidRPr="00F55A9A">
        <w:rPr>
          <w:rFonts w:ascii="Traditional Arabic" w:hAnsi="Traditional Arabic" w:cs="Traditional Arabic" w:hint="cs"/>
          <w:sz w:val="32"/>
          <w:szCs w:val="32"/>
          <w:rtl/>
          <w:lang w:bidi="ar-DZ"/>
        </w:rPr>
        <w:t>يهدف هدا الفن الى تمجيد الملك  و السلطة  الملكية ،خاليا  من أي إشارة  الى المجتمع  و الناس ،بداية هدا الفن حدتت مع تسلم الملك  كورش2  عرش السلطة  واتضحت خصائصه  في الملك دار الأول ((521-486ق.م) واستمرت حتى نهاية  العصر الساساني (224-437م) الهدف منه اظهار القوة والمكانة  التي وصلو اليها  في دلك الوقت .</w:t>
      </w:r>
    </w:p>
    <w:p w:rsidR="00C709EB" w:rsidRPr="00F55A9A" w:rsidRDefault="00F55A9A" w:rsidP="00C709EB">
      <w:pPr>
        <w:pStyle w:val="Retraitcorpsdetexte"/>
        <w:bidi/>
        <w:spacing w:after="200"/>
        <w:ind w:left="-2" w:firstLine="71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w:t>
      </w:r>
    </w:p>
    <w:p w:rsidR="006C6A99" w:rsidRPr="00F55A9A" w:rsidRDefault="006C6A99" w:rsidP="006C6A99">
      <w:pPr>
        <w:pStyle w:val="Corpsdetexte"/>
        <w:bidi/>
        <w:spacing w:after="200"/>
        <w:ind w:left="-2"/>
        <w:jc w:val="both"/>
        <w:rPr>
          <w:rFonts w:ascii="Traditional Arabic" w:hAnsi="Traditional Arabic" w:cs="Traditional Arabic"/>
          <w:b/>
          <w:bCs/>
          <w:sz w:val="32"/>
          <w:szCs w:val="32"/>
          <w:rtl/>
          <w:lang w:bidi="ar-DZ"/>
        </w:rPr>
      </w:pPr>
      <w:r w:rsidRPr="00F55A9A">
        <w:rPr>
          <w:rFonts w:ascii="Traditional Arabic" w:hAnsi="Traditional Arabic" w:cs="Traditional Arabic"/>
          <w:b/>
          <w:bCs/>
          <w:sz w:val="32"/>
          <w:szCs w:val="32"/>
          <w:rtl/>
          <w:lang w:bidi="ar-DZ"/>
        </w:rPr>
        <w:t>فن العمارة:</w:t>
      </w:r>
    </w:p>
    <w:p w:rsidR="006C6A99" w:rsidRPr="00F55A9A" w:rsidRDefault="006C6A99" w:rsidP="00F55A9A">
      <w:pPr>
        <w:pStyle w:val="Corpsdetexte"/>
        <w:bidi/>
        <w:spacing w:after="200"/>
        <w:ind w:left="-2" w:firstLine="710"/>
        <w:jc w:val="both"/>
        <w:rPr>
          <w:rFonts w:ascii="Traditional Arabic" w:hAnsi="Traditional Arabic" w:cs="Traditional Arabic"/>
          <w:sz w:val="32"/>
          <w:szCs w:val="32"/>
          <w:rtl/>
          <w:lang w:bidi="ar-DZ"/>
        </w:rPr>
      </w:pPr>
      <w:r w:rsidRPr="00F55A9A">
        <w:rPr>
          <w:rFonts w:ascii="Traditional Arabic" w:hAnsi="Traditional Arabic" w:cs="Traditional Arabic"/>
          <w:sz w:val="32"/>
          <w:szCs w:val="32"/>
          <w:rtl/>
          <w:lang w:bidi="ar-DZ"/>
        </w:rPr>
        <w:t>لم يصل من عهد الميديين الا بعض القبور المنقولة في الصخر و العائدة الى القرنين 8-7 ولكن  مايعرف عن اوصاف  مدينة اغباتاناي مدينة همدان وقصرها  الملكي</w:t>
      </w:r>
      <w:r w:rsidRPr="00F55A9A">
        <w:rPr>
          <w:rFonts w:ascii="Traditional Arabic" w:hAnsi="Traditional Arabic" w:cs="Traditional Arabic" w:hint="cs"/>
          <w:sz w:val="32"/>
          <w:szCs w:val="32"/>
          <w:rtl/>
          <w:lang w:bidi="ar-DZ"/>
        </w:rPr>
        <w:t xml:space="preserve">، </w:t>
      </w:r>
      <w:r w:rsidRPr="00F55A9A">
        <w:rPr>
          <w:rFonts w:ascii="Traditional Arabic" w:hAnsi="Traditional Arabic" w:cs="Traditional Arabic"/>
          <w:sz w:val="32"/>
          <w:szCs w:val="32"/>
          <w:rtl/>
          <w:lang w:bidi="ar-DZ"/>
        </w:rPr>
        <w:t>يؤكد تاتر في تلك الفترة با</w:t>
      </w:r>
      <w:r w:rsidRPr="00F55A9A">
        <w:rPr>
          <w:rFonts w:ascii="Traditional Arabic" w:hAnsi="Traditional Arabic" w:cs="Traditional Arabic" w:hint="cs"/>
          <w:sz w:val="32"/>
          <w:szCs w:val="32"/>
          <w:rtl/>
          <w:lang w:bidi="ar-DZ"/>
        </w:rPr>
        <w:t>لحيثيين</w:t>
      </w:r>
      <w:r w:rsidRPr="00F55A9A">
        <w:rPr>
          <w:rFonts w:ascii="Traditional Arabic" w:hAnsi="Traditional Arabic" w:cs="Traditional Arabic"/>
          <w:sz w:val="32"/>
          <w:szCs w:val="32"/>
          <w:rtl/>
          <w:lang w:bidi="ar-DZ"/>
        </w:rPr>
        <w:t xml:space="preserve"> ان كان من ناحية الاسوار </w:t>
      </w:r>
      <w:r w:rsidRPr="00F55A9A">
        <w:rPr>
          <w:rFonts w:ascii="Traditional Arabic" w:hAnsi="Traditional Arabic" w:cs="Traditional Arabic" w:hint="cs"/>
          <w:sz w:val="32"/>
          <w:szCs w:val="32"/>
          <w:rtl/>
          <w:lang w:bidi="ar-DZ"/>
        </w:rPr>
        <w:t>أ</w:t>
      </w:r>
      <w:r w:rsidRPr="00F55A9A">
        <w:rPr>
          <w:rFonts w:ascii="Traditional Arabic" w:hAnsi="Traditional Arabic" w:cs="Traditional Arabic"/>
          <w:sz w:val="32"/>
          <w:szCs w:val="32"/>
          <w:rtl/>
          <w:lang w:bidi="ar-DZ"/>
        </w:rPr>
        <w:t>و الاعمدة الخشبية  المرتكزة على قواعد حجرية</w:t>
      </w:r>
      <w:r w:rsidRPr="00F55A9A">
        <w:rPr>
          <w:rFonts w:ascii="Traditional Arabic" w:hAnsi="Traditional Arabic" w:cs="Traditional Arabic" w:hint="cs"/>
          <w:sz w:val="32"/>
          <w:szCs w:val="32"/>
          <w:rtl/>
          <w:lang w:bidi="ar-DZ"/>
        </w:rPr>
        <w:t xml:space="preserve">، </w:t>
      </w:r>
      <w:r w:rsidRPr="00F55A9A">
        <w:rPr>
          <w:rFonts w:ascii="Traditional Arabic" w:hAnsi="Traditional Arabic" w:cs="Traditional Arabic"/>
          <w:sz w:val="32"/>
          <w:szCs w:val="32"/>
          <w:rtl/>
          <w:lang w:bidi="ar-DZ"/>
        </w:rPr>
        <w:t xml:space="preserve">كما تاتر الاخمينيين  بالميديين في طريقة  نقش  الحجر وصقله ويتميز فن العمارة الاخميني  </w:t>
      </w:r>
      <w:r w:rsidRPr="00F55A9A">
        <w:rPr>
          <w:rFonts w:ascii="Traditional Arabic" w:hAnsi="Traditional Arabic" w:cs="Traditional Arabic" w:hint="cs"/>
          <w:sz w:val="32"/>
          <w:szCs w:val="32"/>
          <w:rtl/>
          <w:lang w:bidi="ar-DZ"/>
        </w:rPr>
        <w:t>بكثرة</w:t>
      </w:r>
      <w:r w:rsidRPr="00F55A9A">
        <w:rPr>
          <w:rFonts w:ascii="Traditional Arabic" w:hAnsi="Traditional Arabic" w:cs="Traditional Arabic"/>
          <w:sz w:val="32"/>
          <w:szCs w:val="32"/>
          <w:rtl/>
          <w:lang w:bidi="ar-DZ"/>
        </w:rPr>
        <w:t xml:space="preserve"> استعمال الحجر لا سيما في مدينتي بارسا غادس وبرسيوليس،</w:t>
      </w:r>
      <w:r w:rsidRPr="00F55A9A">
        <w:rPr>
          <w:rFonts w:ascii="Traditional Arabic" w:hAnsi="Traditional Arabic" w:cs="Traditional Arabic" w:hint="cs"/>
          <w:sz w:val="32"/>
          <w:szCs w:val="32"/>
          <w:rtl/>
          <w:lang w:bidi="ar-DZ"/>
        </w:rPr>
        <w:t xml:space="preserve"> </w:t>
      </w:r>
      <w:r w:rsidRPr="00F55A9A">
        <w:rPr>
          <w:rFonts w:ascii="Traditional Arabic" w:hAnsi="Traditional Arabic" w:cs="Traditional Arabic"/>
          <w:sz w:val="32"/>
          <w:szCs w:val="32"/>
          <w:rtl/>
          <w:lang w:bidi="ar-DZ"/>
        </w:rPr>
        <w:t>بينما  ظل الاجر المشوي  والمغلف بالمينا  مستعمل في مدينة سوزا ال</w:t>
      </w:r>
      <w:r w:rsidRPr="00F55A9A">
        <w:rPr>
          <w:rFonts w:ascii="Traditional Arabic" w:hAnsi="Traditional Arabic" w:cs="Traditional Arabic" w:hint="cs"/>
          <w:sz w:val="32"/>
          <w:szCs w:val="32"/>
          <w:rtl/>
          <w:lang w:bidi="ar-DZ"/>
        </w:rPr>
        <w:t>أ</w:t>
      </w:r>
      <w:r w:rsidRPr="00F55A9A">
        <w:rPr>
          <w:rFonts w:ascii="Traditional Arabic" w:hAnsi="Traditional Arabic" w:cs="Traditional Arabic"/>
          <w:sz w:val="32"/>
          <w:szCs w:val="32"/>
          <w:rtl/>
          <w:lang w:bidi="ar-DZ"/>
        </w:rPr>
        <w:t>ك</w:t>
      </w:r>
      <w:r w:rsidRPr="00F55A9A">
        <w:rPr>
          <w:rFonts w:ascii="Traditional Arabic" w:hAnsi="Traditional Arabic" w:cs="Traditional Arabic" w:hint="cs"/>
          <w:sz w:val="32"/>
          <w:szCs w:val="32"/>
          <w:rtl/>
          <w:lang w:bidi="ar-DZ"/>
        </w:rPr>
        <w:t>ث</w:t>
      </w:r>
      <w:r w:rsidRPr="00F55A9A">
        <w:rPr>
          <w:rFonts w:ascii="Traditional Arabic" w:hAnsi="Traditional Arabic" w:cs="Traditional Arabic"/>
          <w:sz w:val="32"/>
          <w:szCs w:val="32"/>
          <w:rtl/>
          <w:lang w:bidi="ar-DZ"/>
        </w:rPr>
        <w:t>ر قربا من بلاد الرافدين</w:t>
      </w:r>
      <w:r w:rsidR="00F61B96">
        <w:rPr>
          <w:rFonts w:ascii="Traditional Arabic" w:hAnsi="Traditional Arabic" w:cs="Traditional Arabic" w:hint="cs"/>
          <w:sz w:val="32"/>
          <w:szCs w:val="32"/>
          <w:rtl/>
          <w:lang w:bidi="ar-DZ"/>
        </w:rPr>
        <w:t>.</w:t>
      </w:r>
    </w:p>
    <w:p w:rsidR="006C6A99" w:rsidRPr="00F55A9A" w:rsidRDefault="006C6A99" w:rsidP="00F55A9A">
      <w:pPr>
        <w:pStyle w:val="Corpsdetexte"/>
        <w:bidi/>
        <w:spacing w:after="200"/>
        <w:ind w:left="-2"/>
        <w:jc w:val="both"/>
        <w:rPr>
          <w:rFonts w:ascii="Traditional Arabic" w:hAnsi="Traditional Arabic" w:cs="Traditional Arabic"/>
          <w:sz w:val="32"/>
          <w:szCs w:val="32"/>
          <w:rtl/>
          <w:lang w:bidi="ar-DZ"/>
        </w:rPr>
      </w:pPr>
      <w:r w:rsidRPr="00F55A9A">
        <w:rPr>
          <w:rFonts w:ascii="Traditional Arabic" w:hAnsi="Traditional Arabic" w:cs="Traditional Arabic"/>
          <w:b/>
          <w:bCs/>
          <w:sz w:val="32"/>
          <w:szCs w:val="32"/>
          <w:rtl/>
          <w:lang w:bidi="ar-DZ"/>
        </w:rPr>
        <w:t>القصور الاخمينية</w:t>
      </w:r>
      <w:r w:rsidRPr="00F55A9A">
        <w:rPr>
          <w:rFonts w:ascii="Traditional Arabic" w:hAnsi="Traditional Arabic" w:cs="Traditional Arabic" w:hint="cs"/>
          <w:b/>
          <w:bCs/>
          <w:sz w:val="32"/>
          <w:szCs w:val="32"/>
          <w:rtl/>
          <w:lang w:bidi="ar-DZ"/>
        </w:rPr>
        <w:t>:</w:t>
      </w:r>
      <w:r w:rsidRPr="00F55A9A">
        <w:rPr>
          <w:rFonts w:ascii="Traditional Arabic" w:hAnsi="Traditional Arabic" w:cs="Traditional Arabic"/>
          <w:sz w:val="32"/>
          <w:szCs w:val="32"/>
          <w:rtl/>
          <w:lang w:bidi="ar-DZ"/>
        </w:rPr>
        <w:t xml:space="preserve"> اتبعت في تخطيطها قصور فيما بين  النهرين في اجزاء </w:t>
      </w:r>
      <w:r w:rsidRPr="00F55A9A">
        <w:rPr>
          <w:rFonts w:ascii="Traditional Arabic" w:hAnsi="Traditional Arabic" w:cs="Traditional Arabic" w:hint="cs"/>
          <w:sz w:val="32"/>
          <w:szCs w:val="32"/>
          <w:rtl/>
          <w:lang w:bidi="ar-DZ"/>
        </w:rPr>
        <w:t>كنيرة</w:t>
      </w:r>
      <w:r w:rsidRPr="00F55A9A">
        <w:rPr>
          <w:rFonts w:ascii="Traditional Arabic" w:hAnsi="Traditional Arabic" w:cs="Traditional Arabic"/>
          <w:sz w:val="32"/>
          <w:szCs w:val="32"/>
          <w:rtl/>
          <w:lang w:bidi="ar-DZ"/>
        </w:rPr>
        <w:t xml:space="preserve"> </w:t>
      </w:r>
      <w:r w:rsidRPr="00F55A9A">
        <w:rPr>
          <w:rFonts w:ascii="Traditional Arabic" w:hAnsi="Traditional Arabic" w:cs="Traditional Arabic" w:hint="cs"/>
          <w:sz w:val="32"/>
          <w:szCs w:val="32"/>
          <w:rtl/>
          <w:lang w:bidi="ar-DZ"/>
        </w:rPr>
        <w:t>،</w:t>
      </w:r>
      <w:r w:rsidRPr="00F55A9A">
        <w:rPr>
          <w:rFonts w:ascii="Traditional Arabic" w:hAnsi="Traditional Arabic" w:cs="Traditional Arabic"/>
          <w:sz w:val="32"/>
          <w:szCs w:val="32"/>
          <w:rtl/>
          <w:lang w:bidi="ar-DZ"/>
        </w:rPr>
        <w:t xml:space="preserve"> منها انها بنيت على مرتفعات،</w:t>
      </w:r>
      <w:r w:rsidRPr="00F55A9A">
        <w:rPr>
          <w:rFonts w:ascii="Traditional Arabic" w:hAnsi="Traditional Arabic" w:cs="Traditional Arabic" w:hint="cs"/>
          <w:sz w:val="32"/>
          <w:szCs w:val="32"/>
          <w:rtl/>
          <w:lang w:bidi="ar-DZ"/>
        </w:rPr>
        <w:t xml:space="preserve"> </w:t>
      </w:r>
      <w:r w:rsidRPr="00F55A9A">
        <w:rPr>
          <w:rFonts w:ascii="Traditional Arabic" w:hAnsi="Traditional Arabic" w:cs="Traditional Arabic"/>
          <w:sz w:val="32"/>
          <w:szCs w:val="32"/>
          <w:rtl/>
          <w:lang w:bidi="ar-DZ"/>
        </w:rPr>
        <w:t xml:space="preserve">جدرانها من الطوب ،احيانا </w:t>
      </w:r>
      <w:r w:rsidRPr="00F55A9A">
        <w:rPr>
          <w:rFonts w:ascii="Traditional Arabic" w:hAnsi="Traditional Arabic" w:cs="Traditional Arabic" w:hint="cs"/>
          <w:sz w:val="32"/>
          <w:szCs w:val="32"/>
          <w:rtl/>
          <w:lang w:bidi="ar-DZ"/>
        </w:rPr>
        <w:t>كنيرة</w:t>
      </w:r>
      <w:r w:rsidRPr="00F55A9A">
        <w:rPr>
          <w:rFonts w:ascii="Traditional Arabic" w:hAnsi="Traditional Arabic" w:cs="Traditional Arabic"/>
          <w:sz w:val="32"/>
          <w:szCs w:val="32"/>
          <w:rtl/>
          <w:lang w:bidi="ar-DZ"/>
        </w:rPr>
        <w:t xml:space="preserve"> تصقل بشكل الواح منحوتة  من الحجر او الطوب  الملون ،ظهرت البوابات مزينة </w:t>
      </w:r>
      <w:r w:rsidRPr="00F55A9A">
        <w:rPr>
          <w:rFonts w:ascii="Traditional Arabic" w:hAnsi="Traditional Arabic" w:cs="Traditional Arabic" w:hint="cs"/>
          <w:sz w:val="32"/>
          <w:szCs w:val="32"/>
          <w:rtl/>
          <w:lang w:bidi="ar-DZ"/>
        </w:rPr>
        <w:lastRenderedPageBreak/>
        <w:t>بأشكال</w:t>
      </w:r>
      <w:r w:rsidRPr="00F55A9A">
        <w:rPr>
          <w:rFonts w:ascii="Traditional Arabic" w:hAnsi="Traditional Arabic" w:cs="Traditional Arabic"/>
          <w:sz w:val="32"/>
          <w:szCs w:val="32"/>
          <w:rtl/>
          <w:lang w:bidi="ar-DZ"/>
        </w:rPr>
        <w:t xml:space="preserve"> </w:t>
      </w:r>
      <w:r w:rsidRPr="00F55A9A">
        <w:rPr>
          <w:rFonts w:ascii="Traditional Arabic" w:hAnsi="Traditional Arabic" w:cs="Traditional Arabic" w:hint="cs"/>
          <w:sz w:val="32"/>
          <w:szCs w:val="32"/>
          <w:rtl/>
          <w:lang w:bidi="ar-DZ"/>
        </w:rPr>
        <w:t>ثيران</w:t>
      </w:r>
      <w:r w:rsidRPr="00F55A9A">
        <w:rPr>
          <w:rFonts w:ascii="Traditional Arabic" w:hAnsi="Traditional Arabic" w:cs="Traditional Arabic"/>
          <w:sz w:val="32"/>
          <w:szCs w:val="32"/>
          <w:rtl/>
          <w:lang w:bidi="ar-DZ"/>
        </w:rPr>
        <w:t xml:space="preserve"> </w:t>
      </w:r>
      <w:r w:rsidRPr="00F55A9A">
        <w:rPr>
          <w:rFonts w:ascii="Traditional Arabic" w:hAnsi="Traditional Arabic" w:cs="Traditional Arabic" w:hint="cs"/>
          <w:sz w:val="32"/>
          <w:szCs w:val="32"/>
          <w:rtl/>
          <w:lang w:bidi="ar-DZ"/>
        </w:rPr>
        <w:t>ذات</w:t>
      </w:r>
      <w:r w:rsidRPr="00F55A9A">
        <w:rPr>
          <w:rFonts w:ascii="Traditional Arabic" w:hAnsi="Traditional Arabic" w:cs="Traditional Arabic"/>
          <w:sz w:val="32"/>
          <w:szCs w:val="32"/>
          <w:rtl/>
          <w:lang w:bidi="ar-DZ"/>
        </w:rPr>
        <w:t xml:space="preserve"> رؤوس ادمية ،اما الاله اهورا  مزدا  فقد ظهر  كما  ظهر اشور  في رسم له دقن  قرص مجنح ،مداخل القصور  يتوجها حليات فرعونية</w:t>
      </w:r>
      <w:r w:rsidRPr="00F55A9A">
        <w:rPr>
          <w:rFonts w:ascii="Traditional Arabic" w:hAnsi="Traditional Arabic" w:cs="Traditional Arabic" w:hint="cs"/>
          <w:sz w:val="32"/>
          <w:szCs w:val="32"/>
          <w:rtl/>
          <w:lang w:bidi="ar-DZ"/>
        </w:rPr>
        <w:t>.</w:t>
      </w:r>
    </w:p>
    <w:p w:rsidR="00F61B96" w:rsidRDefault="006C6A99" w:rsidP="00F61B96">
      <w:pPr>
        <w:pStyle w:val="Retraitcorpsdetexte"/>
        <w:bidi/>
        <w:spacing w:after="200"/>
        <w:ind w:left="-2" w:firstLine="710"/>
        <w:jc w:val="both"/>
        <w:rPr>
          <w:rFonts w:ascii="Traditional Arabic" w:hAnsi="Traditional Arabic" w:cs="Traditional Arabic"/>
          <w:sz w:val="32"/>
          <w:szCs w:val="32"/>
          <w:rtl/>
          <w:lang w:bidi="ar-DZ"/>
        </w:rPr>
      </w:pPr>
      <w:r w:rsidRPr="00F55A9A">
        <w:rPr>
          <w:rFonts w:ascii="Traditional Arabic" w:hAnsi="Traditional Arabic" w:cs="Traditional Arabic"/>
          <w:sz w:val="32"/>
          <w:szCs w:val="32"/>
          <w:rtl/>
          <w:lang w:bidi="ar-DZ"/>
        </w:rPr>
        <w:t xml:space="preserve">من </w:t>
      </w:r>
      <w:r w:rsidRPr="00F55A9A">
        <w:rPr>
          <w:rFonts w:ascii="Traditional Arabic" w:hAnsi="Traditional Arabic" w:cs="Traditional Arabic" w:hint="cs"/>
          <w:sz w:val="32"/>
          <w:szCs w:val="32"/>
          <w:rtl/>
          <w:lang w:bidi="ar-DZ"/>
        </w:rPr>
        <w:t>أ</w:t>
      </w:r>
      <w:r w:rsidRPr="00F55A9A">
        <w:rPr>
          <w:rFonts w:ascii="Traditional Arabic" w:hAnsi="Traditional Arabic" w:cs="Traditional Arabic"/>
          <w:sz w:val="32"/>
          <w:szCs w:val="32"/>
          <w:rtl/>
          <w:lang w:bidi="ar-DZ"/>
        </w:rPr>
        <w:t>شهر المنش</w:t>
      </w:r>
      <w:r w:rsidRPr="00F55A9A">
        <w:rPr>
          <w:rFonts w:ascii="Traditional Arabic" w:hAnsi="Traditional Arabic" w:cs="Traditional Arabic" w:hint="cs"/>
          <w:sz w:val="32"/>
          <w:szCs w:val="32"/>
          <w:rtl/>
          <w:lang w:bidi="ar-DZ"/>
        </w:rPr>
        <w:t>آ</w:t>
      </w:r>
      <w:r w:rsidRPr="00F55A9A">
        <w:rPr>
          <w:rFonts w:ascii="Traditional Arabic" w:hAnsi="Traditional Arabic" w:cs="Traditional Arabic"/>
          <w:sz w:val="32"/>
          <w:szCs w:val="32"/>
          <w:rtl/>
          <w:lang w:bidi="ar-DZ"/>
        </w:rPr>
        <w:t>ت ال</w:t>
      </w:r>
      <w:r w:rsidRPr="00F55A9A">
        <w:rPr>
          <w:rFonts w:ascii="Traditional Arabic" w:hAnsi="Traditional Arabic" w:cs="Traditional Arabic" w:hint="cs"/>
          <w:sz w:val="32"/>
          <w:szCs w:val="32"/>
          <w:rtl/>
          <w:lang w:bidi="ar-DZ"/>
        </w:rPr>
        <w:t>أ</w:t>
      </w:r>
      <w:r w:rsidRPr="00F55A9A">
        <w:rPr>
          <w:rFonts w:ascii="Traditional Arabic" w:hAnsi="Traditional Arabic" w:cs="Traditional Arabic"/>
          <w:sz w:val="32"/>
          <w:szCs w:val="32"/>
          <w:rtl/>
          <w:lang w:bidi="ar-DZ"/>
        </w:rPr>
        <w:t xml:space="preserve">خمينية قصر الملك دارا في مدينة برسوبوليس شيد على قاعدة مستطيلة به قاعات </w:t>
      </w:r>
      <w:r w:rsidRPr="00F55A9A">
        <w:rPr>
          <w:rFonts w:ascii="Traditional Arabic" w:hAnsi="Traditional Arabic" w:cs="Traditional Arabic" w:hint="cs"/>
          <w:sz w:val="32"/>
          <w:szCs w:val="32"/>
          <w:rtl/>
          <w:lang w:bidi="ar-DZ"/>
        </w:rPr>
        <w:t>أ</w:t>
      </w:r>
      <w:r w:rsidRPr="00F55A9A">
        <w:rPr>
          <w:rFonts w:ascii="Traditional Arabic" w:hAnsi="Traditional Arabic" w:cs="Traditional Arabic"/>
          <w:sz w:val="32"/>
          <w:szCs w:val="32"/>
          <w:rtl/>
          <w:lang w:bidi="ar-DZ"/>
        </w:rPr>
        <w:t>كبرها قاعة الاستقبال للملك تميزت بك</w:t>
      </w:r>
      <w:r w:rsidRPr="00F55A9A">
        <w:rPr>
          <w:rFonts w:ascii="Traditional Arabic" w:hAnsi="Traditional Arabic" w:cs="Traditional Arabic" w:hint="cs"/>
          <w:sz w:val="32"/>
          <w:szCs w:val="32"/>
          <w:rtl/>
          <w:lang w:bidi="ar-DZ"/>
        </w:rPr>
        <w:t>ث</w:t>
      </w:r>
      <w:r w:rsidRPr="00F55A9A">
        <w:rPr>
          <w:rFonts w:ascii="Traditional Arabic" w:hAnsi="Traditional Arabic" w:cs="Traditional Arabic"/>
          <w:sz w:val="32"/>
          <w:szCs w:val="32"/>
          <w:rtl/>
          <w:lang w:bidi="ar-DZ"/>
        </w:rPr>
        <w:t xml:space="preserve">رة الاعمدة </w:t>
      </w:r>
      <w:r w:rsidR="00F61B96">
        <w:rPr>
          <w:rFonts w:ascii="Traditional Arabic" w:hAnsi="Traditional Arabic" w:cs="Traditional Arabic" w:hint="cs"/>
          <w:sz w:val="32"/>
          <w:szCs w:val="32"/>
          <w:rtl/>
          <w:lang w:bidi="ar-DZ"/>
        </w:rPr>
        <w:t>.</w:t>
      </w:r>
      <w:r w:rsidR="00F61B96" w:rsidRPr="00F61B96">
        <w:rPr>
          <w:rFonts w:ascii="Traditional Arabic" w:hAnsi="Traditional Arabic" w:cs="Traditional Arabic" w:hint="cs"/>
          <w:sz w:val="32"/>
          <w:szCs w:val="32"/>
          <w:rtl/>
          <w:lang w:bidi="ar-DZ"/>
        </w:rPr>
        <w:t xml:space="preserve"> </w:t>
      </w:r>
    </w:p>
    <w:p w:rsidR="00F61B96" w:rsidRPr="00F55A9A" w:rsidRDefault="00F61B96" w:rsidP="00F61B96">
      <w:pPr>
        <w:pStyle w:val="Retraitcorpsdetexte"/>
        <w:bidi/>
        <w:spacing w:after="200"/>
        <w:ind w:left="-2" w:firstLine="71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لقد </w:t>
      </w:r>
      <w:r w:rsidRPr="00F55A9A">
        <w:rPr>
          <w:rFonts w:ascii="Traditional Arabic" w:hAnsi="Traditional Arabic" w:cs="Traditional Arabic" w:hint="cs"/>
          <w:sz w:val="32"/>
          <w:szCs w:val="32"/>
          <w:rtl/>
          <w:lang w:bidi="ar-DZ"/>
        </w:rPr>
        <w:t>تمتل</w:t>
      </w:r>
      <w:r>
        <w:rPr>
          <w:rFonts w:ascii="Traditional Arabic" w:hAnsi="Traditional Arabic" w:cs="Traditional Arabic" w:hint="cs"/>
          <w:sz w:val="32"/>
          <w:szCs w:val="32"/>
          <w:rtl/>
          <w:lang w:bidi="ar-DZ"/>
        </w:rPr>
        <w:t>ت</w:t>
      </w:r>
      <w:r w:rsidRPr="00F55A9A">
        <w:rPr>
          <w:rFonts w:ascii="Traditional Arabic" w:hAnsi="Traditional Arabic" w:cs="Traditional Arabic" w:hint="cs"/>
          <w:sz w:val="32"/>
          <w:szCs w:val="32"/>
          <w:rtl/>
          <w:lang w:bidi="ar-DZ"/>
        </w:rPr>
        <w:t xml:space="preserve"> اعظم  مخلفاتهم  في الهندسة  المعمارية خاصة  تشيد القصور الملكية،بالنسبة للمباني الدينية لم يكن لها وجود  في العهد الاخميني وهدا ما أكده هيردوتس:"انهم لاا يستخدمون التماتيل و المعابد و المدابح في عباداتهم ولايؤمنون  كليونان بان الالهة لهم شكل بشر "</w:t>
      </w:r>
      <w:r>
        <w:rPr>
          <w:rFonts w:ascii="Traditional Arabic" w:hAnsi="Traditional Arabic" w:cs="Traditional Arabic" w:hint="cs"/>
          <w:sz w:val="32"/>
          <w:szCs w:val="32"/>
          <w:rtl/>
          <w:lang w:bidi="ar-DZ"/>
        </w:rPr>
        <w:t>،</w:t>
      </w:r>
      <w:r w:rsidRPr="00F55A9A">
        <w:rPr>
          <w:rFonts w:ascii="Traditional Arabic" w:hAnsi="Traditional Arabic" w:cs="Traditional Arabic" w:hint="cs"/>
          <w:sz w:val="32"/>
          <w:szCs w:val="32"/>
          <w:rtl/>
          <w:lang w:bidi="ar-DZ"/>
        </w:rPr>
        <w:t>تاتر الفن الملكي با الاعمدة المصرية استعملت بكترة كما تفننو في تشكيل تيجانها،مما يعكس مدى القوة و السلطة التي تمتع بها الملوك.</w:t>
      </w:r>
    </w:p>
    <w:p w:rsidR="006C6A99" w:rsidRPr="00F55A9A" w:rsidRDefault="00F61B96" w:rsidP="00F61B96">
      <w:pPr>
        <w:pStyle w:val="Retraitcorpset1relig"/>
        <w:bidi/>
        <w:spacing w:after="0"/>
        <w:ind w:left="-2" w:firstLine="710"/>
        <w:jc w:val="both"/>
        <w:rPr>
          <w:rFonts w:ascii="Traditional Arabic" w:hAnsi="Traditional Arabic" w:cs="Traditional Arabic"/>
          <w:sz w:val="32"/>
          <w:szCs w:val="32"/>
          <w:rtl/>
          <w:lang w:bidi="ar-DZ"/>
        </w:rPr>
      </w:pPr>
      <w:r w:rsidRPr="00F55A9A">
        <w:rPr>
          <w:rFonts w:ascii="Traditional Arabic" w:hAnsi="Traditional Arabic" w:cs="Traditional Arabic" w:hint="cs"/>
          <w:sz w:val="32"/>
          <w:szCs w:val="32"/>
          <w:rtl/>
          <w:lang w:bidi="ar-DZ"/>
        </w:rPr>
        <w:t>قصر الاستقبال:</w:t>
      </w:r>
      <w:r>
        <w:rPr>
          <w:rFonts w:ascii="Traditional Arabic" w:hAnsi="Traditional Arabic" w:cs="Traditional Arabic" w:hint="cs"/>
          <w:sz w:val="32"/>
          <w:szCs w:val="32"/>
          <w:rtl/>
          <w:lang w:bidi="ar-DZ"/>
        </w:rPr>
        <w:t xml:space="preserve"> يقع </w:t>
      </w:r>
      <w:r w:rsidRPr="00F55A9A">
        <w:rPr>
          <w:rFonts w:ascii="Traditional Arabic" w:hAnsi="Traditional Arabic" w:cs="Traditional Arabic" w:hint="cs"/>
          <w:sz w:val="32"/>
          <w:szCs w:val="32"/>
          <w:rtl/>
          <w:lang w:bidi="ar-DZ"/>
        </w:rPr>
        <w:t>على بعد 600 م شمال شرق ضريح الملك كورش،يتكون من قاعة مركزية و أربعة أروقة مسقوفة  في أربعة أعمدة  مستندة على قواعد خجرية مستطيلة الشكل يعلوها نتوء مستدير ومرصوفة  على أساس من الحجر الكلسي البرتقالي ،لم يبقى الا عمود واحد طوله 13م تتتصل القاعة المركزية با الاروقة  الجانبية الأربعة  من خلال اربع بوابات مصنوعة من الحجر الأسود زينت بنقوش  متاترة بترات المعماري الاشوري ومن بين النقوش  المتبقية ،نقش يسار المدخل الجنوبي  الغربي يمتل تلاتة كهنة حفات الاقدام ،يرتدون ملابس ضيقة ويقودون ثور  لتقديمه قربانا  للالهة،يرمز لوفد مصري بقدم كبش  ومن بين النقوش أيضا  نقش على  شكل انسان  له راس  نسر  ومخالبه  مغروسة  في بطن انسان اخر،تشير الرسومات الى الهة حارسة لدفع الشر</w:t>
      </w:r>
    </w:p>
    <w:p w:rsidR="006C6A99" w:rsidRPr="00F55A9A" w:rsidRDefault="006C6A99" w:rsidP="006C6A99">
      <w:pPr>
        <w:pStyle w:val="Retraitcorpsdetexte"/>
        <w:bidi/>
        <w:spacing w:after="0"/>
        <w:ind w:left="-2"/>
        <w:jc w:val="both"/>
        <w:rPr>
          <w:rFonts w:ascii="Traditional Arabic" w:hAnsi="Traditional Arabic" w:cs="Traditional Arabic"/>
          <w:sz w:val="32"/>
          <w:szCs w:val="32"/>
          <w:rtl/>
          <w:lang w:bidi="ar-DZ"/>
        </w:rPr>
      </w:pPr>
      <w:r w:rsidRPr="00F55A9A">
        <w:rPr>
          <w:rFonts w:ascii="Traditional Arabic" w:hAnsi="Traditional Arabic" w:cs="Traditional Arabic"/>
          <w:b/>
          <w:bCs/>
          <w:sz w:val="32"/>
          <w:szCs w:val="32"/>
          <w:rtl/>
          <w:lang w:bidi="ar-DZ"/>
        </w:rPr>
        <w:t>العمارة الدينية</w:t>
      </w:r>
      <w:r w:rsidRPr="00F55A9A">
        <w:rPr>
          <w:rFonts w:ascii="Traditional Arabic" w:hAnsi="Traditional Arabic" w:cs="Traditional Arabic"/>
          <w:sz w:val="32"/>
          <w:szCs w:val="32"/>
          <w:rtl/>
          <w:lang w:bidi="ar-DZ"/>
        </w:rPr>
        <w:t>:</w:t>
      </w:r>
    </w:p>
    <w:p w:rsidR="006C6A99" w:rsidRPr="00F55A9A" w:rsidRDefault="006C6A99" w:rsidP="006C6A99">
      <w:pPr>
        <w:pStyle w:val="Retraitcorpset1relig"/>
        <w:bidi/>
        <w:spacing w:after="0"/>
        <w:ind w:left="-2" w:firstLine="710"/>
        <w:jc w:val="both"/>
        <w:rPr>
          <w:rFonts w:ascii="Traditional Arabic" w:hAnsi="Traditional Arabic" w:cs="Traditional Arabic"/>
          <w:sz w:val="32"/>
          <w:szCs w:val="32"/>
          <w:rtl/>
          <w:lang w:bidi="ar-DZ"/>
        </w:rPr>
      </w:pPr>
      <w:r w:rsidRPr="00F55A9A">
        <w:rPr>
          <w:rFonts w:ascii="Traditional Arabic" w:hAnsi="Traditional Arabic" w:cs="Traditional Arabic"/>
          <w:sz w:val="32"/>
          <w:szCs w:val="32"/>
          <w:rtl/>
          <w:lang w:bidi="ar-DZ"/>
        </w:rPr>
        <w:t xml:space="preserve">الديانة الرسمية للفرس </w:t>
      </w:r>
      <w:r w:rsidRPr="00F55A9A">
        <w:rPr>
          <w:rFonts w:ascii="Traditional Arabic" w:hAnsi="Traditional Arabic" w:cs="Traditional Arabic" w:hint="cs"/>
          <w:sz w:val="32"/>
          <w:szCs w:val="32"/>
          <w:rtl/>
          <w:lang w:bidi="ar-DZ"/>
        </w:rPr>
        <w:t>تتمثل</w:t>
      </w:r>
      <w:r w:rsidRPr="00F55A9A">
        <w:rPr>
          <w:rFonts w:ascii="Traditional Arabic" w:hAnsi="Traditional Arabic" w:cs="Traditional Arabic"/>
          <w:sz w:val="32"/>
          <w:szCs w:val="32"/>
          <w:rtl/>
          <w:lang w:bidi="ar-DZ"/>
        </w:rPr>
        <w:t xml:space="preserve"> في عبادة النار وهدا ما لم يسمح لهم ببناء هياكل،</w:t>
      </w:r>
      <w:r w:rsidRPr="00F55A9A">
        <w:rPr>
          <w:rFonts w:ascii="Traditional Arabic" w:hAnsi="Traditional Arabic" w:cs="Traditional Arabic" w:hint="cs"/>
          <w:sz w:val="32"/>
          <w:szCs w:val="32"/>
          <w:rtl/>
          <w:lang w:bidi="ar-DZ"/>
        </w:rPr>
        <w:t xml:space="preserve"> إذ</w:t>
      </w:r>
      <w:r w:rsidRPr="00F55A9A">
        <w:rPr>
          <w:rFonts w:ascii="Traditional Arabic" w:hAnsi="Traditional Arabic" w:cs="Traditional Arabic"/>
          <w:sz w:val="32"/>
          <w:szCs w:val="32"/>
          <w:rtl/>
          <w:lang w:bidi="ar-DZ"/>
        </w:rPr>
        <w:t xml:space="preserve"> عتر على بعض الابراج المربعة الشكل </w:t>
      </w:r>
      <w:r w:rsidRPr="00F55A9A">
        <w:rPr>
          <w:rFonts w:ascii="Traditional Arabic" w:hAnsi="Traditional Arabic" w:cs="Traditional Arabic" w:hint="cs"/>
          <w:sz w:val="32"/>
          <w:szCs w:val="32"/>
          <w:rtl/>
          <w:lang w:bidi="ar-DZ"/>
        </w:rPr>
        <w:t>ذ</w:t>
      </w:r>
      <w:r w:rsidRPr="00F55A9A">
        <w:rPr>
          <w:rFonts w:ascii="Traditional Arabic" w:hAnsi="Traditional Arabic" w:cs="Traditional Arabic"/>
          <w:sz w:val="32"/>
          <w:szCs w:val="32"/>
          <w:rtl/>
          <w:lang w:bidi="ar-DZ"/>
        </w:rPr>
        <w:t>ات سقوف مستوية</w:t>
      </w:r>
      <w:r w:rsidRPr="00F55A9A">
        <w:rPr>
          <w:rFonts w:ascii="Traditional Arabic" w:hAnsi="Traditional Arabic" w:cs="Traditional Arabic" w:hint="cs"/>
          <w:sz w:val="32"/>
          <w:szCs w:val="32"/>
          <w:rtl/>
          <w:lang w:bidi="ar-DZ"/>
        </w:rPr>
        <w:t>،</w:t>
      </w:r>
      <w:r w:rsidRPr="00F55A9A">
        <w:rPr>
          <w:rFonts w:ascii="Traditional Arabic" w:hAnsi="Traditional Arabic" w:cs="Traditional Arabic"/>
          <w:sz w:val="32"/>
          <w:szCs w:val="32"/>
          <w:rtl/>
          <w:lang w:bidi="ar-DZ"/>
        </w:rPr>
        <w:t xml:space="preserve"> يحتوي كل برج على حجرة صغيرة</w:t>
      </w:r>
      <w:r w:rsidRPr="00F55A9A">
        <w:rPr>
          <w:rFonts w:ascii="Traditional Arabic" w:hAnsi="Traditional Arabic" w:cs="Traditional Arabic" w:hint="cs"/>
          <w:sz w:val="32"/>
          <w:szCs w:val="32"/>
          <w:rtl/>
          <w:lang w:bidi="ar-DZ"/>
        </w:rPr>
        <w:t xml:space="preserve"> </w:t>
      </w:r>
      <w:r w:rsidRPr="00F55A9A">
        <w:rPr>
          <w:rFonts w:ascii="Traditional Arabic" w:hAnsi="Traditional Arabic" w:cs="Traditional Arabic"/>
          <w:sz w:val="32"/>
          <w:szCs w:val="32"/>
          <w:rtl/>
          <w:lang w:bidi="ar-DZ"/>
        </w:rPr>
        <w:t xml:space="preserve">مع </w:t>
      </w:r>
      <w:r w:rsidRPr="00F55A9A">
        <w:rPr>
          <w:rFonts w:ascii="Traditional Arabic" w:hAnsi="Traditional Arabic" w:cs="Traditional Arabic" w:hint="cs"/>
          <w:sz w:val="32"/>
          <w:szCs w:val="32"/>
          <w:rtl/>
          <w:lang w:bidi="ar-DZ"/>
        </w:rPr>
        <w:t>مدبح</w:t>
      </w:r>
      <w:r w:rsidRPr="00F55A9A">
        <w:rPr>
          <w:rFonts w:ascii="Traditional Arabic" w:hAnsi="Traditional Arabic" w:cs="Traditional Arabic"/>
          <w:sz w:val="32"/>
          <w:szCs w:val="32"/>
          <w:rtl/>
          <w:lang w:bidi="ar-DZ"/>
        </w:rPr>
        <w:t xml:space="preserve"> حيت تحفظ النار المقدسة والابراج </w:t>
      </w:r>
      <w:r w:rsidRPr="00F55A9A">
        <w:rPr>
          <w:rFonts w:ascii="Traditional Arabic" w:hAnsi="Traditional Arabic" w:cs="Traditional Arabic" w:hint="cs"/>
          <w:sz w:val="32"/>
          <w:szCs w:val="32"/>
          <w:rtl/>
          <w:lang w:bidi="ar-DZ"/>
        </w:rPr>
        <w:t>مثبتة</w:t>
      </w:r>
      <w:r w:rsidRPr="00F55A9A">
        <w:rPr>
          <w:rFonts w:ascii="Traditional Arabic" w:hAnsi="Traditional Arabic" w:cs="Traditional Arabic"/>
          <w:sz w:val="32"/>
          <w:szCs w:val="32"/>
          <w:rtl/>
          <w:lang w:bidi="ar-DZ"/>
        </w:rPr>
        <w:t xml:space="preserve"> على مرتفعات على شكل مصاطب تبلغ </w:t>
      </w:r>
      <w:r w:rsidRPr="00F55A9A">
        <w:rPr>
          <w:rFonts w:ascii="Traditional Arabic" w:hAnsi="Traditional Arabic" w:cs="Traditional Arabic" w:hint="cs"/>
          <w:sz w:val="32"/>
          <w:szCs w:val="32"/>
          <w:rtl/>
          <w:lang w:bidi="ar-DZ"/>
        </w:rPr>
        <w:t>أ</w:t>
      </w:r>
      <w:r w:rsidRPr="00F55A9A">
        <w:rPr>
          <w:rFonts w:ascii="Traditional Arabic" w:hAnsi="Traditional Arabic" w:cs="Traditional Arabic"/>
          <w:sz w:val="32"/>
          <w:szCs w:val="32"/>
          <w:rtl/>
          <w:lang w:bidi="ar-DZ"/>
        </w:rPr>
        <w:t xml:space="preserve">حيانا </w:t>
      </w:r>
      <w:r w:rsidRPr="00F55A9A">
        <w:rPr>
          <w:rFonts w:ascii="Traditional Arabic" w:hAnsi="Traditional Arabic" w:cs="Traditional Arabic" w:hint="cs"/>
          <w:sz w:val="32"/>
          <w:szCs w:val="32"/>
          <w:rtl/>
          <w:lang w:bidi="ar-DZ"/>
        </w:rPr>
        <w:t>ث</w:t>
      </w:r>
      <w:r w:rsidRPr="00F55A9A">
        <w:rPr>
          <w:rFonts w:ascii="Traditional Arabic" w:hAnsi="Traditional Arabic" w:cs="Traditional Arabic"/>
          <w:sz w:val="32"/>
          <w:szCs w:val="32"/>
          <w:rtl/>
          <w:lang w:bidi="ar-DZ"/>
        </w:rPr>
        <w:t>لا</w:t>
      </w:r>
      <w:r w:rsidRPr="00F55A9A">
        <w:rPr>
          <w:rFonts w:ascii="Traditional Arabic" w:hAnsi="Traditional Arabic" w:cs="Traditional Arabic" w:hint="cs"/>
          <w:sz w:val="32"/>
          <w:szCs w:val="32"/>
          <w:rtl/>
          <w:lang w:bidi="ar-DZ"/>
        </w:rPr>
        <w:t>ث</w:t>
      </w:r>
      <w:r w:rsidRPr="00F55A9A">
        <w:rPr>
          <w:rFonts w:ascii="Traditional Arabic" w:hAnsi="Traditional Arabic" w:cs="Traditional Arabic"/>
          <w:sz w:val="32"/>
          <w:szCs w:val="32"/>
          <w:rtl/>
          <w:lang w:bidi="ar-DZ"/>
        </w:rPr>
        <w:t>ة طوابق .</w:t>
      </w:r>
    </w:p>
    <w:p w:rsidR="006C6A99" w:rsidRPr="00F55A9A" w:rsidRDefault="006C6A99" w:rsidP="006C6A99">
      <w:pPr>
        <w:pStyle w:val="Retraitcorpsdetexte"/>
        <w:bidi/>
        <w:spacing w:after="0"/>
        <w:ind w:left="-2"/>
        <w:jc w:val="both"/>
        <w:rPr>
          <w:rFonts w:ascii="Traditional Arabic" w:hAnsi="Traditional Arabic" w:cs="Traditional Arabic"/>
          <w:b/>
          <w:bCs/>
          <w:sz w:val="32"/>
          <w:szCs w:val="32"/>
          <w:rtl/>
          <w:lang w:bidi="ar-DZ"/>
        </w:rPr>
      </w:pPr>
      <w:r w:rsidRPr="00F55A9A">
        <w:rPr>
          <w:rFonts w:ascii="Traditional Arabic" w:hAnsi="Traditional Arabic" w:cs="Traditional Arabic"/>
          <w:b/>
          <w:bCs/>
          <w:sz w:val="32"/>
          <w:szCs w:val="32"/>
          <w:rtl/>
          <w:lang w:bidi="ar-DZ"/>
        </w:rPr>
        <w:t>القبور الملكية:</w:t>
      </w:r>
    </w:p>
    <w:p w:rsidR="006C6A99" w:rsidRPr="00F55A9A" w:rsidRDefault="006C6A99" w:rsidP="00F55A9A">
      <w:pPr>
        <w:pStyle w:val="Retraitcorpset1relig"/>
        <w:bidi/>
        <w:ind w:left="-2" w:firstLine="710"/>
        <w:jc w:val="both"/>
        <w:rPr>
          <w:rFonts w:ascii="Traditional Arabic" w:hAnsi="Traditional Arabic" w:cs="Traditional Arabic"/>
          <w:sz w:val="32"/>
          <w:szCs w:val="32"/>
          <w:rtl/>
          <w:lang w:bidi="ar-DZ"/>
        </w:rPr>
      </w:pPr>
      <w:r w:rsidRPr="00F55A9A">
        <w:rPr>
          <w:rFonts w:ascii="Traditional Arabic" w:hAnsi="Traditional Arabic" w:cs="Traditional Arabic"/>
          <w:sz w:val="32"/>
          <w:szCs w:val="32"/>
          <w:rtl/>
          <w:lang w:bidi="ar-DZ"/>
        </w:rPr>
        <w:t>الشكل المفضل لقبور الملوك لدى الاخمينيين هو القبر المحفور في الصخر،</w:t>
      </w:r>
      <w:r w:rsidRPr="00F55A9A">
        <w:rPr>
          <w:rFonts w:ascii="Traditional Arabic" w:hAnsi="Traditional Arabic" w:cs="Traditional Arabic" w:hint="cs"/>
          <w:sz w:val="32"/>
          <w:szCs w:val="32"/>
          <w:rtl/>
          <w:lang w:bidi="ar-DZ"/>
        </w:rPr>
        <w:t xml:space="preserve"> </w:t>
      </w:r>
      <w:r w:rsidRPr="00F55A9A">
        <w:rPr>
          <w:rFonts w:ascii="Traditional Arabic" w:hAnsi="Traditional Arabic" w:cs="Traditional Arabic"/>
          <w:sz w:val="32"/>
          <w:szCs w:val="32"/>
          <w:rtl/>
          <w:lang w:bidi="ar-DZ"/>
        </w:rPr>
        <w:t>فما عدا البناء المعروف باسم قورش في بارسا،</w:t>
      </w:r>
      <w:r w:rsidRPr="00F55A9A">
        <w:rPr>
          <w:rFonts w:ascii="Traditional Arabic" w:hAnsi="Traditional Arabic" w:cs="Traditional Arabic" w:hint="cs"/>
          <w:sz w:val="32"/>
          <w:szCs w:val="32"/>
          <w:rtl/>
          <w:lang w:bidi="ar-DZ"/>
        </w:rPr>
        <w:t xml:space="preserve"> خلف</w:t>
      </w:r>
      <w:r w:rsidRPr="00F55A9A">
        <w:rPr>
          <w:rFonts w:ascii="Traditional Arabic" w:hAnsi="Traditional Arabic" w:cs="Traditional Arabic"/>
          <w:sz w:val="32"/>
          <w:szCs w:val="32"/>
          <w:rtl/>
          <w:lang w:bidi="ar-DZ"/>
        </w:rPr>
        <w:t xml:space="preserve"> الاخمينيون قبور صخرية على شكل مغارات من اهمها القبور الملكية الواقعة في مدينة برسيلوليس</w:t>
      </w:r>
    </w:p>
    <w:p w:rsidR="006C6A99" w:rsidRPr="00F55A9A" w:rsidRDefault="006C6A99" w:rsidP="006C6A99">
      <w:pPr>
        <w:pStyle w:val="Retraitcorpset1relig"/>
        <w:bidi/>
        <w:ind w:left="-2" w:firstLine="0"/>
        <w:jc w:val="center"/>
        <w:rPr>
          <w:rFonts w:ascii="Traditional Arabic" w:hAnsi="Traditional Arabic" w:cs="Traditional Arabic"/>
          <w:sz w:val="32"/>
          <w:szCs w:val="32"/>
          <w:rtl/>
          <w:lang w:bidi="ar-DZ"/>
        </w:rPr>
      </w:pPr>
      <w:r w:rsidRPr="00F55A9A">
        <w:rPr>
          <w:noProof/>
          <w:sz w:val="32"/>
          <w:szCs w:val="32"/>
        </w:rPr>
        <w:lastRenderedPageBreak/>
        <w:drawing>
          <wp:inline distT="0" distB="0" distL="0" distR="0" wp14:anchorId="1FB1CDEE" wp14:editId="0335E4F4">
            <wp:extent cx="4857750" cy="2400300"/>
            <wp:effectExtent l="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0" cy="2400300"/>
                    </a:xfrm>
                    <a:prstGeom prst="rect">
                      <a:avLst/>
                    </a:prstGeom>
                    <a:noFill/>
                    <a:ln>
                      <a:noFill/>
                    </a:ln>
                  </pic:spPr>
                </pic:pic>
              </a:graphicData>
            </a:graphic>
          </wp:inline>
        </w:drawing>
      </w:r>
    </w:p>
    <w:p w:rsidR="006C6A99" w:rsidRPr="00F55A9A" w:rsidRDefault="006C6A99" w:rsidP="006C6A99">
      <w:pPr>
        <w:pStyle w:val="Retraitcorpset1relig"/>
        <w:bidi/>
        <w:ind w:left="-2" w:firstLine="0"/>
        <w:jc w:val="center"/>
        <w:rPr>
          <w:rFonts w:ascii="Traditional Arabic" w:hAnsi="Traditional Arabic" w:cs="Traditional Arabic"/>
          <w:b/>
          <w:bCs/>
          <w:sz w:val="32"/>
          <w:szCs w:val="32"/>
          <w:rtl/>
          <w:lang w:bidi="ar-DZ"/>
        </w:rPr>
      </w:pPr>
      <w:r w:rsidRPr="00F55A9A">
        <w:rPr>
          <w:rFonts w:ascii="Traditional Arabic" w:hAnsi="Traditional Arabic" w:cs="Traditional Arabic" w:hint="cs"/>
          <w:b/>
          <w:bCs/>
          <w:sz w:val="32"/>
          <w:szCs w:val="32"/>
          <w:rtl/>
          <w:lang w:bidi="ar-DZ"/>
        </w:rPr>
        <w:t>الصورة تمثل القبور الملكية في مدينة برسيلوليس</w:t>
      </w:r>
    </w:p>
    <w:p w:rsidR="006C6A99" w:rsidRPr="00F55A9A" w:rsidRDefault="006C6A99" w:rsidP="00F55A9A">
      <w:pPr>
        <w:pStyle w:val="Retraitcorpset1relig"/>
        <w:bidi/>
        <w:ind w:left="-2" w:firstLine="710"/>
        <w:jc w:val="both"/>
        <w:rPr>
          <w:rFonts w:ascii="Traditional Arabic" w:hAnsi="Traditional Arabic" w:cs="Traditional Arabic"/>
          <w:sz w:val="32"/>
          <w:szCs w:val="32"/>
          <w:rtl/>
          <w:lang w:bidi="ar-DZ"/>
        </w:rPr>
      </w:pPr>
      <w:r w:rsidRPr="00F55A9A">
        <w:rPr>
          <w:rFonts w:ascii="Traditional Arabic" w:hAnsi="Traditional Arabic" w:cs="Traditional Arabic"/>
          <w:sz w:val="32"/>
          <w:szCs w:val="32"/>
          <w:rtl/>
          <w:lang w:bidi="ar-DZ"/>
        </w:rPr>
        <w:t>عموما العمارة الفارسية كانت انتقائية فلقد ت</w:t>
      </w:r>
      <w:r w:rsidRPr="00F55A9A">
        <w:rPr>
          <w:rFonts w:ascii="Traditional Arabic" w:hAnsi="Traditional Arabic" w:cs="Traditional Arabic" w:hint="cs"/>
          <w:sz w:val="32"/>
          <w:szCs w:val="32"/>
          <w:rtl/>
          <w:lang w:bidi="ar-DZ"/>
        </w:rPr>
        <w:t>أث</w:t>
      </w:r>
      <w:r w:rsidRPr="00F55A9A">
        <w:rPr>
          <w:rFonts w:ascii="Traditional Arabic" w:hAnsi="Traditional Arabic" w:cs="Traditional Arabic"/>
          <w:sz w:val="32"/>
          <w:szCs w:val="32"/>
          <w:rtl/>
          <w:lang w:bidi="ar-DZ"/>
        </w:rPr>
        <w:t>رت بعدة تيارات كما انها استعملت مختلف مواد البناء باستعمال الخشب والاجر والحجارة،</w:t>
      </w:r>
      <w:r w:rsidRPr="00F55A9A">
        <w:rPr>
          <w:rFonts w:ascii="Traditional Arabic" w:hAnsi="Traditional Arabic" w:cs="Traditional Arabic" w:hint="cs"/>
          <w:sz w:val="32"/>
          <w:szCs w:val="32"/>
          <w:rtl/>
          <w:lang w:bidi="ar-DZ"/>
        </w:rPr>
        <w:t xml:space="preserve"> أ</w:t>
      </w:r>
      <w:r w:rsidRPr="00F55A9A">
        <w:rPr>
          <w:rFonts w:ascii="Traditional Arabic" w:hAnsi="Traditional Arabic" w:cs="Traditional Arabic"/>
          <w:sz w:val="32"/>
          <w:szCs w:val="32"/>
          <w:rtl/>
          <w:lang w:bidi="ar-DZ"/>
        </w:rPr>
        <w:t xml:space="preserve">ما بالنسبة </w:t>
      </w:r>
      <w:r w:rsidRPr="00F55A9A">
        <w:rPr>
          <w:rFonts w:ascii="Traditional Arabic" w:hAnsi="Traditional Arabic" w:cs="Traditional Arabic" w:hint="cs"/>
          <w:sz w:val="32"/>
          <w:szCs w:val="32"/>
          <w:rtl/>
          <w:lang w:bidi="ar-DZ"/>
        </w:rPr>
        <w:t>للأرضيات</w:t>
      </w:r>
      <w:r w:rsidRPr="00F55A9A">
        <w:rPr>
          <w:rFonts w:ascii="Traditional Arabic" w:hAnsi="Traditional Arabic" w:cs="Traditional Arabic"/>
          <w:sz w:val="32"/>
          <w:szCs w:val="32"/>
          <w:rtl/>
          <w:lang w:bidi="ar-DZ"/>
        </w:rPr>
        <w:t xml:space="preserve"> فلقد استعمل الاخمينيون داخل قصورهم الحجر كما هو الحال  في برسيلوليس </w:t>
      </w:r>
      <w:r w:rsidRPr="00F55A9A">
        <w:rPr>
          <w:rFonts w:ascii="Traditional Arabic" w:hAnsi="Traditional Arabic" w:cs="Traditional Arabic" w:hint="cs"/>
          <w:sz w:val="32"/>
          <w:szCs w:val="32"/>
          <w:rtl/>
          <w:lang w:bidi="ar-DZ"/>
        </w:rPr>
        <w:t>أ</w:t>
      </w:r>
      <w:r w:rsidRPr="00F55A9A">
        <w:rPr>
          <w:rFonts w:ascii="Traditional Arabic" w:hAnsi="Traditional Arabic" w:cs="Traditional Arabic"/>
          <w:sz w:val="32"/>
          <w:szCs w:val="32"/>
          <w:rtl/>
          <w:lang w:bidi="ar-DZ"/>
        </w:rPr>
        <w:t>و المرمر كما هو الامر في سوزا.</w:t>
      </w:r>
    </w:p>
    <w:p w:rsidR="006C6A99" w:rsidRPr="00F55A9A" w:rsidRDefault="006C6A99" w:rsidP="006C6A99">
      <w:pPr>
        <w:pStyle w:val="Retraitcorpsdetexte"/>
        <w:bidi/>
        <w:spacing w:after="200"/>
        <w:ind w:left="-2"/>
        <w:jc w:val="both"/>
        <w:rPr>
          <w:rFonts w:ascii="Traditional Arabic" w:hAnsi="Traditional Arabic" w:cs="Traditional Arabic"/>
          <w:b/>
          <w:bCs/>
          <w:sz w:val="32"/>
          <w:szCs w:val="32"/>
          <w:rtl/>
          <w:lang w:bidi="ar-DZ"/>
        </w:rPr>
      </w:pPr>
      <w:r w:rsidRPr="00F55A9A">
        <w:rPr>
          <w:rFonts w:ascii="Traditional Arabic" w:hAnsi="Traditional Arabic" w:cs="Traditional Arabic"/>
          <w:b/>
          <w:bCs/>
          <w:sz w:val="32"/>
          <w:szCs w:val="32"/>
          <w:rtl/>
          <w:lang w:bidi="ar-DZ"/>
        </w:rPr>
        <w:t>النحت الفارسي:</w:t>
      </w:r>
    </w:p>
    <w:p w:rsidR="006C6A99" w:rsidRPr="00F55A9A" w:rsidRDefault="006C6A99" w:rsidP="00F55A9A">
      <w:pPr>
        <w:pStyle w:val="Retraitcorpset1relig"/>
        <w:bidi/>
        <w:ind w:left="-2" w:firstLine="710"/>
        <w:jc w:val="both"/>
        <w:rPr>
          <w:rFonts w:ascii="Traditional Arabic" w:hAnsi="Traditional Arabic" w:cs="Traditional Arabic"/>
          <w:sz w:val="32"/>
          <w:szCs w:val="32"/>
          <w:rtl/>
          <w:lang w:bidi="ar-DZ"/>
        </w:rPr>
      </w:pPr>
      <w:r w:rsidRPr="00F55A9A">
        <w:rPr>
          <w:rFonts w:ascii="Traditional Arabic" w:hAnsi="Traditional Arabic" w:cs="Traditional Arabic"/>
          <w:sz w:val="32"/>
          <w:szCs w:val="32"/>
          <w:rtl/>
          <w:lang w:bidi="ar-DZ"/>
        </w:rPr>
        <w:t xml:space="preserve">بالنسبة </w:t>
      </w:r>
      <w:r w:rsidRPr="00F55A9A">
        <w:rPr>
          <w:rFonts w:ascii="Traditional Arabic" w:hAnsi="Traditional Arabic" w:cs="Traditional Arabic" w:hint="cs"/>
          <w:sz w:val="32"/>
          <w:szCs w:val="32"/>
          <w:rtl/>
          <w:lang w:bidi="ar-DZ"/>
        </w:rPr>
        <w:t>لأعمال</w:t>
      </w:r>
      <w:r w:rsidRPr="00F55A9A">
        <w:rPr>
          <w:rFonts w:ascii="Traditional Arabic" w:hAnsi="Traditional Arabic" w:cs="Traditional Arabic"/>
          <w:sz w:val="32"/>
          <w:szCs w:val="32"/>
          <w:rtl/>
          <w:lang w:bidi="ar-DZ"/>
        </w:rPr>
        <w:t xml:space="preserve"> النحت فان </w:t>
      </w:r>
      <w:r w:rsidRPr="00F55A9A">
        <w:rPr>
          <w:rFonts w:ascii="Traditional Arabic" w:hAnsi="Traditional Arabic" w:cs="Traditional Arabic" w:hint="cs"/>
          <w:sz w:val="32"/>
          <w:szCs w:val="32"/>
          <w:rtl/>
          <w:lang w:bidi="ar-DZ"/>
        </w:rPr>
        <w:t>التماثيل</w:t>
      </w:r>
      <w:r w:rsidRPr="00F55A9A">
        <w:rPr>
          <w:rFonts w:ascii="Traditional Arabic" w:hAnsi="Traditional Arabic" w:cs="Traditional Arabic"/>
          <w:sz w:val="32"/>
          <w:szCs w:val="32"/>
          <w:rtl/>
          <w:lang w:bidi="ar-DZ"/>
        </w:rPr>
        <w:t xml:space="preserve"> المنفصلة غير موجودة</w:t>
      </w:r>
      <w:r w:rsidRPr="00F55A9A">
        <w:rPr>
          <w:rFonts w:ascii="Traditional Arabic" w:hAnsi="Traditional Arabic" w:cs="Traditional Arabic" w:hint="cs"/>
          <w:sz w:val="32"/>
          <w:szCs w:val="32"/>
          <w:rtl/>
          <w:lang w:bidi="ar-DZ"/>
        </w:rPr>
        <w:t xml:space="preserve">، </w:t>
      </w:r>
      <w:r w:rsidRPr="00F55A9A">
        <w:rPr>
          <w:rFonts w:ascii="Traditional Arabic" w:hAnsi="Traditional Arabic" w:cs="Traditional Arabic"/>
          <w:sz w:val="32"/>
          <w:szCs w:val="32"/>
          <w:rtl/>
          <w:lang w:bidi="ar-DZ"/>
        </w:rPr>
        <w:t xml:space="preserve">واعتبر النحت المستدير من ملحقات العمارة في التيجان وفي اشكال البوابات </w:t>
      </w:r>
      <w:r w:rsidRPr="00F55A9A">
        <w:rPr>
          <w:rFonts w:ascii="Traditional Arabic" w:hAnsi="Traditional Arabic" w:cs="Traditional Arabic" w:hint="cs"/>
          <w:sz w:val="32"/>
          <w:szCs w:val="32"/>
          <w:rtl/>
          <w:lang w:bidi="ar-DZ"/>
        </w:rPr>
        <w:t>وأيضا</w:t>
      </w:r>
      <w:r w:rsidRPr="00F55A9A">
        <w:rPr>
          <w:rFonts w:ascii="Traditional Arabic" w:hAnsi="Traditional Arabic" w:cs="Traditional Arabic"/>
          <w:sz w:val="32"/>
          <w:szCs w:val="32"/>
          <w:rtl/>
          <w:lang w:bidi="ar-DZ"/>
        </w:rPr>
        <w:t xml:space="preserve"> في الاشكال البارزة</w:t>
      </w:r>
      <w:r w:rsidRPr="00F55A9A">
        <w:rPr>
          <w:rFonts w:ascii="Traditional Arabic" w:hAnsi="Traditional Arabic" w:cs="Traditional Arabic" w:hint="cs"/>
          <w:sz w:val="32"/>
          <w:szCs w:val="32"/>
          <w:rtl/>
          <w:lang w:bidi="ar-DZ"/>
        </w:rPr>
        <w:t xml:space="preserve"> </w:t>
      </w:r>
      <w:r w:rsidRPr="00F55A9A">
        <w:rPr>
          <w:rFonts w:ascii="Traditional Arabic" w:hAnsi="Traditional Arabic" w:cs="Traditional Arabic"/>
          <w:sz w:val="32"/>
          <w:szCs w:val="32"/>
          <w:rtl/>
          <w:lang w:bidi="ar-DZ"/>
        </w:rPr>
        <w:t xml:space="preserve">فهو تماما </w:t>
      </w:r>
      <w:r w:rsidRPr="00F55A9A">
        <w:rPr>
          <w:rFonts w:ascii="Traditional Arabic" w:hAnsi="Traditional Arabic" w:cs="Traditional Arabic" w:hint="cs"/>
          <w:sz w:val="32"/>
          <w:szCs w:val="32"/>
          <w:rtl/>
          <w:lang w:bidi="ar-DZ"/>
        </w:rPr>
        <w:t>كالعمار</w:t>
      </w:r>
      <w:r w:rsidRPr="00F55A9A">
        <w:rPr>
          <w:rFonts w:ascii="Traditional Arabic" w:hAnsi="Traditional Arabic" w:cs="Traditional Arabic" w:hint="eastAsia"/>
          <w:sz w:val="32"/>
          <w:szCs w:val="32"/>
          <w:rtl/>
          <w:lang w:bidi="ar-DZ"/>
        </w:rPr>
        <w:t>ة</w:t>
      </w:r>
      <w:r w:rsidRPr="00F55A9A">
        <w:rPr>
          <w:rFonts w:ascii="Traditional Arabic" w:hAnsi="Traditional Arabic" w:cs="Traditional Arabic" w:hint="cs"/>
          <w:sz w:val="32"/>
          <w:szCs w:val="32"/>
          <w:rtl/>
          <w:lang w:bidi="ar-DZ"/>
        </w:rPr>
        <w:t>.</w:t>
      </w:r>
    </w:p>
    <w:p w:rsidR="006C6A99" w:rsidRPr="00F55A9A" w:rsidRDefault="006C6A99" w:rsidP="00F55A9A">
      <w:pPr>
        <w:pStyle w:val="Retraitcorpset1relig"/>
        <w:bidi/>
        <w:ind w:left="-2" w:firstLine="710"/>
        <w:jc w:val="both"/>
        <w:rPr>
          <w:rFonts w:ascii="Traditional Arabic" w:hAnsi="Traditional Arabic" w:cs="Traditional Arabic"/>
          <w:sz w:val="32"/>
          <w:szCs w:val="32"/>
          <w:rtl/>
          <w:lang w:bidi="ar-DZ"/>
        </w:rPr>
      </w:pPr>
      <w:r w:rsidRPr="00F55A9A">
        <w:rPr>
          <w:rFonts w:ascii="Traditional Arabic" w:hAnsi="Traditional Arabic" w:cs="Traditional Arabic"/>
          <w:sz w:val="32"/>
          <w:szCs w:val="32"/>
          <w:rtl/>
          <w:lang w:bidi="ar-DZ"/>
        </w:rPr>
        <w:t>اعمال النحت الفارسية،</w:t>
      </w:r>
      <w:r w:rsidRPr="00F55A9A">
        <w:rPr>
          <w:rFonts w:ascii="Traditional Arabic" w:hAnsi="Traditional Arabic" w:cs="Traditional Arabic" w:hint="cs"/>
          <w:sz w:val="32"/>
          <w:szCs w:val="32"/>
          <w:rtl/>
          <w:lang w:bidi="ar-DZ"/>
        </w:rPr>
        <w:t xml:space="preserve"> </w:t>
      </w:r>
      <w:r w:rsidRPr="00F55A9A">
        <w:rPr>
          <w:rFonts w:ascii="Traditional Arabic" w:hAnsi="Traditional Arabic" w:cs="Traditional Arabic"/>
          <w:sz w:val="32"/>
          <w:szCs w:val="32"/>
          <w:rtl/>
          <w:lang w:bidi="ar-DZ"/>
        </w:rPr>
        <w:t>تظهر في فارس نفسها متجمدة شرقية محضة،</w:t>
      </w:r>
      <w:r w:rsidRPr="00F55A9A">
        <w:rPr>
          <w:rFonts w:ascii="Traditional Arabic" w:hAnsi="Traditional Arabic" w:cs="Traditional Arabic" w:hint="cs"/>
          <w:sz w:val="32"/>
          <w:szCs w:val="32"/>
          <w:rtl/>
          <w:lang w:bidi="ar-DZ"/>
        </w:rPr>
        <w:t xml:space="preserve"> إلا</w:t>
      </w:r>
      <w:r w:rsidRPr="00F55A9A">
        <w:rPr>
          <w:rFonts w:ascii="Traditional Arabic" w:hAnsi="Traditional Arabic" w:cs="Traditional Arabic"/>
          <w:sz w:val="32"/>
          <w:szCs w:val="32"/>
          <w:rtl/>
          <w:lang w:bidi="ar-DZ"/>
        </w:rPr>
        <w:t xml:space="preserve"> </w:t>
      </w:r>
      <w:r w:rsidRPr="00F55A9A">
        <w:rPr>
          <w:rFonts w:ascii="Traditional Arabic" w:hAnsi="Traditional Arabic" w:cs="Traditional Arabic" w:hint="cs"/>
          <w:sz w:val="32"/>
          <w:szCs w:val="32"/>
          <w:rtl/>
          <w:lang w:bidi="ar-DZ"/>
        </w:rPr>
        <w:t>أ</w:t>
      </w:r>
      <w:r w:rsidRPr="00F55A9A">
        <w:rPr>
          <w:rFonts w:ascii="Traditional Arabic" w:hAnsi="Traditional Arabic" w:cs="Traditional Arabic"/>
          <w:sz w:val="32"/>
          <w:szCs w:val="32"/>
          <w:rtl/>
          <w:lang w:bidi="ar-DZ"/>
        </w:rPr>
        <w:t>ن ال</w:t>
      </w:r>
      <w:r w:rsidRPr="00F55A9A">
        <w:rPr>
          <w:rFonts w:ascii="Traditional Arabic" w:hAnsi="Traditional Arabic" w:cs="Traditional Arabic" w:hint="cs"/>
          <w:sz w:val="32"/>
          <w:szCs w:val="32"/>
          <w:rtl/>
          <w:lang w:bidi="ar-DZ"/>
        </w:rPr>
        <w:t>أث</w:t>
      </w:r>
      <w:r w:rsidRPr="00F55A9A">
        <w:rPr>
          <w:rFonts w:ascii="Traditional Arabic" w:hAnsi="Traditional Arabic" w:cs="Traditional Arabic"/>
          <w:sz w:val="32"/>
          <w:szCs w:val="32"/>
          <w:rtl/>
          <w:lang w:bidi="ar-DZ"/>
        </w:rPr>
        <w:t xml:space="preserve">ر اليوناني في انتاجها يفرقها عن كل </w:t>
      </w:r>
      <w:r w:rsidRPr="00F55A9A">
        <w:rPr>
          <w:rFonts w:ascii="Traditional Arabic" w:hAnsi="Traditional Arabic" w:cs="Traditional Arabic" w:hint="cs"/>
          <w:sz w:val="32"/>
          <w:szCs w:val="32"/>
          <w:rtl/>
          <w:lang w:bidi="ar-DZ"/>
        </w:rPr>
        <w:t>أ</w:t>
      </w:r>
      <w:r w:rsidRPr="00F55A9A">
        <w:rPr>
          <w:rFonts w:ascii="Traditional Arabic" w:hAnsi="Traditional Arabic" w:cs="Traditional Arabic"/>
          <w:sz w:val="32"/>
          <w:szCs w:val="32"/>
          <w:rtl/>
          <w:lang w:bidi="ar-DZ"/>
        </w:rPr>
        <w:t>عمال النحت من انتاج بلاد المشرق،</w:t>
      </w:r>
      <w:r w:rsidRPr="00F55A9A">
        <w:rPr>
          <w:rFonts w:ascii="Traditional Arabic" w:hAnsi="Traditional Arabic" w:cs="Traditional Arabic" w:hint="cs"/>
          <w:sz w:val="32"/>
          <w:szCs w:val="32"/>
          <w:rtl/>
          <w:lang w:bidi="ar-DZ"/>
        </w:rPr>
        <w:t xml:space="preserve"> </w:t>
      </w:r>
      <w:r w:rsidRPr="00F55A9A">
        <w:rPr>
          <w:rFonts w:ascii="Traditional Arabic" w:hAnsi="Traditional Arabic" w:cs="Traditional Arabic"/>
          <w:sz w:val="32"/>
          <w:szCs w:val="32"/>
          <w:rtl/>
          <w:lang w:bidi="ar-DZ"/>
        </w:rPr>
        <w:t>يظهر وجه التفرقة</w:t>
      </w:r>
      <w:r w:rsidRPr="00F55A9A">
        <w:rPr>
          <w:rFonts w:ascii="Traditional Arabic" w:hAnsi="Traditional Arabic" w:cs="Traditional Arabic" w:hint="cs"/>
          <w:sz w:val="32"/>
          <w:szCs w:val="32"/>
          <w:rtl/>
          <w:lang w:bidi="ar-DZ"/>
        </w:rPr>
        <w:t xml:space="preserve"> </w:t>
      </w:r>
      <w:r w:rsidRPr="00F55A9A">
        <w:rPr>
          <w:rFonts w:ascii="Traditional Arabic" w:hAnsi="Traditional Arabic" w:cs="Traditional Arabic"/>
          <w:sz w:val="32"/>
          <w:szCs w:val="32"/>
          <w:rtl/>
          <w:lang w:bidi="ar-DZ"/>
        </w:rPr>
        <w:t>في مدى تكلف و</w:t>
      </w:r>
      <w:r w:rsidRPr="00F55A9A">
        <w:rPr>
          <w:rFonts w:ascii="Traditional Arabic" w:hAnsi="Traditional Arabic" w:cs="Traditional Arabic" w:hint="cs"/>
          <w:sz w:val="32"/>
          <w:szCs w:val="32"/>
          <w:rtl/>
          <w:lang w:bidi="ar-DZ"/>
        </w:rPr>
        <w:t>ال</w:t>
      </w:r>
      <w:r w:rsidRPr="00F55A9A">
        <w:rPr>
          <w:rFonts w:ascii="Traditional Arabic" w:hAnsi="Traditional Arabic" w:cs="Traditional Arabic"/>
          <w:sz w:val="32"/>
          <w:szCs w:val="32"/>
          <w:rtl/>
          <w:lang w:bidi="ar-DZ"/>
        </w:rPr>
        <w:t>جمود وقد ظهرت الاشكال في صفوف وسطحها متقوس يظهرها بارزة امام الارضية كمستوى مطابق وليس ككتلة بارزة للبعد ال</w:t>
      </w:r>
      <w:r w:rsidRPr="00F55A9A">
        <w:rPr>
          <w:rFonts w:ascii="Traditional Arabic" w:hAnsi="Traditional Arabic" w:cs="Traditional Arabic" w:hint="cs"/>
          <w:sz w:val="32"/>
          <w:szCs w:val="32"/>
          <w:rtl/>
          <w:lang w:bidi="ar-DZ"/>
        </w:rPr>
        <w:t>ث</w:t>
      </w:r>
      <w:r w:rsidRPr="00F55A9A">
        <w:rPr>
          <w:rFonts w:ascii="Traditional Arabic" w:hAnsi="Traditional Arabic" w:cs="Traditional Arabic"/>
          <w:sz w:val="32"/>
          <w:szCs w:val="32"/>
          <w:rtl/>
          <w:lang w:bidi="ar-DZ"/>
        </w:rPr>
        <w:t>ال</w:t>
      </w:r>
      <w:r w:rsidRPr="00F55A9A">
        <w:rPr>
          <w:rFonts w:ascii="Traditional Arabic" w:hAnsi="Traditional Arabic" w:cs="Traditional Arabic" w:hint="cs"/>
          <w:sz w:val="32"/>
          <w:szCs w:val="32"/>
          <w:rtl/>
          <w:lang w:bidi="ar-DZ"/>
        </w:rPr>
        <w:t>ث</w:t>
      </w:r>
      <w:r w:rsidRPr="00F55A9A">
        <w:rPr>
          <w:rFonts w:ascii="Traditional Arabic" w:hAnsi="Traditional Arabic" w:cs="Traditional Arabic"/>
          <w:sz w:val="32"/>
          <w:szCs w:val="32"/>
          <w:rtl/>
          <w:lang w:bidi="ar-DZ"/>
        </w:rPr>
        <w:t xml:space="preserve"> وهي تخرج من الحجر</w:t>
      </w:r>
      <w:r w:rsidRPr="00F55A9A">
        <w:rPr>
          <w:rFonts w:ascii="Traditional Arabic" w:hAnsi="Traditional Arabic" w:cs="Traditional Arabic" w:hint="cs"/>
          <w:sz w:val="32"/>
          <w:szCs w:val="32"/>
          <w:rtl/>
          <w:lang w:bidi="ar-DZ"/>
        </w:rPr>
        <w:t>.</w:t>
      </w:r>
    </w:p>
    <w:p w:rsidR="006C6A99" w:rsidRPr="00F55A9A" w:rsidRDefault="006C6A99" w:rsidP="006C6A99">
      <w:pPr>
        <w:pStyle w:val="Retraitcorpsdetexte"/>
        <w:bidi/>
        <w:spacing w:after="200"/>
        <w:ind w:left="-2"/>
        <w:jc w:val="both"/>
        <w:rPr>
          <w:rFonts w:ascii="Traditional Arabic" w:hAnsi="Traditional Arabic" w:cs="Traditional Arabic"/>
          <w:b/>
          <w:bCs/>
          <w:sz w:val="32"/>
          <w:szCs w:val="32"/>
          <w:rtl/>
          <w:lang w:bidi="ar-DZ"/>
        </w:rPr>
      </w:pPr>
      <w:r w:rsidRPr="00F55A9A">
        <w:rPr>
          <w:rFonts w:ascii="Traditional Arabic" w:hAnsi="Traditional Arabic" w:cs="Traditional Arabic"/>
          <w:b/>
          <w:bCs/>
          <w:sz w:val="32"/>
          <w:szCs w:val="32"/>
          <w:rtl/>
          <w:lang w:bidi="ar-DZ"/>
        </w:rPr>
        <w:t>الخزف الفارسي:</w:t>
      </w:r>
    </w:p>
    <w:p w:rsidR="006C6A99" w:rsidRPr="00F55A9A" w:rsidRDefault="006C6A99" w:rsidP="00F55A9A">
      <w:pPr>
        <w:pStyle w:val="Retraitcorpset1relig"/>
        <w:bidi/>
        <w:ind w:left="-2" w:firstLine="710"/>
        <w:jc w:val="both"/>
        <w:rPr>
          <w:rFonts w:ascii="Traditional Arabic" w:hAnsi="Traditional Arabic" w:cs="Traditional Arabic"/>
          <w:sz w:val="32"/>
          <w:szCs w:val="32"/>
          <w:rtl/>
          <w:lang w:bidi="ar-DZ"/>
        </w:rPr>
      </w:pPr>
      <w:r w:rsidRPr="00F55A9A">
        <w:rPr>
          <w:rFonts w:ascii="Traditional Arabic" w:hAnsi="Traditional Arabic" w:cs="Traditional Arabic"/>
          <w:sz w:val="32"/>
          <w:szCs w:val="32"/>
          <w:rtl/>
          <w:lang w:bidi="ar-DZ"/>
        </w:rPr>
        <w:t xml:space="preserve">رسوم الخزف عرفت في </w:t>
      </w:r>
      <w:r w:rsidRPr="00F55A9A">
        <w:rPr>
          <w:rFonts w:ascii="Traditional Arabic" w:hAnsi="Traditional Arabic" w:cs="Traditional Arabic" w:hint="cs"/>
          <w:sz w:val="32"/>
          <w:szCs w:val="32"/>
          <w:rtl/>
          <w:lang w:bidi="ar-DZ"/>
        </w:rPr>
        <w:t>إ</w:t>
      </w:r>
      <w:r w:rsidRPr="00F55A9A">
        <w:rPr>
          <w:rFonts w:ascii="Traditional Arabic" w:hAnsi="Traditional Arabic" w:cs="Traditional Arabic"/>
          <w:sz w:val="32"/>
          <w:szCs w:val="32"/>
          <w:rtl/>
          <w:lang w:bidi="ar-DZ"/>
        </w:rPr>
        <w:t>يران في عصور ما</w:t>
      </w:r>
      <w:r w:rsidRPr="00F55A9A">
        <w:rPr>
          <w:rFonts w:ascii="Traditional Arabic" w:hAnsi="Traditional Arabic" w:cs="Traditional Arabic" w:hint="cs"/>
          <w:sz w:val="32"/>
          <w:szCs w:val="32"/>
          <w:rtl/>
          <w:lang w:bidi="ar-DZ"/>
        </w:rPr>
        <w:t xml:space="preserve"> </w:t>
      </w:r>
      <w:r w:rsidRPr="00F55A9A">
        <w:rPr>
          <w:rFonts w:ascii="Traditional Arabic" w:hAnsi="Traditional Arabic" w:cs="Traditional Arabic"/>
          <w:sz w:val="32"/>
          <w:szCs w:val="32"/>
          <w:rtl/>
          <w:lang w:bidi="ar-DZ"/>
        </w:rPr>
        <w:t xml:space="preserve">قبل التاريخ </w:t>
      </w:r>
      <w:r w:rsidRPr="00F55A9A">
        <w:rPr>
          <w:rFonts w:ascii="Traditional Arabic" w:hAnsi="Traditional Arabic" w:cs="Traditional Arabic" w:hint="cs"/>
          <w:sz w:val="32"/>
          <w:szCs w:val="32"/>
          <w:rtl/>
          <w:lang w:bidi="ar-DZ"/>
        </w:rPr>
        <w:t>إلا</w:t>
      </w:r>
      <w:r w:rsidRPr="00F55A9A">
        <w:rPr>
          <w:rFonts w:ascii="Traditional Arabic" w:hAnsi="Traditional Arabic" w:cs="Traditional Arabic"/>
          <w:sz w:val="32"/>
          <w:szCs w:val="32"/>
          <w:rtl/>
          <w:lang w:bidi="ar-DZ"/>
        </w:rPr>
        <w:t xml:space="preserve"> </w:t>
      </w:r>
      <w:r w:rsidRPr="00F55A9A">
        <w:rPr>
          <w:rFonts w:ascii="Traditional Arabic" w:hAnsi="Traditional Arabic" w:cs="Traditional Arabic" w:hint="cs"/>
          <w:sz w:val="32"/>
          <w:szCs w:val="32"/>
          <w:rtl/>
          <w:lang w:bidi="ar-DZ"/>
        </w:rPr>
        <w:t>أ</w:t>
      </w:r>
      <w:r w:rsidRPr="00F55A9A">
        <w:rPr>
          <w:rFonts w:ascii="Traditional Arabic" w:hAnsi="Traditional Arabic" w:cs="Traditional Arabic"/>
          <w:sz w:val="32"/>
          <w:szCs w:val="32"/>
          <w:rtl/>
          <w:lang w:bidi="ar-DZ"/>
        </w:rPr>
        <w:t xml:space="preserve">نها وصلت </w:t>
      </w:r>
      <w:r w:rsidRPr="00F55A9A">
        <w:rPr>
          <w:rFonts w:ascii="Traditional Arabic" w:hAnsi="Traditional Arabic" w:cs="Traditional Arabic" w:hint="cs"/>
          <w:sz w:val="32"/>
          <w:szCs w:val="32"/>
          <w:rtl/>
          <w:lang w:bidi="ar-DZ"/>
        </w:rPr>
        <w:t>أ</w:t>
      </w:r>
      <w:r w:rsidRPr="00F55A9A">
        <w:rPr>
          <w:rFonts w:ascii="Traditional Arabic" w:hAnsi="Traditional Arabic" w:cs="Traditional Arabic"/>
          <w:sz w:val="32"/>
          <w:szCs w:val="32"/>
          <w:rtl/>
          <w:lang w:bidi="ar-DZ"/>
        </w:rPr>
        <w:t>قصى جمالها في الجنوب الغربي واستعملت الاشكال الهندسية وك</w:t>
      </w:r>
      <w:r w:rsidRPr="00F55A9A">
        <w:rPr>
          <w:rFonts w:ascii="Traditional Arabic" w:hAnsi="Traditional Arabic" w:cs="Traditional Arabic" w:hint="cs"/>
          <w:sz w:val="32"/>
          <w:szCs w:val="32"/>
          <w:rtl/>
          <w:lang w:bidi="ar-DZ"/>
        </w:rPr>
        <w:t>ذ</w:t>
      </w:r>
      <w:r w:rsidRPr="00F55A9A">
        <w:rPr>
          <w:rFonts w:ascii="Traditional Arabic" w:hAnsi="Traditional Arabic" w:cs="Traditional Arabic"/>
          <w:sz w:val="32"/>
          <w:szCs w:val="32"/>
          <w:rtl/>
          <w:lang w:bidi="ar-DZ"/>
        </w:rPr>
        <w:t xml:space="preserve">لك الطبيعية ورسمت عنزات الجبل وكلاب الصيد في </w:t>
      </w:r>
      <w:r w:rsidRPr="00F55A9A">
        <w:rPr>
          <w:rFonts w:ascii="Traditional Arabic" w:hAnsi="Traditional Arabic" w:cs="Traditional Arabic" w:hint="cs"/>
          <w:sz w:val="32"/>
          <w:szCs w:val="32"/>
          <w:rtl/>
          <w:lang w:bidi="ar-DZ"/>
        </w:rPr>
        <w:t>أ</w:t>
      </w:r>
      <w:r w:rsidRPr="00F55A9A">
        <w:rPr>
          <w:rFonts w:ascii="Traditional Arabic" w:hAnsi="Traditional Arabic" w:cs="Traditional Arabic"/>
          <w:sz w:val="32"/>
          <w:szCs w:val="32"/>
          <w:rtl/>
          <w:lang w:bidi="ar-DZ"/>
        </w:rPr>
        <w:t>شكالها المحورة.</w:t>
      </w:r>
    </w:p>
    <w:p w:rsidR="006C6A99" w:rsidRPr="00F55A9A" w:rsidRDefault="006C6A99" w:rsidP="006C6A99">
      <w:pPr>
        <w:pStyle w:val="Retraitcorpsdetexte"/>
        <w:bidi/>
        <w:spacing w:after="200"/>
        <w:ind w:left="-2"/>
        <w:jc w:val="both"/>
        <w:rPr>
          <w:rFonts w:ascii="Traditional Arabic" w:hAnsi="Traditional Arabic" w:cs="Traditional Arabic"/>
          <w:sz w:val="32"/>
          <w:szCs w:val="32"/>
          <w:rtl/>
          <w:lang w:bidi="ar-DZ"/>
        </w:rPr>
      </w:pPr>
      <w:r w:rsidRPr="00F55A9A">
        <w:rPr>
          <w:rFonts w:ascii="Traditional Arabic" w:hAnsi="Traditional Arabic" w:cs="Traditional Arabic"/>
          <w:b/>
          <w:bCs/>
          <w:sz w:val="32"/>
          <w:szCs w:val="32"/>
          <w:rtl/>
          <w:lang w:bidi="ar-DZ"/>
        </w:rPr>
        <w:t>العناصر الفنية</w:t>
      </w:r>
      <w:r w:rsidRPr="00F55A9A">
        <w:rPr>
          <w:rFonts w:ascii="Traditional Arabic" w:hAnsi="Traditional Arabic" w:cs="Traditional Arabic"/>
          <w:sz w:val="32"/>
          <w:szCs w:val="32"/>
          <w:rtl/>
          <w:lang w:bidi="ar-DZ"/>
        </w:rPr>
        <w:t>:</w:t>
      </w:r>
    </w:p>
    <w:p w:rsidR="006C6A99" w:rsidRPr="00F55A9A" w:rsidRDefault="006C6A99" w:rsidP="00F55A9A">
      <w:pPr>
        <w:pStyle w:val="Retraitcorpset1relig"/>
        <w:bidi/>
        <w:ind w:left="-2" w:firstLine="710"/>
        <w:jc w:val="both"/>
        <w:rPr>
          <w:rFonts w:ascii="Traditional Arabic" w:hAnsi="Traditional Arabic" w:cs="Traditional Arabic"/>
          <w:sz w:val="32"/>
          <w:szCs w:val="32"/>
          <w:rtl/>
          <w:lang w:bidi="ar-DZ"/>
        </w:rPr>
      </w:pPr>
      <w:r w:rsidRPr="00F55A9A">
        <w:rPr>
          <w:rFonts w:ascii="Traditional Arabic" w:hAnsi="Traditional Arabic" w:cs="Traditional Arabic"/>
          <w:sz w:val="32"/>
          <w:szCs w:val="32"/>
          <w:rtl/>
          <w:lang w:bidi="ar-DZ"/>
        </w:rPr>
        <w:lastRenderedPageBreak/>
        <w:t xml:space="preserve">الاعمدة تعتبر اكتر العناصر البنائية تمييزا للعناصر الاخمينية </w:t>
      </w:r>
      <w:r w:rsidRPr="00F55A9A">
        <w:rPr>
          <w:rFonts w:ascii="Traditional Arabic" w:hAnsi="Traditional Arabic" w:cs="Traditional Arabic" w:hint="cs"/>
          <w:sz w:val="32"/>
          <w:szCs w:val="32"/>
          <w:rtl/>
          <w:lang w:bidi="ar-DZ"/>
        </w:rPr>
        <w:t>والكثير</w:t>
      </w:r>
      <w:r w:rsidRPr="00F55A9A">
        <w:rPr>
          <w:rFonts w:ascii="Traditional Arabic" w:hAnsi="Traditional Arabic" w:cs="Traditional Arabic"/>
          <w:sz w:val="32"/>
          <w:szCs w:val="32"/>
          <w:rtl/>
          <w:lang w:bidi="ar-DZ"/>
        </w:rPr>
        <w:t xml:space="preserve"> منها اقيم من الخشب على قواعد حجرية </w:t>
      </w:r>
      <w:r w:rsidRPr="00F55A9A">
        <w:rPr>
          <w:rFonts w:ascii="Traditional Arabic" w:hAnsi="Traditional Arabic" w:cs="Traditional Arabic" w:hint="cs"/>
          <w:sz w:val="32"/>
          <w:szCs w:val="32"/>
          <w:rtl/>
          <w:lang w:bidi="ar-DZ"/>
        </w:rPr>
        <w:t>أ</w:t>
      </w:r>
      <w:r w:rsidRPr="00F55A9A">
        <w:rPr>
          <w:rFonts w:ascii="Traditional Arabic" w:hAnsi="Traditional Arabic" w:cs="Traditional Arabic"/>
          <w:sz w:val="32"/>
          <w:szCs w:val="32"/>
          <w:rtl/>
          <w:lang w:bidi="ar-DZ"/>
        </w:rPr>
        <w:t>ما البدن فقد غطي بالمرمر الملون،</w:t>
      </w:r>
      <w:r w:rsidRPr="00F55A9A">
        <w:rPr>
          <w:rFonts w:ascii="Traditional Arabic" w:hAnsi="Traditional Arabic" w:cs="Traditional Arabic" w:hint="cs"/>
          <w:sz w:val="32"/>
          <w:szCs w:val="32"/>
          <w:rtl/>
          <w:lang w:bidi="ar-DZ"/>
        </w:rPr>
        <w:t xml:space="preserve"> أ</w:t>
      </w:r>
      <w:r w:rsidRPr="00F55A9A">
        <w:rPr>
          <w:rFonts w:ascii="Traditional Arabic" w:hAnsi="Traditional Arabic" w:cs="Traditional Arabic"/>
          <w:sz w:val="32"/>
          <w:szCs w:val="32"/>
          <w:rtl/>
          <w:lang w:bidi="ar-DZ"/>
        </w:rPr>
        <w:t xml:space="preserve">ما قواعد الابنية  </w:t>
      </w:r>
      <w:r w:rsidRPr="00F55A9A">
        <w:rPr>
          <w:rFonts w:ascii="Traditional Arabic" w:hAnsi="Traditional Arabic" w:cs="Traditional Arabic" w:hint="cs"/>
          <w:sz w:val="32"/>
          <w:szCs w:val="32"/>
          <w:rtl/>
          <w:lang w:bidi="ar-DZ"/>
        </w:rPr>
        <w:t>ذات</w:t>
      </w:r>
      <w:r w:rsidRPr="00F55A9A">
        <w:rPr>
          <w:rFonts w:ascii="Traditional Arabic" w:hAnsi="Traditional Arabic" w:cs="Traditional Arabic"/>
          <w:sz w:val="32"/>
          <w:szCs w:val="32"/>
          <w:rtl/>
          <w:lang w:bidi="ar-DZ"/>
        </w:rPr>
        <w:t xml:space="preserve"> حلية قالبية </w:t>
      </w:r>
      <w:r w:rsidRPr="00F55A9A">
        <w:rPr>
          <w:rFonts w:ascii="Traditional Arabic" w:hAnsi="Traditional Arabic" w:cs="Traditional Arabic" w:hint="cs"/>
          <w:sz w:val="32"/>
          <w:szCs w:val="32"/>
          <w:rtl/>
          <w:lang w:bidi="ar-DZ"/>
        </w:rPr>
        <w:t>ا</w:t>
      </w:r>
      <w:r w:rsidRPr="00F55A9A">
        <w:rPr>
          <w:rFonts w:ascii="Traditional Arabic" w:hAnsi="Traditional Arabic" w:cs="Traditional Arabic"/>
          <w:sz w:val="32"/>
          <w:szCs w:val="32"/>
          <w:rtl/>
          <w:lang w:bidi="ar-DZ"/>
        </w:rPr>
        <w:t>و حلية الخلخال ولها حليات حلزونية افقية تمتل القاعدة،</w:t>
      </w:r>
      <w:r w:rsidRPr="00F55A9A">
        <w:rPr>
          <w:rFonts w:ascii="Traditional Arabic" w:hAnsi="Traditional Arabic" w:cs="Traditional Arabic" w:hint="cs"/>
          <w:sz w:val="32"/>
          <w:szCs w:val="32"/>
          <w:rtl/>
          <w:lang w:bidi="ar-DZ"/>
        </w:rPr>
        <w:t xml:space="preserve"> ا</w:t>
      </w:r>
      <w:r w:rsidRPr="00F55A9A">
        <w:rPr>
          <w:rFonts w:ascii="Traditional Arabic" w:hAnsi="Traditional Arabic" w:cs="Traditional Arabic"/>
          <w:sz w:val="32"/>
          <w:szCs w:val="32"/>
          <w:rtl/>
          <w:lang w:bidi="ar-DZ"/>
        </w:rPr>
        <w:t>ما تاج العمود الاخميني لم يكن نمادج سابقة،</w:t>
      </w:r>
      <w:r w:rsidRPr="00F55A9A">
        <w:rPr>
          <w:rFonts w:ascii="Traditional Arabic" w:hAnsi="Traditional Arabic" w:cs="Traditional Arabic" w:hint="cs"/>
          <w:sz w:val="32"/>
          <w:szCs w:val="32"/>
          <w:rtl/>
          <w:lang w:bidi="ar-DZ"/>
        </w:rPr>
        <w:t xml:space="preserve"> </w:t>
      </w:r>
      <w:r w:rsidRPr="00F55A9A">
        <w:rPr>
          <w:rFonts w:ascii="Traditional Arabic" w:hAnsi="Traditional Arabic" w:cs="Traditional Arabic"/>
          <w:sz w:val="32"/>
          <w:szCs w:val="32"/>
          <w:rtl/>
          <w:lang w:bidi="ar-DZ"/>
        </w:rPr>
        <w:t>يشبه جزئه العلوي التشجيرة المسننة وهي  مازالت تستخدم الى اليوم في المساكن الفارسية، والتاج كبير الشبه بالتاج النخيلي الفرعوني</w:t>
      </w:r>
    </w:p>
    <w:p w:rsidR="006C6A99" w:rsidRPr="00F55A9A" w:rsidRDefault="006C6A99" w:rsidP="006C6A99">
      <w:pPr>
        <w:pStyle w:val="Corpsdetexte"/>
        <w:bidi/>
        <w:spacing w:after="200"/>
        <w:ind w:left="-2"/>
        <w:jc w:val="center"/>
        <w:rPr>
          <w:rFonts w:ascii="Traditional Arabic" w:hAnsi="Traditional Arabic" w:cs="Traditional Arabic"/>
          <w:sz w:val="32"/>
          <w:szCs w:val="32"/>
          <w:rtl/>
          <w:lang w:bidi="ar-DZ"/>
        </w:rPr>
      </w:pPr>
      <w:r w:rsidRPr="00F55A9A">
        <w:rPr>
          <w:noProof/>
          <w:sz w:val="32"/>
          <w:szCs w:val="32"/>
        </w:rPr>
        <w:drawing>
          <wp:inline distT="0" distB="0" distL="0" distR="0" wp14:anchorId="459D0EAD" wp14:editId="3548D8DE">
            <wp:extent cx="4333875" cy="2124075"/>
            <wp:effectExtent l="0" t="0" r="9525" b="952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33875" cy="2124075"/>
                    </a:xfrm>
                    <a:prstGeom prst="rect">
                      <a:avLst/>
                    </a:prstGeom>
                    <a:noFill/>
                    <a:ln>
                      <a:noFill/>
                    </a:ln>
                  </pic:spPr>
                </pic:pic>
              </a:graphicData>
            </a:graphic>
          </wp:inline>
        </w:drawing>
      </w:r>
    </w:p>
    <w:p w:rsidR="00425970" w:rsidRPr="00F55A9A" w:rsidRDefault="006C6A99" w:rsidP="006C6A99">
      <w:pPr>
        <w:pStyle w:val="Corpsdetexte"/>
        <w:tabs>
          <w:tab w:val="left" w:pos="2950"/>
        </w:tabs>
        <w:bidi/>
        <w:spacing w:after="200"/>
        <w:ind w:left="-2"/>
        <w:jc w:val="center"/>
        <w:rPr>
          <w:rFonts w:ascii="Traditional Arabic" w:hAnsi="Traditional Arabic" w:cs="Traditional Arabic"/>
          <w:b/>
          <w:bCs/>
          <w:sz w:val="32"/>
          <w:szCs w:val="32"/>
          <w:lang w:bidi="ar-DZ"/>
        </w:rPr>
      </w:pPr>
      <w:r w:rsidRPr="00F55A9A">
        <w:rPr>
          <w:rFonts w:ascii="Traditional Arabic" w:hAnsi="Traditional Arabic" w:cs="Traditional Arabic" w:hint="cs"/>
          <w:b/>
          <w:bCs/>
          <w:sz w:val="32"/>
          <w:szCs w:val="32"/>
          <w:rtl/>
          <w:lang w:bidi="ar-DZ"/>
        </w:rPr>
        <w:t>تمتل الصورة تاج عمود اخميني</w:t>
      </w:r>
    </w:p>
    <w:sectPr w:rsidR="00425970" w:rsidRPr="00F55A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A80" w:rsidRDefault="00CA6A80" w:rsidP="006C6A99">
      <w:pPr>
        <w:spacing w:after="0" w:line="240" w:lineRule="auto"/>
      </w:pPr>
      <w:r>
        <w:separator/>
      </w:r>
    </w:p>
  </w:endnote>
  <w:endnote w:type="continuationSeparator" w:id="0">
    <w:p w:rsidR="00CA6A80" w:rsidRDefault="00CA6A80" w:rsidP="006C6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A80" w:rsidRDefault="00CA6A80" w:rsidP="006C6A99">
      <w:pPr>
        <w:spacing w:after="0" w:line="240" w:lineRule="auto"/>
      </w:pPr>
      <w:r>
        <w:separator/>
      </w:r>
    </w:p>
  </w:footnote>
  <w:footnote w:type="continuationSeparator" w:id="0">
    <w:p w:rsidR="00CA6A80" w:rsidRDefault="00CA6A80" w:rsidP="006C6A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A99"/>
    <w:rsid w:val="000900C9"/>
    <w:rsid w:val="00340746"/>
    <w:rsid w:val="00485CF3"/>
    <w:rsid w:val="004867A0"/>
    <w:rsid w:val="00687A88"/>
    <w:rsid w:val="006C6A99"/>
    <w:rsid w:val="00911E0D"/>
    <w:rsid w:val="009F1E2B"/>
    <w:rsid w:val="00B44D0D"/>
    <w:rsid w:val="00C61C24"/>
    <w:rsid w:val="00C709EB"/>
    <w:rsid w:val="00CA6A80"/>
    <w:rsid w:val="00D055E5"/>
    <w:rsid w:val="00D25DC2"/>
    <w:rsid w:val="00F55A9A"/>
    <w:rsid w:val="00F61B9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0F419E-7A23-4FC0-9764-2B361D2E5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unhideWhenUsed/>
    <w:rsid w:val="006C6A99"/>
    <w:pPr>
      <w:spacing w:after="120" w:line="276" w:lineRule="auto"/>
    </w:pPr>
    <w:rPr>
      <w:rFonts w:eastAsiaTheme="minorEastAsia"/>
      <w:lang w:eastAsia="fr-FR"/>
    </w:rPr>
  </w:style>
  <w:style w:type="character" w:customStyle="1" w:styleId="CorpsdetexteCar">
    <w:name w:val="Corps de texte Car"/>
    <w:basedOn w:val="Policepardfaut"/>
    <w:link w:val="Corpsdetexte"/>
    <w:uiPriority w:val="99"/>
    <w:rsid w:val="006C6A99"/>
    <w:rPr>
      <w:rFonts w:eastAsiaTheme="minorEastAsia"/>
      <w:lang w:eastAsia="fr-FR"/>
    </w:rPr>
  </w:style>
  <w:style w:type="paragraph" w:styleId="Retraitcorpsdetexte">
    <w:name w:val="Body Text Indent"/>
    <w:basedOn w:val="Normal"/>
    <w:link w:val="RetraitcorpsdetexteCar"/>
    <w:uiPriority w:val="99"/>
    <w:unhideWhenUsed/>
    <w:rsid w:val="006C6A99"/>
    <w:pPr>
      <w:spacing w:after="120" w:line="276" w:lineRule="auto"/>
      <w:ind w:left="283"/>
    </w:pPr>
    <w:rPr>
      <w:rFonts w:eastAsiaTheme="minorEastAsia"/>
      <w:lang w:eastAsia="fr-FR"/>
    </w:rPr>
  </w:style>
  <w:style w:type="character" w:customStyle="1" w:styleId="RetraitcorpsdetexteCar">
    <w:name w:val="Retrait corps de texte Car"/>
    <w:basedOn w:val="Policepardfaut"/>
    <w:link w:val="Retraitcorpsdetexte"/>
    <w:uiPriority w:val="99"/>
    <w:rsid w:val="006C6A99"/>
    <w:rPr>
      <w:rFonts w:eastAsiaTheme="minorEastAsia"/>
      <w:lang w:eastAsia="fr-FR"/>
    </w:rPr>
  </w:style>
  <w:style w:type="paragraph" w:styleId="Retraitcorpset1relig">
    <w:name w:val="Body Text First Indent 2"/>
    <w:basedOn w:val="Retraitcorpsdetexte"/>
    <w:link w:val="Retraitcorpset1religCar"/>
    <w:uiPriority w:val="99"/>
    <w:unhideWhenUsed/>
    <w:rsid w:val="006C6A99"/>
    <w:pPr>
      <w:spacing w:after="200"/>
      <w:ind w:left="360" w:firstLine="360"/>
    </w:pPr>
  </w:style>
  <w:style w:type="character" w:customStyle="1" w:styleId="Retraitcorpset1religCar">
    <w:name w:val="Retrait corps et 1re lig. Car"/>
    <w:basedOn w:val="RetraitcorpsdetexteCar"/>
    <w:link w:val="Retraitcorpset1relig"/>
    <w:uiPriority w:val="99"/>
    <w:rsid w:val="006C6A99"/>
    <w:rPr>
      <w:rFonts w:eastAsiaTheme="minorEastAsia"/>
      <w:lang w:eastAsia="fr-FR"/>
    </w:rPr>
  </w:style>
  <w:style w:type="paragraph" w:styleId="Notedebasdepage">
    <w:name w:val="footnote text"/>
    <w:basedOn w:val="Normal"/>
    <w:link w:val="NotedebasdepageCar"/>
    <w:uiPriority w:val="99"/>
    <w:unhideWhenUsed/>
    <w:rsid w:val="006C6A99"/>
    <w:pPr>
      <w:spacing w:after="0" w:line="240" w:lineRule="auto"/>
    </w:pPr>
    <w:rPr>
      <w:rFonts w:eastAsiaTheme="minorEastAsia"/>
      <w:sz w:val="20"/>
      <w:szCs w:val="20"/>
      <w:lang w:eastAsia="fr-FR"/>
    </w:rPr>
  </w:style>
  <w:style w:type="character" w:customStyle="1" w:styleId="NotedebasdepageCar">
    <w:name w:val="Note de bas de page Car"/>
    <w:basedOn w:val="Policepardfaut"/>
    <w:link w:val="Notedebasdepage"/>
    <w:uiPriority w:val="99"/>
    <w:rsid w:val="006C6A99"/>
    <w:rPr>
      <w:rFonts w:eastAsiaTheme="minorEastAsia"/>
      <w:sz w:val="20"/>
      <w:szCs w:val="20"/>
      <w:lang w:eastAsia="fr-FR"/>
    </w:rPr>
  </w:style>
  <w:style w:type="character" w:styleId="Appelnotedebasdep">
    <w:name w:val="footnote reference"/>
    <w:basedOn w:val="Policepardfaut"/>
    <w:uiPriority w:val="99"/>
    <w:semiHidden/>
    <w:unhideWhenUsed/>
    <w:rsid w:val="006C6A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901</Words>
  <Characters>4960</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2025-05-03T18:19:00Z</dcterms:created>
  <dcterms:modified xsi:type="dcterms:W3CDTF">2025-05-03T18:19:00Z</dcterms:modified>
</cp:coreProperties>
</file>