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Energies et environnemnt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Dessin Technique    
          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SEBBATI.N
                <w:br/>
                <w:br/>
                BOUKLI HACENE.A    
          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Dessin Technique    
          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SEBBATI.N
                <w:br/>
                <w:br/>
                BOUKLI HACENE.A    
          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BENGRINE.F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BELGHOUL.L
                <w:br/>
                <w:br/>
                BENHADJI SERRADJ.K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LABINFA04 
                <w:br/>
                C102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 industriel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SOUIER.M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BELGHOUL.L
                <w:br/>
                <w:br/>
                BENHADJI SERRADJ.K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LABINFA04 
                <w:br/>
                C102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HACENE.A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SOUIER.M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