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D7E" w:rsidRPr="002C07A1" w:rsidRDefault="00BE7D7E" w:rsidP="00BE7D7E">
      <w:pPr>
        <w:bidi/>
        <w:spacing w:line="240" w:lineRule="auto"/>
        <w:outlineLvl w:val="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2C07A1">
        <w:rPr>
          <w:rFonts w:ascii="Sakkal Majalla" w:hAnsi="Sakkal Majalla" w:cs="Sakkal Majalla"/>
          <w:b/>
          <w:bCs/>
          <w:sz w:val="36"/>
          <w:szCs w:val="36"/>
          <w:rtl/>
        </w:rPr>
        <w:t>الجمهورية الجزائرية الديمقراطية الشعبية</w:t>
      </w:r>
    </w:p>
    <w:p w:rsidR="00BE7D7E" w:rsidRPr="002C07A1" w:rsidRDefault="00BE7D7E" w:rsidP="00BE7D7E">
      <w:pPr>
        <w:bidi/>
        <w:spacing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2C07A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جامعة  – أبو بكر </w:t>
      </w:r>
      <w:proofErr w:type="spellStart"/>
      <w:r w:rsidRPr="002C07A1">
        <w:rPr>
          <w:rFonts w:ascii="Sakkal Majalla" w:hAnsi="Sakkal Majalla" w:cs="Sakkal Majalla"/>
          <w:b/>
          <w:bCs/>
          <w:sz w:val="36"/>
          <w:szCs w:val="36"/>
          <w:rtl/>
        </w:rPr>
        <w:t>بلقايد</w:t>
      </w:r>
      <w:proofErr w:type="spellEnd"/>
      <w:r w:rsidRPr="002C07A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- تلمسان.</w:t>
      </w:r>
    </w:p>
    <w:p w:rsidR="00BE7D7E" w:rsidRPr="00DC4A96" w:rsidRDefault="00BE7D7E" w:rsidP="00BE7D7E">
      <w:pPr>
        <w:bidi/>
        <w:spacing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DC4A9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كلية العلوم الإنسانية و </w:t>
      </w:r>
      <w:proofErr w:type="spellStart"/>
      <w:r w:rsidRPr="00DC4A96">
        <w:rPr>
          <w:rFonts w:ascii="Sakkal Majalla" w:hAnsi="Sakkal Majalla" w:cs="Sakkal Majalla"/>
          <w:b/>
          <w:bCs/>
          <w:sz w:val="36"/>
          <w:szCs w:val="36"/>
          <w:rtl/>
        </w:rPr>
        <w:t>الإجتماعية</w:t>
      </w:r>
      <w:proofErr w:type="spellEnd"/>
      <w:r w:rsidRPr="00DC4A9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.</w:t>
      </w:r>
    </w:p>
    <w:p w:rsidR="00BE7D7E" w:rsidRPr="00902E7F" w:rsidRDefault="00BE7D7E" w:rsidP="00BE7D7E">
      <w:pPr>
        <w:bidi/>
        <w:spacing w:line="240" w:lineRule="auto"/>
        <w:outlineLvl w:val="0"/>
        <w:rPr>
          <w:rFonts w:ascii="Sakkal Majalla" w:hAnsi="Sakkal Majalla" w:cs="Sakkal Majalla"/>
          <w:sz w:val="36"/>
          <w:szCs w:val="36"/>
          <w:rtl/>
        </w:rPr>
      </w:pPr>
      <w:r w:rsidRPr="00DC4A96">
        <w:rPr>
          <w:rFonts w:ascii="Sakkal Majalla" w:hAnsi="Sakkal Majalla" w:cs="Sakkal Majalla"/>
          <w:sz w:val="36"/>
          <w:szCs w:val="36"/>
          <w:rtl/>
        </w:rPr>
        <w:t>-</w:t>
      </w:r>
      <w:r w:rsidRPr="00DC4A96">
        <w:rPr>
          <w:rFonts w:ascii="Sakkal Majalla" w:hAnsi="Sakkal Majalla" w:cs="Sakkal Majalla"/>
          <w:b/>
          <w:bCs/>
          <w:sz w:val="36"/>
          <w:szCs w:val="36"/>
          <w:rtl/>
        </w:rPr>
        <w:t>قسم الفلسفة</w:t>
      </w:r>
      <w:r w:rsidRPr="00DC4A96">
        <w:rPr>
          <w:rFonts w:ascii="Sakkal Majalla" w:hAnsi="Sakkal Majalla" w:cs="Sakkal Majalla"/>
          <w:sz w:val="36"/>
          <w:szCs w:val="36"/>
          <w:rtl/>
        </w:rPr>
        <w:t>-</w:t>
      </w:r>
    </w:p>
    <w:p w:rsidR="00BE7D7E" w:rsidRPr="00005ECC" w:rsidRDefault="00BE7D7E" w:rsidP="00BE7D7E">
      <w:pPr>
        <w:pStyle w:val="Titre2"/>
        <w:bidi/>
        <w:jc w:val="center"/>
        <w:rPr>
          <w:rFonts w:ascii="Sakkal Majalla" w:hAnsi="Sakkal Majalla" w:cs="Sakkal Majalla"/>
          <w:color w:val="auto"/>
          <w:sz w:val="32"/>
          <w:szCs w:val="32"/>
        </w:rPr>
      </w:pPr>
      <w:r>
        <w:rPr>
          <w:rFonts w:ascii="Sakkal Majalla" w:eastAsia="Times New Roman" w:hAnsi="Sakkal Majalla" w:cs="Sakkal Majalla" w:hint="cs"/>
          <w:color w:val="333333"/>
          <w:sz w:val="32"/>
          <w:szCs w:val="32"/>
          <w:rtl/>
          <w:lang w:bidi="ar-DZ"/>
        </w:rPr>
        <w:t xml:space="preserve">    </w:t>
      </w:r>
      <w:r>
        <w:rPr>
          <w:rFonts w:ascii="Sakkal Majalla" w:hAnsi="Sakkal Majalla" w:cs="Sakkal Majalla" w:hint="cs"/>
          <w:color w:val="auto"/>
          <w:sz w:val="32"/>
          <w:szCs w:val="32"/>
          <w:rtl/>
        </w:rPr>
        <w:t xml:space="preserve">       </w:t>
      </w:r>
      <w:proofErr w:type="gramStart"/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مقياس</w:t>
      </w:r>
      <w:proofErr w:type="gramEnd"/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: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فلسفة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الأخلاق</w:t>
      </w:r>
    </w:p>
    <w:p w:rsidR="00BE7D7E" w:rsidRPr="00005ECC" w:rsidRDefault="00BE7D7E" w:rsidP="00BE7D7E">
      <w:pPr>
        <w:pStyle w:val="Titre2"/>
        <w:bidi/>
        <w:jc w:val="center"/>
        <w:rPr>
          <w:rFonts w:ascii="Sakkal Majalla" w:hAnsi="Sakkal Majalla" w:cs="Sakkal Majalla"/>
          <w:color w:val="auto"/>
          <w:sz w:val="32"/>
          <w:szCs w:val="32"/>
        </w:rPr>
      </w:pPr>
      <w:r>
        <w:rPr>
          <w:rFonts w:ascii="Sakkal Majalla" w:hAnsi="Sakkal Majalla" w:cs="Sakkal Majalla" w:hint="cs"/>
          <w:color w:val="auto"/>
          <w:sz w:val="32"/>
          <w:szCs w:val="32"/>
          <w:rtl/>
        </w:rPr>
        <w:t xml:space="preserve">                        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قسم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الفلسفة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–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السنة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الثانية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ليسانس</w:t>
      </w:r>
    </w:p>
    <w:p w:rsidR="00BE7D7E" w:rsidRDefault="00BE7D7E" w:rsidP="00BE7D7E">
      <w:pPr>
        <w:bidi/>
        <w:spacing w:after="158" w:line="240" w:lineRule="auto"/>
        <w:ind w:firstLine="708"/>
        <w:jc w:val="both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bidi="ar-DZ"/>
        </w:rPr>
      </w:pPr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                                                                 </w:t>
      </w: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  <w:t>التدريس عن بعد</w:t>
      </w:r>
    </w:p>
    <w:p w:rsidR="00BE7D7E" w:rsidRDefault="00BE7D7E" w:rsidP="00BE7D7E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</w:pP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  <w:t xml:space="preserve">الأستاذ: فؤاد </w:t>
      </w:r>
      <w:proofErr w:type="spellStart"/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  <w:t>قريمس</w:t>
      </w:r>
      <w:proofErr w:type="spellEnd"/>
    </w:p>
    <w:p w:rsidR="00BE7D7E" w:rsidRDefault="00BE7D7E" w:rsidP="00BE7D7E">
      <w:pPr>
        <w:bidi/>
        <w:spacing w:after="158" w:line="240" w:lineRule="auto"/>
        <w:ind w:firstLine="708"/>
        <w:jc w:val="both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bidi="ar-DZ"/>
        </w:rPr>
      </w:pPr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                                        </w:t>
      </w:r>
      <w:proofErr w:type="gramStart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>البريد</w:t>
      </w:r>
      <w:proofErr w:type="gramEnd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الالكتروني: </w:t>
      </w:r>
      <w:hyperlink r:id="rId6" w:history="1">
        <w:r w:rsidRPr="0030528F">
          <w:rPr>
            <w:rStyle w:val="Lienhypertexte"/>
            <w:rFonts w:ascii="Sakkal Majalla" w:eastAsia="Times New Roman" w:hAnsi="Sakkal Majalla" w:cs="Sakkal Majalla"/>
            <w:b/>
            <w:bCs/>
            <w:sz w:val="32"/>
            <w:szCs w:val="32"/>
            <w:lang w:bidi="ar-DZ"/>
          </w:rPr>
          <w:t>grimesfouad@gmail.com</w:t>
        </w:r>
      </w:hyperlink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bidi="ar-DZ"/>
        </w:rPr>
        <w:t xml:space="preserve"> </w:t>
      </w:r>
    </w:p>
    <w:p w:rsidR="00BE7D7E" w:rsidRDefault="00BE7D7E" w:rsidP="00BE7D7E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</w:pPr>
      <w:proofErr w:type="gramStart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>السنة</w:t>
      </w:r>
      <w:proofErr w:type="gramEnd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الجامعية: 2025-2026</w:t>
      </w:r>
    </w:p>
    <w:p w:rsidR="00BE7D7E" w:rsidRDefault="00BE7D7E" w:rsidP="00BE7D7E">
      <w:pPr>
        <w:jc w:val="center"/>
        <w:rPr>
          <w:rtl/>
        </w:rPr>
      </w:pPr>
      <w:r>
        <w:rPr>
          <w:sz w:val="40"/>
          <w:szCs w:val="40"/>
          <w:rtl/>
        </w:rPr>
        <w:t>دروس عبر الخط</w:t>
      </w:r>
    </w:p>
    <w:p w:rsidR="00BE7D7E" w:rsidRPr="00BE7D7E" w:rsidRDefault="00BE7D7E" w:rsidP="00BE7D7E">
      <w:pPr>
        <w:pStyle w:val="Titre1"/>
        <w:bidi/>
        <w:jc w:val="center"/>
        <w:rPr>
          <w:rFonts w:ascii="Sakkal Majalla" w:hAnsi="Sakkal Majalla" w:cs="Sakkal Majalla"/>
          <w:b w:val="0"/>
          <w:bCs w:val="0"/>
          <w:color w:val="auto"/>
          <w:sz w:val="32"/>
          <w:szCs w:val="32"/>
          <w:rtl/>
        </w:rPr>
      </w:pPr>
      <w:proofErr w:type="spellStart"/>
      <w:r w:rsidRPr="00BE7D7E">
        <w:rPr>
          <w:rFonts w:ascii="Sakkal Majalla" w:hAnsi="Sakkal Majalla" w:cs="Sakkal Majalla"/>
          <w:b w:val="0"/>
          <w:bCs w:val="0"/>
          <w:sz w:val="32"/>
          <w:szCs w:val="32"/>
        </w:rPr>
        <w:t>Moodle</w:t>
      </w:r>
      <w:proofErr w:type="spellEnd"/>
    </w:p>
    <w:p w:rsidR="00444326" w:rsidRPr="00BE7D7E" w:rsidRDefault="00BE7D7E" w:rsidP="00BE7D7E">
      <w:pPr>
        <w:pStyle w:val="Titre1"/>
        <w:bidi/>
        <w:rPr>
          <w:rFonts w:ascii="Sakkal Majalla" w:hAnsi="Sakkal Majalla" w:cs="Sakkal Majalla"/>
          <w:color w:val="auto"/>
          <w:sz w:val="32"/>
          <w:szCs w:val="32"/>
        </w:rPr>
      </w:pP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مواضيع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بحث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proofErr w:type="gramStart"/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مقترحة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auto"/>
          <w:sz w:val="32"/>
          <w:szCs w:val="32"/>
          <w:rtl/>
        </w:rPr>
        <w:t>:</w:t>
      </w:r>
      <w:proofErr w:type="gramEnd"/>
    </w:p>
    <w:p w:rsidR="00444326" w:rsidRPr="00BE7D7E" w:rsidRDefault="00BE7D7E" w:rsidP="003D3E74">
      <w:pPr>
        <w:pStyle w:val="Titre2"/>
        <w:bidi/>
        <w:rPr>
          <w:rFonts w:ascii="Sakkal Majalla" w:hAnsi="Sakkal Majalla" w:cs="Sakkal Majalla"/>
          <w:color w:val="auto"/>
          <w:sz w:val="32"/>
          <w:szCs w:val="32"/>
        </w:rPr>
      </w:pPr>
      <w:proofErr w:type="gramStart"/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المحور</w:t>
      </w:r>
      <w:proofErr w:type="gramEnd"/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الأول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: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الفلسفات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الكلاسيكية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للأخلاق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مفهوم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الفضيلة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عند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سقراط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وأفلاطون</w:t>
      </w:r>
      <w:r w:rsidRPr="003D3E74">
        <w:rPr>
          <w:rFonts w:ascii="Sakkal Majalla" w:hAnsi="Sakkal Majalla" w:cs="Sakkal Majalla"/>
          <w:sz w:val="32"/>
          <w:szCs w:val="32"/>
        </w:rPr>
        <w:t xml:space="preserve">: </w:t>
      </w:r>
      <w:r w:rsidRPr="003D3E74">
        <w:rPr>
          <w:rFonts w:ascii="Sakkal Majalla" w:hAnsi="Sakkal Majalla" w:cs="Sakkal Majalla"/>
          <w:sz w:val="32"/>
          <w:szCs w:val="32"/>
          <w:rtl/>
        </w:rPr>
        <w:t>هل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الفضيلة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علم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أم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تربية؟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الأخلاق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والسعادة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عند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أرسطو</w:t>
      </w:r>
      <w:r w:rsidRPr="003D3E74">
        <w:rPr>
          <w:rFonts w:ascii="Sakkal Majalla" w:hAnsi="Sakkal Majalla" w:cs="Sakkal Majalla"/>
          <w:sz w:val="32"/>
          <w:szCs w:val="32"/>
        </w:rPr>
        <w:t xml:space="preserve">: </w:t>
      </w:r>
      <w:r w:rsidRPr="003D3E74">
        <w:rPr>
          <w:rFonts w:ascii="Sakkal Majalla" w:hAnsi="Sakkal Majalla" w:cs="Sakkal Majalla"/>
          <w:sz w:val="32"/>
          <w:szCs w:val="32"/>
          <w:rtl/>
        </w:rPr>
        <w:t>دراسة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في</w:t>
      </w:r>
      <w:r w:rsidRPr="003D3E74">
        <w:rPr>
          <w:rFonts w:ascii="Sakkal Majalla" w:hAnsi="Sakkal Majalla" w:cs="Sakkal Majalla"/>
          <w:sz w:val="32"/>
          <w:szCs w:val="32"/>
        </w:rPr>
        <w:t xml:space="preserve"> "</w:t>
      </w:r>
      <w:r w:rsidRPr="003D3E74">
        <w:rPr>
          <w:rFonts w:ascii="Sakkal Majalla" w:hAnsi="Sakkal Majalla" w:cs="Sakkal Majalla"/>
          <w:sz w:val="32"/>
          <w:szCs w:val="32"/>
          <w:rtl/>
        </w:rPr>
        <w:t>الأخلاق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إلى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نيقوماخوس</w:t>
      </w:r>
      <w:r w:rsidRPr="003D3E74">
        <w:rPr>
          <w:rFonts w:ascii="Sakkal Majalla" w:hAnsi="Sakkal Majalla" w:cs="Sakkal Majalla"/>
          <w:sz w:val="32"/>
          <w:szCs w:val="32"/>
        </w:rPr>
        <w:t>".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الرواقية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وأخلاق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السيطرة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على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الأهواء</w:t>
      </w:r>
      <w:r w:rsidRPr="003D3E74">
        <w:rPr>
          <w:rFonts w:ascii="Sakkal Majalla" w:hAnsi="Sakkal Majalla" w:cs="Sakkal Majalla"/>
          <w:sz w:val="32"/>
          <w:szCs w:val="32"/>
        </w:rPr>
        <w:t xml:space="preserve">: </w:t>
      </w:r>
      <w:r w:rsidRPr="003D3E74">
        <w:rPr>
          <w:rFonts w:ascii="Sakkal Majalla" w:hAnsi="Sakkal Majalla" w:cs="Sakkal Majalla"/>
          <w:sz w:val="32"/>
          <w:szCs w:val="32"/>
          <w:rtl/>
        </w:rPr>
        <w:t>هل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تكفي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الحكمة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لتحقيق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الحرية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الداخلية؟</w:t>
      </w:r>
    </w:p>
    <w:p w:rsidR="00444326" w:rsidRPr="00BE7D7E" w:rsidRDefault="00BE7D7E" w:rsidP="003D3E74">
      <w:pPr>
        <w:pStyle w:val="Titre2"/>
        <w:bidi/>
        <w:rPr>
          <w:rFonts w:ascii="Sakkal Majalla" w:hAnsi="Sakkal Majalla" w:cs="Sakkal Majalla"/>
          <w:color w:val="auto"/>
          <w:sz w:val="32"/>
          <w:szCs w:val="32"/>
        </w:rPr>
      </w:pPr>
      <w:proofErr w:type="gramStart"/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المحور</w:t>
      </w:r>
      <w:proofErr w:type="gramEnd"/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الثاني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: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الأخلاق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والدين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الغزالي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وفكرة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تهذيب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النفس</w:t>
      </w:r>
      <w:r w:rsidRPr="003D3E74">
        <w:rPr>
          <w:rFonts w:ascii="Sakkal Majalla" w:hAnsi="Sakkal Majalla" w:cs="Sakkal Majalla"/>
          <w:sz w:val="32"/>
          <w:szCs w:val="32"/>
        </w:rPr>
        <w:t xml:space="preserve">: </w:t>
      </w:r>
      <w:r w:rsidRPr="003D3E74">
        <w:rPr>
          <w:rFonts w:ascii="Sakkal Majalla" w:hAnsi="Sakkal Majalla" w:cs="Sakkal Majalla"/>
          <w:sz w:val="32"/>
          <w:szCs w:val="32"/>
          <w:rtl/>
        </w:rPr>
        <w:t>نحو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أخلاق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روحية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عملية</w:t>
      </w:r>
      <w:r w:rsidRPr="003D3E74">
        <w:rPr>
          <w:rFonts w:ascii="Sakkal Majalla" w:hAnsi="Sakkal Majalla" w:cs="Sakkal Majalla"/>
          <w:sz w:val="32"/>
          <w:szCs w:val="32"/>
        </w:rPr>
        <w:t>.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ابن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مسكويه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وإسهامه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في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بناء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أخلاق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إسلامية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عقلانية</w:t>
      </w:r>
      <w:r w:rsidRPr="003D3E74">
        <w:rPr>
          <w:rFonts w:ascii="Sakkal Majalla" w:hAnsi="Sakkal Majalla" w:cs="Sakkal Majalla"/>
          <w:sz w:val="32"/>
          <w:szCs w:val="32"/>
        </w:rPr>
        <w:t>.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lastRenderedPageBreak/>
        <w:t>أوغسطين</w:t>
      </w:r>
      <w:r w:rsidRPr="003D3E74">
        <w:rPr>
          <w:rFonts w:ascii="Sakkal Majalla" w:hAnsi="Sakkal Majalla" w:cs="Sakkal Majalla"/>
          <w:sz w:val="32"/>
          <w:szCs w:val="32"/>
        </w:rPr>
        <w:t xml:space="preserve">: </w:t>
      </w:r>
      <w:r w:rsidRPr="003D3E74">
        <w:rPr>
          <w:rFonts w:ascii="Sakkal Majalla" w:hAnsi="Sakkal Majalla" w:cs="Sakkal Majalla"/>
          <w:sz w:val="32"/>
          <w:szCs w:val="32"/>
          <w:rtl/>
        </w:rPr>
        <w:t>العلاقة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بين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الخير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والإرادة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الحرة</w:t>
      </w:r>
      <w:r w:rsidRPr="003D3E74">
        <w:rPr>
          <w:rFonts w:ascii="Sakkal Majalla" w:hAnsi="Sakkal Majalla" w:cs="Sakkal Majalla"/>
          <w:sz w:val="32"/>
          <w:szCs w:val="32"/>
        </w:rPr>
        <w:t>.</w:t>
      </w:r>
    </w:p>
    <w:p w:rsidR="00444326" w:rsidRPr="00BE7D7E" w:rsidRDefault="00BE7D7E" w:rsidP="003D3E74">
      <w:pPr>
        <w:pStyle w:val="Titre2"/>
        <w:bidi/>
        <w:rPr>
          <w:rFonts w:ascii="Sakkal Majalla" w:hAnsi="Sakkal Majalla" w:cs="Sakkal Majalla"/>
          <w:color w:val="auto"/>
          <w:sz w:val="32"/>
          <w:szCs w:val="32"/>
        </w:rPr>
      </w:pPr>
      <w:proofErr w:type="gramStart"/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المحور</w:t>
      </w:r>
      <w:proofErr w:type="gramEnd"/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الثالث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: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الفلسفات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الحديثة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كانط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والواجب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الأخلاقي</w:t>
      </w:r>
      <w:r w:rsidRPr="003D3E74">
        <w:rPr>
          <w:rFonts w:ascii="Sakkal Majalla" w:hAnsi="Sakkal Majalla" w:cs="Sakkal Majalla"/>
          <w:sz w:val="32"/>
          <w:szCs w:val="32"/>
        </w:rPr>
        <w:t xml:space="preserve">: </w:t>
      </w:r>
      <w:r w:rsidRPr="003D3E74">
        <w:rPr>
          <w:rFonts w:ascii="Sakkal Majalla" w:hAnsi="Sakkal Majalla" w:cs="Sakkal Majalla"/>
          <w:sz w:val="32"/>
          <w:szCs w:val="32"/>
          <w:rtl/>
        </w:rPr>
        <w:t>نحو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أخلاق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كونية</w:t>
      </w:r>
      <w:r w:rsidRPr="003D3E74">
        <w:rPr>
          <w:rFonts w:ascii="Sakkal Majalla" w:hAnsi="Sakkal Majalla" w:cs="Sakkal Majalla"/>
          <w:sz w:val="32"/>
          <w:szCs w:val="32"/>
        </w:rPr>
        <w:t>.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جون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ستيوارت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ميل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والنفعية</w:t>
      </w:r>
      <w:r w:rsidRPr="003D3E74">
        <w:rPr>
          <w:rFonts w:ascii="Sakkal Majalla" w:hAnsi="Sakkal Majalla" w:cs="Sakkal Majalla"/>
          <w:sz w:val="32"/>
          <w:szCs w:val="32"/>
        </w:rPr>
        <w:t xml:space="preserve">: </w:t>
      </w:r>
      <w:r w:rsidRPr="003D3E74">
        <w:rPr>
          <w:rFonts w:ascii="Sakkal Majalla" w:hAnsi="Sakkal Majalla" w:cs="Sakkal Majalla"/>
          <w:sz w:val="32"/>
          <w:szCs w:val="32"/>
          <w:rtl/>
        </w:rPr>
        <w:t>السعادة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العامة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أم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حقوق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الفرد؟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نيتشه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ونقد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الأخلاق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التقليدية</w:t>
      </w:r>
      <w:r w:rsidRPr="003D3E74">
        <w:rPr>
          <w:rFonts w:ascii="Sakkal Majalla" w:hAnsi="Sakkal Majalla" w:cs="Sakkal Majalla"/>
          <w:sz w:val="32"/>
          <w:szCs w:val="32"/>
        </w:rPr>
        <w:t xml:space="preserve">: </w:t>
      </w:r>
      <w:r w:rsidRPr="003D3E74">
        <w:rPr>
          <w:rFonts w:ascii="Sakkal Majalla" w:hAnsi="Sakkal Majalla" w:cs="Sakkal Majalla"/>
          <w:sz w:val="32"/>
          <w:szCs w:val="32"/>
          <w:rtl/>
        </w:rPr>
        <w:t>أخلاق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السادة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وأخلاق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العبيد</w:t>
      </w:r>
      <w:r w:rsidRPr="003D3E74">
        <w:rPr>
          <w:rFonts w:ascii="Sakkal Majalla" w:hAnsi="Sakkal Majalla" w:cs="Sakkal Majalla"/>
          <w:sz w:val="32"/>
          <w:szCs w:val="32"/>
        </w:rPr>
        <w:t>.</w:t>
      </w:r>
    </w:p>
    <w:p w:rsidR="00444326" w:rsidRPr="00BE7D7E" w:rsidRDefault="00BE7D7E" w:rsidP="003D3E74">
      <w:pPr>
        <w:pStyle w:val="Titre2"/>
        <w:bidi/>
        <w:rPr>
          <w:rFonts w:ascii="Sakkal Majalla" w:hAnsi="Sakkal Majalla" w:cs="Sakkal Majalla"/>
          <w:color w:val="auto"/>
          <w:sz w:val="32"/>
          <w:szCs w:val="32"/>
        </w:rPr>
      </w:pPr>
      <w:proofErr w:type="gramStart"/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المحور</w:t>
      </w:r>
      <w:proofErr w:type="gramEnd"/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الرابع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: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الأخلاق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المعاصرة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الأخلاق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التداولية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عند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هابرماس</w:t>
      </w:r>
      <w:r w:rsidRPr="003D3E74">
        <w:rPr>
          <w:rFonts w:ascii="Sakkal Majalla" w:hAnsi="Sakkal Majalla" w:cs="Sakkal Majalla"/>
          <w:sz w:val="32"/>
          <w:szCs w:val="32"/>
        </w:rPr>
        <w:t xml:space="preserve">: </w:t>
      </w:r>
      <w:r w:rsidRPr="003D3E74">
        <w:rPr>
          <w:rFonts w:ascii="Sakkal Majalla" w:hAnsi="Sakkal Majalla" w:cs="Sakkal Majalla"/>
          <w:sz w:val="32"/>
          <w:szCs w:val="32"/>
          <w:rtl/>
        </w:rPr>
        <w:t>هل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الحوار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أساس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القيم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المشتركة؟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هانز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يوناس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ومبدأ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في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ظل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التقدم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التكنولوجي</w:t>
      </w:r>
      <w:r w:rsidRPr="003D3E74">
        <w:rPr>
          <w:rFonts w:ascii="Sakkal Majalla" w:hAnsi="Sakkal Majalla" w:cs="Sakkal Majalla"/>
          <w:sz w:val="32"/>
          <w:szCs w:val="32"/>
        </w:rPr>
        <w:t>.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بيتر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سنغر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والأخلاق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التطبيقية</w:t>
      </w:r>
      <w:r w:rsidRPr="003D3E74">
        <w:rPr>
          <w:rFonts w:ascii="Sakkal Majalla" w:hAnsi="Sakkal Majalla" w:cs="Sakkal Majalla"/>
          <w:sz w:val="32"/>
          <w:szCs w:val="32"/>
        </w:rPr>
        <w:t xml:space="preserve">: </w:t>
      </w:r>
      <w:r w:rsidRPr="003D3E74">
        <w:rPr>
          <w:rFonts w:ascii="Sakkal Majalla" w:hAnsi="Sakkal Majalla" w:cs="Sakkal Majalla"/>
          <w:sz w:val="32"/>
          <w:szCs w:val="32"/>
          <w:rtl/>
        </w:rPr>
        <w:t>قضية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حقوق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الحيوان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نموذجًا</w:t>
      </w:r>
      <w:r w:rsidRPr="003D3E74">
        <w:rPr>
          <w:rFonts w:ascii="Sakkal Majalla" w:hAnsi="Sakkal Majalla" w:cs="Sakkal Majalla"/>
          <w:sz w:val="32"/>
          <w:szCs w:val="32"/>
        </w:rPr>
        <w:t>.</w:t>
      </w:r>
    </w:p>
    <w:p w:rsidR="00444326" w:rsidRPr="00BE7D7E" w:rsidRDefault="00BE7D7E" w:rsidP="003D3E74">
      <w:pPr>
        <w:pStyle w:val="Titre2"/>
        <w:bidi/>
        <w:rPr>
          <w:rFonts w:ascii="Sakkal Majalla" w:hAnsi="Sakkal Majalla" w:cs="Sakkal Majalla"/>
          <w:color w:val="auto"/>
          <w:sz w:val="32"/>
          <w:szCs w:val="32"/>
        </w:rPr>
      </w:pPr>
      <w:proofErr w:type="gramStart"/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المحور</w:t>
      </w:r>
      <w:proofErr w:type="gramEnd"/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الخامس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: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قضايا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راهنة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proofErr w:type="gramStart"/>
      <w:r w:rsidRPr="003D3E74">
        <w:rPr>
          <w:rFonts w:ascii="Sakkal Majalla" w:hAnsi="Sakkal Majalla" w:cs="Sakkal Majalla"/>
          <w:sz w:val="32"/>
          <w:szCs w:val="32"/>
          <w:rtl/>
        </w:rPr>
        <w:t>الأخلاق</w:t>
      </w:r>
      <w:proofErr w:type="gramEnd"/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البيئية</w:t>
      </w:r>
      <w:r w:rsidRPr="003D3E74">
        <w:rPr>
          <w:rFonts w:ascii="Sakkal Majalla" w:hAnsi="Sakkal Majalla" w:cs="Sakkal Majalla"/>
          <w:sz w:val="32"/>
          <w:szCs w:val="32"/>
        </w:rPr>
        <w:t xml:space="preserve">: </w:t>
      </w:r>
      <w:r w:rsidRPr="003D3E74">
        <w:rPr>
          <w:rFonts w:ascii="Sakkal Majalla" w:hAnsi="Sakkal Majalla" w:cs="Sakkal Majalla"/>
          <w:sz w:val="32"/>
          <w:szCs w:val="32"/>
          <w:rtl/>
        </w:rPr>
        <w:t>هل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للطبيعة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حقوق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أخلاقية؟</w:t>
      </w:r>
    </w:p>
    <w:p w:rsidR="00444326" w:rsidRPr="003D3E74" w:rsidRDefault="00BE7D7E" w:rsidP="003D3E74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الذكاء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الاصطناعي</w:t>
      </w:r>
      <w:r w:rsidRPr="003D3E74">
        <w:rPr>
          <w:rFonts w:ascii="Sakkal Majalla" w:hAnsi="Sakkal Majalla" w:cs="Sakkal Majalla"/>
          <w:sz w:val="32"/>
          <w:szCs w:val="32"/>
        </w:rPr>
        <w:t xml:space="preserve">: </w:t>
      </w:r>
      <w:r w:rsidRPr="003D3E74">
        <w:rPr>
          <w:rFonts w:ascii="Sakkal Majalla" w:hAnsi="Sakkal Majalla" w:cs="Sakkal Majalla"/>
          <w:sz w:val="32"/>
          <w:szCs w:val="32"/>
          <w:rtl/>
        </w:rPr>
        <w:t>هل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يمكن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أن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يكون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للآلة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مسؤولية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أخلاقية؟</w:t>
      </w:r>
    </w:p>
    <w:p w:rsidR="00444326" w:rsidRPr="003D3E74" w:rsidRDefault="00BE7D7E" w:rsidP="00BE7D7E">
      <w:pPr>
        <w:pStyle w:val="Listenumros"/>
        <w:bidi/>
        <w:rPr>
          <w:rFonts w:ascii="Sakkal Majalla" w:hAnsi="Sakkal Majalla" w:cs="Sakkal Majalla"/>
          <w:sz w:val="32"/>
          <w:szCs w:val="32"/>
        </w:rPr>
      </w:pPr>
      <w:r w:rsidRPr="003D3E74">
        <w:rPr>
          <w:rFonts w:ascii="Sakkal Majalla" w:hAnsi="Sakkal Majalla" w:cs="Sakkal Majalla"/>
          <w:sz w:val="32"/>
          <w:szCs w:val="32"/>
          <w:rtl/>
        </w:rPr>
        <w:t>الحرية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الفردية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وحدودها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في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ظل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الأزمات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الصحية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(</w:t>
      </w:r>
      <w:r w:rsidRPr="003D3E74">
        <w:rPr>
          <w:rFonts w:ascii="Sakkal Majalla" w:hAnsi="Sakkal Majalla" w:cs="Sakkal Majalla"/>
          <w:sz w:val="32"/>
          <w:szCs w:val="32"/>
          <w:rtl/>
        </w:rPr>
        <w:t>جائحة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كورونا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نموذجًا</w:t>
      </w:r>
      <w:r>
        <w:rPr>
          <w:rFonts w:ascii="Sakkal Majalla" w:hAnsi="Sakkal Majalla" w:cs="Sakkal Majalla" w:hint="cs"/>
          <w:sz w:val="32"/>
          <w:szCs w:val="32"/>
          <w:rtl/>
        </w:rPr>
        <w:t>)</w:t>
      </w:r>
    </w:p>
    <w:p w:rsidR="00444326" w:rsidRPr="00BE7D7E" w:rsidRDefault="00BE7D7E" w:rsidP="00BE7D7E">
      <w:pPr>
        <w:pStyle w:val="Titre2"/>
        <w:bidi/>
        <w:rPr>
          <w:rFonts w:ascii="Sakkal Majalla" w:hAnsi="Sakkal Majalla" w:cs="Sakkal Majalla"/>
          <w:color w:val="auto"/>
          <w:sz w:val="32"/>
          <w:szCs w:val="32"/>
        </w:rPr>
      </w:pPr>
      <w:r w:rsidRPr="00BE7D7E">
        <w:rPr>
          <w:rFonts w:ascii="Sakkal Majalla" w:hAnsi="Sakkal Majalla" w:cs="Sakkal Majalla"/>
          <w:color w:val="auto"/>
          <w:sz w:val="32"/>
          <w:szCs w:val="32"/>
          <w:rtl/>
        </w:rPr>
        <w:t>تنويه</w:t>
      </w:r>
      <w:r w:rsidRPr="00BE7D7E">
        <w:rPr>
          <w:rFonts w:ascii="Sakkal Majalla" w:hAnsi="Sakkal Majalla" w:cs="Sakkal Majalla"/>
          <w:color w:val="auto"/>
          <w:sz w:val="32"/>
          <w:szCs w:val="32"/>
        </w:rPr>
        <w:t>:</w:t>
      </w:r>
    </w:p>
    <w:p w:rsidR="00444326" w:rsidRPr="003D3E74" w:rsidRDefault="00BE7D7E" w:rsidP="00BE7D7E">
      <w:pPr>
        <w:bidi/>
        <w:rPr>
          <w:rFonts w:ascii="Sakkal Majalla" w:hAnsi="Sakkal Majalla" w:cs="Sakkal Majalla"/>
          <w:sz w:val="32"/>
          <w:szCs w:val="32"/>
        </w:rPr>
      </w:pPr>
      <w:proofErr w:type="gramStart"/>
      <w:r w:rsidRPr="003D3E74">
        <w:rPr>
          <w:rFonts w:ascii="Sakkal Majalla" w:hAnsi="Sakkal Majalla" w:cs="Sakkal Majalla"/>
          <w:sz w:val="32"/>
          <w:szCs w:val="32"/>
        </w:rPr>
        <w:t xml:space="preserve">- </w:t>
      </w:r>
      <w:r w:rsidRPr="003D3E74">
        <w:rPr>
          <w:rFonts w:ascii="Sakkal Majalla" w:hAnsi="Sakkal Majalla" w:cs="Sakkal Majalla"/>
          <w:sz w:val="32"/>
          <w:szCs w:val="32"/>
          <w:rtl/>
        </w:rPr>
        <w:t>يمكن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توزيع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هذه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المواضيع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على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شكل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مجموعات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بحثية</w:t>
      </w:r>
      <w:r w:rsidRPr="003D3E74">
        <w:rPr>
          <w:rFonts w:ascii="Sakkal Majalla" w:hAnsi="Sakkal Majalla" w:cs="Sakkal Majalla"/>
          <w:sz w:val="32"/>
          <w:szCs w:val="32"/>
        </w:rPr>
        <w:t>.</w:t>
      </w:r>
      <w:proofErr w:type="gramEnd"/>
      <w:r w:rsidRPr="003D3E74">
        <w:rPr>
          <w:rFonts w:ascii="Sakkal Majalla" w:hAnsi="Sakkal Majalla" w:cs="Sakkal Majalla"/>
          <w:sz w:val="32"/>
          <w:szCs w:val="32"/>
        </w:rPr>
        <w:br/>
      </w:r>
      <w:proofErr w:type="gramStart"/>
      <w:r w:rsidRPr="003D3E74">
        <w:rPr>
          <w:rFonts w:ascii="Sakkal Majalla" w:hAnsi="Sakkal Majalla" w:cs="Sakkal Majalla"/>
          <w:sz w:val="32"/>
          <w:szCs w:val="32"/>
        </w:rPr>
        <w:t xml:space="preserve">- </w:t>
      </w:r>
      <w:r w:rsidRPr="003D3E74">
        <w:rPr>
          <w:rFonts w:ascii="Sakkal Majalla" w:hAnsi="Sakkal Majalla" w:cs="Sakkal Majalla"/>
          <w:sz w:val="32"/>
          <w:szCs w:val="32"/>
          <w:rtl/>
        </w:rPr>
        <w:t>يُطلب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من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كل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مجموعة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تقديم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عرض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شفوي</w:t>
      </w:r>
      <w:r w:rsidRPr="003D3E74">
        <w:rPr>
          <w:rFonts w:ascii="Sakkal Majalla" w:hAnsi="Sakkal Majalla" w:cs="Sakkal Majalla"/>
          <w:sz w:val="32"/>
          <w:szCs w:val="32"/>
        </w:rPr>
        <w:t xml:space="preserve"> (</w:t>
      </w:r>
      <w:r>
        <w:rPr>
          <w:rFonts w:ascii="Sakkal Majalla" w:hAnsi="Sakkal Majalla" w:cs="Sakkal Majalla" w:hint="cs"/>
          <w:sz w:val="32"/>
          <w:szCs w:val="32"/>
          <w:rtl/>
        </w:rPr>
        <w:t>20_</w:t>
      </w:r>
      <w:r w:rsidRPr="003D3E74">
        <w:rPr>
          <w:rFonts w:ascii="Sakkal Majalla" w:hAnsi="Sakkal Majalla" w:cs="Sakkal Majalla"/>
          <w:sz w:val="32"/>
          <w:szCs w:val="32"/>
        </w:rPr>
        <w:t xml:space="preserve">–15 </w:t>
      </w:r>
      <w:r w:rsidRPr="003D3E74">
        <w:rPr>
          <w:rFonts w:ascii="Sakkal Majalla" w:hAnsi="Sakkal Majalla" w:cs="Sakkal Majalla"/>
          <w:sz w:val="32"/>
          <w:szCs w:val="32"/>
          <w:rtl/>
        </w:rPr>
        <w:t>دقيقة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  <w:proofErr w:type="gramEnd"/>
      <w:r w:rsidRPr="003D3E74">
        <w:rPr>
          <w:rFonts w:ascii="Sakkal Majalla" w:hAnsi="Sakkal Majalla" w:cs="Sakkal Majalla"/>
          <w:sz w:val="32"/>
          <w:szCs w:val="32"/>
        </w:rPr>
        <w:br/>
        <w:t xml:space="preserve">- </w:t>
      </w:r>
      <w:r w:rsidRPr="003D3E74">
        <w:rPr>
          <w:rFonts w:ascii="Sakkal Majalla" w:hAnsi="Sakkal Majalla" w:cs="Sakkal Majalla"/>
          <w:sz w:val="32"/>
          <w:szCs w:val="32"/>
          <w:rtl/>
        </w:rPr>
        <w:t>إعداد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بحث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proofErr w:type="gramStart"/>
      <w:r w:rsidRPr="003D3E74">
        <w:rPr>
          <w:rFonts w:ascii="Sakkal Majalla" w:hAnsi="Sakkal Majalla" w:cs="Sakkal Majalla"/>
          <w:sz w:val="32"/>
          <w:szCs w:val="32"/>
          <w:rtl/>
        </w:rPr>
        <w:t>مكتوب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من</w:t>
      </w:r>
      <w:proofErr w:type="gramEnd"/>
      <w:r>
        <w:rPr>
          <w:rFonts w:ascii="Sakkal Majalla" w:hAnsi="Sakkal Majalla" w:cs="Sakkal Majalla" w:hint="cs"/>
          <w:sz w:val="32"/>
          <w:szCs w:val="32"/>
          <w:rtl/>
        </w:rPr>
        <w:t xml:space="preserve"> 7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الى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10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صفحات</w:t>
      </w:r>
      <w:r w:rsidRPr="003D3E74">
        <w:rPr>
          <w:rFonts w:ascii="Sakkal Majalla" w:hAnsi="Sakkal Majalla" w:cs="Sakkal Majalla"/>
          <w:sz w:val="32"/>
          <w:szCs w:val="32"/>
        </w:rPr>
        <w:t xml:space="preserve">) </w:t>
      </w:r>
      <w:r w:rsidRPr="003D3E74">
        <w:rPr>
          <w:rFonts w:ascii="Sakkal Majalla" w:hAnsi="Sakkal Majalla" w:cs="Sakkal Majalla"/>
          <w:sz w:val="32"/>
          <w:szCs w:val="32"/>
          <w:rtl/>
        </w:rPr>
        <w:t>مع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قائمة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="00F45369">
        <w:rPr>
          <w:rFonts w:ascii="Sakkal Majalla" w:hAnsi="Sakkal Majalla" w:cs="Sakkal Majalla" w:hint="cs"/>
          <w:sz w:val="32"/>
          <w:szCs w:val="32"/>
          <w:rtl/>
        </w:rPr>
        <w:t>ال</w:t>
      </w:r>
      <w:r>
        <w:rPr>
          <w:rFonts w:ascii="Sakkal Majalla" w:hAnsi="Sakkal Majalla" w:cs="Sakkal Majalla"/>
          <w:sz w:val="32"/>
          <w:szCs w:val="32"/>
          <w:rtl/>
        </w:rPr>
        <w:t>مراج</w:t>
      </w:r>
      <w:r>
        <w:rPr>
          <w:rFonts w:ascii="Sakkal Majalla" w:hAnsi="Sakkal Majalla" w:cs="Sakkal Majalla" w:hint="cs"/>
          <w:sz w:val="32"/>
          <w:szCs w:val="32"/>
          <w:rtl/>
        </w:rPr>
        <w:t>ع والمصادر)</w:t>
      </w:r>
      <w:r w:rsidRPr="003D3E74">
        <w:rPr>
          <w:rFonts w:ascii="Sakkal Majalla" w:hAnsi="Sakkal Majalla" w:cs="Sakkal Majalla"/>
          <w:sz w:val="32"/>
          <w:szCs w:val="32"/>
        </w:rPr>
        <w:t>.</w:t>
      </w:r>
      <w:r w:rsidRPr="003D3E74">
        <w:rPr>
          <w:rFonts w:ascii="Sakkal Majalla" w:hAnsi="Sakkal Majalla" w:cs="Sakkal Majalla"/>
          <w:sz w:val="32"/>
          <w:szCs w:val="32"/>
        </w:rPr>
        <w:br/>
      </w:r>
      <w:proofErr w:type="gramStart"/>
      <w:r w:rsidRPr="003D3E74">
        <w:rPr>
          <w:rFonts w:ascii="Sakkal Majalla" w:hAnsi="Sakkal Majalla" w:cs="Sakkal Majalla"/>
          <w:sz w:val="32"/>
          <w:szCs w:val="32"/>
        </w:rPr>
        <w:t xml:space="preserve">- </w:t>
      </w:r>
      <w:r w:rsidRPr="003D3E74">
        <w:rPr>
          <w:rFonts w:ascii="Sakkal Majalla" w:hAnsi="Sakkal Majalla" w:cs="Sakkal Majalla"/>
          <w:sz w:val="32"/>
          <w:szCs w:val="32"/>
          <w:rtl/>
        </w:rPr>
        <w:t>فتح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النقاش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مع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باقي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الطلبة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بعد</w:t>
      </w:r>
      <w:r w:rsidRPr="003D3E74">
        <w:rPr>
          <w:rFonts w:ascii="Sakkal Majalla" w:hAnsi="Sakkal Majalla" w:cs="Sakkal Majalla"/>
          <w:sz w:val="32"/>
          <w:szCs w:val="32"/>
        </w:rPr>
        <w:t xml:space="preserve"> </w:t>
      </w:r>
      <w:r w:rsidRPr="003D3E74">
        <w:rPr>
          <w:rFonts w:ascii="Sakkal Majalla" w:hAnsi="Sakkal Majalla" w:cs="Sakkal Majalla"/>
          <w:sz w:val="32"/>
          <w:szCs w:val="32"/>
          <w:rtl/>
        </w:rPr>
        <w:t>العرض</w:t>
      </w:r>
      <w:r w:rsidRPr="003D3E74">
        <w:rPr>
          <w:rFonts w:ascii="Sakkal Majalla" w:hAnsi="Sakkal Majalla" w:cs="Sakkal Majalla"/>
          <w:sz w:val="32"/>
          <w:szCs w:val="32"/>
        </w:rPr>
        <w:t>.</w:t>
      </w:r>
      <w:proofErr w:type="gramEnd"/>
    </w:p>
    <w:sectPr w:rsidR="00444326" w:rsidRPr="003D3E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52101"/>
    <w:rsid w:val="0006063C"/>
    <w:rsid w:val="0015074B"/>
    <w:rsid w:val="0029639D"/>
    <w:rsid w:val="00326F90"/>
    <w:rsid w:val="003D3E74"/>
    <w:rsid w:val="00444326"/>
    <w:rsid w:val="0046544B"/>
    <w:rsid w:val="00964A09"/>
    <w:rsid w:val="00AA1D8D"/>
    <w:rsid w:val="00AB6B71"/>
    <w:rsid w:val="00B47730"/>
    <w:rsid w:val="00BE7D7E"/>
    <w:rsid w:val="00CB0664"/>
    <w:rsid w:val="00F45369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BE7D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rimesfoua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4</cp:revision>
  <dcterms:created xsi:type="dcterms:W3CDTF">2013-12-23T23:15:00Z</dcterms:created>
  <dcterms:modified xsi:type="dcterms:W3CDTF">2025-12-04T08:19:00Z</dcterms:modified>
  <cp:category/>
</cp:coreProperties>
</file>