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ECC" w:rsidRPr="002C07A1" w:rsidRDefault="00005ECC" w:rsidP="00005ECC">
      <w:pPr>
        <w:bidi/>
        <w:spacing w:line="240" w:lineRule="auto"/>
        <w:outlineLvl w:val="0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2C07A1">
        <w:rPr>
          <w:rFonts w:ascii="Sakkal Majalla" w:hAnsi="Sakkal Majalla" w:cs="Sakkal Majalla"/>
          <w:b/>
          <w:bCs/>
          <w:sz w:val="36"/>
          <w:szCs w:val="36"/>
          <w:rtl/>
        </w:rPr>
        <w:t>الجمهورية الجزائرية الديمقراطية الشعبية</w:t>
      </w:r>
    </w:p>
    <w:p w:rsidR="00005ECC" w:rsidRPr="002C07A1" w:rsidRDefault="00005ECC" w:rsidP="00005ECC">
      <w:pPr>
        <w:bidi/>
        <w:spacing w:line="240" w:lineRule="auto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2C07A1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جامعة  – أبو بكر </w:t>
      </w:r>
      <w:proofErr w:type="spellStart"/>
      <w:r w:rsidRPr="002C07A1">
        <w:rPr>
          <w:rFonts w:ascii="Sakkal Majalla" w:hAnsi="Sakkal Majalla" w:cs="Sakkal Majalla"/>
          <w:b/>
          <w:bCs/>
          <w:sz w:val="36"/>
          <w:szCs w:val="36"/>
          <w:rtl/>
        </w:rPr>
        <w:t>بلقايد</w:t>
      </w:r>
      <w:proofErr w:type="spellEnd"/>
      <w:r w:rsidRPr="002C07A1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- تلمسان.</w:t>
      </w:r>
    </w:p>
    <w:p w:rsidR="00005ECC" w:rsidRPr="00DC4A96" w:rsidRDefault="00005ECC" w:rsidP="00005ECC">
      <w:pPr>
        <w:bidi/>
        <w:spacing w:line="240" w:lineRule="auto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DC4A9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كلية العلوم الإنسانية و </w:t>
      </w:r>
      <w:proofErr w:type="spellStart"/>
      <w:r w:rsidRPr="00DC4A96">
        <w:rPr>
          <w:rFonts w:ascii="Sakkal Majalla" w:hAnsi="Sakkal Majalla" w:cs="Sakkal Majalla"/>
          <w:b/>
          <w:bCs/>
          <w:sz w:val="36"/>
          <w:szCs w:val="36"/>
          <w:rtl/>
        </w:rPr>
        <w:t>الإجتماعية</w:t>
      </w:r>
      <w:proofErr w:type="spellEnd"/>
      <w:r w:rsidRPr="00DC4A9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.</w:t>
      </w:r>
    </w:p>
    <w:p w:rsidR="00005ECC" w:rsidRPr="00902E7F" w:rsidRDefault="00005ECC" w:rsidP="00005ECC">
      <w:pPr>
        <w:bidi/>
        <w:spacing w:line="240" w:lineRule="auto"/>
        <w:outlineLvl w:val="0"/>
        <w:rPr>
          <w:rFonts w:ascii="Sakkal Majalla" w:hAnsi="Sakkal Majalla" w:cs="Sakkal Majalla"/>
          <w:sz w:val="36"/>
          <w:szCs w:val="36"/>
          <w:rtl/>
        </w:rPr>
      </w:pPr>
      <w:r w:rsidRPr="00DC4A96">
        <w:rPr>
          <w:rFonts w:ascii="Sakkal Majalla" w:hAnsi="Sakkal Majalla" w:cs="Sakkal Majalla"/>
          <w:sz w:val="36"/>
          <w:szCs w:val="36"/>
          <w:rtl/>
        </w:rPr>
        <w:t>-</w:t>
      </w:r>
      <w:r w:rsidRPr="00DC4A96">
        <w:rPr>
          <w:rFonts w:ascii="Sakkal Majalla" w:hAnsi="Sakkal Majalla" w:cs="Sakkal Majalla"/>
          <w:b/>
          <w:bCs/>
          <w:sz w:val="36"/>
          <w:szCs w:val="36"/>
          <w:rtl/>
        </w:rPr>
        <w:t>قسم الفلسفة</w:t>
      </w:r>
      <w:r w:rsidRPr="00DC4A96">
        <w:rPr>
          <w:rFonts w:ascii="Sakkal Majalla" w:hAnsi="Sakkal Majalla" w:cs="Sakkal Majalla"/>
          <w:sz w:val="36"/>
          <w:szCs w:val="36"/>
          <w:rtl/>
        </w:rPr>
        <w:t>-</w:t>
      </w:r>
    </w:p>
    <w:p w:rsidR="000058A5" w:rsidRPr="00005ECC" w:rsidRDefault="00005ECC" w:rsidP="000058A5">
      <w:pPr>
        <w:pStyle w:val="Titre2"/>
        <w:bidi/>
        <w:jc w:val="center"/>
        <w:rPr>
          <w:rFonts w:ascii="Sakkal Majalla" w:hAnsi="Sakkal Majalla" w:cs="Sakkal Majalla"/>
          <w:color w:val="auto"/>
          <w:sz w:val="32"/>
          <w:szCs w:val="32"/>
        </w:rPr>
      </w:pPr>
      <w:r>
        <w:rPr>
          <w:rFonts w:ascii="Sakkal Majalla" w:eastAsia="Times New Roman" w:hAnsi="Sakkal Majalla" w:cs="Sakkal Majalla" w:hint="cs"/>
          <w:color w:val="333333"/>
          <w:sz w:val="32"/>
          <w:szCs w:val="32"/>
          <w:rtl/>
          <w:lang w:bidi="ar-DZ"/>
        </w:rPr>
        <w:t xml:space="preserve">    </w:t>
      </w:r>
      <w:r w:rsidR="000058A5">
        <w:rPr>
          <w:rFonts w:ascii="Sakkal Majalla" w:hAnsi="Sakkal Majalla" w:cs="Sakkal Majalla" w:hint="cs"/>
          <w:color w:val="auto"/>
          <w:sz w:val="32"/>
          <w:szCs w:val="32"/>
          <w:rtl/>
        </w:rPr>
        <w:t xml:space="preserve">       </w:t>
      </w:r>
      <w:r w:rsidR="000058A5" w:rsidRPr="00005ECC">
        <w:rPr>
          <w:rFonts w:ascii="Sakkal Majalla" w:hAnsi="Sakkal Majalla" w:cs="Sakkal Majalla"/>
          <w:color w:val="auto"/>
          <w:sz w:val="32"/>
          <w:szCs w:val="32"/>
          <w:rtl/>
        </w:rPr>
        <w:t>مقياس</w:t>
      </w:r>
      <w:r w:rsidR="000058A5" w:rsidRPr="00005ECC">
        <w:rPr>
          <w:rFonts w:ascii="Sakkal Majalla" w:hAnsi="Sakkal Majalla" w:cs="Sakkal Majalla"/>
          <w:color w:val="auto"/>
          <w:sz w:val="32"/>
          <w:szCs w:val="32"/>
        </w:rPr>
        <w:t xml:space="preserve">: </w:t>
      </w:r>
      <w:r w:rsidR="000058A5" w:rsidRPr="00005ECC">
        <w:rPr>
          <w:rFonts w:ascii="Sakkal Majalla" w:hAnsi="Sakkal Majalla" w:cs="Sakkal Majalla"/>
          <w:color w:val="auto"/>
          <w:sz w:val="32"/>
          <w:szCs w:val="32"/>
          <w:rtl/>
        </w:rPr>
        <w:t>فلسفة</w:t>
      </w:r>
      <w:r w:rsidR="000058A5" w:rsidRPr="00005ECC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="000058A5" w:rsidRPr="00005ECC">
        <w:rPr>
          <w:rFonts w:ascii="Sakkal Majalla" w:hAnsi="Sakkal Majalla" w:cs="Sakkal Majalla"/>
          <w:color w:val="auto"/>
          <w:sz w:val="32"/>
          <w:szCs w:val="32"/>
          <w:rtl/>
        </w:rPr>
        <w:t>الأخلاق</w:t>
      </w:r>
    </w:p>
    <w:p w:rsidR="00005ECC" w:rsidRPr="00005ECC" w:rsidRDefault="00005ECC" w:rsidP="00005ECC">
      <w:pPr>
        <w:pStyle w:val="Titre2"/>
        <w:bidi/>
        <w:jc w:val="center"/>
        <w:rPr>
          <w:rFonts w:ascii="Sakkal Majalla" w:hAnsi="Sakkal Majalla" w:cs="Sakkal Majalla"/>
          <w:color w:val="auto"/>
          <w:sz w:val="32"/>
          <w:szCs w:val="32"/>
        </w:rPr>
      </w:pPr>
      <w:r>
        <w:rPr>
          <w:rFonts w:ascii="Sakkal Majalla" w:hAnsi="Sakkal Majalla" w:cs="Sakkal Majalla" w:hint="cs"/>
          <w:color w:val="auto"/>
          <w:sz w:val="32"/>
          <w:szCs w:val="32"/>
          <w:rtl/>
        </w:rPr>
        <w:t xml:space="preserve">                         </w:t>
      </w:r>
      <w:r w:rsidRPr="00005ECC">
        <w:rPr>
          <w:rFonts w:ascii="Sakkal Majalla" w:hAnsi="Sakkal Majalla" w:cs="Sakkal Majalla"/>
          <w:color w:val="auto"/>
          <w:sz w:val="32"/>
          <w:szCs w:val="32"/>
          <w:rtl/>
        </w:rPr>
        <w:t>قسم</w:t>
      </w:r>
      <w:r w:rsidRPr="00005ECC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005ECC">
        <w:rPr>
          <w:rFonts w:ascii="Sakkal Majalla" w:hAnsi="Sakkal Majalla" w:cs="Sakkal Majalla"/>
          <w:color w:val="auto"/>
          <w:sz w:val="32"/>
          <w:szCs w:val="32"/>
          <w:rtl/>
        </w:rPr>
        <w:t>الفلسفة</w:t>
      </w:r>
      <w:r w:rsidRPr="00005ECC">
        <w:rPr>
          <w:rFonts w:ascii="Sakkal Majalla" w:hAnsi="Sakkal Majalla" w:cs="Sakkal Majalla"/>
          <w:color w:val="auto"/>
          <w:sz w:val="32"/>
          <w:szCs w:val="32"/>
        </w:rPr>
        <w:t xml:space="preserve"> – </w:t>
      </w:r>
      <w:r w:rsidRPr="00005ECC">
        <w:rPr>
          <w:rFonts w:ascii="Sakkal Majalla" w:hAnsi="Sakkal Majalla" w:cs="Sakkal Majalla"/>
          <w:color w:val="auto"/>
          <w:sz w:val="32"/>
          <w:szCs w:val="32"/>
          <w:rtl/>
        </w:rPr>
        <w:t>السنة</w:t>
      </w:r>
      <w:r w:rsidRPr="00005ECC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005ECC">
        <w:rPr>
          <w:rFonts w:ascii="Sakkal Majalla" w:hAnsi="Sakkal Majalla" w:cs="Sakkal Majalla"/>
          <w:color w:val="auto"/>
          <w:sz w:val="32"/>
          <w:szCs w:val="32"/>
          <w:rtl/>
        </w:rPr>
        <w:t>الثانية</w:t>
      </w:r>
      <w:r w:rsidRPr="00005ECC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005ECC">
        <w:rPr>
          <w:rFonts w:ascii="Sakkal Majalla" w:hAnsi="Sakkal Majalla" w:cs="Sakkal Majalla"/>
          <w:color w:val="auto"/>
          <w:sz w:val="32"/>
          <w:szCs w:val="32"/>
          <w:rtl/>
        </w:rPr>
        <w:t>ليسانس</w:t>
      </w:r>
    </w:p>
    <w:p w:rsidR="00005ECC" w:rsidRDefault="00005ECC" w:rsidP="00005ECC">
      <w:pPr>
        <w:bidi/>
        <w:spacing w:after="158" w:line="240" w:lineRule="auto"/>
        <w:ind w:firstLine="708"/>
        <w:jc w:val="both"/>
        <w:outlineLvl w:val="1"/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lang w:bidi="ar-DZ"/>
        </w:rPr>
      </w:pPr>
      <w:r>
        <w:rPr>
          <w:rFonts w:ascii="Sakkal Majalla" w:eastAsia="Times New Roman" w:hAnsi="Sakkal Majalla" w:cs="Sakkal Majalla" w:hint="cs"/>
          <w:b/>
          <w:bCs/>
          <w:color w:val="333333"/>
          <w:sz w:val="32"/>
          <w:szCs w:val="32"/>
          <w:rtl/>
          <w:lang w:bidi="ar-DZ"/>
        </w:rPr>
        <w:t xml:space="preserve">                                                                  </w:t>
      </w:r>
      <w:r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rtl/>
          <w:lang w:bidi="ar-DZ"/>
        </w:rPr>
        <w:t>التدريس عن بعد</w:t>
      </w:r>
    </w:p>
    <w:p w:rsidR="00005ECC" w:rsidRDefault="00005ECC" w:rsidP="00005ECC">
      <w:pPr>
        <w:bidi/>
        <w:spacing w:after="158" w:line="240" w:lineRule="auto"/>
        <w:ind w:firstLine="708"/>
        <w:jc w:val="center"/>
        <w:outlineLvl w:val="1"/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rtl/>
          <w:lang w:bidi="ar-DZ"/>
        </w:rPr>
      </w:pPr>
      <w:r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rtl/>
          <w:lang w:bidi="ar-DZ"/>
        </w:rPr>
        <w:t xml:space="preserve">الأستاذ: فؤاد </w:t>
      </w:r>
      <w:proofErr w:type="spellStart"/>
      <w:r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rtl/>
          <w:lang w:bidi="ar-DZ"/>
        </w:rPr>
        <w:t>قريمس</w:t>
      </w:r>
      <w:proofErr w:type="spellEnd"/>
    </w:p>
    <w:p w:rsidR="00005ECC" w:rsidRDefault="00005ECC" w:rsidP="00005ECC">
      <w:pPr>
        <w:bidi/>
        <w:spacing w:after="158" w:line="240" w:lineRule="auto"/>
        <w:ind w:firstLine="708"/>
        <w:jc w:val="both"/>
        <w:outlineLvl w:val="1"/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lang w:bidi="ar-DZ"/>
        </w:rPr>
      </w:pPr>
      <w:r>
        <w:rPr>
          <w:rFonts w:ascii="Sakkal Majalla" w:eastAsia="Times New Roman" w:hAnsi="Sakkal Majalla" w:cs="Sakkal Majalla" w:hint="cs"/>
          <w:b/>
          <w:bCs/>
          <w:color w:val="333333"/>
          <w:sz w:val="32"/>
          <w:szCs w:val="32"/>
          <w:rtl/>
          <w:lang w:bidi="ar-DZ"/>
        </w:rPr>
        <w:t xml:space="preserve">                                         </w:t>
      </w:r>
      <w:proofErr w:type="gramStart"/>
      <w:r>
        <w:rPr>
          <w:rFonts w:ascii="Sakkal Majalla" w:eastAsia="Times New Roman" w:hAnsi="Sakkal Majalla" w:cs="Sakkal Majalla" w:hint="cs"/>
          <w:b/>
          <w:bCs/>
          <w:color w:val="333333"/>
          <w:sz w:val="32"/>
          <w:szCs w:val="32"/>
          <w:rtl/>
          <w:lang w:bidi="ar-DZ"/>
        </w:rPr>
        <w:t>البريد</w:t>
      </w:r>
      <w:proofErr w:type="gramEnd"/>
      <w:r>
        <w:rPr>
          <w:rFonts w:ascii="Sakkal Majalla" w:eastAsia="Times New Roman" w:hAnsi="Sakkal Majalla" w:cs="Sakkal Majalla" w:hint="cs"/>
          <w:b/>
          <w:bCs/>
          <w:color w:val="333333"/>
          <w:sz w:val="32"/>
          <w:szCs w:val="32"/>
          <w:rtl/>
          <w:lang w:bidi="ar-DZ"/>
        </w:rPr>
        <w:t xml:space="preserve"> الالكتروني: </w:t>
      </w:r>
      <w:hyperlink r:id="rId6" w:history="1">
        <w:r w:rsidRPr="0030528F">
          <w:rPr>
            <w:rStyle w:val="Lienhypertexte"/>
            <w:rFonts w:ascii="Sakkal Majalla" w:eastAsia="Times New Roman" w:hAnsi="Sakkal Majalla" w:cs="Sakkal Majalla"/>
            <w:b/>
            <w:bCs/>
            <w:sz w:val="32"/>
            <w:szCs w:val="32"/>
            <w:lang w:bidi="ar-DZ"/>
          </w:rPr>
          <w:t>grimesfouad@gmail.com</w:t>
        </w:r>
      </w:hyperlink>
      <w:r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lang w:bidi="ar-DZ"/>
        </w:rPr>
        <w:t xml:space="preserve"> </w:t>
      </w:r>
    </w:p>
    <w:p w:rsidR="00005ECC" w:rsidRDefault="00005ECC" w:rsidP="00005ECC">
      <w:pPr>
        <w:bidi/>
        <w:spacing w:after="158" w:line="240" w:lineRule="auto"/>
        <w:ind w:firstLine="708"/>
        <w:jc w:val="center"/>
        <w:outlineLvl w:val="1"/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rtl/>
          <w:lang w:bidi="ar-DZ"/>
        </w:rPr>
      </w:pPr>
      <w:proofErr w:type="gramStart"/>
      <w:r>
        <w:rPr>
          <w:rFonts w:ascii="Sakkal Majalla" w:eastAsia="Times New Roman" w:hAnsi="Sakkal Majalla" w:cs="Sakkal Majalla" w:hint="cs"/>
          <w:b/>
          <w:bCs/>
          <w:color w:val="333333"/>
          <w:sz w:val="32"/>
          <w:szCs w:val="32"/>
          <w:rtl/>
          <w:lang w:bidi="ar-DZ"/>
        </w:rPr>
        <w:t>السنة</w:t>
      </w:r>
      <w:proofErr w:type="gramEnd"/>
      <w:r>
        <w:rPr>
          <w:rFonts w:ascii="Sakkal Majalla" w:eastAsia="Times New Roman" w:hAnsi="Sakkal Majalla" w:cs="Sakkal Majalla" w:hint="cs"/>
          <w:b/>
          <w:bCs/>
          <w:color w:val="333333"/>
          <w:sz w:val="32"/>
          <w:szCs w:val="32"/>
          <w:rtl/>
          <w:lang w:bidi="ar-DZ"/>
        </w:rPr>
        <w:t xml:space="preserve"> الجامعية: 2025-2026</w:t>
      </w:r>
    </w:p>
    <w:p w:rsidR="00005ECC" w:rsidRDefault="00005ECC" w:rsidP="00005ECC">
      <w:pPr>
        <w:jc w:val="center"/>
        <w:rPr>
          <w:rtl/>
        </w:rPr>
      </w:pPr>
      <w:r>
        <w:rPr>
          <w:sz w:val="40"/>
          <w:szCs w:val="40"/>
          <w:rtl/>
        </w:rPr>
        <w:t>دروس عبر الخط</w:t>
      </w:r>
    </w:p>
    <w:p w:rsidR="00005ECC" w:rsidRPr="00E2214E" w:rsidRDefault="00005ECC" w:rsidP="00005ECC">
      <w:pPr>
        <w:tabs>
          <w:tab w:val="center" w:pos="4606"/>
          <w:tab w:val="left" w:pos="7903"/>
        </w:tabs>
        <w:bidi/>
        <w:spacing w:line="240" w:lineRule="auto"/>
        <w:ind w:hanging="1"/>
        <w:jc w:val="center"/>
        <w:outlineLvl w:val="0"/>
        <w:rPr>
          <w:rFonts w:ascii="Sakkal Majalla" w:hAnsi="Sakkal Majalla" w:cs="Sakkal Majalla"/>
          <w:b/>
          <w:bCs/>
          <w:sz w:val="32"/>
          <w:szCs w:val="32"/>
          <w:rtl/>
        </w:rPr>
      </w:pPr>
      <w:proofErr w:type="spellStart"/>
      <w:r>
        <w:rPr>
          <w:rFonts w:ascii="Sakkal Majalla" w:hAnsi="Sakkal Majalla" w:cs="Sakkal Majalla"/>
          <w:b/>
          <w:bCs/>
          <w:sz w:val="32"/>
          <w:szCs w:val="32"/>
        </w:rPr>
        <w:t>Moodle</w:t>
      </w:r>
      <w:proofErr w:type="spellEnd"/>
      <w:r>
        <w:rPr>
          <w:rFonts w:ascii="Sakkal Majalla" w:eastAsia="Times New Roman" w:hAnsi="Sakkal Majalla" w:cs="Sakkal Majalla" w:hint="cs"/>
          <w:b/>
          <w:bCs/>
          <w:color w:val="333333"/>
          <w:sz w:val="32"/>
          <w:szCs w:val="32"/>
          <w:rtl/>
          <w:lang w:bidi="ar-DZ"/>
        </w:rPr>
        <w:t xml:space="preserve">  </w:t>
      </w:r>
    </w:p>
    <w:p w:rsidR="000A02B3" w:rsidRPr="00BC5C04" w:rsidRDefault="000058A5" w:rsidP="00005ECC">
      <w:pPr>
        <w:pStyle w:val="Titre1"/>
        <w:bidi/>
        <w:rPr>
          <w:rFonts w:ascii="Sakkal Majalla" w:hAnsi="Sakkal Majalla" w:cs="Sakkal Majalla"/>
          <w:color w:val="auto"/>
          <w:sz w:val="32"/>
          <w:szCs w:val="32"/>
        </w:rPr>
      </w:pPr>
      <w:r w:rsidRPr="00BC5C04">
        <w:rPr>
          <w:rFonts w:ascii="Sakkal Majalla" w:hAnsi="Sakkal Majalla" w:cs="Sakkal Majalla"/>
          <w:color w:val="auto"/>
          <w:sz w:val="32"/>
          <w:szCs w:val="32"/>
          <w:rtl/>
        </w:rPr>
        <w:t>أسئلة</w:t>
      </w:r>
      <w:r w:rsidRPr="00BC5C04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BC5C04">
        <w:rPr>
          <w:rFonts w:ascii="Sakkal Majalla" w:hAnsi="Sakkal Majalla" w:cs="Sakkal Majalla"/>
          <w:color w:val="auto"/>
          <w:sz w:val="32"/>
          <w:szCs w:val="32"/>
          <w:rtl/>
        </w:rPr>
        <w:t>مقترحة</w:t>
      </w:r>
      <w:r w:rsidRPr="00BC5C04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BC5C04">
        <w:rPr>
          <w:rFonts w:ascii="Sakkal Majalla" w:hAnsi="Sakkal Majalla" w:cs="Sakkal Majalla"/>
          <w:color w:val="auto"/>
          <w:sz w:val="32"/>
          <w:szCs w:val="32"/>
          <w:rtl/>
        </w:rPr>
        <w:t>للمناقشة</w:t>
      </w:r>
      <w:r w:rsidRPr="00BC5C04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</w:p>
    <w:p w:rsidR="000A02B3" w:rsidRPr="00BC5C04" w:rsidRDefault="000058A5" w:rsidP="007E2276">
      <w:pPr>
        <w:pStyle w:val="Titre2"/>
        <w:bidi/>
        <w:rPr>
          <w:rFonts w:ascii="Sakkal Majalla" w:hAnsi="Sakkal Majalla" w:cs="Sakkal Majalla"/>
          <w:color w:val="auto"/>
          <w:sz w:val="32"/>
          <w:szCs w:val="32"/>
        </w:rPr>
      </w:pPr>
      <w:proofErr w:type="gramStart"/>
      <w:r w:rsidRPr="00BC5C04">
        <w:rPr>
          <w:rFonts w:ascii="Sakkal Majalla" w:hAnsi="Sakkal Majalla" w:cs="Sakkal Majalla"/>
          <w:color w:val="auto"/>
          <w:sz w:val="32"/>
          <w:szCs w:val="32"/>
          <w:rtl/>
        </w:rPr>
        <w:t>أسئلة</w:t>
      </w:r>
      <w:proofErr w:type="gramEnd"/>
      <w:r w:rsidRPr="00BC5C04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BC5C04">
        <w:rPr>
          <w:rFonts w:ascii="Sakkal Majalla" w:hAnsi="Sakkal Majalla" w:cs="Sakkal Majalla"/>
          <w:color w:val="auto"/>
          <w:sz w:val="32"/>
          <w:szCs w:val="32"/>
          <w:rtl/>
        </w:rPr>
        <w:t>عامة</w:t>
      </w:r>
    </w:p>
    <w:p w:rsidR="000A02B3" w:rsidRPr="007E2276" w:rsidRDefault="000058A5" w:rsidP="007E2276">
      <w:pPr>
        <w:pStyle w:val="Listepuces"/>
        <w:bidi/>
        <w:rPr>
          <w:rFonts w:ascii="Sakkal Majalla" w:hAnsi="Sakkal Majalla" w:cs="Sakkal Majalla"/>
          <w:sz w:val="32"/>
          <w:szCs w:val="32"/>
        </w:rPr>
      </w:pPr>
      <w:r w:rsidRPr="007E2276">
        <w:rPr>
          <w:rFonts w:ascii="Sakkal Majalla" w:hAnsi="Sakkal Majalla" w:cs="Sakkal Majalla"/>
          <w:sz w:val="32"/>
          <w:szCs w:val="32"/>
          <w:rtl/>
        </w:rPr>
        <w:t>هل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الأخلاق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نسبية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تختلف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باختلاف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المجتمعات،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أم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أنها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كونية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ملزمة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للجميع؟</w:t>
      </w:r>
    </w:p>
    <w:p w:rsidR="000A02B3" w:rsidRPr="007E2276" w:rsidRDefault="000058A5" w:rsidP="007E2276">
      <w:pPr>
        <w:pStyle w:val="Listepuces"/>
        <w:bidi/>
        <w:rPr>
          <w:rFonts w:ascii="Sakkal Majalla" w:hAnsi="Sakkal Majalla" w:cs="Sakkal Majalla"/>
          <w:sz w:val="32"/>
          <w:szCs w:val="32"/>
        </w:rPr>
      </w:pPr>
      <w:r w:rsidRPr="007E2276">
        <w:rPr>
          <w:rFonts w:ascii="Sakkal Majalla" w:hAnsi="Sakkal Majalla" w:cs="Sakkal Majalla"/>
          <w:sz w:val="32"/>
          <w:szCs w:val="32"/>
          <w:rtl/>
        </w:rPr>
        <w:t>هل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يمكن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تأسيس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الأخلاق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على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العقل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وحده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أم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أنها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تحتاج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إلى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الدين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أو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العاطفة؟</w:t>
      </w:r>
    </w:p>
    <w:p w:rsidR="000A02B3" w:rsidRPr="007E2276" w:rsidRDefault="000058A5" w:rsidP="007E2276">
      <w:pPr>
        <w:pStyle w:val="Listepuces"/>
        <w:bidi/>
        <w:rPr>
          <w:rFonts w:ascii="Sakkal Majalla" w:hAnsi="Sakkal Majalla" w:cs="Sakkal Majalla"/>
          <w:sz w:val="32"/>
          <w:szCs w:val="32"/>
        </w:rPr>
      </w:pPr>
      <w:r w:rsidRPr="007E2276">
        <w:rPr>
          <w:rFonts w:ascii="Sakkal Majalla" w:hAnsi="Sakkal Majalla" w:cs="Sakkal Majalla"/>
          <w:sz w:val="32"/>
          <w:szCs w:val="32"/>
          <w:rtl/>
        </w:rPr>
        <w:t>ما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الفرق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بين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الأخلاق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كنظام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فردي</w:t>
      </w:r>
      <w:r w:rsidRPr="007E2276">
        <w:rPr>
          <w:rFonts w:ascii="Sakkal Majalla" w:hAnsi="Sakkal Majalla" w:cs="Sakkal Majalla"/>
          <w:sz w:val="32"/>
          <w:szCs w:val="32"/>
        </w:rPr>
        <w:t xml:space="preserve"> (</w:t>
      </w:r>
      <w:r w:rsidRPr="007E2276">
        <w:rPr>
          <w:rFonts w:ascii="Sakkal Majalla" w:hAnsi="Sakkal Majalla" w:cs="Sakkal Majalla"/>
          <w:sz w:val="32"/>
          <w:szCs w:val="32"/>
          <w:rtl/>
        </w:rPr>
        <w:t>ما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يجب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أن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أفعله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أنا</w:t>
      </w:r>
      <w:r w:rsidRPr="007E2276">
        <w:rPr>
          <w:rFonts w:ascii="Sakkal Majalla" w:hAnsi="Sakkal Majalla" w:cs="Sakkal Majalla"/>
          <w:sz w:val="32"/>
          <w:szCs w:val="32"/>
        </w:rPr>
        <w:t xml:space="preserve">) </w:t>
      </w:r>
      <w:r w:rsidRPr="007E2276">
        <w:rPr>
          <w:rFonts w:ascii="Sakkal Majalla" w:hAnsi="Sakkal Majalla" w:cs="Sakkal Majalla"/>
          <w:sz w:val="32"/>
          <w:szCs w:val="32"/>
          <w:rtl/>
        </w:rPr>
        <w:t>والأخلاق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كنظام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جماعي</w:t>
      </w:r>
      <w:r w:rsidRPr="007E2276">
        <w:rPr>
          <w:rFonts w:ascii="Sakkal Majalla" w:hAnsi="Sakkal Majalla" w:cs="Sakkal Majalla"/>
          <w:sz w:val="32"/>
          <w:szCs w:val="32"/>
        </w:rPr>
        <w:t xml:space="preserve"> (</w:t>
      </w:r>
      <w:r w:rsidRPr="007E2276">
        <w:rPr>
          <w:rFonts w:ascii="Sakkal Majalla" w:hAnsi="Sakkal Majalla" w:cs="Sakkal Majalla"/>
          <w:sz w:val="32"/>
          <w:szCs w:val="32"/>
          <w:rtl/>
        </w:rPr>
        <w:t>ما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يجب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أن</w:t>
      </w:r>
      <w:r w:rsidR="00BC5C04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يلتزم</w:t>
      </w:r>
      <w:r w:rsidR="00BC5C04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proofErr w:type="spellStart"/>
      <w:r w:rsidRPr="007E2276">
        <w:rPr>
          <w:rFonts w:ascii="Sakkal Majalla" w:hAnsi="Sakkal Majalla" w:cs="Sakkal Majalla"/>
          <w:sz w:val="32"/>
          <w:szCs w:val="32"/>
          <w:rtl/>
        </w:rPr>
        <w:t>بهالمجتمع</w:t>
      </w:r>
      <w:proofErr w:type="spellEnd"/>
      <w:r w:rsidRPr="007E2276">
        <w:rPr>
          <w:rFonts w:ascii="Sakkal Majalla" w:hAnsi="Sakkal Majalla" w:cs="Sakkal Majalla"/>
          <w:sz w:val="32"/>
          <w:szCs w:val="32"/>
          <w:rtl/>
        </w:rPr>
        <w:t>؟</w:t>
      </w:r>
    </w:p>
    <w:p w:rsidR="000A02B3" w:rsidRPr="007E2276" w:rsidRDefault="000058A5" w:rsidP="007E2276">
      <w:pPr>
        <w:pStyle w:val="Listepuces"/>
        <w:bidi/>
        <w:rPr>
          <w:rFonts w:ascii="Sakkal Majalla" w:hAnsi="Sakkal Majalla" w:cs="Sakkal Majalla"/>
          <w:sz w:val="32"/>
          <w:szCs w:val="32"/>
        </w:rPr>
      </w:pPr>
      <w:r w:rsidRPr="007E2276">
        <w:rPr>
          <w:rFonts w:ascii="Sakkal Majalla" w:hAnsi="Sakkal Majalla" w:cs="Sakkal Majalla"/>
          <w:sz w:val="32"/>
          <w:szCs w:val="32"/>
          <w:rtl/>
        </w:rPr>
        <w:t>هل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الأخلاق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مرتبطة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بالمنفعة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والنتائج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أم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بالواجب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في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ذاته؟</w:t>
      </w:r>
    </w:p>
    <w:p w:rsidR="000A02B3" w:rsidRPr="007E2276" w:rsidRDefault="000058A5" w:rsidP="007E2276">
      <w:pPr>
        <w:pStyle w:val="Listepuces"/>
        <w:bidi/>
        <w:rPr>
          <w:rFonts w:ascii="Sakkal Majalla" w:hAnsi="Sakkal Majalla" w:cs="Sakkal Majalla"/>
          <w:sz w:val="32"/>
          <w:szCs w:val="32"/>
        </w:rPr>
      </w:pPr>
      <w:r w:rsidRPr="007E2276">
        <w:rPr>
          <w:rFonts w:ascii="Sakkal Majalla" w:hAnsi="Sakkal Majalla" w:cs="Sakkal Majalla"/>
          <w:sz w:val="32"/>
          <w:szCs w:val="32"/>
          <w:rtl/>
        </w:rPr>
        <w:t>كيف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نميّز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بين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الأخلاق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كفلسفة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نظرية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وبين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الأخلاق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كتطبيق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عملي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في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الحياة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اليومية؟</w:t>
      </w:r>
    </w:p>
    <w:p w:rsidR="000A02B3" w:rsidRPr="000E6E13" w:rsidRDefault="000058A5" w:rsidP="00BC5C04">
      <w:pPr>
        <w:pStyle w:val="Titre2"/>
        <w:bidi/>
        <w:rPr>
          <w:rFonts w:ascii="Sakkal Majalla" w:hAnsi="Sakkal Majalla" w:cs="Sakkal Majalla"/>
          <w:color w:val="auto"/>
          <w:sz w:val="32"/>
          <w:szCs w:val="32"/>
        </w:rPr>
      </w:pPr>
      <w:r w:rsidRPr="000E6E13">
        <w:rPr>
          <w:rFonts w:ascii="Sakkal Majalla" w:hAnsi="Sakkal Majalla" w:cs="Sakkal Majalla"/>
          <w:color w:val="auto"/>
          <w:sz w:val="32"/>
          <w:szCs w:val="32"/>
          <w:rtl/>
        </w:rPr>
        <w:lastRenderedPageBreak/>
        <w:t>أسئلة</w:t>
      </w:r>
      <w:r w:rsidRPr="000E6E13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0E6E13">
        <w:rPr>
          <w:rFonts w:ascii="Sakkal Majalla" w:hAnsi="Sakkal Majalla" w:cs="Sakkal Majalla"/>
          <w:color w:val="auto"/>
          <w:sz w:val="32"/>
          <w:szCs w:val="32"/>
          <w:rtl/>
        </w:rPr>
        <w:t>مرتبطة</w:t>
      </w:r>
      <w:r w:rsidRPr="000E6E13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="00BC5C04" w:rsidRPr="000E6E13">
        <w:rPr>
          <w:rFonts w:ascii="Sakkal Majalla" w:hAnsi="Sakkal Majalla" w:cs="Sakkal Majalla" w:hint="cs"/>
          <w:color w:val="auto"/>
          <w:sz w:val="32"/>
          <w:szCs w:val="32"/>
          <w:rtl/>
        </w:rPr>
        <w:t>بالفلاسفة:</w:t>
      </w:r>
    </w:p>
    <w:p w:rsidR="000A02B3" w:rsidRPr="007E2276" w:rsidRDefault="000058A5" w:rsidP="007E2276">
      <w:pPr>
        <w:pStyle w:val="Listepuces"/>
        <w:bidi/>
        <w:rPr>
          <w:rFonts w:ascii="Sakkal Majalla" w:hAnsi="Sakkal Majalla" w:cs="Sakkal Majalla"/>
          <w:sz w:val="32"/>
          <w:szCs w:val="32"/>
        </w:rPr>
      </w:pPr>
      <w:r w:rsidRPr="007E2276">
        <w:rPr>
          <w:rFonts w:ascii="Sakkal Majalla" w:hAnsi="Sakkal Majalla" w:cs="Sakkal Majalla"/>
          <w:sz w:val="32"/>
          <w:szCs w:val="32"/>
          <w:rtl/>
        </w:rPr>
        <w:t>سقراط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وأفلاطون</w:t>
      </w:r>
      <w:r w:rsidRPr="007E2276">
        <w:rPr>
          <w:rFonts w:ascii="Sakkal Majalla" w:hAnsi="Sakkal Majalla" w:cs="Sakkal Majalla"/>
          <w:sz w:val="32"/>
          <w:szCs w:val="32"/>
        </w:rPr>
        <w:t xml:space="preserve">: </w:t>
      </w:r>
      <w:r w:rsidRPr="007E2276">
        <w:rPr>
          <w:rFonts w:ascii="Sakkal Majalla" w:hAnsi="Sakkal Majalla" w:cs="Sakkal Majalla"/>
          <w:sz w:val="32"/>
          <w:szCs w:val="32"/>
          <w:rtl/>
        </w:rPr>
        <w:t>هل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المعرفة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وحدها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تكفي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لتجعل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الإنسان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فاضلًا؟</w:t>
      </w:r>
    </w:p>
    <w:p w:rsidR="000A02B3" w:rsidRPr="007E2276" w:rsidRDefault="000058A5" w:rsidP="007E2276">
      <w:pPr>
        <w:pStyle w:val="Listepuces"/>
        <w:bidi/>
        <w:rPr>
          <w:rFonts w:ascii="Sakkal Majalla" w:hAnsi="Sakkal Majalla" w:cs="Sakkal Majalla"/>
          <w:sz w:val="32"/>
          <w:szCs w:val="32"/>
        </w:rPr>
      </w:pPr>
      <w:r w:rsidRPr="007E2276">
        <w:rPr>
          <w:rFonts w:ascii="Sakkal Majalla" w:hAnsi="Sakkal Majalla" w:cs="Sakkal Majalla"/>
          <w:sz w:val="32"/>
          <w:szCs w:val="32"/>
          <w:rtl/>
        </w:rPr>
        <w:t>أرسطو</w:t>
      </w:r>
      <w:r w:rsidRPr="007E2276">
        <w:rPr>
          <w:rFonts w:ascii="Sakkal Majalla" w:hAnsi="Sakkal Majalla" w:cs="Sakkal Majalla"/>
          <w:sz w:val="32"/>
          <w:szCs w:val="32"/>
        </w:rPr>
        <w:t xml:space="preserve">: </w:t>
      </w:r>
      <w:proofErr w:type="spellStart"/>
      <w:r w:rsidRPr="007E2276">
        <w:rPr>
          <w:rFonts w:ascii="Sakkal Majalla" w:hAnsi="Sakkal Majalla" w:cs="Sakkal Majalla"/>
          <w:sz w:val="32"/>
          <w:szCs w:val="32"/>
          <w:rtl/>
        </w:rPr>
        <w:t>هلالسعادة</w:t>
      </w:r>
      <w:proofErr w:type="spellEnd"/>
      <w:r w:rsidRPr="007E2276">
        <w:rPr>
          <w:rFonts w:ascii="Sakkal Majalla" w:hAnsi="Sakkal Majalla" w:cs="Sakkal Majalla"/>
          <w:sz w:val="32"/>
          <w:szCs w:val="32"/>
        </w:rPr>
        <w:t xml:space="preserve"> (</w:t>
      </w:r>
      <w:proofErr w:type="spellStart"/>
      <w:r w:rsidRPr="007E2276">
        <w:rPr>
          <w:rFonts w:ascii="Sakkal Majalla" w:hAnsi="Sakkal Majalla" w:cs="Sakkal Majalla"/>
          <w:sz w:val="32"/>
          <w:szCs w:val="32"/>
        </w:rPr>
        <w:t>eudaimonia</w:t>
      </w:r>
      <w:proofErr w:type="spellEnd"/>
      <w:r w:rsidRPr="007E2276">
        <w:rPr>
          <w:rFonts w:ascii="Sakkal Majalla" w:hAnsi="Sakkal Majalla" w:cs="Sakkal Majalla"/>
          <w:sz w:val="32"/>
          <w:szCs w:val="32"/>
        </w:rPr>
        <w:t xml:space="preserve">) </w:t>
      </w:r>
      <w:r w:rsidRPr="007E2276">
        <w:rPr>
          <w:rFonts w:ascii="Sakkal Majalla" w:hAnsi="Sakkal Majalla" w:cs="Sakkal Majalla"/>
          <w:sz w:val="32"/>
          <w:szCs w:val="32"/>
          <w:rtl/>
        </w:rPr>
        <w:t>تتحقق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بالفضيلة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فقط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أم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أن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الثروة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والظروف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الخارجية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لها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دور؟</w:t>
      </w:r>
    </w:p>
    <w:p w:rsidR="000A02B3" w:rsidRPr="007E2276" w:rsidRDefault="000058A5" w:rsidP="007E2276">
      <w:pPr>
        <w:pStyle w:val="Listepuces"/>
        <w:bidi/>
        <w:rPr>
          <w:rFonts w:ascii="Sakkal Majalla" w:hAnsi="Sakkal Majalla" w:cs="Sakkal Majalla"/>
          <w:sz w:val="32"/>
          <w:szCs w:val="32"/>
        </w:rPr>
      </w:pPr>
      <w:r w:rsidRPr="007E2276">
        <w:rPr>
          <w:rFonts w:ascii="Sakkal Majalla" w:hAnsi="Sakkal Majalla" w:cs="Sakkal Majalla"/>
          <w:sz w:val="32"/>
          <w:szCs w:val="32"/>
          <w:rtl/>
        </w:rPr>
        <w:t>الرواقيون</w:t>
      </w:r>
      <w:r w:rsidRPr="007E2276">
        <w:rPr>
          <w:rFonts w:ascii="Sakkal Majalla" w:hAnsi="Sakkal Majalla" w:cs="Sakkal Majalla"/>
          <w:sz w:val="32"/>
          <w:szCs w:val="32"/>
        </w:rPr>
        <w:t xml:space="preserve">: </w:t>
      </w:r>
      <w:r w:rsidRPr="007E2276">
        <w:rPr>
          <w:rFonts w:ascii="Sakkal Majalla" w:hAnsi="Sakkal Majalla" w:cs="Sakkal Majalla"/>
          <w:sz w:val="32"/>
          <w:szCs w:val="32"/>
          <w:rtl/>
        </w:rPr>
        <w:t>هل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يمكن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للإنسان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أن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يكون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حرًّا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داخليًا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رغم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كل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القيود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الخارجية؟</w:t>
      </w:r>
    </w:p>
    <w:p w:rsidR="000A02B3" w:rsidRPr="007E2276" w:rsidRDefault="000058A5" w:rsidP="007E2276">
      <w:pPr>
        <w:pStyle w:val="Listepuces"/>
        <w:bidi/>
        <w:rPr>
          <w:rFonts w:ascii="Sakkal Majalla" w:hAnsi="Sakkal Majalla" w:cs="Sakkal Majalla"/>
          <w:sz w:val="32"/>
          <w:szCs w:val="32"/>
        </w:rPr>
      </w:pPr>
      <w:r w:rsidRPr="007E2276">
        <w:rPr>
          <w:rFonts w:ascii="Sakkal Majalla" w:hAnsi="Sakkal Majalla" w:cs="Sakkal Majalla"/>
          <w:sz w:val="32"/>
          <w:szCs w:val="32"/>
          <w:rtl/>
        </w:rPr>
        <w:t>كانط</w:t>
      </w:r>
      <w:r w:rsidRPr="007E2276">
        <w:rPr>
          <w:rFonts w:ascii="Sakkal Majalla" w:hAnsi="Sakkal Majalla" w:cs="Sakkal Majalla"/>
          <w:sz w:val="32"/>
          <w:szCs w:val="32"/>
        </w:rPr>
        <w:t xml:space="preserve">: </w:t>
      </w:r>
      <w:r w:rsidRPr="007E2276">
        <w:rPr>
          <w:rFonts w:ascii="Sakkal Majalla" w:hAnsi="Sakkal Majalla" w:cs="Sakkal Majalla"/>
          <w:sz w:val="32"/>
          <w:szCs w:val="32"/>
          <w:rtl/>
        </w:rPr>
        <w:t>هل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يمكن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تطبيق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مبدأ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الواجب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على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كل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الحالات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الواقعية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المعقدة؟</w:t>
      </w:r>
    </w:p>
    <w:p w:rsidR="000A02B3" w:rsidRPr="007E2276" w:rsidRDefault="000058A5" w:rsidP="007E2276">
      <w:pPr>
        <w:pStyle w:val="Listepuces"/>
        <w:bidi/>
        <w:rPr>
          <w:rFonts w:ascii="Sakkal Majalla" w:hAnsi="Sakkal Majalla" w:cs="Sakkal Majalla"/>
          <w:sz w:val="32"/>
          <w:szCs w:val="32"/>
        </w:rPr>
      </w:pPr>
      <w:r w:rsidRPr="007E2276">
        <w:rPr>
          <w:rFonts w:ascii="Sakkal Majalla" w:hAnsi="Sakkal Majalla" w:cs="Sakkal Majalla"/>
          <w:sz w:val="32"/>
          <w:szCs w:val="32"/>
          <w:rtl/>
        </w:rPr>
        <w:t>النفعية</w:t>
      </w:r>
      <w:r w:rsidRPr="007E2276">
        <w:rPr>
          <w:rFonts w:ascii="Sakkal Majalla" w:hAnsi="Sakkal Majalla" w:cs="Sakkal Majalla"/>
          <w:sz w:val="32"/>
          <w:szCs w:val="32"/>
        </w:rPr>
        <w:t xml:space="preserve"> (</w:t>
      </w:r>
      <w:r w:rsidRPr="007E2276">
        <w:rPr>
          <w:rFonts w:ascii="Sakkal Majalla" w:hAnsi="Sakkal Majalla" w:cs="Sakkal Majalla"/>
          <w:sz w:val="32"/>
          <w:szCs w:val="32"/>
          <w:rtl/>
        </w:rPr>
        <w:t>بنثام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وميل</w:t>
      </w:r>
      <w:r w:rsidRPr="007E2276">
        <w:rPr>
          <w:rFonts w:ascii="Sakkal Majalla" w:hAnsi="Sakkal Majalla" w:cs="Sakkal Majalla"/>
          <w:sz w:val="32"/>
          <w:szCs w:val="32"/>
        </w:rPr>
        <w:t xml:space="preserve">): </w:t>
      </w:r>
      <w:r w:rsidRPr="007E2276">
        <w:rPr>
          <w:rFonts w:ascii="Sakkal Majalla" w:hAnsi="Sakkal Majalla" w:cs="Sakkal Majalla"/>
          <w:sz w:val="32"/>
          <w:szCs w:val="32"/>
          <w:rtl/>
        </w:rPr>
        <w:t>هل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السعي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وراء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المنفعة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الكبرى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يبرّر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التضحية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بحقوق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الأقلية؟</w:t>
      </w:r>
    </w:p>
    <w:p w:rsidR="000A02B3" w:rsidRPr="007E2276" w:rsidRDefault="000058A5" w:rsidP="007E2276">
      <w:pPr>
        <w:pStyle w:val="Listepuces"/>
        <w:bidi/>
        <w:rPr>
          <w:rFonts w:ascii="Sakkal Majalla" w:hAnsi="Sakkal Majalla" w:cs="Sakkal Majalla"/>
          <w:sz w:val="32"/>
          <w:szCs w:val="32"/>
        </w:rPr>
      </w:pPr>
      <w:r w:rsidRPr="007E2276">
        <w:rPr>
          <w:rFonts w:ascii="Sakkal Majalla" w:hAnsi="Sakkal Majalla" w:cs="Sakkal Majalla"/>
          <w:sz w:val="32"/>
          <w:szCs w:val="32"/>
          <w:rtl/>
        </w:rPr>
        <w:t>نيتشه</w:t>
      </w:r>
      <w:r w:rsidRPr="007E2276">
        <w:rPr>
          <w:rFonts w:ascii="Sakkal Majalla" w:hAnsi="Sakkal Majalla" w:cs="Sakkal Majalla"/>
          <w:sz w:val="32"/>
          <w:szCs w:val="32"/>
        </w:rPr>
        <w:t xml:space="preserve">: </w:t>
      </w:r>
      <w:r w:rsidRPr="007E2276">
        <w:rPr>
          <w:rFonts w:ascii="Sakkal Majalla" w:hAnsi="Sakkal Majalla" w:cs="Sakkal Majalla"/>
          <w:sz w:val="32"/>
          <w:szCs w:val="32"/>
          <w:rtl/>
        </w:rPr>
        <w:t>هل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نقده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للأخلاق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التقليدية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هو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دعوة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إلى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اللاأخلاق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أم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إلى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أخلاق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جديدة؟</w:t>
      </w:r>
    </w:p>
    <w:p w:rsidR="000A02B3" w:rsidRPr="007E2276" w:rsidRDefault="000058A5" w:rsidP="007E2276">
      <w:pPr>
        <w:pStyle w:val="Listepuces"/>
        <w:bidi/>
        <w:rPr>
          <w:rFonts w:ascii="Sakkal Majalla" w:hAnsi="Sakkal Majalla" w:cs="Sakkal Majalla"/>
          <w:sz w:val="32"/>
          <w:szCs w:val="32"/>
        </w:rPr>
      </w:pPr>
      <w:r w:rsidRPr="007E2276">
        <w:rPr>
          <w:rFonts w:ascii="Sakkal Majalla" w:hAnsi="Sakkal Majalla" w:cs="Sakkal Majalla"/>
          <w:sz w:val="32"/>
          <w:szCs w:val="32"/>
          <w:rtl/>
        </w:rPr>
        <w:t>هابرماس</w:t>
      </w:r>
      <w:r w:rsidRPr="007E2276">
        <w:rPr>
          <w:rFonts w:ascii="Sakkal Majalla" w:hAnsi="Sakkal Majalla" w:cs="Sakkal Majalla"/>
          <w:sz w:val="32"/>
          <w:szCs w:val="32"/>
        </w:rPr>
        <w:t xml:space="preserve">: </w:t>
      </w:r>
      <w:r w:rsidRPr="007E2276">
        <w:rPr>
          <w:rFonts w:ascii="Sakkal Majalla" w:hAnsi="Sakkal Majalla" w:cs="Sakkal Majalla"/>
          <w:sz w:val="32"/>
          <w:szCs w:val="32"/>
          <w:rtl/>
        </w:rPr>
        <w:t>هل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يمكن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تحقيق</w:t>
      </w:r>
      <w:r w:rsidRPr="007E2276">
        <w:rPr>
          <w:rFonts w:ascii="Sakkal Majalla" w:hAnsi="Sakkal Majalla" w:cs="Sakkal Majalla"/>
          <w:sz w:val="32"/>
          <w:szCs w:val="32"/>
        </w:rPr>
        <w:t xml:space="preserve"> '</w:t>
      </w:r>
      <w:r w:rsidRPr="007E2276">
        <w:rPr>
          <w:rFonts w:ascii="Sakkal Majalla" w:hAnsi="Sakkal Majalla" w:cs="Sakkal Majalla"/>
          <w:sz w:val="32"/>
          <w:szCs w:val="32"/>
          <w:rtl/>
        </w:rPr>
        <w:t>تواصل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عقلاني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حر</w:t>
      </w:r>
      <w:r w:rsidRPr="007E2276">
        <w:rPr>
          <w:rFonts w:ascii="Sakkal Majalla" w:hAnsi="Sakkal Majalla" w:cs="Sakkal Majalla"/>
          <w:sz w:val="32"/>
          <w:szCs w:val="32"/>
        </w:rPr>
        <w:t xml:space="preserve">' </w:t>
      </w:r>
      <w:r w:rsidRPr="007E2276">
        <w:rPr>
          <w:rFonts w:ascii="Sakkal Majalla" w:hAnsi="Sakkal Majalla" w:cs="Sakkal Majalla"/>
          <w:sz w:val="32"/>
          <w:szCs w:val="32"/>
          <w:rtl/>
        </w:rPr>
        <w:t>في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واقع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تحكمه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السلطة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والإيديولوجيا؟</w:t>
      </w:r>
    </w:p>
    <w:p w:rsidR="000A02B3" w:rsidRPr="000E6E13" w:rsidRDefault="000058A5" w:rsidP="007E2276">
      <w:pPr>
        <w:pStyle w:val="Titre2"/>
        <w:bidi/>
        <w:rPr>
          <w:rFonts w:ascii="Sakkal Majalla" w:hAnsi="Sakkal Majalla" w:cs="Sakkal Majalla"/>
          <w:color w:val="auto"/>
          <w:sz w:val="32"/>
          <w:szCs w:val="32"/>
        </w:rPr>
      </w:pPr>
      <w:r w:rsidRPr="000E6E13">
        <w:rPr>
          <w:rFonts w:ascii="Sakkal Majalla" w:hAnsi="Sakkal Majalla" w:cs="Sakkal Majalla"/>
          <w:color w:val="auto"/>
          <w:sz w:val="32"/>
          <w:szCs w:val="32"/>
          <w:rtl/>
        </w:rPr>
        <w:t>أسئلة</w:t>
      </w:r>
      <w:r w:rsidRPr="000E6E13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0E6E13">
        <w:rPr>
          <w:rFonts w:ascii="Sakkal Majalla" w:hAnsi="Sakkal Majalla" w:cs="Sakkal Majalla"/>
          <w:color w:val="auto"/>
          <w:sz w:val="32"/>
          <w:szCs w:val="32"/>
          <w:rtl/>
        </w:rPr>
        <w:t>تطبيقية</w:t>
      </w:r>
      <w:r w:rsidRPr="000E6E13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0E6E13">
        <w:rPr>
          <w:rFonts w:ascii="Sakkal Majalla" w:hAnsi="Sakkal Majalla" w:cs="Sakkal Majalla"/>
          <w:color w:val="auto"/>
          <w:sz w:val="32"/>
          <w:szCs w:val="32"/>
          <w:rtl/>
        </w:rPr>
        <w:t>معاصرة</w:t>
      </w:r>
    </w:p>
    <w:p w:rsidR="000A02B3" w:rsidRPr="007E2276" w:rsidRDefault="000058A5" w:rsidP="007E2276">
      <w:pPr>
        <w:pStyle w:val="Listepuces"/>
        <w:bidi/>
        <w:rPr>
          <w:rFonts w:ascii="Sakkal Majalla" w:hAnsi="Sakkal Majalla" w:cs="Sakkal Majalla"/>
          <w:sz w:val="32"/>
          <w:szCs w:val="32"/>
        </w:rPr>
      </w:pPr>
      <w:r w:rsidRPr="007E2276">
        <w:rPr>
          <w:rFonts w:ascii="Sakkal Majalla" w:hAnsi="Sakkal Majalla" w:cs="Sakkal Majalla"/>
          <w:sz w:val="32"/>
          <w:szCs w:val="32"/>
          <w:rtl/>
        </w:rPr>
        <w:t>كيف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يمكن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توظيف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فلسفة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الأخلاق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في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معالجة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قضايا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البيئة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والتغير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المناخي؟</w:t>
      </w:r>
    </w:p>
    <w:p w:rsidR="000A02B3" w:rsidRPr="007E2276" w:rsidRDefault="000058A5" w:rsidP="007E2276">
      <w:pPr>
        <w:pStyle w:val="Listepuces"/>
        <w:bidi/>
        <w:rPr>
          <w:rFonts w:ascii="Sakkal Majalla" w:hAnsi="Sakkal Majalla" w:cs="Sakkal Majalla"/>
          <w:sz w:val="32"/>
          <w:szCs w:val="32"/>
        </w:rPr>
      </w:pPr>
      <w:r w:rsidRPr="007E2276">
        <w:rPr>
          <w:rFonts w:ascii="Sakkal Majalla" w:hAnsi="Sakkal Majalla" w:cs="Sakkal Majalla"/>
          <w:sz w:val="32"/>
          <w:szCs w:val="32"/>
          <w:rtl/>
        </w:rPr>
        <w:t>هل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الذكاء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الاصطناعي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قادر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على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اتخاذ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قرارات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أخلاقية؟</w:t>
      </w:r>
    </w:p>
    <w:p w:rsidR="000A02B3" w:rsidRPr="007E2276" w:rsidRDefault="000058A5" w:rsidP="007E2276">
      <w:pPr>
        <w:pStyle w:val="Listepuces"/>
        <w:bidi/>
        <w:rPr>
          <w:rFonts w:ascii="Sakkal Majalla" w:hAnsi="Sakkal Majalla" w:cs="Sakkal Majalla"/>
          <w:sz w:val="32"/>
          <w:szCs w:val="32"/>
        </w:rPr>
      </w:pPr>
      <w:r w:rsidRPr="007E2276">
        <w:rPr>
          <w:rFonts w:ascii="Sakkal Majalla" w:hAnsi="Sakkal Majalla" w:cs="Sakkal Majalla"/>
          <w:sz w:val="32"/>
          <w:szCs w:val="32"/>
          <w:rtl/>
        </w:rPr>
        <w:t>هل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التقدم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العلمي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يفرض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علينا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إعادة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تعريف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المسؤولية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الأخلاقية؟</w:t>
      </w:r>
    </w:p>
    <w:p w:rsidR="000A02B3" w:rsidRPr="007E2276" w:rsidRDefault="000058A5" w:rsidP="007E2276">
      <w:pPr>
        <w:pStyle w:val="Listepuces"/>
        <w:bidi/>
        <w:rPr>
          <w:rFonts w:ascii="Sakkal Majalla" w:hAnsi="Sakkal Majalla" w:cs="Sakkal Majalla"/>
          <w:sz w:val="32"/>
          <w:szCs w:val="32"/>
        </w:rPr>
      </w:pPr>
      <w:r w:rsidRPr="007E2276">
        <w:rPr>
          <w:rFonts w:ascii="Sakkal Majalla" w:hAnsi="Sakkal Majalla" w:cs="Sakkal Majalla"/>
          <w:sz w:val="32"/>
          <w:szCs w:val="32"/>
          <w:rtl/>
        </w:rPr>
        <w:t>ما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حدود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حرية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الفرد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عندما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تتعارض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مع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المصلحة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العامة؟</w:t>
      </w:r>
    </w:p>
    <w:p w:rsidR="000A02B3" w:rsidRPr="007E2276" w:rsidRDefault="000058A5" w:rsidP="007E2276">
      <w:pPr>
        <w:pStyle w:val="Listepuces"/>
        <w:bidi/>
        <w:rPr>
          <w:rFonts w:ascii="Sakkal Majalla" w:hAnsi="Sakkal Majalla" w:cs="Sakkal Majalla"/>
          <w:sz w:val="32"/>
          <w:szCs w:val="32"/>
        </w:rPr>
      </w:pPr>
      <w:r w:rsidRPr="007E2276">
        <w:rPr>
          <w:rFonts w:ascii="Sakkal Majalla" w:hAnsi="Sakkal Majalla" w:cs="Sakkal Majalla"/>
          <w:sz w:val="32"/>
          <w:szCs w:val="32"/>
          <w:rtl/>
        </w:rPr>
        <w:t>هل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يمكن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اعتبار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حقوق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الأجيال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القادمة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أساسًا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جديدًا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للأخلاق</w:t>
      </w:r>
      <w:r w:rsidRPr="007E2276">
        <w:rPr>
          <w:rFonts w:ascii="Sakkal Majalla" w:hAnsi="Sakkal Majalla" w:cs="Sakkal Majalla"/>
          <w:sz w:val="32"/>
          <w:szCs w:val="32"/>
        </w:rPr>
        <w:t xml:space="preserve"> </w:t>
      </w:r>
      <w:r w:rsidRPr="007E2276">
        <w:rPr>
          <w:rFonts w:ascii="Sakkal Majalla" w:hAnsi="Sakkal Majalla" w:cs="Sakkal Majalla"/>
          <w:sz w:val="32"/>
          <w:szCs w:val="32"/>
          <w:rtl/>
        </w:rPr>
        <w:t>البيئية؟</w:t>
      </w:r>
    </w:p>
    <w:sectPr w:rsidR="000A02B3" w:rsidRPr="007E227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058A5"/>
    <w:rsid w:val="00005ECC"/>
    <w:rsid w:val="00034616"/>
    <w:rsid w:val="0006063C"/>
    <w:rsid w:val="000A02B3"/>
    <w:rsid w:val="000E6E13"/>
    <w:rsid w:val="0015074B"/>
    <w:rsid w:val="0029639D"/>
    <w:rsid w:val="00326F90"/>
    <w:rsid w:val="00451278"/>
    <w:rsid w:val="006D1380"/>
    <w:rsid w:val="007E2276"/>
    <w:rsid w:val="00AA1D8D"/>
    <w:rsid w:val="00B47730"/>
    <w:rsid w:val="00BC5C04"/>
    <w:rsid w:val="00BF11B5"/>
    <w:rsid w:val="00CB0664"/>
    <w:rsid w:val="00CB56EB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005E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rimesfouad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</cp:lastModifiedBy>
  <cp:revision>6</cp:revision>
  <dcterms:created xsi:type="dcterms:W3CDTF">2013-12-23T23:15:00Z</dcterms:created>
  <dcterms:modified xsi:type="dcterms:W3CDTF">2025-12-04T07:48:00Z</dcterms:modified>
  <cp:category/>
</cp:coreProperties>
</file>