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99" w:rsidRDefault="00657B52" w:rsidP="00F65899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</w:t>
      </w:r>
      <w:bookmarkStart w:id="0" w:name="_GoBack"/>
      <w:bookmarkEnd w:id="0"/>
      <w:r w:rsidR="00F65899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المحاضرة الثالثة (الفلسفة وحقوق الإنسان)</w:t>
      </w:r>
    </w:p>
    <w:p w:rsidR="00F65899" w:rsidRPr="00F65899" w:rsidRDefault="00F65899" w:rsidP="00F65899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ثالثا- </w:t>
      </w:r>
      <w:r w:rsidRPr="00F65899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حقوق الانسان في العصور الوسطى</w:t>
      </w:r>
    </w:p>
    <w:p w:rsidR="00F65899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لقد كانت طبائع العرب اشبه ما تكون بالمادة الخام التي لم تنصهر بعد في اي من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المدنيات المجاورة، فكانت ترى فيها الفطرة الإنسانية السليمة والنزعة القوية الى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D74586">
        <w:rPr>
          <w:rFonts w:ascii="Sakkal Majalla" w:hAnsi="Sakkal Majalla" w:cs="Sakkal Majalla"/>
          <w:sz w:val="36"/>
          <w:szCs w:val="36"/>
          <w:rtl/>
        </w:rPr>
        <w:t>الاتجاهات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الإنسانية الحميدة كالوفاء والنجدة والكرم والاباء والعفة ,لأنها كانت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تعوزهم المعرفة التي تكشف لهم الطريق, فكانت تغلب عليهم عدم معرفتهم للطريق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الصحيح فيقتلوا الاولاد بدافع الشرف والعفة, ويتلفوا الاموال الضرورية بدافع الكرم</w:t>
      </w:r>
      <w:r w:rsidR="00D74586">
        <w:rPr>
          <w:rFonts w:ascii="Sakkal Majalla" w:hAnsi="Sakkal Majalla" w:cs="Sakkal Majalla"/>
          <w:sz w:val="36"/>
          <w:szCs w:val="36"/>
        </w:rPr>
        <w:t>,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ويثيروا فيما بينهم من معارك بدافع الاباء والنجدة</w:t>
      </w:r>
      <w:r w:rsidR="00D74586">
        <w:rPr>
          <w:rFonts w:ascii="Sakkal Majalla" w:hAnsi="Sakkal Majalla" w:cs="Sakkal Majalla"/>
          <w:sz w:val="36"/>
          <w:szCs w:val="36"/>
        </w:rPr>
        <w:t>.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وقد وضح جعفر الطيار رضي الله عنه عظمه الدين الاسلامي على الإنسانية في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حديثه</w:t>
      </w:r>
      <w:r w:rsidR="00D74586">
        <w:rPr>
          <w:rFonts w:ascii="Sakkal Majalla" w:hAnsi="Sakkal Majalla" w:cs="Sakkal Majalla"/>
          <w:sz w:val="36"/>
          <w:szCs w:val="36"/>
          <w:rtl/>
        </w:rPr>
        <w:t xml:space="preserve"> مع النجاشي حاكم الحبشة بقوله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(</w:t>
      </w:r>
      <w:r w:rsidRPr="00F65899">
        <w:rPr>
          <w:rFonts w:ascii="Sakkal Majalla" w:hAnsi="Sakkal Majalla" w:cs="Sakkal Majalla"/>
          <w:sz w:val="36"/>
          <w:szCs w:val="36"/>
          <w:rtl/>
        </w:rPr>
        <w:t>حتى بعث فينا رسولاً نعرف نسبه وصدقه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وامانته فدعانا الى الله لنوحده ونعبده, ونخلع ما كنا نعبد نحن واباؤنا من الحجارة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والاوثان وامرنا بصدق الحديث واداء الأمانة وصلت الرحم وحسن الجوار والكف عن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المحارم والدماء ونهانا عن الفواحش وقول الزور واكل مال اليتيم وقذف المحصنات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وامرنا ان نعبد اله وحده ولا نشرك به شيئا وامرنا بالصلاة والزكاة والصيام</w:t>
      </w:r>
      <w:r w:rsidRPr="00F65899">
        <w:rPr>
          <w:rFonts w:ascii="Sakkal Majalla" w:hAnsi="Sakkal Majalla" w:cs="Sakkal Majalla"/>
          <w:sz w:val="36"/>
          <w:szCs w:val="36"/>
        </w:rPr>
        <w:t>(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...</w:t>
      </w:r>
    </w:p>
    <w:p w:rsidR="00F65899" w:rsidRPr="00D74586" w:rsidRDefault="00D74586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D74586">
        <w:rPr>
          <w:rFonts w:ascii="Sakkal Majalla" w:hAnsi="Sakkal Majalla" w:cs="Sakkal Majalla"/>
          <w:color w:val="FF0000"/>
          <w:sz w:val="36"/>
          <w:szCs w:val="36"/>
          <w:rtl/>
        </w:rPr>
        <w:t>حقوق الانسان في الدين ال</w:t>
      </w:r>
      <w:r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>إ</w:t>
      </w:r>
      <w:r w:rsidR="00F65899" w:rsidRPr="00D74586">
        <w:rPr>
          <w:rFonts w:ascii="Sakkal Majalla" w:hAnsi="Sakkal Majalla" w:cs="Sakkal Majalla"/>
          <w:color w:val="FF0000"/>
          <w:sz w:val="36"/>
          <w:szCs w:val="36"/>
          <w:rtl/>
        </w:rPr>
        <w:t>سلامي</w:t>
      </w:r>
      <w:r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لقد كان ظهور الاسلام في الجزيرة العربية الدور الكبير في توحيدها بعد ان كانت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متناحرة متفرقه ومتناحرة تحكمها العادات والتق</w:t>
      </w:r>
      <w:r w:rsidR="00D74586">
        <w:rPr>
          <w:rFonts w:ascii="Sakkal Majalla" w:hAnsi="Sakkal Majalla" w:cs="Sakkal Majalla"/>
          <w:sz w:val="36"/>
          <w:szCs w:val="36"/>
          <w:rtl/>
        </w:rPr>
        <w:t>اليد القبلية التي مزقتها الث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>ت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والعصبيات فكانت القبيلة تمثل الوحدة السياسية في النظم الاجتماعية فكان الدين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الاسلامي ثوره على الظلم وسلطانك هنا وش عودتهم فجاءه الشريعة كانت منظمه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مختلف شؤون الحياه و تحقق السعادة للبشر و تعمل على بناء مجتمع قائم على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التضامن والمساواة بين جميع ابناء الإنسانية وقد اكد الدين الاسلامي والمبادئ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الأساسية عده منها</w:t>
      </w:r>
    </w:p>
    <w:p w:rsidR="00D74586" w:rsidRDefault="00F65899" w:rsidP="00D74586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1 </w:t>
      </w:r>
      <w:r w:rsidR="00D74586"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D74586" w:rsidRPr="00D74586">
        <w:rPr>
          <w:rFonts w:ascii="Sakkal Majalla" w:hAnsi="Sakkal Majalla" w:cs="Sakkal Majalla"/>
          <w:color w:val="FF0000"/>
          <w:sz w:val="36"/>
          <w:szCs w:val="36"/>
          <w:rtl/>
        </w:rPr>
        <w:t>مبدا التوحي</w:t>
      </w:r>
      <w:r w:rsidR="00D74586"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>د</w:t>
      </w:r>
      <w:r w:rsidR="00D74586"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: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F65899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lastRenderedPageBreak/>
        <w:t>هو عدم الاش ا رك بالله تعالى كما قال تعالى)) وقضى ربك ان لا تعبدوا الا اياه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D74586">
        <w:rPr>
          <w:rFonts w:ascii="Sakkal Majalla" w:hAnsi="Sakkal Majalla" w:cs="Sakkal Majalla"/>
          <w:sz w:val="36"/>
          <w:szCs w:val="36"/>
          <w:rtl/>
        </w:rPr>
        <w:t>وبالوالدين احسانا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D74586">
        <w:rPr>
          <w:rFonts w:ascii="Sakkal Majalla" w:hAnsi="Sakkal Majalla" w:cs="Sakkal Majalla"/>
          <w:sz w:val="36"/>
          <w:szCs w:val="36"/>
          <w:rtl/>
        </w:rPr>
        <w:t>(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(</w:t>
      </w:r>
      <w:r w:rsidR="00D74586">
        <w:rPr>
          <w:rFonts w:ascii="Sakkal Majalla" w:hAnsi="Sakkal Majalla" w:cs="Sakkal Majalla"/>
          <w:sz w:val="36"/>
          <w:szCs w:val="36"/>
          <w:rtl/>
        </w:rPr>
        <w:t xml:space="preserve"> ال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إ</w:t>
      </w:r>
      <w:r w:rsidR="00D74586">
        <w:rPr>
          <w:rFonts w:ascii="Sakkal Majalla" w:hAnsi="Sakkal Majalla" w:cs="Sakkal Majalla"/>
          <w:sz w:val="36"/>
          <w:szCs w:val="36"/>
          <w:rtl/>
        </w:rPr>
        <w:t>س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ء. الآية 23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 xml:space="preserve">)) </w:t>
      </w:r>
      <w:r w:rsidRPr="00F65899">
        <w:rPr>
          <w:rFonts w:ascii="Sakkal Majalla" w:hAnsi="Sakkal Majalla" w:cs="Sakkal Majalla"/>
          <w:sz w:val="36"/>
          <w:szCs w:val="36"/>
          <w:rtl/>
        </w:rPr>
        <w:t>اذ لا تكون العبادة لله وحده في التوحيد ثلاث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اصناف هي</w:t>
      </w:r>
      <w:r w:rsidRPr="00F65899">
        <w:rPr>
          <w:rFonts w:ascii="Sakkal Majalla" w:hAnsi="Sakkal Majalla" w:cs="Sakkal Majalla"/>
          <w:sz w:val="36"/>
          <w:szCs w:val="36"/>
        </w:rPr>
        <w:t>:</w:t>
      </w:r>
    </w:p>
    <w:p w:rsidR="00D74586" w:rsidRDefault="00F65899" w:rsidP="00D74586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D74586">
        <w:rPr>
          <w:rFonts w:ascii="Sakkal Majalla" w:hAnsi="Sakkal Majalla" w:cs="Sakkal Majalla"/>
          <w:sz w:val="36"/>
          <w:szCs w:val="36"/>
          <w:rtl/>
        </w:rPr>
        <w:t>توحيد الربوبية</w:t>
      </w:r>
      <w:r w:rsidRPr="00D74586">
        <w:rPr>
          <w:rFonts w:ascii="Sakkal Majalla" w:hAnsi="Sakkal Majalla" w:cs="Sakkal Majalla"/>
          <w:sz w:val="36"/>
          <w:szCs w:val="36"/>
        </w:rPr>
        <w:t>:</w:t>
      </w:r>
    </w:p>
    <w:p w:rsidR="00D74586" w:rsidRDefault="00F65899" w:rsidP="00D74586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D74586">
        <w:rPr>
          <w:rFonts w:ascii="Sakkal Majalla" w:hAnsi="Sakkal Majalla" w:cs="Sakkal Majalla"/>
          <w:sz w:val="36"/>
          <w:szCs w:val="36"/>
          <w:rtl/>
        </w:rPr>
        <w:t>توحيد الألوهية</w:t>
      </w:r>
      <w:r w:rsidRPr="00D74586">
        <w:rPr>
          <w:rFonts w:ascii="Sakkal Majalla" w:hAnsi="Sakkal Majalla" w:cs="Sakkal Majalla"/>
          <w:sz w:val="36"/>
          <w:szCs w:val="36"/>
        </w:rPr>
        <w:t>:</w:t>
      </w:r>
    </w:p>
    <w:p w:rsidR="00F65899" w:rsidRPr="00D74586" w:rsidRDefault="00F65899" w:rsidP="00D7458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D74586">
        <w:rPr>
          <w:rFonts w:ascii="Sakkal Majalla" w:hAnsi="Sakkal Majalla" w:cs="Sakkal Majalla"/>
          <w:sz w:val="36"/>
          <w:szCs w:val="36"/>
          <w:rtl/>
        </w:rPr>
        <w:t>توحيد ذاته الله</w:t>
      </w:r>
      <w:r w:rsidRPr="00D74586">
        <w:rPr>
          <w:rFonts w:ascii="Sakkal Majalla" w:hAnsi="Sakkal Majalla" w:cs="Sakkal Majalla"/>
          <w:sz w:val="36"/>
          <w:szCs w:val="36"/>
        </w:rPr>
        <w:t>:</w:t>
      </w:r>
    </w:p>
    <w:p w:rsidR="00D74586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2 </w:t>
      </w:r>
      <w:r w:rsidR="00D74586"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74586">
        <w:rPr>
          <w:rFonts w:ascii="Sakkal Majalla" w:hAnsi="Sakkal Majalla" w:cs="Sakkal Majalla"/>
          <w:color w:val="FF0000"/>
          <w:sz w:val="36"/>
          <w:szCs w:val="36"/>
          <w:rtl/>
        </w:rPr>
        <w:t>مبدأ العمل</w:t>
      </w:r>
      <w:r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F65899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فالعمل الاساسي الى الارتقاء بالإنسان ومقاييس هذا العمل ان يكون مرتبط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بالمصلحة العامة فقد اكد الله تعالى في كتابه العزيز العمل الصالح لأنه احد الوسائل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للقاء الانسان بربه وخالقه كما قال تعالى ))وقل اعملوا فسيرى الله عملكم ورسوله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والمؤمنون وستردون الى عالم الغيب والشهادة فينبئكم بما كنتم تعملون(( التوبة الآية</w:t>
      </w:r>
      <w:r w:rsidRPr="00F65899">
        <w:rPr>
          <w:rFonts w:ascii="Sakkal Majalla" w:hAnsi="Sakkal Majalla" w:cs="Sakkal Majalla"/>
          <w:sz w:val="36"/>
          <w:szCs w:val="36"/>
        </w:rPr>
        <w:t>105 .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)).</w:t>
      </w:r>
    </w:p>
    <w:p w:rsidR="00F65899" w:rsidRPr="00D74586" w:rsidRDefault="00F65899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3 </w:t>
      </w:r>
      <w:r w:rsidR="00D74586"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74586">
        <w:rPr>
          <w:rFonts w:ascii="Sakkal Majalla" w:hAnsi="Sakkal Majalla" w:cs="Sakkal Majalla"/>
          <w:color w:val="FF0000"/>
          <w:sz w:val="36"/>
          <w:szCs w:val="36"/>
          <w:rtl/>
        </w:rPr>
        <w:t>مبدأ العلم</w:t>
      </w:r>
      <w:r w:rsidR="00D74586"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D74586" w:rsidRP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D74586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ان اول ما نزل من دي</w:t>
      </w:r>
      <w:r w:rsidR="00D74586">
        <w:rPr>
          <w:rFonts w:ascii="Sakkal Majalla" w:hAnsi="Sakkal Majalla" w:cs="Sakkal Majalla"/>
          <w:sz w:val="36"/>
          <w:szCs w:val="36"/>
          <w:rtl/>
        </w:rPr>
        <w:t xml:space="preserve">ننا القويم هو قوله تعالى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((</w:t>
      </w:r>
      <w:r w:rsidR="00D74586">
        <w:rPr>
          <w:rFonts w:ascii="Sakkal Majalla" w:hAnsi="Sakkal Majalla" w:cs="Sakkal Majalla"/>
          <w:sz w:val="36"/>
          <w:szCs w:val="36"/>
          <w:rtl/>
        </w:rPr>
        <w:t>اق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 باسم ربك الذي خلق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 xml:space="preserve">)) </w:t>
      </w:r>
      <w:r w:rsidRPr="00F65899">
        <w:rPr>
          <w:rFonts w:ascii="Sakkal Majalla" w:hAnsi="Sakkal Majalla" w:cs="Sakkal Majalla"/>
          <w:sz w:val="36"/>
          <w:szCs w:val="36"/>
          <w:rtl/>
        </w:rPr>
        <w:t>(( العلق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الآية 1 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))</w:t>
      </w:r>
      <w:r w:rsidRPr="00F65899">
        <w:rPr>
          <w:rFonts w:ascii="Sakkal Majalla" w:hAnsi="Sakkal Majalla" w:cs="Sakkal Majalla"/>
          <w:sz w:val="36"/>
          <w:szCs w:val="36"/>
          <w:rtl/>
        </w:rPr>
        <w:t>. وهذا تأكيد على عظمه العلم في الدين الاسلامي وقد عبر الاسلام عن هذا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D74586">
        <w:rPr>
          <w:rFonts w:ascii="Sakkal Majalla" w:hAnsi="Sakkal Majalla" w:cs="Sakkal Majalla"/>
          <w:sz w:val="36"/>
          <w:szCs w:val="36"/>
          <w:rtl/>
        </w:rPr>
        <w:t>المبدأ في آيات ادل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ة</w:t>
      </w:r>
      <w:r w:rsidR="00D74586">
        <w:rPr>
          <w:rFonts w:ascii="Sakkal Majalla" w:hAnsi="Sakkal Majalla" w:cs="Sakkal Majalla"/>
          <w:sz w:val="36"/>
          <w:szCs w:val="36"/>
          <w:rtl/>
        </w:rPr>
        <w:t xml:space="preserve"> كثير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 منها قوله تعالى ))يرفع الله الذين امنوا منكم والذين اوتوا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العلم درجات(( كما ان السنة النبوية المطهرة اكدت على العلم قال عليه الصلاة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والسلام ))من سلك طريقا يلتمس به علما سهل الله له به طريقا الى الجنة(( فالعلم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والتعلم في نظر الاسلام من المبادئ والاهداف الأساسية التي تسعى اليها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65899" w:rsidRPr="00D74586" w:rsidRDefault="00F65899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D74586">
        <w:rPr>
          <w:rFonts w:ascii="Sakkal Majalla" w:hAnsi="Sakkal Majalla" w:cs="Sakkal Majalla"/>
          <w:color w:val="FF0000"/>
          <w:sz w:val="36"/>
          <w:szCs w:val="36"/>
        </w:rPr>
        <w:t xml:space="preserve">4 </w:t>
      </w:r>
      <w:r w:rsid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D74586">
        <w:rPr>
          <w:rFonts w:ascii="Sakkal Majalla" w:hAnsi="Sakkal Majalla" w:cs="Sakkal Majalla"/>
          <w:color w:val="FF0000"/>
          <w:sz w:val="36"/>
          <w:szCs w:val="36"/>
          <w:rtl/>
        </w:rPr>
        <w:t>مبدأ بناء الامه</w:t>
      </w:r>
      <w:r w:rsidR="00D74586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657B52">
      <w:pPr>
        <w:bidi/>
        <w:rPr>
          <w:rFonts w:ascii="Sakkal Majalla" w:hAnsi="Sakkal Majalla" w:cs="Sakkal Majalla"/>
          <w:sz w:val="36"/>
          <w:szCs w:val="36"/>
          <w:lang w:bidi="ar-DZ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ان التوحيد ثوره فلابد لثوره من اداء وهي بناء الامه كما قال تعالى ))وكذلك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جعلناكم امه وسطا لتكونوا شهداء على الناس ويكون الرسول عليكم شهيدا(( البقرة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الأية 143 .من المواد المذكورة انفا هي مبادئ النظرية لابد من تطبيقها بشكل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عملي من خلال الدعوة الى التعبير مبتدئاً بنفوس الناس ونياتهم هو اساس تطبيق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المشاركة الفعلية في المواد النظرية الذي يقول الله تعالى ))ان الله لا يغير ما بقوم</w:t>
      </w:r>
      <w:r w:rsidR="00D74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حتى يغيروا ما بأنفسهم(( الرعد الأية 11</w:t>
      </w:r>
      <w:r w:rsidR="00D74586">
        <w:rPr>
          <w:rFonts w:ascii="Sakkal Majalla" w:hAnsi="Sakkal Majalla" w:cs="Sakkal Majalla" w:hint="cs"/>
          <w:sz w:val="36"/>
          <w:szCs w:val="36"/>
          <w:rtl/>
        </w:rPr>
        <w:t>)).</w:t>
      </w:r>
    </w:p>
    <w:p w:rsidR="00F65899" w:rsidRPr="00C9137D" w:rsidRDefault="00F65899" w:rsidP="00F65899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C9137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حقوق الانسان في الإسلام</w:t>
      </w:r>
    </w:p>
    <w:p w:rsidR="00F65899" w:rsidRPr="00C9137D" w:rsidRDefault="00657B52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>
        <w:rPr>
          <w:rFonts w:ascii="Sakkal Majalla" w:hAnsi="Sakkal Majalla" w:cs="Sakkal Majalla"/>
          <w:color w:val="FF0000"/>
          <w:sz w:val="36"/>
          <w:szCs w:val="36"/>
          <w:rtl/>
        </w:rPr>
        <w:t>أولا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-</w:t>
      </w:r>
      <w:r w:rsidR="00F65899"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الحقوق المدنية والسياسية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657B52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ان الإنسانية لها معنى مشترك كما قال الله تعالى)) يا ايها الناس اتقوا ربكم الذي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خلقكم من نفس واحده وخلق منها زوجها وبث منهما رجالاً كثي ا رً ونساء واتقوا الله</w:t>
      </w:r>
      <w:r w:rsidR="00C9137D">
        <w:rPr>
          <w:rFonts w:ascii="Sakkal Majalla" w:hAnsi="Sakkal Majalla" w:cs="Sakkal Majalla"/>
          <w:sz w:val="36"/>
          <w:szCs w:val="36"/>
        </w:rPr>
        <w:t xml:space="preserve"> ((</w:t>
      </w:r>
      <w:r w:rsidRPr="00F65899">
        <w:rPr>
          <w:rFonts w:ascii="Sakkal Majalla" w:hAnsi="Sakkal Majalla" w:cs="Sakkal Majalla"/>
          <w:sz w:val="36"/>
          <w:szCs w:val="36"/>
          <w:rtl/>
        </w:rPr>
        <w:t>النساء الآية 1 . بينما يرى بعضهم بانه ))شعور المواطن بالطمأنينة والامان في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المجتمع وهذا الشعور يعني انعدام كل حكم تعسفي او مستعبد</w:t>
      </w:r>
      <w:r w:rsidR="00C9137D">
        <w:rPr>
          <w:rFonts w:ascii="Sakkal Majalla" w:hAnsi="Sakkal Majalla" w:cs="Sakkal Majalla"/>
          <w:sz w:val="36"/>
          <w:szCs w:val="36"/>
        </w:rPr>
        <w:t>((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وكما اكد رسول الله صلى الله عليه وسلم في خطبه الوداع قال فيها " ايها الناس 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ربكم واحد وان اباكم واحد كلكم لادم ,وادم من ت ا رب ,اكرمكم عند الله اتقاكم ليس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لعربي فضل على اعجمي ولا لأحمر على اسود الا بالتقوى اللهم بلغت اللهم فاشهد</w:t>
      </w:r>
      <w:r w:rsidR="00C9137D">
        <w:rPr>
          <w:rFonts w:ascii="Sakkal Majalla" w:hAnsi="Sakkal Majalla" w:cs="Sakkal Majalla"/>
          <w:sz w:val="36"/>
          <w:szCs w:val="36"/>
        </w:rPr>
        <w:t>"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من هنا جاءت تأكيد الاسلام على عدم التمييز بين الناس والذي كان معمولا به قبل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الاسلام من العرب والفرس والروم وغيرهم. بل ان الاسلام جعل الاختلاف بين الناس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ايه من آيات الله ليس تمي ا ز, اذا يقول تعالى ))ومن آياته خلق السماوات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والارض واختلاف السنتكم والوانكم ان في ذلك لآيات للعالمين(( الروم الآية 22</w:t>
      </w:r>
      <w:r w:rsidR="00657B52">
        <w:rPr>
          <w:rFonts w:ascii="Sakkal Majalla" w:hAnsi="Sakkal Majalla" w:cs="Sakkal Majalla"/>
          <w:sz w:val="36"/>
          <w:szCs w:val="36"/>
        </w:rPr>
        <w:t xml:space="preserve"> .</w:t>
      </w:r>
      <w:r w:rsidR="00657B5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وان اساس الحياه انما للتعارف بين الشعوب والامم لا للتحارب قال تعالى ))يا ايها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الناس إنا خلقناكم من ذكر وانثى وجعلناكم شعوبا وقبائل لتعارفوا ان اكرمكم عند الله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اتقاكم ان الله عليم خبير(( الحج ا رت الآية 13 فالإسلام يسعى لتحرير الانسان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ويعمل على تطبيق المبادئ الأساسية التي جاء من اجلها وهي تنطبق بتلك العبارة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التي كانت تتردد على السنه القادة المسلمين بقولهم "جئنا لنخرج الناس من عباده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العباد الى عباده رب العباد وهو الله تعالى ومن جور الاديان الى عدل الاسلام ومن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ضيق الدنيا الى سعه الدنيا والأخرة" فلقد ساوى الرسول الكريم بين الحاكم والمحكوم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بل وضح ان من واجب الحاكم خدمه الرعية</w:t>
      </w:r>
      <w:r w:rsidRPr="00F65899">
        <w:rPr>
          <w:rFonts w:ascii="Sakkal Majalla" w:hAnsi="Sakkal Majalla" w:cs="Sakkal Majalla"/>
          <w:sz w:val="36"/>
          <w:szCs w:val="36"/>
        </w:rPr>
        <w:t>.</w:t>
      </w:r>
    </w:p>
    <w:p w:rsidR="00F65899" w:rsidRPr="00C9137D" w:rsidRDefault="00657B52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>
        <w:rPr>
          <w:rFonts w:ascii="Sakkal Majalla" w:hAnsi="Sakkal Majalla" w:cs="Sakkal Majalla"/>
          <w:color w:val="FF0000"/>
          <w:sz w:val="36"/>
          <w:szCs w:val="36"/>
          <w:rtl/>
        </w:rPr>
        <w:t>ثانياً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-</w:t>
      </w:r>
      <w:r w:rsidR="00F65899"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الحقوق القضائية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C9137D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ان الاسلام رسالة تستهدف اقامه العدل وانبياء الله كلهم بعثوا من بدء الخلق الى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اعطاء الناس حقوقهم واكد جل جلاله في كتابه العزيز ذلك بقوله ))ان الله يأمركم 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تؤدوا الامانات الى اهلها وإذا حكمتم بين الناس ان تحكموا بالعدل(( النساء الآية 58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ومعرفه احكام الله في قضايا الناس لا تحتاج الى جهد صعب وانما الذي يحتاج اليه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هو معرفه قضايا الناس نفسها واستكشاف الحقيقة من الناس الذين غالبا ما يصنعون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الدهاء والمكر والحيل لإخفاء ما ارتكبوه. وقد كان الخلفاء ال ا رشدون يختارون القضاء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والولاء من اصحاب هذه الف ا رسة الصادقة</w:t>
      </w:r>
      <w:r w:rsidRPr="00F65899">
        <w:rPr>
          <w:rFonts w:ascii="Sakkal Majalla" w:hAnsi="Sakkal Majalla" w:cs="Sakkal Majalla"/>
          <w:sz w:val="36"/>
          <w:szCs w:val="36"/>
        </w:rPr>
        <w:t xml:space="preserve"> .</w:t>
      </w:r>
    </w:p>
    <w:p w:rsidR="00F65899" w:rsidRPr="00F65899" w:rsidRDefault="00F65899" w:rsidP="00C9137D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والشريعة لم تحدد الوسائل التي تعين على اقامه العدل وعلى عقد المحاكمات بل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وتركت ذلك لاجتهاد الناس وتطور الزمن. ومن مصادر الطمأنينة في المجتمع 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يعلم كل انسان الحدود التي تقف عندها فلا يعتدي وان يشعر حين يعتدي 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المؤاخذة التي يؤاخذ بها ليس جبروت حاكم ولا سطوة سلطان وانما هي حق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ومصلحة الجماعة. وقد جرت سنه الاسلام على التسوية بين انواع الخصوم مهما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اختلفت نحلهم ومذاهبهم وطالما احتكم المسلمون وغير مسلمين الى القضاء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الاسلامي فكانت العدالة تفرض نفسها وتأخذ طريقها الى شتى الاط ا رف المتنازعين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دون تفرقه كما ان الاسلام دين يقوم على السم</w:t>
      </w:r>
      <w:r w:rsidR="00C9137D">
        <w:rPr>
          <w:rFonts w:ascii="Sakkal Majalla" w:hAnsi="Sakkal Majalla" w:cs="Sakkal Majalla"/>
          <w:sz w:val="36"/>
          <w:szCs w:val="36"/>
          <w:rtl/>
        </w:rPr>
        <w:t>احة في معامله الاخرين على احت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>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اواصر الإنسانية بين بني البشر قاطبه</w:t>
      </w:r>
      <w:r w:rsidRPr="00F65899">
        <w:rPr>
          <w:rFonts w:ascii="Sakkal Majalla" w:hAnsi="Sakkal Majalla" w:cs="Sakkal Majalla"/>
          <w:sz w:val="36"/>
          <w:szCs w:val="36"/>
        </w:rPr>
        <w:t>.</w:t>
      </w:r>
    </w:p>
    <w:p w:rsidR="00F65899" w:rsidRPr="00F65899" w:rsidRDefault="00F65899" w:rsidP="00C9137D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هناك الكثير من القصص في سيره الر</w:t>
      </w:r>
      <w:r w:rsidR="00C9137D">
        <w:rPr>
          <w:rFonts w:ascii="Sakkal Majalla" w:hAnsi="Sakkal Majalla" w:cs="Sakkal Majalla"/>
          <w:sz w:val="36"/>
          <w:szCs w:val="36"/>
          <w:rtl/>
        </w:rPr>
        <w:t>سول الكريم وفي عهد الخلفاء ال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>شدين منها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9137D">
        <w:rPr>
          <w:rFonts w:ascii="Sakkal Majalla" w:hAnsi="Sakkal Majalla" w:cs="Sakkal Majalla"/>
          <w:sz w:val="36"/>
          <w:szCs w:val="36"/>
          <w:rtl/>
        </w:rPr>
        <w:t>تلك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المرآه المخزومية التي كانت لها اهمية في قريش والتي حكمت عدالة الاسلام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بقطع يدها لثبوت جريمة السرقة ف ا روا ان يستشفعوا بأسامه بن زيد الى الرسول الكريم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كي يتجاوز عن اقامه الحد لما لأسره المرآه من مكا نه و كان الناس يعلمون 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رسول الله شديد الحب لأسامه ولأبيه الذي استشهد في معركه مؤته .فلما تحدث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اسامه في الشأن الذي جاء من اجله غضب الرسول منه وانتهره وقال مستنك ا رً" اتشفع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في حد من حدود الله ثم قام في الناس خطيبا يقول لهم انما هلك الذين من قبلكم انهم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كانوا اذا سرق فيهم الشريف تركوه واذا سرق فيهم الضعيف اقاموا عليه الحد وأيم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والله لو ان فاطمه بنت محمد سرقت لقطعت يدها" بهذا وضع حجر المساواة العامة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بين الناس كلهم امام شريعة الله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65899" w:rsidRPr="00C9137D" w:rsidRDefault="00657B52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>
        <w:rPr>
          <w:rFonts w:ascii="Sakkal Majalla" w:hAnsi="Sakkal Majalla" w:cs="Sakkal Majalla"/>
          <w:color w:val="FF0000"/>
          <w:sz w:val="36"/>
          <w:szCs w:val="36"/>
          <w:rtl/>
        </w:rPr>
        <w:t>ثالثا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-</w:t>
      </w:r>
      <w:r w:rsidR="00F65899"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الحقوق الاجتماعية</w:t>
      </w:r>
      <w:r w:rsidR="00C9137D" w:rsidRPr="00C9137D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C9137D" w:rsidRPr="00C9137D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F65899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وتشمل الحقوق الأتية</w:t>
      </w:r>
      <w:r w:rsidRPr="00F65899">
        <w:rPr>
          <w:rFonts w:ascii="Sakkal Majalla" w:hAnsi="Sakkal Majalla" w:cs="Sakkal Majalla"/>
          <w:sz w:val="36"/>
          <w:szCs w:val="36"/>
        </w:rPr>
        <w:t>:</w:t>
      </w:r>
    </w:p>
    <w:p w:rsidR="00F65899" w:rsidRPr="00F65899" w:rsidRDefault="00F65899" w:rsidP="00C9137D">
      <w:pPr>
        <w:bidi/>
        <w:rPr>
          <w:rFonts w:ascii="Sakkal Majalla" w:hAnsi="Sakkal Majalla" w:cs="Sakkal Majalla"/>
          <w:sz w:val="36"/>
          <w:szCs w:val="36"/>
        </w:rPr>
      </w:pPr>
      <w:r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أ </w:t>
      </w:r>
      <w:r w:rsidR="00C9137D" w:rsidRPr="00C9137D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بناء الأسرة: </w:t>
      </w:r>
      <w:r w:rsidRPr="00F65899">
        <w:rPr>
          <w:rFonts w:ascii="Sakkal Majalla" w:hAnsi="Sakkal Majalla" w:cs="Sakkal Majalla"/>
          <w:sz w:val="36"/>
          <w:szCs w:val="36"/>
          <w:rtl/>
        </w:rPr>
        <w:t>يعد الزواج حق لكل انسان ما هو الطريق الشرعي لبناء الأسرة</w:t>
      </w:r>
      <w:r w:rsidR="00C9137D">
        <w:rPr>
          <w:rFonts w:ascii="Sakkal Majalla" w:hAnsi="Sakkal Majalla" w:cs="Sakkal Majalla"/>
          <w:sz w:val="36"/>
          <w:szCs w:val="36"/>
        </w:rPr>
        <w:t xml:space="preserve"> -</w:t>
      </w:r>
      <w:r w:rsidRPr="00F65899">
        <w:rPr>
          <w:rFonts w:ascii="Sakkal Majalla" w:hAnsi="Sakkal Majalla" w:cs="Sakkal Majalla"/>
          <w:sz w:val="36"/>
          <w:szCs w:val="36"/>
          <w:rtl/>
        </w:rPr>
        <w:t>وانجاب الاولاد وقد ذكر الله تعالى في كتابه العزيز)) يا ايها الناس اتقوا ربكم الذي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خلقكم من نفس واحده وخلق منها زوجها وبث منهما رجالا كثي ا ر ونساء واتقوا الله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الذي تساءلون به والارحام ان الله كان عليكم رقيبا (( النساء الآية 1</w:t>
      </w:r>
      <w:r w:rsidR="00C9137D">
        <w:rPr>
          <w:rFonts w:ascii="Sakkal Majalla" w:hAnsi="Sakkal Majalla" w:cs="Sakkal Majalla"/>
          <w:sz w:val="36"/>
          <w:szCs w:val="36"/>
        </w:rPr>
        <w:t xml:space="preserve"> .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فهنالك حقوق وواجبات للزوج والزوجة فان واجب الزوج ان ينفق على زوجته واولاده</w:t>
      </w:r>
      <w:r w:rsidR="00C9137D">
        <w:rPr>
          <w:rFonts w:ascii="Sakkal Majalla" w:hAnsi="Sakkal Majalla" w:cs="Sakkal Majalla"/>
          <w:sz w:val="36"/>
          <w:szCs w:val="36"/>
        </w:rPr>
        <w:t xml:space="preserve"> ,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قال تعالى)) ومن آياته ان خلق لكم من انفسكم ازواجا لتسكنوا اليها وجعل بينكم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مودة ورحمه ان في ذلك لآيات لقوم يتفكرون(( الروم الآية 21</w:t>
      </w:r>
    </w:p>
    <w:p w:rsidR="00F65899" w:rsidRPr="00F65899" w:rsidRDefault="00F65899" w:rsidP="00C9137D">
      <w:pPr>
        <w:bidi/>
        <w:rPr>
          <w:rFonts w:ascii="Sakkal Majalla" w:hAnsi="Sakkal Majalla" w:cs="Sakkal Majalla"/>
          <w:sz w:val="36"/>
          <w:szCs w:val="36"/>
        </w:rPr>
      </w:pPr>
      <w:r w:rsidRPr="00C9137D">
        <w:rPr>
          <w:rFonts w:ascii="Sakkal Majalla" w:hAnsi="Sakkal Majalla" w:cs="Sakkal Majalla"/>
          <w:color w:val="FF0000"/>
          <w:sz w:val="36"/>
          <w:szCs w:val="36"/>
          <w:rtl/>
        </w:rPr>
        <w:t>ب</w:t>
      </w:r>
      <w:r w:rsidR="00C9137D" w:rsidRPr="00C9137D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حقوق الوالدين: </w:t>
      </w:r>
      <w:r w:rsidRPr="00F65899">
        <w:rPr>
          <w:rFonts w:ascii="Sakkal Majalla" w:hAnsi="Sakkal Majalla" w:cs="Sakkal Majalla"/>
          <w:sz w:val="36"/>
          <w:szCs w:val="36"/>
          <w:rtl/>
        </w:rPr>
        <w:t>الاسلام يفرض للأبوين من واجب العناية والرعاية والتكريم ما</w:t>
      </w:r>
      <w:r w:rsidR="00C9137D">
        <w:rPr>
          <w:rFonts w:ascii="Sakkal Majalla" w:hAnsi="Sakkal Majalla" w:cs="Sakkal Majalla"/>
          <w:sz w:val="36"/>
          <w:szCs w:val="36"/>
        </w:rPr>
        <w:t xml:space="preserve"> -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يعلوا بهما الى قمه التقدير والاحت ا رم يحظى الابوان من الاك ا رم في الاسلام أعلى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9137D">
        <w:rPr>
          <w:rFonts w:ascii="Sakkal Majalla" w:hAnsi="Sakkal Majalla" w:cs="Sakkal Majalla"/>
          <w:sz w:val="36"/>
          <w:szCs w:val="36"/>
          <w:rtl/>
        </w:rPr>
        <w:t>الم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ا</w:t>
      </w:r>
      <w:r w:rsidR="00C9137D">
        <w:rPr>
          <w:rFonts w:ascii="Sakkal Majalla" w:hAnsi="Sakkal Majalla" w:cs="Sakkal Majalla"/>
          <w:sz w:val="36"/>
          <w:szCs w:val="36"/>
          <w:rtl/>
        </w:rPr>
        <w:t>تب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والدرجات ولك ان تدرك هذه الحقيقة لدى اقت ا رن عباده الله عز وجل والنهي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عن الاش ا رك به مع بر الوالدين , قال تعالى ))واعبدوا الله ولا تشركوا به شيئا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وبالوالدين احسانا(( النساء الآية 36 وهناك كثير من الآيات القرآنية تبين منزله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C9137D">
        <w:rPr>
          <w:rFonts w:ascii="Sakkal Majalla" w:hAnsi="Sakkal Majalla" w:cs="Sakkal Majalla"/>
          <w:sz w:val="36"/>
          <w:szCs w:val="36"/>
          <w:rtl/>
        </w:rPr>
        <w:t>الابوين عند الله تعالى في سور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ة</w:t>
      </w:r>
      <w:r w:rsidR="00C9137D">
        <w:rPr>
          <w:rFonts w:ascii="Sakkal Majalla" w:hAnsi="Sakkal Majalla" w:cs="Sakkal Majalla"/>
          <w:sz w:val="36"/>
          <w:szCs w:val="36"/>
          <w:rtl/>
        </w:rPr>
        <w:t xml:space="preserve"> العنكبوت 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آ</w:t>
      </w:r>
      <w:r w:rsidR="00C9137D">
        <w:rPr>
          <w:rFonts w:ascii="Sakkal Majalla" w:hAnsi="Sakkal Majalla" w:cs="Sakkal Majalla"/>
          <w:sz w:val="36"/>
          <w:szCs w:val="36"/>
          <w:rtl/>
        </w:rPr>
        <w:t>ي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ة</w:t>
      </w:r>
      <w:r w:rsidR="00C9137D">
        <w:rPr>
          <w:rFonts w:ascii="Sakkal Majalla" w:hAnsi="Sakkal Majalla" w:cs="Sakkal Majalla"/>
          <w:sz w:val="36"/>
          <w:szCs w:val="36"/>
          <w:rtl/>
        </w:rPr>
        <w:t xml:space="preserve"> 8 ( والاسر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ا</w:t>
      </w:r>
      <w:r w:rsidR="00C9137D">
        <w:rPr>
          <w:rFonts w:ascii="Sakkal Majalla" w:hAnsi="Sakkal Majalla" w:cs="Sakkal Majalla"/>
          <w:sz w:val="36"/>
          <w:szCs w:val="36"/>
          <w:rtl/>
        </w:rPr>
        <w:t xml:space="preserve">ء 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 23</w:t>
      </w:r>
      <w:r w:rsidR="00C9137D">
        <w:rPr>
          <w:rFonts w:ascii="Sakkal Majalla" w:hAnsi="Sakkal Majalla" w:cs="Sakkal Majalla"/>
          <w:sz w:val="36"/>
          <w:szCs w:val="36"/>
        </w:rPr>
        <w:t xml:space="preserve"> </w:t>
      </w:r>
      <w:r w:rsidR="00C9137D">
        <w:rPr>
          <w:rFonts w:ascii="Sakkal Majalla" w:hAnsi="Sakkal Majalla" w:cs="Sakkal Majalla" w:hint="cs"/>
          <w:sz w:val="36"/>
          <w:szCs w:val="36"/>
          <w:rtl/>
        </w:rPr>
        <w:t>)</w:t>
      </w:r>
    </w:p>
    <w:p w:rsidR="00F65899" w:rsidRPr="00F65899" w:rsidRDefault="00657B52" w:rsidP="00C9137D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ج</w:t>
      </w:r>
      <w:r w:rsidR="00C9137D" w:rsidRPr="00C9137D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F65899" w:rsidRPr="00C9137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حق المرآه: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نظر الدين الاسلامي للمرآه على كلا من الذكر والانثى جنس ادمي</w:t>
      </w:r>
      <w:r w:rsidR="00C9137D">
        <w:rPr>
          <w:rFonts w:ascii="Sakkal Majalla" w:hAnsi="Sakkal Majalla" w:cs="Sakkal Majalla"/>
          <w:sz w:val="36"/>
          <w:szCs w:val="36"/>
        </w:rPr>
        <w:t xml:space="preserve"> -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كما قال تعالى)) يا ايها الناس اتقوا ربكم الذي خلقكم من نفس واحده وخلق منها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زوجها وبث منهما رجالاً كثي ا رً ونساء واتقوا الله الذي تساءلون به والارحام ان الله كان</w:t>
      </w:r>
      <w:r w:rsidR="00C9137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عليكم رقيبا(( النساء الآية 1 فمن مبادى الاسلام تجاه المرآه ما يأتي</w:t>
      </w:r>
      <w:r w:rsidR="00F65899" w:rsidRPr="00F65899">
        <w:rPr>
          <w:rFonts w:ascii="Sakkal Majalla" w:hAnsi="Sakkal Majalla" w:cs="Sakkal Majalla"/>
          <w:sz w:val="36"/>
          <w:szCs w:val="36"/>
        </w:rPr>
        <w:t>:</w:t>
      </w:r>
    </w:p>
    <w:p w:rsidR="00C9137D" w:rsidRDefault="00F65899" w:rsidP="00C9137D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color w:val="FF0000"/>
          <w:sz w:val="36"/>
          <w:szCs w:val="36"/>
        </w:rPr>
      </w:pPr>
      <w:r w:rsidRPr="00C9137D">
        <w:rPr>
          <w:rFonts w:ascii="Sakkal Majalla" w:hAnsi="Sakkal Majalla" w:cs="Sakkal Majalla"/>
          <w:color w:val="FF0000"/>
          <w:sz w:val="36"/>
          <w:szCs w:val="36"/>
          <w:rtl/>
        </w:rPr>
        <w:t>المساواة في الإنسانية</w:t>
      </w:r>
      <w:r w:rsidR="00C9137D" w:rsidRPr="00C9137D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784117" w:rsidRDefault="00F65899" w:rsidP="00784117">
      <w:pPr>
        <w:pStyle w:val="ListParagraph"/>
        <w:numPr>
          <w:ilvl w:val="0"/>
          <w:numId w:val="2"/>
        </w:numPr>
        <w:rPr>
          <w:rFonts w:ascii="Sakkal Majalla" w:hAnsi="Sakkal Majalla" w:cs="Sakkal Majalla"/>
          <w:color w:val="FF0000"/>
          <w:sz w:val="36"/>
          <w:szCs w:val="36"/>
        </w:rPr>
      </w:pPr>
      <w:r w:rsidRPr="00784117">
        <w:rPr>
          <w:rFonts w:ascii="Sakkal Majalla" w:hAnsi="Sakkal Majalla" w:cs="Sakkal Majalla"/>
          <w:sz w:val="36"/>
          <w:szCs w:val="36"/>
          <w:rtl/>
        </w:rPr>
        <w:t>المسا واة في الحقوق فكل من الرجل والمرآه لهم حقوق متساوية مع الاخر في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84117">
        <w:rPr>
          <w:rFonts w:ascii="Sakkal Majalla" w:hAnsi="Sakkal Majalla" w:cs="Sakkal Majalla"/>
          <w:sz w:val="36"/>
          <w:szCs w:val="36"/>
          <w:rtl/>
        </w:rPr>
        <w:t>شتى مجالات الحياه منها العقود والحقوق الاجتماعية والمدنية والاقتصادية</w:t>
      </w:r>
      <w:r w:rsidRPr="00784117">
        <w:rPr>
          <w:rFonts w:ascii="Sakkal Majalla" w:hAnsi="Sakkal Majalla" w:cs="Sakkal Majalla"/>
          <w:sz w:val="36"/>
          <w:szCs w:val="36"/>
        </w:rPr>
        <w:t>.</w:t>
      </w:r>
    </w:p>
    <w:p w:rsidR="00F65899" w:rsidRPr="00784117" w:rsidRDefault="00F65899" w:rsidP="00784117">
      <w:pPr>
        <w:pStyle w:val="ListParagraph"/>
        <w:numPr>
          <w:ilvl w:val="0"/>
          <w:numId w:val="2"/>
        </w:numPr>
        <w:rPr>
          <w:rFonts w:ascii="Sakkal Majalla" w:hAnsi="Sakkal Majalla" w:cs="Sakkal Majalla"/>
          <w:sz w:val="36"/>
          <w:szCs w:val="36"/>
        </w:rPr>
      </w:pPr>
      <w:r w:rsidRPr="00784117">
        <w:rPr>
          <w:rFonts w:ascii="Sakkal Majalla" w:hAnsi="Sakkal Majalla" w:cs="Sakkal Majalla"/>
          <w:sz w:val="36"/>
          <w:szCs w:val="36"/>
          <w:rtl/>
        </w:rPr>
        <w:t>المساواة امام القانون فقد ذكر الله تعالى في كتابه الكريم ))والسارق والسارقة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84117">
        <w:rPr>
          <w:rFonts w:ascii="Sakkal Majalla" w:hAnsi="Sakkal Majalla" w:cs="Sakkal Majalla"/>
          <w:sz w:val="36"/>
          <w:szCs w:val="36"/>
          <w:rtl/>
        </w:rPr>
        <w:t>فاقطعوا ايديهما ج ا زء بما كسبا نكالا من الله والله عزيز حكيم(( المائدة الآية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84117">
        <w:rPr>
          <w:rFonts w:ascii="Sakkal Majalla" w:hAnsi="Sakkal Majalla" w:cs="Sakkal Majalla"/>
          <w:sz w:val="36"/>
          <w:szCs w:val="36"/>
        </w:rPr>
        <w:t xml:space="preserve">38 </w:t>
      </w:r>
      <w:r w:rsidRPr="00784117">
        <w:rPr>
          <w:rFonts w:ascii="Sakkal Majalla" w:hAnsi="Sakkal Majalla" w:cs="Sakkal Majalla"/>
          <w:sz w:val="36"/>
          <w:szCs w:val="36"/>
          <w:rtl/>
        </w:rPr>
        <w:t>وتم تأكيد ذلك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 في سوره النور الآية 2 ذكر ال</w:t>
      </w:r>
      <w:r w:rsidRPr="00784117">
        <w:rPr>
          <w:rFonts w:ascii="Sakkal Majalla" w:hAnsi="Sakkal Majalla" w:cs="Sakkal Majalla"/>
          <w:sz w:val="36"/>
          <w:szCs w:val="36"/>
          <w:rtl/>
        </w:rPr>
        <w:t>ز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ا</w:t>
      </w:r>
      <w:r w:rsidR="00784117">
        <w:rPr>
          <w:rFonts w:ascii="Sakkal Majalla" w:hAnsi="Sakkal Majalla" w:cs="Sakkal Majalla"/>
          <w:sz w:val="36"/>
          <w:szCs w:val="36"/>
          <w:rtl/>
        </w:rPr>
        <w:t>ني وال</w:t>
      </w:r>
      <w:r w:rsidRPr="00784117">
        <w:rPr>
          <w:rFonts w:ascii="Sakkal Majalla" w:hAnsi="Sakkal Majalla" w:cs="Sakkal Majalla"/>
          <w:sz w:val="36"/>
          <w:szCs w:val="36"/>
          <w:rtl/>
        </w:rPr>
        <w:t>ز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ا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نية 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784117">
        <w:rPr>
          <w:rFonts w:ascii="Sakkal Majalla" w:hAnsi="Sakkal Majalla" w:cs="Sakkal Majalla"/>
          <w:sz w:val="36"/>
          <w:szCs w:val="36"/>
          <w:rtl/>
        </w:rPr>
        <w:t>ي معنى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84117">
        <w:rPr>
          <w:rFonts w:ascii="Sakkal Majalla" w:hAnsi="Sakkal Majalla" w:cs="Sakkal Majalla"/>
          <w:sz w:val="36"/>
          <w:szCs w:val="36"/>
          <w:rtl/>
        </w:rPr>
        <w:t>المساواة بين الرجل والمرآه في الثواب والعقاب</w:t>
      </w:r>
      <w:r w:rsidRPr="00784117">
        <w:rPr>
          <w:rFonts w:ascii="Sakkal Majalla" w:hAnsi="Sakkal Majalla" w:cs="Sakkal Majalla"/>
          <w:sz w:val="36"/>
          <w:szCs w:val="36"/>
        </w:rPr>
        <w:t>.</w:t>
      </w:r>
    </w:p>
    <w:p w:rsidR="00F65899" w:rsidRPr="00F65899" w:rsidRDefault="00F65899" w:rsidP="00784117">
      <w:pPr>
        <w:bidi/>
        <w:rPr>
          <w:rFonts w:ascii="Sakkal Majalla" w:hAnsi="Sakkal Majalla" w:cs="Sakkal Majalla"/>
          <w:sz w:val="36"/>
          <w:szCs w:val="36"/>
        </w:rPr>
      </w:pPr>
      <w:r w:rsidRPr="00784117">
        <w:rPr>
          <w:rFonts w:ascii="Sakkal Majalla" w:hAnsi="Sakkal Majalla" w:cs="Sakkal Majalla"/>
          <w:color w:val="FF0000"/>
          <w:sz w:val="36"/>
          <w:szCs w:val="36"/>
        </w:rPr>
        <w:t xml:space="preserve">4 </w:t>
      </w:r>
      <w:r w:rsidR="00784117" w:rsidRP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784117">
        <w:rPr>
          <w:rFonts w:ascii="Sakkal Majalla" w:hAnsi="Sakkal Majalla" w:cs="Sakkal Majalla"/>
          <w:sz w:val="36"/>
          <w:szCs w:val="36"/>
          <w:rtl/>
        </w:rPr>
        <w:t>الحق في ابداء ال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65899">
        <w:rPr>
          <w:rFonts w:ascii="Sakkal Majalla" w:hAnsi="Sakkal Majalla" w:cs="Sakkal Majalla"/>
          <w:sz w:val="36"/>
          <w:szCs w:val="36"/>
          <w:rtl/>
        </w:rPr>
        <w:t>ي</w:t>
      </w:r>
      <w:r w:rsidRPr="00F65899">
        <w:rPr>
          <w:rFonts w:ascii="Sakkal Majalla" w:hAnsi="Sakkal Majalla" w:cs="Sakkal Majalla"/>
          <w:sz w:val="36"/>
          <w:szCs w:val="36"/>
        </w:rPr>
        <w:t>.</w:t>
      </w:r>
    </w:p>
    <w:p w:rsidR="00F65899" w:rsidRPr="00F65899" w:rsidRDefault="00F65899" w:rsidP="00784117">
      <w:pPr>
        <w:bidi/>
        <w:rPr>
          <w:rFonts w:ascii="Sakkal Majalla" w:hAnsi="Sakkal Majalla" w:cs="Sakkal Majalla"/>
          <w:sz w:val="36"/>
          <w:szCs w:val="36"/>
        </w:rPr>
      </w:pPr>
      <w:r w:rsidRPr="00784117">
        <w:rPr>
          <w:rFonts w:ascii="Sakkal Majalla" w:hAnsi="Sakkal Majalla" w:cs="Sakkal Majalla"/>
          <w:color w:val="FF0000"/>
          <w:sz w:val="36"/>
          <w:szCs w:val="36"/>
        </w:rPr>
        <w:t xml:space="preserve">5 </w:t>
      </w:r>
      <w:r w:rsidR="00784117" w:rsidRP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784117">
        <w:rPr>
          <w:rFonts w:ascii="Sakkal Majalla" w:hAnsi="Sakkal Majalla" w:cs="Sakkal Majalla"/>
          <w:sz w:val="36"/>
          <w:szCs w:val="36"/>
          <w:rtl/>
        </w:rPr>
        <w:t>المساواة في حري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ة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 الاعتقاد كما قال تعالى</w:t>
      </w:r>
      <w:r w:rsidRPr="00F65899">
        <w:rPr>
          <w:rFonts w:ascii="Sakkal Majalla" w:hAnsi="Sakkal Majalla" w:cs="Sakkal Majalla"/>
          <w:sz w:val="36"/>
          <w:szCs w:val="36"/>
          <w:rtl/>
        </w:rPr>
        <w:t>))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من عمل صالحا من ذكر او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انثى وهو مؤمن فلنحيينه حياه طيبه ولنجزينهم اجرهم بأحسن ما كانوا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يعملون(( النحل الآية 97</w:t>
      </w:r>
      <w:r w:rsidRPr="00F65899">
        <w:rPr>
          <w:rFonts w:ascii="Sakkal Majalla" w:hAnsi="Sakkal Majalla" w:cs="Sakkal Majalla"/>
          <w:sz w:val="36"/>
          <w:szCs w:val="36"/>
        </w:rPr>
        <w:t xml:space="preserve"> .</w:t>
      </w:r>
    </w:p>
    <w:p w:rsidR="00F65899" w:rsidRPr="00F65899" w:rsidRDefault="00657B52" w:rsidP="00784117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د</w:t>
      </w:r>
      <w:r w:rsidR="00784117" w:rsidRP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F65899" w:rsidRPr="0078411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حق الأبناء</w:t>
      </w:r>
      <w:r w:rsidR="00784117">
        <w:rPr>
          <w:rFonts w:ascii="Sakkal Majalla" w:hAnsi="Sakkal Majalla" w:cs="Sakkal Majalla"/>
          <w:sz w:val="36"/>
          <w:szCs w:val="36"/>
          <w:rtl/>
        </w:rPr>
        <w:t>: يدعي ال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إ</w:t>
      </w:r>
      <w:r w:rsidR="00784117">
        <w:rPr>
          <w:rFonts w:ascii="Sakkal Majalla" w:hAnsi="Sakkal Majalla" w:cs="Sakkal Majalla"/>
          <w:sz w:val="36"/>
          <w:szCs w:val="36"/>
          <w:rtl/>
        </w:rPr>
        <w:t>سلام ال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باء بضرورة العناية بأبنائهم من خلال حسن</w:t>
      </w:r>
      <w:r w:rsidR="00784117">
        <w:rPr>
          <w:rFonts w:ascii="Sakkal Majalla" w:hAnsi="Sakkal Majalla" w:cs="Sakkal Majalla"/>
          <w:sz w:val="36"/>
          <w:szCs w:val="36"/>
        </w:rPr>
        <w:t xml:space="preserve"> -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التأديب والتربية و ان ينمو فيهم اصول الخير و معاني الخلق الكريم كي لا يمسهم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المرض وفساد الطبع. وان أهم المعط يات التي على الاباء الالت ا زم بتقديمها للأبناء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هي عنصر العطف والرحمة بشكل متساو ن فينشئوا رحماء مع انفسهم ومع اهليهم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ومع الناس وقد حذر النبي عليه الصلاة والسلام من التمييز بين الأبناء, فقد جاء في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حديث متفق عليه ان رجلا جاء مع ابنه الى الرسول الكريم و بلغه بمأكله فقال له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الرسول "اكل ولدك نحلته مثل هذا فقال لا فقال له الرسول الكريم اتقوا الله واعدلوا في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اولادكم</w:t>
      </w:r>
      <w:r w:rsidR="00F65899" w:rsidRPr="00F65899">
        <w:rPr>
          <w:rFonts w:ascii="Sakkal Majalla" w:hAnsi="Sakkal Majalla" w:cs="Sakkal Majalla"/>
          <w:sz w:val="36"/>
          <w:szCs w:val="36"/>
        </w:rPr>
        <w:t>"</w:t>
      </w:r>
    </w:p>
    <w:p w:rsidR="00F65899" w:rsidRPr="00F65899" w:rsidRDefault="00657B52" w:rsidP="00784117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ح</w:t>
      </w:r>
      <w:r w:rsidR="00F65899" w:rsidRPr="00784117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784117" w:rsidRP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="00F65899" w:rsidRPr="00784117">
        <w:rPr>
          <w:rFonts w:ascii="Sakkal Majalla" w:hAnsi="Sakkal Majalla" w:cs="Sakkal Majalla"/>
          <w:color w:val="FF0000"/>
          <w:sz w:val="36"/>
          <w:szCs w:val="36"/>
          <w:rtl/>
        </w:rPr>
        <w:t>حق الجار</w:t>
      </w:r>
      <w:r w:rsidR="00784117">
        <w:rPr>
          <w:rFonts w:ascii="Sakkal Majalla" w:hAnsi="Sakkal Majalla" w:cs="Sakkal Majalla"/>
          <w:sz w:val="36"/>
          <w:szCs w:val="36"/>
          <w:rtl/>
        </w:rPr>
        <w:t>: اذ حث الدين ال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إ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سلامي على وجوب العناية بالجار والاحسان اليه</w:t>
      </w:r>
      <w:r w:rsidR="00784117">
        <w:rPr>
          <w:rFonts w:ascii="Sakkal Majalla" w:hAnsi="Sakkal Majalla" w:cs="Sakkal Majalla"/>
          <w:sz w:val="36"/>
          <w:szCs w:val="36"/>
        </w:rPr>
        <w:t xml:space="preserve"> -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وتقديم العون ولاسيما في اوقات الضيق والحاجه ,يقول عز وجل ))اعبدوا الله ولا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تشركوا به شيئاً وبالوالدين احسانا وبذي القربى واليتامى والمساكين والجار ذي القربى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والجار الجنب(( النساء الآية 36 . ويوصى بالجار اشد توصيه حتى ليوشك ان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يجعله وارثه لأخيه الجار. وفي حديث متفق عليه ان النبي عليه الصلاة والسلام قال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"</w:t>
      </w:r>
      <w:r w:rsidR="00F65899" w:rsidRPr="00F65899">
        <w:rPr>
          <w:rFonts w:ascii="Sakkal Majalla" w:hAnsi="Sakkal Majalla" w:cs="Sakkal Majalla"/>
          <w:sz w:val="36"/>
          <w:szCs w:val="36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من كان يؤمن بالله واليوم الاخر فليحسن الى جاره</w:t>
      </w:r>
      <w:r w:rsidR="00F65899" w:rsidRPr="00F65899">
        <w:rPr>
          <w:rFonts w:ascii="Sakkal Majalla" w:hAnsi="Sakkal Majalla" w:cs="Sakkal Majalla"/>
          <w:sz w:val="36"/>
          <w:szCs w:val="36"/>
        </w:rPr>
        <w:t xml:space="preserve"> "</w:t>
      </w:r>
    </w:p>
    <w:p w:rsidR="00F65899" w:rsidRPr="00784117" w:rsidRDefault="00F65899" w:rsidP="00F65899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784117">
        <w:rPr>
          <w:rFonts w:ascii="Sakkal Majalla" w:hAnsi="Sakkal Majalla" w:cs="Sakkal Majalla"/>
          <w:color w:val="FF0000"/>
          <w:sz w:val="36"/>
          <w:szCs w:val="36"/>
          <w:rtl/>
        </w:rPr>
        <w:t>ر</w:t>
      </w:r>
      <w:r w:rsidR="00784117" w:rsidRP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657B52">
        <w:rPr>
          <w:rFonts w:ascii="Sakkal Majalla" w:hAnsi="Sakkal Majalla" w:cs="Sakkal Majalla"/>
          <w:color w:val="FF0000"/>
          <w:sz w:val="36"/>
          <w:szCs w:val="36"/>
          <w:rtl/>
        </w:rPr>
        <w:t>بعاً</w:t>
      </w:r>
      <w:r w:rsidR="00657B52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784117">
        <w:rPr>
          <w:rFonts w:ascii="Sakkal Majalla" w:hAnsi="Sakkal Majalla" w:cs="Sakkal Majalla"/>
          <w:color w:val="FF0000"/>
          <w:sz w:val="36"/>
          <w:szCs w:val="36"/>
          <w:rtl/>
        </w:rPr>
        <w:t>الحقوق الاقتصادية</w:t>
      </w:r>
      <w:r w:rsidR="00784117">
        <w:rPr>
          <w:rFonts w:ascii="Sakkal Majalla" w:hAnsi="Sakkal Majalla" w:cs="Sakkal Majalla" w:hint="cs"/>
          <w:color w:val="FF0000"/>
          <w:sz w:val="36"/>
          <w:szCs w:val="36"/>
          <w:rtl/>
        </w:rPr>
        <w:t>:</w:t>
      </w:r>
    </w:p>
    <w:p w:rsidR="00F65899" w:rsidRPr="00F65899" w:rsidRDefault="00F65899" w:rsidP="00784117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ان الطبيعة بثرواتها الكاملة هي حق من حقوق الانسان في الانتفاع كما قال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784117">
        <w:rPr>
          <w:rFonts w:ascii="Sakkal Majalla" w:hAnsi="Sakkal Majalla" w:cs="Sakkal Majalla"/>
          <w:sz w:val="36"/>
          <w:szCs w:val="36"/>
          <w:rtl/>
        </w:rPr>
        <w:t>تعالى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((</w:t>
      </w:r>
      <w:r w:rsidR="00784117">
        <w:rPr>
          <w:rFonts w:ascii="Sakkal Majalla" w:hAnsi="Sakkal Majalla" w:cs="Sakkal Majalla"/>
          <w:sz w:val="36"/>
          <w:szCs w:val="36"/>
          <w:rtl/>
        </w:rPr>
        <w:t>لله ملك السماوات وال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65899">
        <w:rPr>
          <w:rFonts w:ascii="Sakkal Majalla" w:hAnsi="Sakkal Majalla" w:cs="Sakkal Majalla"/>
          <w:sz w:val="36"/>
          <w:szCs w:val="36"/>
          <w:rtl/>
        </w:rPr>
        <w:t>رض وما فيهن وهو على كل شيء قدير(( المائدة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>لآية . 20 و من حق الانسان ان يعمل وينتج و يحصل على الرزق من مصادر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784117">
        <w:rPr>
          <w:rFonts w:ascii="Sakkal Majalla" w:hAnsi="Sakkal Majalla" w:cs="Sakkal Majalla"/>
          <w:sz w:val="36"/>
          <w:szCs w:val="36"/>
          <w:rtl/>
        </w:rPr>
        <w:t>كثير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ة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 مشروعة على هذه الارض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 ضمن الملكية العامة والملكية الخاصة مشروعة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للفرد على ان لا تتعارض مع المص</w:t>
      </w:r>
      <w:r w:rsidR="00784117">
        <w:rPr>
          <w:rFonts w:ascii="Sakkal Majalla" w:hAnsi="Sakkal Majalla" w:cs="Sakkal Majalla"/>
          <w:sz w:val="36"/>
          <w:szCs w:val="36"/>
          <w:rtl/>
        </w:rPr>
        <w:t>لحة العامة وتوظف مصلح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ة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 الام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65899">
        <w:rPr>
          <w:rFonts w:ascii="Sakkal Majalla" w:hAnsi="Sakkal Majalla" w:cs="Sakkal Majalla"/>
          <w:sz w:val="36"/>
          <w:szCs w:val="36"/>
        </w:rPr>
        <w:t>.</w:t>
      </w:r>
    </w:p>
    <w:p w:rsidR="00F65899" w:rsidRPr="00F65899" w:rsidRDefault="00784117" w:rsidP="00784117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ولفق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 xml:space="preserve">ء 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 xml:space="preserve">لامة </w:t>
      </w: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حق مقرر في مال الاغنياء ذكر الله تعالى ذلك بقوله ))الذين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أموالهم حق معلوم للسائل والمحروم(( المعارج الآية 25 الى 26 .فهو حق لا يجوز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تعطيله ولا منعه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65899" w:rsidRPr="00F65899">
        <w:rPr>
          <w:rFonts w:ascii="Sakkal Majalla" w:hAnsi="Sakkal Majalla" w:cs="Sakkal Majalla"/>
          <w:sz w:val="36"/>
          <w:szCs w:val="36"/>
          <w:rtl/>
        </w:rPr>
        <w:t>وبالمقابل توظيف مصالح ال</w:t>
      </w:r>
      <w:r>
        <w:rPr>
          <w:rFonts w:ascii="Sakkal Majalla" w:hAnsi="Sakkal Majalla" w:cs="Sakkal Majalla"/>
          <w:sz w:val="36"/>
          <w:szCs w:val="36"/>
          <w:rtl/>
        </w:rPr>
        <w:t>ثروة ووسائل الانتاج لمصلحه الام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F65899" w:rsidRPr="00F65899">
        <w:rPr>
          <w:rFonts w:ascii="Sakkal Majalla" w:hAnsi="Sakkal Majalla" w:cs="Sakkal Majalla"/>
          <w:sz w:val="36"/>
          <w:szCs w:val="36"/>
        </w:rPr>
        <w:t>.</w:t>
      </w:r>
    </w:p>
    <w:p w:rsidR="000F4175" w:rsidRPr="00F65899" w:rsidRDefault="00F65899" w:rsidP="00784117">
      <w:pPr>
        <w:bidi/>
        <w:rPr>
          <w:rFonts w:ascii="Sakkal Majalla" w:hAnsi="Sakkal Majalla" w:cs="Sakkal Majalla"/>
          <w:sz w:val="36"/>
          <w:szCs w:val="36"/>
        </w:rPr>
      </w:pPr>
      <w:r w:rsidRPr="00F65899">
        <w:rPr>
          <w:rFonts w:ascii="Sakkal Majalla" w:hAnsi="Sakkal Majalla" w:cs="Sakkal Majalla"/>
          <w:sz w:val="36"/>
          <w:szCs w:val="36"/>
          <w:rtl/>
        </w:rPr>
        <w:t>وم</w:t>
      </w:r>
      <w:r w:rsidR="00784117">
        <w:rPr>
          <w:rFonts w:ascii="Sakkal Majalla" w:hAnsi="Sakkal Majalla" w:cs="Sakkal Majalla"/>
          <w:sz w:val="36"/>
          <w:szCs w:val="36"/>
          <w:rtl/>
        </w:rPr>
        <w:t>ن الحقوق الاقتصادية في الدين ال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إ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سلامي 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="00784117">
        <w:rPr>
          <w:rFonts w:ascii="Sakkal Majalla" w:hAnsi="Sakkal Majalla" w:cs="Sakkal Majalla"/>
          <w:sz w:val="36"/>
          <w:szCs w:val="36"/>
          <w:rtl/>
        </w:rPr>
        <w:t>نه لا يجوز انت</w:t>
      </w:r>
      <w:r w:rsidRPr="00F65899">
        <w:rPr>
          <w:rFonts w:ascii="Sakkal Majalla" w:hAnsi="Sakkal Majalla" w:cs="Sakkal Majalla"/>
          <w:sz w:val="36"/>
          <w:szCs w:val="36"/>
          <w:rtl/>
        </w:rPr>
        <w:t>ز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65899">
        <w:rPr>
          <w:rFonts w:ascii="Sakkal Majalla" w:hAnsi="Sakkal Majalla" w:cs="Sakkal Majalla"/>
          <w:sz w:val="36"/>
          <w:szCs w:val="36"/>
          <w:rtl/>
        </w:rPr>
        <w:t>ع الملكية الخاصة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التي نشأت عن الكسب الحلال فهو حق من حقوق ملكيه الفرد للمصلحة العامة كما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أ</w:t>
      </w:r>
      <w:r w:rsidR="00784117">
        <w:rPr>
          <w:rFonts w:ascii="Sakkal Majalla" w:hAnsi="Sakkal Majalla" w:cs="Sakkal Majalla"/>
          <w:sz w:val="36"/>
          <w:szCs w:val="36"/>
          <w:rtl/>
        </w:rPr>
        <w:t>كد الق</w:t>
      </w:r>
      <w:r w:rsidRPr="00F65899">
        <w:rPr>
          <w:rFonts w:ascii="Sakkal Majalla" w:hAnsi="Sakkal Majalla" w:cs="Sakkal Majalla"/>
          <w:sz w:val="36"/>
          <w:szCs w:val="36"/>
          <w:rtl/>
        </w:rPr>
        <w:t>ر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آ</w:t>
      </w:r>
      <w:r w:rsidR="00784117">
        <w:rPr>
          <w:rFonts w:ascii="Sakkal Majalla" w:hAnsi="Sakkal Majalla" w:cs="Sakkal Majalla"/>
          <w:sz w:val="36"/>
          <w:szCs w:val="36"/>
          <w:rtl/>
        </w:rPr>
        <w:t>ن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لكريم بقوله تعالى ))ولا تأكلوا 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="00784117">
        <w:rPr>
          <w:rFonts w:ascii="Sakkal Majalla" w:hAnsi="Sakkal Majalla" w:cs="Sakkal Majalla"/>
          <w:sz w:val="36"/>
          <w:szCs w:val="36"/>
          <w:rtl/>
        </w:rPr>
        <w:t xml:space="preserve">موالكم بالباطل وتدلوا بها 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65899">
        <w:rPr>
          <w:rFonts w:ascii="Sakkal Majalla" w:hAnsi="Sakkal Majalla" w:cs="Sakkal Majalla"/>
          <w:sz w:val="36"/>
          <w:szCs w:val="36"/>
          <w:rtl/>
        </w:rPr>
        <w:t>لى الحكام لتأكلوافريقا من اموال الناس بالإثم وانت</w:t>
      </w:r>
      <w:r w:rsidR="00784117">
        <w:rPr>
          <w:rFonts w:ascii="Sakkal Majalla" w:hAnsi="Sakkal Majalla" w:cs="Sakkal Majalla"/>
          <w:sz w:val="36"/>
          <w:szCs w:val="36"/>
          <w:rtl/>
        </w:rPr>
        <w:t>م تعلمون(( البقرة الآية 188 . 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65899">
        <w:rPr>
          <w:rFonts w:ascii="Sakkal Majalla" w:hAnsi="Sakkal Majalla" w:cs="Sakkal Majalla"/>
          <w:sz w:val="36"/>
          <w:szCs w:val="36"/>
          <w:rtl/>
        </w:rPr>
        <w:t>ن العدوان على</w:t>
      </w:r>
      <w:r w:rsidR="0078411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65899">
        <w:rPr>
          <w:rFonts w:ascii="Sakkal Majalla" w:hAnsi="Sakkal Majalla" w:cs="Sakkal Majalla"/>
          <w:sz w:val="36"/>
          <w:szCs w:val="36"/>
          <w:rtl/>
        </w:rPr>
        <w:t>الملك</w:t>
      </w:r>
      <w:r w:rsidR="00784117">
        <w:rPr>
          <w:rFonts w:ascii="Sakkal Majalla" w:hAnsi="Sakkal Majalla" w:cs="Sakkal Majalla"/>
          <w:sz w:val="36"/>
          <w:szCs w:val="36"/>
          <w:rtl/>
        </w:rPr>
        <w:t>ية الخاصة الفردية تعني عدوان عل</w:t>
      </w:r>
      <w:r w:rsidR="00784117">
        <w:rPr>
          <w:rFonts w:ascii="Sakkal Majalla" w:hAnsi="Sakkal Majalla" w:cs="Sakkal Majalla" w:hint="cs"/>
          <w:sz w:val="36"/>
          <w:szCs w:val="36"/>
          <w:rtl/>
        </w:rPr>
        <w:t>ى</w:t>
      </w:r>
      <w:r w:rsidRPr="00F65899">
        <w:rPr>
          <w:rFonts w:ascii="Sakkal Majalla" w:hAnsi="Sakkal Majalla" w:cs="Sakkal Majalla"/>
          <w:sz w:val="36"/>
          <w:szCs w:val="36"/>
          <w:rtl/>
        </w:rPr>
        <w:t xml:space="preserve"> الملكية العامة للمجتمع</w:t>
      </w:r>
      <w:r w:rsidRPr="00F65899">
        <w:rPr>
          <w:rFonts w:ascii="Sakkal Majalla" w:hAnsi="Sakkal Majalla" w:cs="Sakkal Majalla"/>
          <w:sz w:val="36"/>
          <w:szCs w:val="36"/>
        </w:rPr>
        <w:t xml:space="preserve"> .</w:t>
      </w:r>
    </w:p>
    <w:sectPr w:rsidR="000F4175" w:rsidRPr="00F658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47" w:rsidRDefault="00311B47" w:rsidP="00F65899">
      <w:pPr>
        <w:spacing w:after="0" w:line="240" w:lineRule="auto"/>
      </w:pPr>
      <w:r>
        <w:separator/>
      </w:r>
    </w:p>
  </w:endnote>
  <w:endnote w:type="continuationSeparator" w:id="0">
    <w:p w:rsidR="00311B47" w:rsidRDefault="00311B47" w:rsidP="00F6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596074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F65899" w:rsidRPr="00F65899" w:rsidRDefault="00F65899">
        <w:pPr>
          <w:pStyle w:val="Footer"/>
          <w:jc w:val="center"/>
          <w:rPr>
            <w:sz w:val="28"/>
            <w:szCs w:val="28"/>
          </w:rPr>
        </w:pPr>
        <w:r w:rsidRPr="00F65899">
          <w:rPr>
            <w:sz w:val="28"/>
            <w:szCs w:val="28"/>
          </w:rPr>
          <w:fldChar w:fldCharType="begin"/>
        </w:r>
        <w:r w:rsidRPr="00F65899">
          <w:rPr>
            <w:sz w:val="28"/>
            <w:szCs w:val="28"/>
          </w:rPr>
          <w:instrText xml:space="preserve"> PAGE   \* MERGEFORMAT </w:instrText>
        </w:r>
        <w:r w:rsidRPr="00F65899">
          <w:rPr>
            <w:sz w:val="28"/>
            <w:szCs w:val="28"/>
          </w:rPr>
          <w:fldChar w:fldCharType="separate"/>
        </w:r>
        <w:r w:rsidR="00311B47">
          <w:rPr>
            <w:noProof/>
            <w:sz w:val="28"/>
            <w:szCs w:val="28"/>
          </w:rPr>
          <w:t>1</w:t>
        </w:r>
        <w:r w:rsidRPr="00F65899">
          <w:rPr>
            <w:noProof/>
            <w:sz w:val="28"/>
            <w:szCs w:val="28"/>
          </w:rPr>
          <w:fldChar w:fldCharType="end"/>
        </w:r>
      </w:p>
    </w:sdtContent>
  </w:sdt>
  <w:p w:rsidR="00F65899" w:rsidRDefault="00F658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47" w:rsidRDefault="00311B47" w:rsidP="00F65899">
      <w:pPr>
        <w:spacing w:after="0" w:line="240" w:lineRule="auto"/>
      </w:pPr>
      <w:r>
        <w:separator/>
      </w:r>
    </w:p>
  </w:footnote>
  <w:footnote w:type="continuationSeparator" w:id="0">
    <w:p w:rsidR="00311B47" w:rsidRDefault="00311B47" w:rsidP="00F6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06E8F"/>
    <w:multiLevelType w:val="hybridMultilevel"/>
    <w:tmpl w:val="E0441140"/>
    <w:lvl w:ilvl="0" w:tplc="0036552E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C5858"/>
    <w:multiLevelType w:val="hybridMultilevel"/>
    <w:tmpl w:val="D31C9508"/>
    <w:lvl w:ilvl="0" w:tplc="E318C14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99"/>
    <w:rsid w:val="000F4175"/>
    <w:rsid w:val="00262F94"/>
    <w:rsid w:val="002D7319"/>
    <w:rsid w:val="00311B47"/>
    <w:rsid w:val="00353030"/>
    <w:rsid w:val="00657B52"/>
    <w:rsid w:val="006E3A35"/>
    <w:rsid w:val="00784117"/>
    <w:rsid w:val="00C9137D"/>
    <w:rsid w:val="00D74586"/>
    <w:rsid w:val="00F6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6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99"/>
  </w:style>
  <w:style w:type="paragraph" w:styleId="Footer">
    <w:name w:val="footer"/>
    <w:basedOn w:val="Normal"/>
    <w:link w:val="FooterChar"/>
    <w:uiPriority w:val="99"/>
    <w:unhideWhenUsed/>
    <w:rsid w:val="00F6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6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99"/>
  </w:style>
  <w:style w:type="paragraph" w:styleId="Footer">
    <w:name w:val="footer"/>
    <w:basedOn w:val="Normal"/>
    <w:link w:val="FooterChar"/>
    <w:uiPriority w:val="99"/>
    <w:unhideWhenUsed/>
    <w:rsid w:val="00F6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1561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2026-03-31T17:13:00Z</dcterms:created>
  <dcterms:modified xsi:type="dcterms:W3CDTF">2026-03-31T17:13:00Z</dcterms:modified>
</cp:coreProperties>
</file>