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A92" w:rsidRPr="005B3A92" w:rsidRDefault="005B3A92" w:rsidP="005B3A92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  <w:r w:rsidRPr="005B3A92">
        <w:rPr>
          <w:rFonts w:ascii="Sakkal Majalla" w:hAnsi="Sakkal Majalla" w:cs="Sakkal Majalla"/>
          <w:sz w:val="36"/>
          <w:szCs w:val="36"/>
        </w:rPr>
        <w:t xml:space="preserve"> 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                   </w:t>
      </w:r>
      <w:r w:rsidRPr="005B3A92">
        <w:rPr>
          <w:rFonts w:ascii="Sakkal Majalla" w:hAnsi="Sakkal Majalla" w:cs="Sakkal Majalla"/>
          <w:sz w:val="36"/>
          <w:szCs w:val="36"/>
        </w:rPr>
        <w:t xml:space="preserve">  </w:t>
      </w:r>
      <w:r>
        <w:rPr>
          <w:rFonts w:ascii="Sakkal Majalla" w:hAnsi="Sakkal Majalla" w:cs="Sakkal Majalla"/>
          <w:sz w:val="36"/>
          <w:szCs w:val="36"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</w:rPr>
        <w:t xml:space="preserve">      </w:t>
      </w:r>
      <w:r w:rsidRPr="005B3A92">
        <w:rPr>
          <w:rFonts w:ascii="Sakkal Majalla" w:hAnsi="Sakkal Majalla" w:cs="Sakkal Majalla"/>
          <w:b/>
          <w:bCs/>
          <w:color w:val="FF0000"/>
          <w:sz w:val="44"/>
          <w:szCs w:val="44"/>
        </w:rPr>
        <w:t xml:space="preserve">                     </w:t>
      </w:r>
      <w:r w:rsidRPr="005B3A92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المحاضرة الثامنة</w:t>
      </w:r>
    </w:p>
    <w:p w:rsidR="005B3A92" w:rsidRPr="005B3A92" w:rsidRDefault="005B3A92" w:rsidP="005B3A92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  <w:r w:rsidRPr="005B3A92">
        <w:rPr>
          <w:rFonts w:ascii="Sakkal Majalla" w:hAnsi="Sakkal Majalla" w:cs="Sakkal Majalla"/>
          <w:b/>
          <w:bCs/>
          <w:color w:val="FF0000"/>
          <w:sz w:val="44"/>
          <w:szCs w:val="44"/>
        </w:rPr>
        <w:t xml:space="preserve">   </w:t>
      </w:r>
      <w:r w:rsidRPr="005B3A92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 xml:space="preserve">                             (</w:t>
      </w:r>
      <w:r w:rsidRPr="005B3A92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الفلسفة وحقوق الإنسان</w:t>
      </w:r>
      <w:r w:rsidRPr="005B3A92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)</w:t>
      </w:r>
    </w:p>
    <w:p w:rsidR="005B3A92" w:rsidRPr="005B3A92" w:rsidRDefault="005B3A92" w:rsidP="005B3A92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</w:p>
    <w:p w:rsidR="005B3A92" w:rsidRPr="005B3A92" w:rsidRDefault="005B3A92" w:rsidP="005B3A92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  <w:r w:rsidRPr="005B3A92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المنظمات غير الحكومية المدافعة عن حقوق الإنسان</w:t>
      </w:r>
      <w:r w:rsidRPr="005B3A92">
        <w:rPr>
          <w:rFonts w:ascii="Sakkal Majalla" w:hAnsi="Sakkal Majalla" w:cs="Sakkal Majalla"/>
          <w:b/>
          <w:bCs/>
          <w:color w:val="FF0000"/>
          <w:sz w:val="44"/>
          <w:szCs w:val="44"/>
        </w:rPr>
        <w:t>:</w:t>
      </w:r>
    </w:p>
    <w:p w:rsidR="005B3A92" w:rsidRDefault="005B3A92" w:rsidP="005B3A92">
      <w:pPr>
        <w:bidi/>
        <w:rPr>
          <w:rFonts w:ascii="Sakkal Majalla" w:hAnsi="Sakkal Majalla" w:cs="Sakkal Majalla" w:hint="cs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إ</w:t>
      </w:r>
      <w:r w:rsidRPr="005B3A92">
        <w:rPr>
          <w:rFonts w:ascii="Sakkal Majalla" w:hAnsi="Sakkal Majalla" w:cs="Sakkal Majalla"/>
          <w:sz w:val="36"/>
          <w:szCs w:val="36"/>
          <w:rtl/>
        </w:rPr>
        <w:t>ن نشوء المنظمات غير الحكومية المعنية بالقانون الدولي الانساني وحقوق الانسان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يعد ذاته جزءا من الاعت ا رف العالمي والاقليمي والوطني بأهمية المنظمات ودورها في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مجال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الاعتر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Pr="005B3A92">
        <w:rPr>
          <w:rFonts w:ascii="Sakkal Majalla" w:hAnsi="Sakkal Majalla" w:cs="Sakkal Majalla"/>
          <w:sz w:val="36"/>
          <w:szCs w:val="36"/>
          <w:rtl/>
        </w:rPr>
        <w:t>ف وتعزيز حقوق الإنسان ...كما لعبت بعض من هذه المنظمات دور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ا 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هاما في </w:t>
      </w:r>
      <w:r>
        <w:rPr>
          <w:rFonts w:ascii="Sakkal Majalla" w:hAnsi="Sakkal Majalla" w:cs="Sakkal Majalla"/>
          <w:sz w:val="36"/>
          <w:szCs w:val="36"/>
          <w:rtl/>
        </w:rPr>
        <w:t>الاع</w:t>
      </w:r>
      <w:r>
        <w:rPr>
          <w:rFonts w:ascii="Sakkal Majalla" w:hAnsi="Sakkal Majalla" w:cs="Sakkal Majalla" w:hint="cs"/>
          <w:sz w:val="36"/>
          <w:szCs w:val="36"/>
          <w:rtl/>
        </w:rPr>
        <w:t>ت</w:t>
      </w:r>
      <w:r w:rsidRPr="005B3A92">
        <w:rPr>
          <w:rFonts w:ascii="Sakkal Majalla" w:hAnsi="Sakkal Majalla" w:cs="Sakkal Majalla"/>
          <w:sz w:val="36"/>
          <w:szCs w:val="36"/>
          <w:rtl/>
        </w:rPr>
        <w:t>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ف بحقوق </w:t>
      </w:r>
      <w:r>
        <w:rPr>
          <w:rFonts w:ascii="Sakkal Majalla" w:hAnsi="Sakkal Majalla" w:cs="Sakkal Majalla"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sz w:val="36"/>
          <w:szCs w:val="36"/>
          <w:rtl/>
        </w:rPr>
        <w:t>إ</w:t>
      </w:r>
      <w:r w:rsidRPr="005B3A92">
        <w:rPr>
          <w:rFonts w:ascii="Sakkal Majalla" w:hAnsi="Sakkal Majalla" w:cs="Sakkal Majalla"/>
          <w:sz w:val="36"/>
          <w:szCs w:val="36"/>
          <w:rtl/>
        </w:rPr>
        <w:t>نسان وتبني العديد من الإعلانات والمواثيق الدولية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والاقليمية</w:t>
      </w:r>
      <w:r w:rsidRPr="005B3A92">
        <w:rPr>
          <w:rFonts w:ascii="Sakkal Majalla" w:hAnsi="Sakkal Majalla" w:cs="Sakkal Majalla"/>
          <w:sz w:val="36"/>
          <w:szCs w:val="36"/>
        </w:rPr>
        <w:t>.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ونظر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ا </w:t>
      </w:r>
      <w:r w:rsidRPr="005B3A92">
        <w:rPr>
          <w:rFonts w:ascii="Sakkal Majalla" w:hAnsi="Sakkal Majalla" w:cs="Sakkal Majalla"/>
          <w:sz w:val="36"/>
          <w:szCs w:val="36"/>
          <w:rtl/>
        </w:rPr>
        <w:t>لصعوبة دارسة المنظمات غير الحكومية كافة والتي اصبحت تعد بالألاف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وفي كل بقاع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العالم فأننا سندرس بعضنا من أهم هذه المنظمات غير الحكومية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والمعنية بالقانون الدولي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الانساني وحقوق وحريات الإنسان في جميع بقاع الأرض</w:t>
      </w:r>
      <w:r w:rsidRPr="005B3A92">
        <w:rPr>
          <w:rFonts w:ascii="Sakkal Majalla" w:hAnsi="Sakkal Majalla" w:cs="Sakkal Majalla"/>
          <w:sz w:val="36"/>
          <w:szCs w:val="36"/>
        </w:rPr>
        <w:t xml:space="preserve"> .</w:t>
      </w:r>
    </w:p>
    <w:p w:rsidR="005B3A92" w:rsidRPr="005B3A92" w:rsidRDefault="005B3A92" w:rsidP="005B3A92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5B3A92" w:rsidRPr="005B3A92" w:rsidRDefault="005B3A92" w:rsidP="005B3A92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5B3A92">
        <w:rPr>
          <w:rFonts w:ascii="Sakkal Majalla" w:hAnsi="Sakkal Majalla" w:cs="Sakkal Majalla"/>
          <w:sz w:val="36"/>
          <w:szCs w:val="36"/>
          <w:rtl/>
        </w:rPr>
        <w:t>ولا</w:t>
      </w:r>
      <w:r>
        <w:rPr>
          <w:rFonts w:ascii="Sakkal Majalla" w:hAnsi="Sakkal Majalla" w:cs="Sakkal Majalla" w:hint="cs"/>
          <w:sz w:val="36"/>
          <w:szCs w:val="36"/>
          <w:rtl/>
        </w:rPr>
        <w:t>-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 منظمة العفو الدولية</w:t>
      </w:r>
      <w:r>
        <w:rPr>
          <w:rFonts w:ascii="Sakkal Majalla" w:hAnsi="Sakkal Majalla" w:cs="Sakkal Majalla" w:hint="cs"/>
          <w:sz w:val="36"/>
          <w:szCs w:val="36"/>
          <w:rtl/>
        </w:rPr>
        <w:t>:</w:t>
      </w:r>
    </w:p>
    <w:p w:rsidR="005B3A92" w:rsidRPr="005B3A92" w:rsidRDefault="005B3A92" w:rsidP="005B3A92">
      <w:pPr>
        <w:bidi/>
        <w:rPr>
          <w:rFonts w:ascii="Sakkal Majalla" w:hAnsi="Sakkal Majalla" w:cs="Sakkal Majalla"/>
          <w:sz w:val="36"/>
          <w:szCs w:val="36"/>
          <w:rtl/>
        </w:rPr>
      </w:pPr>
      <w:r w:rsidRPr="005B3A92">
        <w:rPr>
          <w:rFonts w:ascii="Sakkal Majalla" w:hAnsi="Sakkal Majalla" w:cs="Sakkal Majalla"/>
          <w:sz w:val="36"/>
          <w:szCs w:val="36"/>
          <w:rtl/>
        </w:rPr>
        <w:t xml:space="preserve">وهي منظمة متخصصة بالدفاع عن حقوق السجناء والسياسيين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5B3A92">
        <w:rPr>
          <w:rFonts w:ascii="Sakkal Majalla" w:hAnsi="Sakkal Majalla" w:cs="Sakkal Majalla"/>
          <w:sz w:val="36"/>
          <w:szCs w:val="36"/>
          <w:rtl/>
        </w:rPr>
        <w:t>سست في بريطانيا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عام 1961 كحركة تطوعية عالمية تعمل من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5B3A92">
        <w:rPr>
          <w:rFonts w:ascii="Sakkal Majalla" w:hAnsi="Sakkal Majalla" w:cs="Sakkal Majalla"/>
          <w:sz w:val="36"/>
          <w:szCs w:val="36"/>
          <w:rtl/>
        </w:rPr>
        <w:t>جل الحصول على حقوق الإنسان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وهي تقدم نفسها كمنظمة دولية غير حكومية مستقلة عن جميع الحكومات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والمعتقدات السياسية وهي لا تؤيد أو تعارض الضحايا التي تسعى لحمايتهم وحماية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حقوقهم. وهي ليست معنية سوى بحماية حقوق الإنسان دون تمييز</w:t>
      </w:r>
      <w:r w:rsidRPr="005B3A92">
        <w:rPr>
          <w:rFonts w:ascii="Sakkal Majalla" w:hAnsi="Sakkal Majalla" w:cs="Sakkal Majalla"/>
          <w:sz w:val="36"/>
          <w:szCs w:val="36"/>
        </w:rPr>
        <w:t>.</w:t>
      </w:r>
    </w:p>
    <w:p w:rsidR="005B3A92" w:rsidRDefault="005B3A92" w:rsidP="005B3A92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5B3A92">
        <w:rPr>
          <w:rFonts w:ascii="Sakkal Majalla" w:hAnsi="Sakkal Majalla" w:cs="Sakkal Majalla"/>
          <w:sz w:val="36"/>
          <w:szCs w:val="36"/>
          <w:rtl/>
        </w:rPr>
        <w:lastRenderedPageBreak/>
        <w:t>وهدف المنظمة حسب ما ورد في القانون الأساسي لها وطبقاً للت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عديل الذي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5B3A92">
        <w:rPr>
          <w:rFonts w:ascii="Sakkal Majalla" w:hAnsi="Sakkal Majalla" w:cs="Sakkal Majalla"/>
          <w:sz w:val="36"/>
          <w:szCs w:val="36"/>
          <w:rtl/>
        </w:rPr>
        <w:t>دخل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فيما بعد هو "العمل على ضمان م ا رعاة احكام الإعلان العالمي لحقوق الانسان فيجميع انحاء العالم وتسعى منظمة العفو الدولية الى تحقيق </w:t>
      </w:r>
      <w:r>
        <w:rPr>
          <w:rFonts w:ascii="Sakkal Majalla" w:hAnsi="Sakkal Majalla" w:cs="Sakkal Majalla"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sz w:val="36"/>
          <w:szCs w:val="36"/>
          <w:rtl/>
        </w:rPr>
        <w:t>آ</w:t>
      </w:r>
      <w:r w:rsidRPr="005B3A92">
        <w:rPr>
          <w:rFonts w:ascii="Sakkal Majalla" w:hAnsi="Sakkal Majalla" w:cs="Sakkal Majalla"/>
          <w:sz w:val="36"/>
          <w:szCs w:val="36"/>
          <w:rtl/>
        </w:rPr>
        <w:t>تي</w:t>
      </w:r>
      <w:r>
        <w:rPr>
          <w:rFonts w:ascii="Sakkal Majalla" w:hAnsi="Sakkal Majalla" w:cs="Sakkal Majalla" w:hint="cs"/>
          <w:sz w:val="36"/>
          <w:szCs w:val="36"/>
          <w:rtl/>
        </w:rPr>
        <w:t>:</w:t>
      </w:r>
    </w:p>
    <w:p w:rsidR="005B3A92" w:rsidRPr="005B3A92" w:rsidRDefault="005B3A92" w:rsidP="005B3A92">
      <w:pPr>
        <w:pStyle w:val="ListParagraph"/>
        <w:numPr>
          <w:ilvl w:val="0"/>
          <w:numId w:val="2"/>
        </w:numPr>
        <w:rPr>
          <w:rFonts w:ascii="Sakkal Majalla" w:hAnsi="Sakkal Majalla" w:cs="Sakkal Majalla"/>
          <w:sz w:val="36"/>
          <w:szCs w:val="36"/>
          <w:rtl/>
        </w:rPr>
      </w:pPr>
      <w:r w:rsidRPr="005B3A92">
        <w:rPr>
          <w:rFonts w:ascii="Sakkal Majalla" w:hAnsi="Sakkal Majalla" w:cs="Sakkal Majalla"/>
          <w:sz w:val="36"/>
          <w:szCs w:val="36"/>
          <w:rtl/>
        </w:rPr>
        <w:t>الافر</w:t>
      </w:r>
      <w:r w:rsidRPr="005B3A92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ج عن الأشخاص الذين يسجنون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و يعتقلون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و تقيد حرياتهم بشكل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5B3A92">
        <w:rPr>
          <w:rFonts w:ascii="Sakkal Majalla" w:hAnsi="Sakkal Majalla" w:cs="Sakkal Majalla"/>
          <w:sz w:val="36"/>
          <w:szCs w:val="36"/>
          <w:rtl/>
        </w:rPr>
        <w:t>و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بأخر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، </w:t>
      </w:r>
      <w:r w:rsidRPr="005B3A92">
        <w:rPr>
          <w:rFonts w:ascii="Sakkal Majalla" w:hAnsi="Sakkal Majalla" w:cs="Sakkal Majalla"/>
          <w:sz w:val="36"/>
          <w:szCs w:val="36"/>
          <w:rtl/>
        </w:rPr>
        <w:t>وذلك بسبب معتقداتهم السياسية والدينية وغير ذلك من المواقف التي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تمليها عليهم ضمائرهم اة بسبب انتمائهم العرقي او جنسهم او لونهم او لغتهم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، </w:t>
      </w:r>
      <w:r w:rsidRPr="005B3A92">
        <w:rPr>
          <w:rFonts w:ascii="Sakkal Majalla" w:hAnsi="Sakkal Majalla" w:cs="Sakkal Majalla"/>
          <w:sz w:val="36"/>
          <w:szCs w:val="36"/>
          <w:rtl/>
        </w:rPr>
        <w:t>وتقديم المعونة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لهم شرط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ن لا يكونوا قد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رتكبوا العنف بحق البشر </w:t>
      </w:r>
      <w:r>
        <w:rPr>
          <w:rFonts w:ascii="Sakkal Majalla" w:hAnsi="Sakkal Majalla" w:cs="Sakkal Majalla"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sz w:val="36"/>
          <w:szCs w:val="36"/>
          <w:rtl/>
        </w:rPr>
        <w:t>آ</w:t>
      </w:r>
      <w:r w:rsidRPr="005B3A92">
        <w:rPr>
          <w:rFonts w:ascii="Sakkal Majalla" w:hAnsi="Sakkal Majalla" w:cs="Sakkal Majalla"/>
          <w:sz w:val="36"/>
          <w:szCs w:val="36"/>
          <w:rtl/>
        </w:rPr>
        <w:t>خرين</w:t>
      </w:r>
    </w:p>
    <w:p w:rsidR="005B3A92" w:rsidRPr="005B3A92" w:rsidRDefault="005B3A92" w:rsidP="005B3A92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5B3A92" w:rsidRDefault="005B3A92" w:rsidP="005B3A92">
      <w:pPr>
        <w:pStyle w:val="ListParagraph"/>
        <w:numPr>
          <w:ilvl w:val="0"/>
          <w:numId w:val="2"/>
        </w:numPr>
        <w:rPr>
          <w:rFonts w:ascii="Sakkal Majalla" w:hAnsi="Sakkal Majalla" w:cs="Sakkal Majalla" w:hint="cs"/>
          <w:sz w:val="36"/>
          <w:szCs w:val="36"/>
        </w:rPr>
      </w:pPr>
      <w:r w:rsidRPr="005B3A92">
        <w:rPr>
          <w:rFonts w:ascii="Sakkal Majalla" w:hAnsi="Sakkal Majalla" w:cs="Sakkal Majalla"/>
          <w:sz w:val="36"/>
          <w:szCs w:val="36"/>
          <w:rtl/>
        </w:rPr>
        <w:t>العمل بكل الوسائل المناسبة على مقاومة احتجاز سجناء الر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ي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5B3A92">
        <w:rPr>
          <w:rFonts w:ascii="Sakkal Majalla" w:hAnsi="Sakkal Majalla" w:cs="Sakkal Majalla"/>
          <w:sz w:val="36"/>
          <w:szCs w:val="36"/>
          <w:rtl/>
        </w:rPr>
        <w:t>و أي سجناء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سياسيين من دون تقديمهم للمحاكمة وخلال مدة معقولة من احتجازهم</w:t>
      </w:r>
      <w:r>
        <w:rPr>
          <w:rFonts w:ascii="Sakkal Majalla" w:hAnsi="Sakkal Majalla" w:cs="Sakkal Majalla" w:hint="cs"/>
          <w:sz w:val="36"/>
          <w:szCs w:val="36"/>
          <w:rtl/>
        </w:rPr>
        <w:t>،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 مع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مقاومة أي اجر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Pr="005B3A92">
        <w:rPr>
          <w:rFonts w:ascii="Sakkal Majalla" w:hAnsi="Sakkal Majalla" w:cs="Sakkal Majalla"/>
          <w:sz w:val="36"/>
          <w:szCs w:val="36"/>
          <w:rtl/>
        </w:rPr>
        <w:t>ئات محاكمة تتعلق بهؤلاء السجناء لا تخضع للقواعد المعترف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بها دولياً</w:t>
      </w:r>
      <w:r w:rsidRPr="005B3A92">
        <w:rPr>
          <w:rFonts w:ascii="Sakkal Majalla" w:hAnsi="Sakkal Majalla" w:cs="Sakkal Majalla"/>
          <w:sz w:val="36"/>
          <w:szCs w:val="36"/>
        </w:rPr>
        <w:t>.</w:t>
      </w:r>
    </w:p>
    <w:p w:rsidR="005B3A92" w:rsidRPr="005B3A92" w:rsidRDefault="005B3A92" w:rsidP="005B3A92">
      <w:pPr>
        <w:pStyle w:val="ListParagraph"/>
        <w:rPr>
          <w:rFonts w:ascii="Sakkal Majalla" w:hAnsi="Sakkal Majalla" w:cs="Sakkal Majalla" w:hint="cs"/>
          <w:sz w:val="36"/>
          <w:szCs w:val="36"/>
          <w:rtl/>
        </w:rPr>
      </w:pPr>
    </w:p>
    <w:p w:rsidR="005B3A92" w:rsidRDefault="005B3A92" w:rsidP="002C0955">
      <w:pPr>
        <w:pStyle w:val="ListParagraph"/>
        <w:numPr>
          <w:ilvl w:val="0"/>
          <w:numId w:val="2"/>
        </w:numPr>
        <w:rPr>
          <w:rFonts w:ascii="Sakkal Majalla" w:hAnsi="Sakkal Majalla" w:cs="Sakkal Majalla" w:hint="cs"/>
          <w:sz w:val="36"/>
          <w:szCs w:val="36"/>
        </w:rPr>
      </w:pPr>
      <w:r w:rsidRPr="002C0955">
        <w:rPr>
          <w:rFonts w:ascii="Sakkal Majalla" w:hAnsi="Sakkal Majalla" w:cs="Sakkal Majalla"/>
          <w:sz w:val="36"/>
          <w:szCs w:val="36"/>
          <w:rtl/>
        </w:rPr>
        <w:t xml:space="preserve">العمل بكل الوسائل المناسبة على مقاومة فرض وتنفيذ عقوبة الإعدام 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2C0955">
        <w:rPr>
          <w:rFonts w:ascii="Sakkal Majalla" w:hAnsi="Sakkal Majalla" w:cs="Sakkal Majalla"/>
          <w:sz w:val="36"/>
          <w:szCs w:val="36"/>
          <w:rtl/>
        </w:rPr>
        <w:t>و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2C0955">
        <w:rPr>
          <w:rFonts w:ascii="Sakkal Majalla" w:hAnsi="Sakkal Majalla" w:cs="Sakkal Majalla"/>
          <w:sz w:val="36"/>
          <w:szCs w:val="36"/>
          <w:rtl/>
        </w:rPr>
        <w:t xml:space="preserve">التعذيب 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2C0955">
        <w:rPr>
          <w:rFonts w:ascii="Sakkal Majalla" w:hAnsi="Sakkal Majalla" w:cs="Sakkal Majalla"/>
          <w:sz w:val="36"/>
          <w:szCs w:val="36"/>
          <w:rtl/>
        </w:rPr>
        <w:t xml:space="preserve">و غيرها من المعاملات 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2C0955">
        <w:rPr>
          <w:rFonts w:ascii="Sakkal Majalla" w:hAnsi="Sakkal Majalla" w:cs="Sakkal Majalla"/>
          <w:sz w:val="36"/>
          <w:szCs w:val="36"/>
          <w:rtl/>
        </w:rPr>
        <w:t xml:space="preserve">و العقوبات القاسية 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2C0955">
        <w:rPr>
          <w:rFonts w:ascii="Sakkal Majalla" w:hAnsi="Sakkal Majalla" w:cs="Sakkal Majalla"/>
          <w:sz w:val="36"/>
          <w:szCs w:val="36"/>
          <w:rtl/>
        </w:rPr>
        <w:t xml:space="preserve">و اللاإنسانية 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2C0955">
        <w:rPr>
          <w:rFonts w:ascii="Sakkal Majalla" w:hAnsi="Sakkal Majalla" w:cs="Sakkal Majalla"/>
          <w:sz w:val="36"/>
          <w:szCs w:val="36"/>
          <w:rtl/>
        </w:rPr>
        <w:t>و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2C0955">
        <w:rPr>
          <w:rFonts w:ascii="Sakkal Majalla" w:hAnsi="Sakkal Majalla" w:cs="Sakkal Majalla"/>
          <w:sz w:val="36"/>
          <w:szCs w:val="36"/>
          <w:rtl/>
        </w:rPr>
        <w:t xml:space="preserve">المهيئة للسجناء 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2C0955">
        <w:rPr>
          <w:rFonts w:ascii="Sakkal Majalla" w:hAnsi="Sakkal Majalla" w:cs="Sakkal Majalla"/>
          <w:sz w:val="36"/>
          <w:szCs w:val="36"/>
          <w:rtl/>
        </w:rPr>
        <w:t>و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2C0955">
        <w:rPr>
          <w:rFonts w:ascii="Sakkal Majalla" w:hAnsi="Sakkal Majalla" w:cs="Sakkal Majalla"/>
          <w:sz w:val="36"/>
          <w:szCs w:val="36"/>
          <w:rtl/>
        </w:rPr>
        <w:t xml:space="preserve">غيرهم من الأشخاص المعتقلين 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2C0955">
        <w:rPr>
          <w:rFonts w:ascii="Sakkal Majalla" w:hAnsi="Sakkal Majalla" w:cs="Sakkal Majalla"/>
          <w:sz w:val="36"/>
          <w:szCs w:val="36"/>
          <w:rtl/>
        </w:rPr>
        <w:t>و الذين تقيد حرياتهم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2C0955">
        <w:rPr>
          <w:rFonts w:ascii="Sakkal Majalla" w:hAnsi="Sakkal Majalla" w:cs="Sakkal Majalla"/>
          <w:sz w:val="36"/>
          <w:szCs w:val="36"/>
          <w:rtl/>
        </w:rPr>
        <w:t xml:space="preserve">بغض النظر عما 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2C0955">
        <w:rPr>
          <w:rFonts w:ascii="Sakkal Majalla" w:hAnsi="Sakkal Majalla" w:cs="Sakkal Majalla"/>
          <w:sz w:val="36"/>
          <w:szCs w:val="36"/>
          <w:rtl/>
        </w:rPr>
        <w:t>ذا كانوا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2C0955">
        <w:rPr>
          <w:rFonts w:ascii="Sakkal Majalla" w:hAnsi="Sakkal Majalla" w:cs="Sakkal Majalla"/>
          <w:sz w:val="36"/>
          <w:szCs w:val="36"/>
          <w:rtl/>
        </w:rPr>
        <w:t xml:space="preserve">قد استخدموا العنف 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2C0955">
        <w:rPr>
          <w:rFonts w:ascii="Sakkal Majalla" w:hAnsi="Sakkal Majalla" w:cs="Sakkal Majalla"/>
          <w:sz w:val="36"/>
          <w:szCs w:val="36"/>
          <w:rtl/>
        </w:rPr>
        <w:t xml:space="preserve">و دعوا 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2C0955">
        <w:rPr>
          <w:rFonts w:ascii="Sakkal Majalla" w:hAnsi="Sakkal Majalla" w:cs="Sakkal Majalla"/>
          <w:sz w:val="36"/>
          <w:szCs w:val="36"/>
          <w:rtl/>
        </w:rPr>
        <w:t>لى استخدامه</w:t>
      </w:r>
      <w:r w:rsidRPr="002C0955">
        <w:rPr>
          <w:rFonts w:ascii="Sakkal Majalla" w:hAnsi="Sakkal Majalla" w:cs="Sakkal Majalla"/>
          <w:sz w:val="36"/>
          <w:szCs w:val="36"/>
        </w:rPr>
        <w:t>.</w:t>
      </w:r>
    </w:p>
    <w:p w:rsidR="002C0955" w:rsidRPr="002C0955" w:rsidRDefault="002C0955" w:rsidP="002C0955">
      <w:pPr>
        <w:pStyle w:val="ListParagraph"/>
        <w:rPr>
          <w:rFonts w:ascii="Sakkal Majalla" w:hAnsi="Sakkal Majalla" w:cs="Sakkal Majalla" w:hint="cs"/>
          <w:sz w:val="36"/>
          <w:szCs w:val="36"/>
          <w:rtl/>
        </w:rPr>
      </w:pPr>
    </w:p>
    <w:p w:rsidR="002C0955" w:rsidRDefault="005B3A92" w:rsidP="002C0955">
      <w:pPr>
        <w:pStyle w:val="ListParagraph"/>
        <w:numPr>
          <w:ilvl w:val="0"/>
          <w:numId w:val="2"/>
        </w:numPr>
        <w:rPr>
          <w:rFonts w:ascii="Sakkal Majalla" w:hAnsi="Sakkal Majalla" w:cs="Sakkal Majalla" w:hint="cs"/>
          <w:sz w:val="36"/>
          <w:szCs w:val="36"/>
        </w:rPr>
      </w:pPr>
      <w:r w:rsidRPr="002C0955">
        <w:rPr>
          <w:rFonts w:ascii="Sakkal Majalla" w:hAnsi="Sakkal Majalla" w:cs="Sakkal Majalla"/>
          <w:sz w:val="36"/>
          <w:szCs w:val="36"/>
          <w:rtl/>
        </w:rPr>
        <w:t>التأكد من امتناع الحكومات عن القتل غير القانوني في أوقات الحروب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2C0955">
        <w:rPr>
          <w:rFonts w:ascii="Sakkal Majalla" w:hAnsi="Sakkal Majalla" w:cs="Sakkal Majalla"/>
          <w:sz w:val="36"/>
          <w:szCs w:val="36"/>
          <w:rtl/>
        </w:rPr>
        <w:t>والنز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2C0955">
        <w:rPr>
          <w:rFonts w:ascii="Sakkal Majalla" w:hAnsi="Sakkal Majalla" w:cs="Sakkal Majalla"/>
          <w:sz w:val="36"/>
          <w:szCs w:val="36"/>
          <w:rtl/>
        </w:rPr>
        <w:t>عات المسلحة</w:t>
      </w:r>
      <w:r w:rsidRPr="002C0955">
        <w:rPr>
          <w:rFonts w:ascii="Sakkal Majalla" w:hAnsi="Sakkal Majalla" w:cs="Sakkal Majalla"/>
          <w:sz w:val="36"/>
          <w:szCs w:val="36"/>
        </w:rPr>
        <w:t>.</w:t>
      </w:r>
    </w:p>
    <w:p w:rsidR="002C0955" w:rsidRPr="002C0955" w:rsidRDefault="002C0955" w:rsidP="002C0955">
      <w:pPr>
        <w:pStyle w:val="ListParagraph"/>
        <w:rPr>
          <w:rFonts w:ascii="Sakkal Majalla" w:hAnsi="Sakkal Majalla" w:cs="Sakkal Majalla"/>
          <w:sz w:val="36"/>
          <w:szCs w:val="36"/>
        </w:rPr>
      </w:pPr>
    </w:p>
    <w:p w:rsidR="005B3A92" w:rsidRPr="002C0955" w:rsidRDefault="005B3A92" w:rsidP="002C0955">
      <w:pPr>
        <w:pStyle w:val="ListParagraph"/>
        <w:numPr>
          <w:ilvl w:val="0"/>
          <w:numId w:val="2"/>
        </w:numPr>
        <w:rPr>
          <w:rFonts w:ascii="Sakkal Majalla" w:hAnsi="Sakkal Majalla" w:cs="Sakkal Majalla"/>
          <w:sz w:val="36"/>
          <w:szCs w:val="36"/>
          <w:rtl/>
        </w:rPr>
      </w:pPr>
      <w:r w:rsidRPr="002C0955">
        <w:rPr>
          <w:rFonts w:ascii="Sakkal Majalla" w:hAnsi="Sakkal Majalla" w:cs="Sakkal Majalla"/>
          <w:sz w:val="36"/>
          <w:szCs w:val="36"/>
          <w:rtl/>
        </w:rPr>
        <w:t>وضع حد لعمليات القتل السياسي الاغتيالات وحوادث الاختفاء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 xml:space="preserve"> أو </w:t>
      </w:r>
      <w:r w:rsidRPr="002C0955">
        <w:rPr>
          <w:rFonts w:ascii="Sakkal Majalla" w:hAnsi="Sakkal Majalla" w:cs="Sakkal Majalla"/>
          <w:sz w:val="36"/>
          <w:szCs w:val="36"/>
          <w:rtl/>
        </w:rPr>
        <w:t>الاختطاف</w:t>
      </w:r>
      <w:r w:rsidRPr="002C0955">
        <w:rPr>
          <w:rFonts w:ascii="Sakkal Majalla" w:hAnsi="Sakkal Majalla" w:cs="Sakkal Majalla"/>
          <w:sz w:val="36"/>
          <w:szCs w:val="36"/>
        </w:rPr>
        <w:t>.</w:t>
      </w:r>
    </w:p>
    <w:p w:rsidR="005B3A92" w:rsidRPr="002C0955" w:rsidRDefault="005B3A92" w:rsidP="005B3A92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  <w:r w:rsidRPr="002C0955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ثانياً</w:t>
      </w:r>
      <w:r w:rsidR="002C0955" w:rsidRPr="002C0955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-</w:t>
      </w:r>
      <w:r w:rsidRPr="002C0955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 xml:space="preserve"> منظمة مر</w:t>
      </w:r>
      <w:r w:rsidR="006F746C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ا</w:t>
      </w:r>
      <w:r w:rsidRPr="002C0955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قبة حقوق الانسان</w:t>
      </w:r>
      <w:r w:rsidR="002C0955" w:rsidRPr="002C0955">
        <w:rPr>
          <w:rFonts w:ascii="Sakkal Majalla" w:hAnsi="Sakkal Majalla" w:cs="Sakkal Majalla"/>
          <w:b/>
          <w:bCs/>
          <w:color w:val="FF0000"/>
          <w:sz w:val="44"/>
          <w:szCs w:val="44"/>
        </w:rPr>
        <w:t xml:space="preserve"> </w:t>
      </w:r>
      <w:r w:rsidR="002C0955" w:rsidRPr="002C0955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:</w:t>
      </w:r>
    </w:p>
    <w:p w:rsidR="002C0955" w:rsidRDefault="005B3A92" w:rsidP="002C0955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5B3A92">
        <w:rPr>
          <w:rFonts w:ascii="Sakkal Majalla" w:hAnsi="Sakkal Majalla" w:cs="Sakkal Majalla"/>
          <w:sz w:val="36"/>
          <w:szCs w:val="36"/>
          <w:rtl/>
        </w:rPr>
        <w:t>بدأت منظمة مر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5B3A92">
        <w:rPr>
          <w:rFonts w:ascii="Sakkal Majalla" w:hAnsi="Sakkal Majalla" w:cs="Sakkal Majalla"/>
          <w:sz w:val="36"/>
          <w:szCs w:val="36"/>
          <w:rtl/>
        </w:rPr>
        <w:t>قبة حقوق الإنسان نشاطها في عام 1978 وكانت تسمى آنذاك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باسم "منظمة هلسنكي لمر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قبة حقوق الإنسان" وكانت مهمتها هي رصد </w:t>
      </w:r>
      <w:r w:rsidR="002C0955">
        <w:rPr>
          <w:rFonts w:ascii="Sakkal Majalla" w:hAnsi="Sakkal Majalla" w:cs="Sakkal Majalla"/>
          <w:sz w:val="36"/>
          <w:szCs w:val="36"/>
          <w:rtl/>
        </w:rPr>
        <w:t>ال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5B3A92">
        <w:rPr>
          <w:rFonts w:ascii="Sakkal Majalla" w:hAnsi="Sakkal Majalla" w:cs="Sakkal Majalla"/>
          <w:sz w:val="36"/>
          <w:szCs w:val="36"/>
          <w:rtl/>
        </w:rPr>
        <w:t>وضاع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2C0955">
        <w:rPr>
          <w:rFonts w:ascii="Sakkal Majalla" w:hAnsi="Sakkal Majalla" w:cs="Sakkal Majalla"/>
          <w:sz w:val="36"/>
          <w:szCs w:val="36"/>
          <w:rtl/>
        </w:rPr>
        <w:t>ال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نسانية في دول الكتلة السوفيتية وفقا لأحكام المتعلقة بحقوق </w:t>
      </w:r>
      <w:r w:rsidR="002C0955">
        <w:rPr>
          <w:rFonts w:ascii="Sakkal Majalla" w:hAnsi="Sakkal Majalla" w:cs="Sakkal Majalla"/>
          <w:sz w:val="36"/>
          <w:szCs w:val="36"/>
          <w:rtl/>
        </w:rPr>
        <w:t>ال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5B3A92">
        <w:rPr>
          <w:rFonts w:ascii="Sakkal Majalla" w:hAnsi="Sakkal Majalla" w:cs="Sakkal Majalla"/>
          <w:sz w:val="36"/>
          <w:szCs w:val="36"/>
          <w:rtl/>
        </w:rPr>
        <w:t>نسان في اتفاقية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هلسنكي. وفي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الثمانينيات من القرن الماضي تم انشاء لجنة مر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5B3A92">
        <w:rPr>
          <w:rFonts w:ascii="Sakkal Majalla" w:hAnsi="Sakkal Majalla" w:cs="Sakkal Majalla"/>
          <w:sz w:val="36"/>
          <w:szCs w:val="36"/>
          <w:rtl/>
        </w:rPr>
        <w:t>قبة الأمريكيتين لبيان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انتهاكات حقوق </w:t>
      </w:r>
      <w:r w:rsidR="002C0955">
        <w:rPr>
          <w:rFonts w:ascii="Sakkal Majalla" w:hAnsi="Sakkal Majalla" w:cs="Sakkal Majalla"/>
          <w:sz w:val="36"/>
          <w:szCs w:val="36"/>
          <w:rtl/>
        </w:rPr>
        <w:t>ال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نسان التي يقترفها حلفاء الولايات المتحدة في 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5B3A92">
        <w:rPr>
          <w:rFonts w:ascii="Sakkal Majalla" w:hAnsi="Sakkal Majalla" w:cs="Sakkal Majalla"/>
          <w:sz w:val="36"/>
          <w:szCs w:val="36"/>
          <w:rtl/>
        </w:rPr>
        <w:t>مريكا الوسطى</w:t>
      </w:r>
      <w:r w:rsidR="002C0955">
        <w:rPr>
          <w:rFonts w:ascii="Sakkal Majalla" w:hAnsi="Sakkal Majalla" w:cs="Sakkal Majalla"/>
          <w:sz w:val="36"/>
          <w:szCs w:val="36"/>
        </w:rPr>
        <w:t xml:space="preserve"> .</w:t>
      </w:r>
      <w:r w:rsidRPr="005B3A92">
        <w:rPr>
          <w:rFonts w:ascii="Sakkal Majalla" w:hAnsi="Sakkal Majalla" w:cs="Sakkal Majalla"/>
          <w:sz w:val="36"/>
          <w:szCs w:val="36"/>
          <w:rtl/>
        </w:rPr>
        <w:t>وقد تم توحيد كل اللجان المر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5B3A92">
        <w:rPr>
          <w:rFonts w:ascii="Sakkal Majalla" w:hAnsi="Sakkal Majalla" w:cs="Sakkal Majalla"/>
          <w:sz w:val="36"/>
          <w:szCs w:val="36"/>
          <w:rtl/>
        </w:rPr>
        <w:t>قبة التابعة لها في عام</w:t>
      </w:r>
      <w:r w:rsidR="002C0955">
        <w:rPr>
          <w:rFonts w:ascii="Sakkal Majalla" w:hAnsi="Sakkal Majalla" w:cs="Sakkal Majalla"/>
          <w:sz w:val="36"/>
          <w:szCs w:val="36"/>
          <w:rtl/>
        </w:rPr>
        <w:t xml:space="preserve"> 1988 </w:t>
      </w:r>
      <w:r w:rsidRPr="005B3A92">
        <w:rPr>
          <w:rFonts w:ascii="Sakkal Majalla" w:hAnsi="Sakkal Majalla" w:cs="Sakkal Majalla"/>
          <w:sz w:val="36"/>
          <w:szCs w:val="36"/>
          <w:rtl/>
        </w:rPr>
        <w:t>ليصبح اسمها</w:t>
      </w:r>
      <w:r w:rsidR="002C0955">
        <w:rPr>
          <w:rFonts w:ascii="Sakkal Majalla" w:hAnsi="Sakkal Majalla" w:cs="Sakkal Majalla"/>
          <w:sz w:val="36"/>
          <w:szCs w:val="36"/>
        </w:rPr>
        <w:t xml:space="preserve"> 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"</w:t>
      </w:r>
      <w:r w:rsidRPr="005B3A92">
        <w:rPr>
          <w:rFonts w:ascii="Sakkal Majalla" w:hAnsi="Sakkal Majalla" w:cs="Sakkal Majalla"/>
          <w:sz w:val="36"/>
          <w:szCs w:val="36"/>
          <w:rtl/>
        </w:rPr>
        <w:t>منظمة مرقبة حقوق الإنسان</w:t>
      </w:r>
      <w:r w:rsidRPr="005B3A92">
        <w:rPr>
          <w:rFonts w:ascii="Sakkal Majalla" w:hAnsi="Sakkal Majalla" w:cs="Sakkal Majalla"/>
          <w:sz w:val="36"/>
          <w:szCs w:val="36"/>
        </w:rPr>
        <w:t>"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وتسعى المنظمة إلى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:</w:t>
      </w:r>
    </w:p>
    <w:p w:rsidR="006F746C" w:rsidRDefault="005B3A92" w:rsidP="006F746C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5B3A92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F746C">
        <w:rPr>
          <w:rFonts w:ascii="Sakkal Majalla" w:hAnsi="Sakkal Majalla" w:cs="Sakkal Majalla" w:hint="cs"/>
          <w:color w:val="FF0000"/>
          <w:sz w:val="36"/>
          <w:szCs w:val="36"/>
          <w:rtl/>
        </w:rPr>
        <w:t>1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5B3A92">
        <w:rPr>
          <w:rFonts w:ascii="Sakkal Majalla" w:hAnsi="Sakkal Majalla" w:cs="Sakkal Majalla"/>
          <w:sz w:val="36"/>
          <w:szCs w:val="36"/>
          <w:rtl/>
        </w:rPr>
        <w:t>منع انتهاكات حقوق الإنسان بما تنشره من معلومات مما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يجعلها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مصدر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 اساسيا للمعلومات للمعنيين بحقوق الانسان</w:t>
      </w:r>
      <w:r w:rsidR="006F746C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6F746C" w:rsidRDefault="005B3A92" w:rsidP="006F746C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5B3A92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F746C">
        <w:rPr>
          <w:rFonts w:ascii="Sakkal Majalla" w:hAnsi="Sakkal Majalla" w:cs="Sakkal Majalla" w:hint="cs"/>
          <w:color w:val="FF0000"/>
          <w:sz w:val="36"/>
          <w:szCs w:val="36"/>
          <w:rtl/>
        </w:rPr>
        <w:t>2</w:t>
      </w:r>
      <w:r w:rsidR="006F746C">
        <w:rPr>
          <w:rFonts w:ascii="Sakkal Majalla" w:hAnsi="Sakkal Majalla" w:cs="Sakkal Majalla" w:hint="cs"/>
          <w:sz w:val="36"/>
          <w:szCs w:val="36"/>
          <w:rtl/>
        </w:rPr>
        <w:t>-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 كذلك تقوم بأجر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5B3A92">
        <w:rPr>
          <w:rFonts w:ascii="Sakkal Majalla" w:hAnsi="Sakkal Majalla" w:cs="Sakkal Majalla"/>
          <w:sz w:val="36"/>
          <w:szCs w:val="36"/>
          <w:rtl/>
        </w:rPr>
        <w:t>ء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تحقيقات لتقصي الحقائق حول انتهاكات حقوق الإنسان في كل مناطق العالم</w:t>
      </w:r>
      <w:r w:rsidR="006F746C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6F746C" w:rsidRDefault="005B3A92" w:rsidP="006F746C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5B3A92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F746C">
        <w:rPr>
          <w:rFonts w:ascii="Sakkal Majalla" w:hAnsi="Sakkal Majalla" w:cs="Sakkal Majalla" w:hint="cs"/>
          <w:color w:val="FF0000"/>
          <w:sz w:val="36"/>
          <w:szCs w:val="36"/>
          <w:rtl/>
        </w:rPr>
        <w:t>3</w:t>
      </w:r>
      <w:r w:rsidR="006F746C">
        <w:rPr>
          <w:rFonts w:ascii="Sakkal Majalla" w:hAnsi="Sakkal Majalla" w:cs="Sakkal Majalla" w:hint="cs"/>
          <w:sz w:val="36"/>
          <w:szCs w:val="36"/>
          <w:rtl/>
        </w:rPr>
        <w:t>-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 ثم نشر نتائج التحقيقات في كتب وتقارير سنويا الأمر الذي يتولد عنه تغطية واسعة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في الاعلام لأحرج الحكومات التي تهدر حقوق الإنسان</w:t>
      </w:r>
      <w:r w:rsidR="006F746C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6F746C" w:rsidRDefault="005B3A92" w:rsidP="006F746C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5B3A92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F746C">
        <w:rPr>
          <w:rFonts w:ascii="Sakkal Majalla" w:hAnsi="Sakkal Majalla" w:cs="Sakkal Majalla" w:hint="cs"/>
          <w:color w:val="FF0000"/>
          <w:sz w:val="36"/>
          <w:szCs w:val="36"/>
          <w:rtl/>
        </w:rPr>
        <w:t>4</w:t>
      </w:r>
      <w:r w:rsidR="006F746C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5B3A92">
        <w:rPr>
          <w:rFonts w:ascii="Sakkal Majalla" w:hAnsi="Sakkal Majalla" w:cs="Sakkal Majalla"/>
          <w:sz w:val="36"/>
          <w:szCs w:val="36"/>
          <w:rtl/>
        </w:rPr>
        <w:t>كما وتلتقي المنظمةمع مسؤولي الحكومات لحثهم على إجر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5B3A92">
        <w:rPr>
          <w:rFonts w:ascii="Sakkal Majalla" w:hAnsi="Sakkal Majalla" w:cs="Sakkal Majalla"/>
          <w:sz w:val="36"/>
          <w:szCs w:val="36"/>
          <w:rtl/>
        </w:rPr>
        <w:t>ء تغيير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5B3A92">
        <w:rPr>
          <w:rFonts w:ascii="Sakkal Majalla" w:hAnsi="Sakkal Majalla" w:cs="Sakkal Majalla"/>
          <w:sz w:val="36"/>
          <w:szCs w:val="36"/>
          <w:rtl/>
        </w:rPr>
        <w:t>ت في سياساتهم وممارساتهم من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خلال </w:t>
      </w:r>
      <w:r w:rsidR="002C0955">
        <w:rPr>
          <w:rFonts w:ascii="Sakkal Majalla" w:hAnsi="Sakkal Majalla" w:cs="Sakkal Majalla"/>
          <w:sz w:val="36"/>
          <w:szCs w:val="36"/>
          <w:rtl/>
        </w:rPr>
        <w:t>ال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مم المتحدة أو النظام </w:t>
      </w:r>
      <w:r w:rsidR="002C0955">
        <w:rPr>
          <w:rFonts w:ascii="Sakkal Majalla" w:hAnsi="Sakkal Majalla" w:cs="Sakkal Majalla"/>
          <w:sz w:val="36"/>
          <w:szCs w:val="36"/>
          <w:rtl/>
        </w:rPr>
        <w:t>ال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5B3A92">
        <w:rPr>
          <w:rFonts w:ascii="Sakkal Majalla" w:hAnsi="Sakkal Majalla" w:cs="Sakkal Majalla"/>
          <w:sz w:val="36"/>
          <w:szCs w:val="36"/>
          <w:rtl/>
        </w:rPr>
        <w:t>وربي</w:t>
      </w:r>
      <w:r w:rsidR="006F746C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6F746C" w:rsidRDefault="005B3A92" w:rsidP="006F746C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6F746C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</w:t>
      </w:r>
      <w:r w:rsidR="006F746C">
        <w:rPr>
          <w:rFonts w:ascii="Sakkal Majalla" w:hAnsi="Sakkal Majalla" w:cs="Sakkal Majalla" w:hint="cs"/>
          <w:color w:val="FF0000"/>
          <w:sz w:val="36"/>
          <w:szCs w:val="36"/>
          <w:rtl/>
        </w:rPr>
        <w:t>5</w:t>
      </w:r>
      <w:r w:rsidR="006F746C">
        <w:rPr>
          <w:rFonts w:ascii="Sakkal Majalla" w:hAnsi="Sakkal Majalla" w:cs="Sakkal Majalla" w:hint="cs"/>
          <w:sz w:val="36"/>
          <w:szCs w:val="36"/>
          <w:rtl/>
        </w:rPr>
        <w:t>-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 ويمكن إضافة أن المنظمة تدعو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إلى سحب الدعم العسكري أو الاقتصادي من الحكومات التي تنتهك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حقوق الإنسان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وتقدم في 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وقات الأزمات 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5B3A92">
        <w:rPr>
          <w:rFonts w:ascii="Sakkal Majalla" w:hAnsi="Sakkal Majalla" w:cs="Sakkal Majalla"/>
          <w:sz w:val="36"/>
          <w:szCs w:val="36"/>
          <w:rtl/>
        </w:rPr>
        <w:t>حدث المعلومات عن الصر</w:t>
      </w:r>
      <w:r w:rsidR="002C0955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5B3A92">
        <w:rPr>
          <w:rFonts w:ascii="Sakkal Majalla" w:hAnsi="Sakkal Majalla" w:cs="Sakkal Majalla"/>
          <w:sz w:val="36"/>
          <w:szCs w:val="36"/>
          <w:rtl/>
        </w:rPr>
        <w:t>عات القائمة في العالم</w:t>
      </w:r>
      <w:r w:rsidR="006F746C">
        <w:rPr>
          <w:rFonts w:ascii="Sakkal Majalla" w:hAnsi="Sakkal Majalla" w:cs="Sakkal Majalla"/>
          <w:sz w:val="36"/>
          <w:szCs w:val="36"/>
          <w:rtl/>
        </w:rPr>
        <w:t>.</w:t>
      </w:r>
    </w:p>
    <w:p w:rsidR="006F746C" w:rsidRDefault="006F746C" w:rsidP="006F746C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6F746C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color w:val="FF0000"/>
          <w:sz w:val="36"/>
          <w:szCs w:val="36"/>
          <w:rtl/>
        </w:rPr>
        <w:t>6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 xml:space="preserve">وتعمل المنظمة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 xml:space="preserve">يضا على دعوة حكومة الولايات المتحدة الأمريكية </w:t>
      </w:r>
      <w:r>
        <w:rPr>
          <w:rFonts w:ascii="Sakkal Majalla" w:hAnsi="Sakkal Majalla" w:cs="Sakkal Majalla" w:hint="cs"/>
          <w:sz w:val="36"/>
          <w:szCs w:val="36"/>
          <w:rtl/>
        </w:rPr>
        <w:t>إ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>لى دعم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>حقوق الإنسان في مجال سياساتها الخارجية وهي تشير في الوقت نفسة إلى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>انتهاكات حقوق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>الإنسان داخل الولايات المتحدة</w:t>
      </w:r>
      <w:r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5B3A92" w:rsidRDefault="005B3A92" w:rsidP="006F746C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5B3A92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6F746C">
        <w:rPr>
          <w:rFonts w:ascii="Sakkal Majalla" w:hAnsi="Sakkal Majalla" w:cs="Sakkal Majalla" w:hint="cs"/>
          <w:color w:val="FF0000"/>
          <w:sz w:val="36"/>
          <w:szCs w:val="36"/>
          <w:rtl/>
        </w:rPr>
        <w:t>7</w:t>
      </w:r>
      <w:r w:rsidR="006F746C"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Pr="005B3A92">
        <w:rPr>
          <w:rFonts w:ascii="Sakkal Majalla" w:hAnsi="Sakkal Majalla" w:cs="Sakkal Majalla"/>
          <w:sz w:val="36"/>
          <w:szCs w:val="36"/>
          <w:rtl/>
        </w:rPr>
        <w:t>وكعضو مؤسس للحملة الدولية لحضر انتشار الالغام الأرضية فقد فازت منظمة</w:t>
      </w:r>
      <w:r w:rsidR="006F746C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مر</w:t>
      </w:r>
      <w:r w:rsidR="006F746C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5B3A92">
        <w:rPr>
          <w:rFonts w:ascii="Sakkal Majalla" w:hAnsi="Sakkal Majalla" w:cs="Sakkal Majalla"/>
          <w:sz w:val="36"/>
          <w:szCs w:val="36"/>
          <w:rtl/>
        </w:rPr>
        <w:t>قبة حقوق الإنسان والمنظمات الشريكة لها بجائزة نوبل للسلام عام 1997</w:t>
      </w:r>
      <w:r w:rsidR="006F746C">
        <w:rPr>
          <w:rFonts w:ascii="Sakkal Majalla" w:hAnsi="Sakkal Majalla" w:cs="Sakkal Majalla"/>
          <w:sz w:val="36"/>
          <w:szCs w:val="36"/>
        </w:rPr>
        <w:t xml:space="preserve"> </w:t>
      </w:r>
      <w:r w:rsidR="006F746C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>وتؤمن المنظمة بأن المعايير الدولية لحقوق الإنسان تنطبق على كل البشر على حد</w:t>
      </w:r>
      <w:r w:rsidR="006F746C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5B3A92">
        <w:rPr>
          <w:rFonts w:ascii="Sakkal Majalla" w:hAnsi="Sakkal Majalla" w:cs="Sakkal Majalla"/>
          <w:sz w:val="36"/>
          <w:szCs w:val="36"/>
          <w:rtl/>
        </w:rPr>
        <w:t xml:space="preserve">سواء </w:t>
      </w:r>
      <w:r w:rsidR="006F746C">
        <w:rPr>
          <w:rFonts w:ascii="Sakkal Majalla" w:hAnsi="Sakkal Majalla" w:cs="Sakkal Majalla"/>
          <w:sz w:val="36"/>
          <w:szCs w:val="36"/>
          <w:rtl/>
        </w:rPr>
        <w:t>و</w:t>
      </w:r>
      <w:r w:rsidR="006F746C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5B3A92">
        <w:rPr>
          <w:rFonts w:ascii="Sakkal Majalla" w:hAnsi="Sakkal Majalla" w:cs="Sakkal Majalla"/>
          <w:sz w:val="36"/>
          <w:szCs w:val="36"/>
          <w:rtl/>
        </w:rPr>
        <w:t>ن اليقظة الكاملة والاحتجاج في الوقت المناسب يمكن أن يمنعا تكر</w:t>
      </w:r>
      <w:r w:rsidR="006F746C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5B3A92">
        <w:rPr>
          <w:rFonts w:ascii="Sakkal Majalla" w:hAnsi="Sakkal Majalla" w:cs="Sakkal Majalla"/>
          <w:sz w:val="36"/>
          <w:szCs w:val="36"/>
          <w:rtl/>
        </w:rPr>
        <w:t>ر</w:t>
      </w:r>
      <w:r w:rsidR="006F746C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6F746C">
        <w:rPr>
          <w:rFonts w:ascii="Sakkal Majalla" w:hAnsi="Sakkal Majalla" w:cs="Sakkal Majalla"/>
          <w:sz w:val="36"/>
          <w:szCs w:val="36"/>
          <w:rtl/>
        </w:rPr>
        <w:t>الم</w:t>
      </w:r>
      <w:r w:rsidR="006F746C">
        <w:rPr>
          <w:rFonts w:ascii="Sakkal Majalla" w:hAnsi="Sakkal Majalla" w:cs="Sakkal Majalla" w:hint="cs"/>
          <w:sz w:val="36"/>
          <w:szCs w:val="36"/>
          <w:rtl/>
        </w:rPr>
        <w:t>آ</w:t>
      </w:r>
      <w:r w:rsidRPr="005B3A92">
        <w:rPr>
          <w:rFonts w:ascii="Sakkal Majalla" w:hAnsi="Sakkal Majalla" w:cs="Sakkal Majalla"/>
          <w:sz w:val="36"/>
          <w:szCs w:val="36"/>
          <w:rtl/>
        </w:rPr>
        <w:t>سي التي شهدتها القرن العشرون</w:t>
      </w:r>
      <w:r w:rsidR="006F746C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6F746C" w:rsidRPr="005B3A92" w:rsidRDefault="006F746C" w:rsidP="006F746C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5B3A92" w:rsidRPr="006F746C" w:rsidRDefault="005B3A92" w:rsidP="005B3A92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</w:pPr>
      <w:r w:rsidRPr="006F746C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ثالثا</w:t>
      </w:r>
      <w:r w:rsidR="006F746C" w:rsidRPr="006F746C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-</w:t>
      </w:r>
      <w:r w:rsidRPr="006F746C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 xml:space="preserve"> المنظمة العربية لحقوق الإنسان</w:t>
      </w:r>
      <w:r w:rsidR="006F746C" w:rsidRPr="006F746C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:</w:t>
      </w:r>
    </w:p>
    <w:p w:rsidR="000F4175" w:rsidRPr="005B3A92" w:rsidRDefault="006F746C" w:rsidP="006F746C">
      <w:pPr>
        <w:bidi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هي 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>منظمة غير حكومية تعمل للدفاع عن حقوق الإنسان في الوطن العربي ومقرها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>الرئيس</w:t>
      </w:r>
      <w:r>
        <w:rPr>
          <w:rFonts w:ascii="Sakkal Majalla" w:hAnsi="Sakkal Majalla" w:cs="Sakkal Majalla" w:hint="cs"/>
          <w:sz w:val="36"/>
          <w:szCs w:val="36"/>
          <w:rtl/>
        </w:rPr>
        <w:t>ي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 xml:space="preserve"> في القاهرة. أسست في عام</w:t>
      </w:r>
      <w:r>
        <w:rPr>
          <w:rFonts w:ascii="Sakkal Majalla" w:hAnsi="Sakkal Majalla" w:cs="Sakkal Majalla"/>
          <w:sz w:val="36"/>
          <w:szCs w:val="36"/>
          <w:rtl/>
        </w:rPr>
        <w:t xml:space="preserve"> 1983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 xml:space="preserve"> في اجتماع عقد في قبرص وحصلت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>على الصفة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>الاستشارية في المجلس الاقتصادي والاجتماعي التابع للأمم ا لمتحدة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 xml:space="preserve">وحدد النظام الأساس للمنظمة </w:t>
      </w:r>
      <w:r>
        <w:rPr>
          <w:rFonts w:ascii="Sakkal Majalla" w:hAnsi="Sakkal Majalla" w:cs="Sakkal Majalla"/>
          <w:sz w:val="36"/>
          <w:szCs w:val="36"/>
          <w:rtl/>
        </w:rPr>
        <w:t>و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>هدافها في العمل على احتر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>م وتعزيز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 xml:space="preserve">حقوق </w:t>
      </w:r>
      <w:r>
        <w:rPr>
          <w:rFonts w:ascii="Sakkal Majalla" w:hAnsi="Sakkal Majalla" w:cs="Sakkal Majalla"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sz w:val="36"/>
          <w:szCs w:val="36"/>
          <w:rtl/>
        </w:rPr>
        <w:t>إ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>نسان والحريات في الوطن العربي طبقاً لما تنظمه الإعلان العالمي لحقوق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 xml:space="preserve">الإنسان والمواثيق الدولية الاخرى ولا تنحاز المنظمة وفقا لنضامها إلى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 xml:space="preserve">ي </w:t>
      </w:r>
      <w:r>
        <w:rPr>
          <w:rFonts w:ascii="Sakkal Majalla" w:hAnsi="Sakkal Majalla" w:cs="Sakkal Majalla"/>
          <w:sz w:val="36"/>
          <w:szCs w:val="36"/>
          <w:rtl/>
        </w:rPr>
        <w:t>ن</w:t>
      </w:r>
      <w:r>
        <w:rPr>
          <w:rFonts w:ascii="Sakkal Majalla" w:hAnsi="Sakkal Majalla" w:cs="Sakkal Majalla" w:hint="cs"/>
          <w:sz w:val="36"/>
          <w:szCs w:val="36"/>
          <w:rtl/>
        </w:rPr>
        <w:t>ض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>ام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 xml:space="preserve">عربي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 xml:space="preserve">و ضده ولا تطمع نفسها في موقع المعرضة لأية حكومة </w:t>
      </w:r>
      <w:r>
        <w:rPr>
          <w:rFonts w:ascii="Sakkal Majalla" w:hAnsi="Sakkal Majalla" w:cs="Sakkal Majalla"/>
          <w:sz w:val="36"/>
          <w:szCs w:val="36"/>
          <w:rtl/>
        </w:rPr>
        <w:t>عربي</w:t>
      </w:r>
      <w:r>
        <w:rPr>
          <w:rFonts w:ascii="Sakkal Majalla" w:hAnsi="Sakkal Majalla" w:cs="Sakkal Majalla" w:hint="cs"/>
          <w:sz w:val="36"/>
          <w:szCs w:val="36"/>
          <w:rtl/>
        </w:rPr>
        <w:t>ة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 xml:space="preserve"> ولا موقع</w:t>
      </w:r>
      <w:r>
        <w:rPr>
          <w:rFonts w:ascii="Sakkal Majalla" w:hAnsi="Sakkal Majalla" w:cs="Sakkal Majalla" w:hint="cs"/>
          <w:sz w:val="36"/>
          <w:szCs w:val="36"/>
          <w:rtl/>
        </w:rPr>
        <w:t>ة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 xml:space="preserve">التحالف مع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>ي معارضه عربيه وهي ليست ضد الحكومات بقدر ما تمارس من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5B3A92" w:rsidRPr="005B3A92">
        <w:rPr>
          <w:rFonts w:ascii="Sakkal Majalla" w:hAnsi="Sakkal Majalla" w:cs="Sakkal Majalla"/>
          <w:sz w:val="36"/>
          <w:szCs w:val="36"/>
          <w:rtl/>
        </w:rPr>
        <w:t>انتهاكات لحقوق الإنسان وليست مع المعرضة الا بقدر ما تنتهك حقوقها</w:t>
      </w:r>
      <w:r w:rsidR="005B3A92" w:rsidRPr="005B3A92">
        <w:rPr>
          <w:rFonts w:ascii="Sakkal Majalla" w:hAnsi="Sakkal Majalla" w:cs="Sakkal Majalla"/>
          <w:sz w:val="36"/>
          <w:szCs w:val="36"/>
        </w:rPr>
        <w:t xml:space="preserve"> .</w:t>
      </w:r>
      <w:bookmarkStart w:id="0" w:name="_GoBack"/>
      <w:bookmarkEnd w:id="0"/>
    </w:p>
    <w:sectPr w:rsidR="000F4175" w:rsidRPr="005B3A9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7B4" w:rsidRDefault="00B547B4" w:rsidP="005B3A92">
      <w:pPr>
        <w:spacing w:after="0" w:line="240" w:lineRule="auto"/>
      </w:pPr>
      <w:r>
        <w:separator/>
      </w:r>
    </w:p>
  </w:endnote>
  <w:endnote w:type="continuationSeparator" w:id="0">
    <w:p w:rsidR="00B547B4" w:rsidRDefault="00B547B4" w:rsidP="005B3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25271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A92" w:rsidRDefault="005B3A92">
        <w:pPr>
          <w:pStyle w:val="Footer"/>
          <w:jc w:val="center"/>
        </w:pPr>
        <w:r w:rsidRPr="005B3A92">
          <w:rPr>
            <w:sz w:val="28"/>
            <w:szCs w:val="28"/>
          </w:rPr>
          <w:fldChar w:fldCharType="begin"/>
        </w:r>
        <w:r w:rsidRPr="005B3A92">
          <w:rPr>
            <w:sz w:val="28"/>
            <w:szCs w:val="28"/>
          </w:rPr>
          <w:instrText xml:space="preserve"> PAGE   \* MERGEFORMAT </w:instrText>
        </w:r>
        <w:r w:rsidRPr="005B3A92">
          <w:rPr>
            <w:sz w:val="28"/>
            <w:szCs w:val="28"/>
          </w:rPr>
          <w:fldChar w:fldCharType="separate"/>
        </w:r>
        <w:r w:rsidR="00B547B4">
          <w:rPr>
            <w:noProof/>
            <w:sz w:val="28"/>
            <w:szCs w:val="28"/>
          </w:rPr>
          <w:t>1</w:t>
        </w:r>
        <w:r w:rsidRPr="005B3A92">
          <w:rPr>
            <w:noProof/>
            <w:sz w:val="28"/>
            <w:szCs w:val="28"/>
          </w:rPr>
          <w:fldChar w:fldCharType="end"/>
        </w:r>
      </w:p>
    </w:sdtContent>
  </w:sdt>
  <w:p w:rsidR="005B3A92" w:rsidRDefault="005B3A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7B4" w:rsidRDefault="00B547B4" w:rsidP="005B3A92">
      <w:pPr>
        <w:spacing w:after="0" w:line="240" w:lineRule="auto"/>
      </w:pPr>
      <w:r>
        <w:separator/>
      </w:r>
    </w:p>
  </w:footnote>
  <w:footnote w:type="continuationSeparator" w:id="0">
    <w:p w:rsidR="00B547B4" w:rsidRDefault="00B547B4" w:rsidP="005B3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D3E2B"/>
    <w:multiLevelType w:val="hybridMultilevel"/>
    <w:tmpl w:val="9BD023E0"/>
    <w:lvl w:ilvl="0" w:tplc="EAEAB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FB5833"/>
    <w:multiLevelType w:val="hybridMultilevel"/>
    <w:tmpl w:val="BE7E64F4"/>
    <w:lvl w:ilvl="0" w:tplc="7B44658A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A92"/>
    <w:rsid w:val="000F4175"/>
    <w:rsid w:val="00262F94"/>
    <w:rsid w:val="002C0955"/>
    <w:rsid w:val="002D7319"/>
    <w:rsid w:val="00353030"/>
    <w:rsid w:val="005B3A92"/>
    <w:rsid w:val="006F746C"/>
    <w:rsid w:val="00B5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5B3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A92"/>
  </w:style>
  <w:style w:type="paragraph" w:styleId="Footer">
    <w:name w:val="footer"/>
    <w:basedOn w:val="Normal"/>
    <w:link w:val="FooterChar"/>
    <w:uiPriority w:val="99"/>
    <w:unhideWhenUsed/>
    <w:rsid w:val="005B3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A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5B3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A92"/>
  </w:style>
  <w:style w:type="paragraph" w:styleId="Footer">
    <w:name w:val="footer"/>
    <w:basedOn w:val="Normal"/>
    <w:link w:val="FooterChar"/>
    <w:uiPriority w:val="99"/>
    <w:unhideWhenUsed/>
    <w:rsid w:val="005B3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694</Words>
  <Characters>3821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1</cp:revision>
  <dcterms:created xsi:type="dcterms:W3CDTF">2026-04-01T20:10:00Z</dcterms:created>
  <dcterms:modified xsi:type="dcterms:W3CDTF">2026-04-01T20:40:00Z</dcterms:modified>
</cp:coreProperties>
</file>