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55" w:rsidRDefault="00625684" w:rsidP="00625684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يشير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تكيير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الاختبارات إلى كافة 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Pr="00625684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/>
          <w:sz w:val="32"/>
          <w:szCs w:val="32"/>
          <w:rtl/>
        </w:rPr>
        <w:t>جراءات التي يتبع</w:t>
      </w:r>
      <w:r>
        <w:rPr>
          <w:rFonts w:ascii="Simplified Arabic" w:hAnsi="Simplified Arabic" w:cs="Simplified Arabic" w:hint="cs"/>
          <w:sz w:val="32"/>
          <w:szCs w:val="32"/>
          <w:rtl/>
        </w:rPr>
        <w:t>ها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الباحث بدءا م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625684">
        <w:rPr>
          <w:rFonts w:ascii="Simplified Arabic" w:hAnsi="Simplified Arabic" w:cs="Simplified Arabic"/>
          <w:sz w:val="32"/>
          <w:szCs w:val="32"/>
          <w:rtl/>
        </w:rPr>
        <w:t xml:space="preserve"> تقديره عما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إذا كان باستطاعة الاختبار </w:t>
      </w:r>
      <w:r>
        <w:rPr>
          <w:rFonts w:ascii="Simplified Arabic" w:hAnsi="Simplified Arabic" w:cs="Simplified Arabic"/>
          <w:sz w:val="32"/>
          <w:szCs w:val="32"/>
          <w:rtl/>
        </w:rPr>
        <w:t>تقدير التركيبة نفسيا عند نق</w:t>
      </w:r>
      <w:r>
        <w:rPr>
          <w:rFonts w:ascii="Simplified Arabic" w:hAnsi="Simplified Arabic" w:cs="Simplified Arabic" w:hint="cs"/>
          <w:sz w:val="32"/>
          <w:szCs w:val="32"/>
          <w:rtl/>
        </w:rPr>
        <w:t>له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ثقافة إلى ثقافة أخر</w:t>
      </w:r>
      <w:r>
        <w:rPr>
          <w:rFonts w:ascii="Simplified Arabic" w:hAnsi="Simplified Arabic" w:cs="Simplified Arabic" w:hint="cs"/>
          <w:sz w:val="32"/>
          <w:szCs w:val="32"/>
          <w:rtl/>
        </w:rPr>
        <w:t>ى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</w:rPr>
        <w:t>وصولا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إلى محا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625684">
        <w:rPr>
          <w:rFonts w:ascii="Simplified Arabic" w:hAnsi="Simplified Arabic" w:cs="Simplified Arabic"/>
          <w:sz w:val="32"/>
          <w:szCs w:val="32"/>
          <w:rtl/>
        </w:rPr>
        <w:t xml:space="preserve">لة </w:t>
      </w:r>
      <w:r>
        <w:rPr>
          <w:rFonts w:ascii="Simplified Arabic" w:hAnsi="Simplified Arabic" w:cs="Simplified Arabic"/>
          <w:sz w:val="32"/>
          <w:szCs w:val="32"/>
          <w:rtl/>
        </w:rPr>
        <w:t>الحص</w:t>
      </w:r>
      <w:r>
        <w:rPr>
          <w:rFonts w:ascii="Simplified Arabic" w:hAnsi="Simplified Arabic" w:cs="Simplified Arabic" w:hint="cs"/>
          <w:sz w:val="32"/>
          <w:szCs w:val="32"/>
          <w:rtl/>
        </w:rPr>
        <w:t>ول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ى مفا</w:t>
      </w:r>
      <w:r>
        <w:rPr>
          <w:rFonts w:ascii="Simplified Arabic" w:hAnsi="Simplified Arabic" w:cs="Simplified Arabic" w:hint="cs"/>
          <w:sz w:val="32"/>
          <w:szCs w:val="32"/>
          <w:rtl/>
        </w:rPr>
        <w:t>هيم</w:t>
      </w:r>
      <w:r>
        <w:rPr>
          <w:rFonts w:ascii="Simplified Arabic" w:hAnsi="Simplified Arabic" w:cs="Simplified Arabic"/>
          <w:sz w:val="32"/>
          <w:szCs w:val="32"/>
          <w:rtl/>
        </w:rPr>
        <w:t>، مفردات تعابير متعادلة ثقافيا، لغ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يا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نفسيا مع الثقافة الجديدة </w:t>
      </w:r>
      <w:r>
        <w:rPr>
          <w:rFonts w:ascii="Simplified Arabic" w:hAnsi="Simplified Arabic" w:cs="Simplified Arabic" w:hint="cs"/>
          <w:sz w:val="32"/>
          <w:szCs w:val="32"/>
          <w:rtl/>
        </w:rPr>
        <w:t>للا</w:t>
      </w:r>
      <w:r>
        <w:rPr>
          <w:rFonts w:ascii="Simplified Arabic" w:hAnsi="Simplified Arabic" w:cs="Simplified Arabic"/>
          <w:sz w:val="32"/>
          <w:szCs w:val="32"/>
          <w:rtl/>
        </w:rPr>
        <w:t>ختبار، فتكي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Pr="0062568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اختبار يأخذ أبعاد أكثر م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ترجمة محت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يات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625684">
        <w:rPr>
          <w:rFonts w:ascii="Simplified Arabic" w:hAnsi="Simplified Arabic" w:cs="Simplified Arabic"/>
          <w:sz w:val="32"/>
          <w:szCs w:val="32"/>
          <w:rtl/>
        </w:rPr>
        <w:t xml:space="preserve"> لغة إلى لغة أخ</w:t>
      </w:r>
      <w:r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ى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ليشم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جم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ة م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التعدي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625684">
        <w:rPr>
          <w:rFonts w:ascii="Simplified Arabic" w:hAnsi="Simplified Arabic" w:cs="Simplified Arabic"/>
          <w:sz w:val="32"/>
          <w:szCs w:val="32"/>
          <w:rtl/>
        </w:rPr>
        <w:t>ت المنطقية المدر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سة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المرح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ية،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التي تحتاج </w:t>
      </w:r>
      <w:r>
        <w:rPr>
          <w:rFonts w:ascii="Simplified Arabic" w:hAnsi="Simplified Arabic" w:cs="Simplified Arabic" w:hint="cs"/>
          <w:sz w:val="32"/>
          <w:szCs w:val="32"/>
          <w:rtl/>
        </w:rPr>
        <w:t>إل</w:t>
      </w:r>
      <w:r>
        <w:rPr>
          <w:rFonts w:ascii="Simplified Arabic" w:hAnsi="Simplified Arabic" w:cs="Simplified Arabic"/>
          <w:sz w:val="32"/>
          <w:szCs w:val="32"/>
          <w:rtl/>
        </w:rPr>
        <w:t>ى أدلة ع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مية لتؤكد أ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62568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الاختبار صالح للتطبيق بصورته الحالة.</w:t>
      </w:r>
    </w:p>
    <w:p w:rsidR="00625684" w:rsidRDefault="00625684" w:rsidP="009E131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كما </w:t>
      </w:r>
      <w:r>
        <w:rPr>
          <w:rFonts w:ascii="Simplified Arabic" w:hAnsi="Simplified Arabic" w:cs="Simplified Arabic"/>
          <w:sz w:val="32"/>
          <w:szCs w:val="32"/>
          <w:rtl/>
        </w:rPr>
        <w:t>يمك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النظر إلى عم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ية التكي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يف </w:t>
      </w:r>
      <w:r>
        <w:rPr>
          <w:rFonts w:ascii="Simplified Arabic" w:hAnsi="Simplified Arabic" w:cs="Simplified Arabic"/>
          <w:sz w:val="32"/>
          <w:szCs w:val="32"/>
          <w:rtl/>
        </w:rPr>
        <w:t>بأن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/>
          <w:sz w:val="32"/>
          <w:szCs w:val="32"/>
          <w:rtl/>
        </w:rPr>
        <w:t>ا عم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625684">
        <w:rPr>
          <w:rFonts w:ascii="Simplified Arabic" w:hAnsi="Simplified Arabic" w:cs="Simplified Arabic"/>
          <w:sz w:val="32"/>
          <w:szCs w:val="32"/>
          <w:rtl/>
        </w:rPr>
        <w:t xml:space="preserve">ية </w:t>
      </w:r>
      <w:r>
        <w:rPr>
          <w:rFonts w:ascii="Simplified Arabic" w:hAnsi="Simplified Arabic" w:cs="Simplified Arabic"/>
          <w:sz w:val="32"/>
          <w:szCs w:val="32"/>
          <w:rtl/>
        </w:rPr>
        <w:t>استحداث جم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ة م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625684">
        <w:rPr>
          <w:rFonts w:ascii="Simplified Arabic" w:hAnsi="Simplified Arabic" w:cs="Simplified Arabic"/>
          <w:sz w:val="32"/>
          <w:szCs w:val="32"/>
          <w:rtl/>
        </w:rPr>
        <w:t xml:space="preserve"> التغيرات في بنية 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>
        <w:rPr>
          <w:rFonts w:ascii="Simplified Arabic" w:hAnsi="Simplified Arabic" w:cs="Simplified Arabic"/>
          <w:sz w:val="32"/>
          <w:szCs w:val="32"/>
          <w:rtl/>
        </w:rPr>
        <w:t>ختبار أ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أس</w:t>
      </w:r>
      <w:r>
        <w:rPr>
          <w:rFonts w:ascii="Simplified Arabic" w:hAnsi="Simplified Arabic" w:cs="Simplified Arabic" w:hint="cs"/>
          <w:sz w:val="32"/>
          <w:szCs w:val="32"/>
          <w:rtl/>
        </w:rPr>
        <w:t>لو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أو </w:t>
      </w:r>
      <w:r>
        <w:rPr>
          <w:rFonts w:ascii="Simplified Arabic" w:hAnsi="Simplified Arabic" w:cs="Simplified Arabic"/>
          <w:sz w:val="32"/>
          <w:szCs w:val="32"/>
          <w:rtl/>
        </w:rPr>
        <w:t>طريقة ا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>
        <w:rPr>
          <w:rFonts w:ascii="Simplified Arabic" w:hAnsi="Simplified Arabic" w:cs="Simplified Arabic"/>
          <w:sz w:val="32"/>
          <w:szCs w:val="32"/>
          <w:rtl/>
        </w:rPr>
        <w:t>ستخد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ام، </w:t>
      </w:r>
      <w:r>
        <w:rPr>
          <w:rFonts w:ascii="Simplified Arabic" w:hAnsi="Simplified Arabic" w:cs="Simplified Arabic"/>
          <w:sz w:val="32"/>
          <w:szCs w:val="32"/>
          <w:rtl/>
        </w:rPr>
        <w:t>كما يمك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E131E">
        <w:rPr>
          <w:rFonts w:ascii="Simplified Arabic" w:hAnsi="Simplified Arabic" w:cs="Simplified Arabic"/>
          <w:sz w:val="32"/>
          <w:szCs w:val="32"/>
          <w:rtl/>
        </w:rPr>
        <w:t xml:space="preserve"> يتجا</w:t>
      </w:r>
      <w:r w:rsidR="009E131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9E131E">
        <w:rPr>
          <w:rFonts w:ascii="Simplified Arabic" w:hAnsi="Simplified Arabic" w:cs="Simplified Arabic"/>
          <w:sz w:val="32"/>
          <w:szCs w:val="32"/>
          <w:rtl/>
        </w:rPr>
        <w:t>زه إلى تغيير في التع</w:t>
      </w:r>
      <w:r w:rsidR="009E131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E131E">
        <w:rPr>
          <w:rFonts w:ascii="Simplified Arabic" w:hAnsi="Simplified Arabic" w:cs="Simplified Arabic"/>
          <w:sz w:val="32"/>
          <w:szCs w:val="32"/>
          <w:rtl/>
        </w:rPr>
        <w:t>يمات أ</w:t>
      </w:r>
      <w:r w:rsidR="009E131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625684">
        <w:rPr>
          <w:rFonts w:ascii="Simplified Arabic" w:hAnsi="Simplified Arabic" w:cs="Simplified Arabic"/>
          <w:sz w:val="32"/>
          <w:szCs w:val="32"/>
          <w:rtl/>
        </w:rPr>
        <w:t xml:space="preserve"> إجراءات </w:t>
      </w:r>
      <w:r w:rsidR="009E131E">
        <w:rPr>
          <w:rFonts w:ascii="Simplified Arabic" w:hAnsi="Simplified Arabic" w:cs="Simplified Arabic" w:hint="cs"/>
          <w:sz w:val="32"/>
          <w:szCs w:val="32"/>
          <w:rtl/>
        </w:rPr>
        <w:t>وغيرها من الاجراءات كلغة أو محتوى الاختبار.</w:t>
      </w:r>
    </w:p>
    <w:p w:rsidR="009E131E" w:rsidRDefault="009E131E" w:rsidP="009E131E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</w:t>
      </w:r>
      <w:r w:rsidRPr="009E13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الاعتبارات الواجب اتخاذها لتكييف اختبار:</w:t>
      </w:r>
    </w:p>
    <w:p w:rsidR="009E131E" w:rsidRDefault="009E131E" w:rsidP="009E131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</w:rPr>
        <w:t>التأكد من اجراءات الترجمة والتكييف مع الأخذ بعين الاعتبار الاعتبارات اللغوية والنفسية والثقافية.</w:t>
      </w:r>
    </w:p>
    <w:p w:rsidR="009E131E" w:rsidRDefault="009E131E" w:rsidP="009E131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تقديم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أدلة بأنّ الاختبار ومحتوى البنود لها نفس المعنى لدى العينة المستهدفة.</w:t>
      </w:r>
    </w:p>
    <w:p w:rsidR="009E131E" w:rsidRDefault="009E131E" w:rsidP="009E131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-اثبات أنّ أشكال البنود مقاييس الاجابة </w:t>
      </w:r>
      <w:r w:rsidR="00056081">
        <w:rPr>
          <w:rFonts w:ascii="Simplified Arabic" w:hAnsi="Simplified Arabic" w:cs="Simplified Arabic" w:hint="cs"/>
          <w:sz w:val="32"/>
          <w:szCs w:val="32"/>
          <w:rtl/>
        </w:rPr>
        <w:t>التصنيف وفئات التصنيف وطرق ادارة الاختبار وأي اجراءات مناسبة للعينة المستهدفة.</w:t>
      </w:r>
    </w:p>
    <w:p w:rsidR="00056081" w:rsidRDefault="00056081" w:rsidP="00056081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-توفر دليل للاختبار يوضح كيفية استخدامه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وأهدافه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وتوفر التعليمات ومفتاح التصحيح ومعايير تفسير النتائج.</w:t>
      </w:r>
    </w:p>
    <w:p w:rsidR="00056081" w:rsidRDefault="00056081" w:rsidP="00056081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-الاهتمام بالجانب الثقافي وذلك من خلال ترجمة الاختبار ترجمة ثقافية وليست حرفية لتجنب التحيز الثقافي.</w:t>
      </w:r>
    </w:p>
    <w:p w:rsidR="00056081" w:rsidRDefault="00056081" w:rsidP="00056081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-يجب دراسة امكانية تكييف كل بند إلى الثقافة المتلقية إذ يمكن أن يصعب نقل بعض البنود مباشرة، فنقوم بتعديلها واصلاحها أو اهمالها ووضع بدائل لها.</w:t>
      </w:r>
    </w:p>
    <w:p w:rsidR="00056081" w:rsidRPr="005248AC" w:rsidRDefault="00056081" w:rsidP="00056081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5248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2-خطوات تكييف الاختبارات</w:t>
      </w:r>
      <w:r w:rsidR="005248AC" w:rsidRPr="005248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(الأداة)</w:t>
      </w:r>
      <w:r w:rsidRPr="005248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056081" w:rsidRDefault="00056081" w:rsidP="00056081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-الأخذ بعين الاعتبار الأدوات.</w:t>
      </w:r>
    </w:p>
    <w:p w:rsidR="00056081" w:rsidRDefault="00056081" w:rsidP="00056081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-التقنيات أو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الوسائل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للتكييف.</w:t>
      </w:r>
    </w:p>
    <w:p w:rsidR="00797A90" w:rsidRDefault="00056081" w:rsidP="00056081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-مراجعة البنود الخاصة بالاختبار قبل التكييف </w:t>
      </w:r>
      <w:proofErr w:type="gramStart"/>
      <w:r w:rsidR="00797A90">
        <w:rPr>
          <w:rFonts w:ascii="Simplified Arabic" w:hAnsi="Simplified Arabic" w:cs="Simplified Arabic" w:hint="cs"/>
          <w:sz w:val="32"/>
          <w:szCs w:val="32"/>
          <w:rtl/>
        </w:rPr>
        <w:t>والترجمة</w:t>
      </w:r>
      <w:proofErr w:type="gramEnd"/>
      <w:r w:rsidR="00797A9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97A90" w:rsidRDefault="00797A90" w:rsidP="00797A90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ترجمة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الاختبار من طرف مترجمين خبراء في اللغتين مع التأكد من أنّ الترجمة تمت بطريقة فردية.</w:t>
      </w:r>
    </w:p>
    <w:p w:rsidR="00797A90" w:rsidRDefault="00797A90" w:rsidP="00797A90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-يجب دراسة كل بند على حسب امكانية تكييفه إلى الثقافة المتلقية.</w:t>
      </w:r>
    </w:p>
    <w:p w:rsidR="00797A90" w:rsidRDefault="00797A90" w:rsidP="00797A90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-الحفاظ على البنود الّتي يمكن نقلها مباشرة وتعديل بنود أخرى واصلاحها أو الحذف منها ووضع بدائل لها.</w:t>
      </w:r>
    </w:p>
    <w:p w:rsidR="00797A90" w:rsidRDefault="00797A90" w:rsidP="00797A90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-القيام بدراسة استطلاعية حيث يتم تطبيق نسخة تجريبية.</w:t>
      </w:r>
    </w:p>
    <w:p w:rsidR="00797A90" w:rsidRDefault="00797A90" w:rsidP="00797A90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-تقديم الاختبار لمجموعة من الخبراء لكي يحكموا مدى صلاحيته ومناسبته لقياس الخاصية أو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السمة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المستهدفة.</w:t>
      </w:r>
    </w:p>
    <w:p w:rsidR="00797A90" w:rsidRDefault="00797A90" w:rsidP="00797A90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التطبيق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الأول للاختبار على عينة من المجتمع الأصلي قبل حساب ثبات الاختبار حتى نتأكد من فهم التعليمة وبنود الاختبار واللهجة ومناسبتها للثقافة.</w:t>
      </w:r>
    </w:p>
    <w:p w:rsidR="005248AC" w:rsidRDefault="00797A90" w:rsidP="00797A90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-تعديل الأداة على أساس التطبيق الأول والاخذ بعين الاعتبار كلّ الملاحظات </w:t>
      </w:r>
      <w:r w:rsidR="005248AC">
        <w:rPr>
          <w:rFonts w:ascii="Simplified Arabic" w:hAnsi="Simplified Arabic" w:cs="Simplified Arabic" w:hint="cs"/>
          <w:sz w:val="32"/>
          <w:szCs w:val="32"/>
          <w:rtl/>
        </w:rPr>
        <w:t>الّتي تم حصرها.</w:t>
      </w:r>
    </w:p>
    <w:p w:rsidR="005248AC" w:rsidRDefault="005248AC" w:rsidP="005248A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دراسة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ثبات الأداة وذلك بتطبيق الأداة على عينة يتم اختيارها من المجتمع الأصلي بعد استبعاد عينة التطبيق الأول.</w:t>
      </w:r>
    </w:p>
    <w:p w:rsidR="005248AC" w:rsidRDefault="005248AC" w:rsidP="005248A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-في الخطوة الاخيرة يتم استخراج الاختبار أو الأداة في شكلها النهائي.</w:t>
      </w:r>
      <w:r w:rsidR="00797A9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5248AC" w:rsidRDefault="005248AC" w:rsidP="005248A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3-معيقات تكييف الاختبارات:</w:t>
      </w:r>
    </w:p>
    <w:p w:rsidR="005248AC" w:rsidRDefault="005248AC" w:rsidP="005248A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نقس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التكوين الأكاديمي في مجال القياس وبناء وتكييف الاختبارات.</w:t>
      </w:r>
    </w:p>
    <w:p w:rsidR="005248AC" w:rsidRDefault="005248AC" w:rsidP="005248A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-قلة أو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غياب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الخلفية النظرية أو الدراسات السابقة.</w:t>
      </w:r>
    </w:p>
    <w:p w:rsidR="005248AC" w:rsidRDefault="005248AC" w:rsidP="005248A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797A9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عدم قدرة الباحث على تفريغ وتحليل النتائج احصائيا.</w:t>
      </w:r>
    </w:p>
    <w:p w:rsidR="005248AC" w:rsidRDefault="005248AC" w:rsidP="005248A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-عدم توفر العينة أو قلة حجمها الّذي لا يناسب اجراءات التكييف.</w:t>
      </w:r>
    </w:p>
    <w:p w:rsidR="005248AC" w:rsidRDefault="005248AC" w:rsidP="005248A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-اعطاء أكثر من اجابة لبند واحد.</w:t>
      </w:r>
    </w:p>
    <w:p w:rsidR="005248AC" w:rsidRDefault="005248AC" w:rsidP="005248A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نقص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الخبرة الميدانية للخبير وعدم التحكم في تقنيات البحث.</w:t>
      </w:r>
    </w:p>
    <w:p w:rsidR="00930BA5" w:rsidRDefault="005248AC" w:rsidP="005248A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-عدم التحكم في اللغة الأجنبية الّتي تؤهل </w:t>
      </w:r>
      <w:r w:rsidR="00930BA5">
        <w:rPr>
          <w:rFonts w:ascii="Simplified Arabic" w:hAnsi="Simplified Arabic" w:cs="Simplified Arabic" w:hint="cs"/>
          <w:sz w:val="32"/>
          <w:szCs w:val="32"/>
          <w:rtl/>
        </w:rPr>
        <w:t>لترجمة الأداة وتكييفها.</w:t>
      </w:r>
    </w:p>
    <w:p w:rsidR="00930BA5" w:rsidRDefault="00930BA5" w:rsidP="00930BA5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-صعوبة الصياغة اللغوية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في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ظل اختلاف المفاهيم.</w:t>
      </w:r>
    </w:p>
    <w:p w:rsidR="00056081" w:rsidRPr="009E131E" w:rsidRDefault="00797A90" w:rsidP="00930BA5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56081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sectPr w:rsidR="00056081" w:rsidRPr="009E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84"/>
    <w:rsid w:val="00056081"/>
    <w:rsid w:val="005248AC"/>
    <w:rsid w:val="00625684"/>
    <w:rsid w:val="00797A90"/>
    <w:rsid w:val="00930BA5"/>
    <w:rsid w:val="009E131E"/>
    <w:rsid w:val="00A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BYC</dc:creator>
  <cp:lastModifiedBy>BYC</cp:lastModifiedBy>
  <cp:revision>1</cp:revision>
  <dcterms:created xsi:type="dcterms:W3CDTF">2026-04-30T12:13:00Z</dcterms:created>
  <dcterms:modified xsi:type="dcterms:W3CDTF">2026-04-30T13:06:00Z</dcterms:modified>
</cp:coreProperties>
</file>