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6D" w:rsidRDefault="00663C6D" w:rsidP="00663C6D">
      <w:pPr>
        <w:bidi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ماستر1 </w:t>
      </w:r>
    </w:p>
    <w:p w:rsidR="00663C6D" w:rsidRDefault="00663C6D" w:rsidP="00663C6D">
      <w:pPr>
        <w:bidi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القانون العام </w:t>
      </w:r>
      <w:proofErr w:type="spell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الإقتصادي</w:t>
      </w:r>
      <w:proofErr w:type="spellEnd"/>
    </w:p>
    <w:p w:rsidR="00663C6D" w:rsidRDefault="00663C6D" w:rsidP="00663C6D">
      <w:pPr>
        <w:bidi/>
        <w:jc w:val="center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</w:p>
    <w:p w:rsidR="00364ACD" w:rsidRDefault="00663C6D" w:rsidP="00663C6D">
      <w:pPr>
        <w:bidi/>
        <w:jc w:val="center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إعلان</w:t>
      </w:r>
      <w:proofErr w:type="gramEnd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للطلبة</w:t>
      </w:r>
    </w:p>
    <w:p w:rsidR="00663C6D" w:rsidRDefault="00663C6D" w:rsidP="00663C6D">
      <w:pPr>
        <w:bidi/>
        <w:jc w:val="both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</w:p>
    <w:p w:rsidR="00663C6D" w:rsidRDefault="00663C6D" w:rsidP="00663C6D">
      <w:pPr>
        <w:bidi/>
        <w:jc w:val="both"/>
        <w:rPr>
          <w:rFonts w:ascii="Simplified Arabic" w:hAnsi="Simplified Arabic" w:cs="Simplified Arabic" w:hint="cs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تعلم الأستاذة </w:t>
      </w:r>
      <w:proofErr w:type="spellStart"/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زندا</w:t>
      </w:r>
      <w:r>
        <w:rPr>
          <w:rFonts w:ascii="Arial" w:hAnsi="Arial" w:cs="Arial"/>
          <w:sz w:val="36"/>
          <w:szCs w:val="36"/>
          <w:rtl/>
          <w:lang w:bidi="ar-DZ"/>
        </w:rPr>
        <w:t>ڤ</w:t>
      </w:r>
      <w:r w:rsidR="00EB443F">
        <w:rPr>
          <w:rFonts w:ascii="Arial" w:hAnsi="Arial" w:cs="Arial" w:hint="cs"/>
          <w:sz w:val="36"/>
          <w:szCs w:val="36"/>
          <w:rtl/>
          <w:lang w:bidi="ar-DZ"/>
        </w:rPr>
        <w:t>ي</w:t>
      </w:r>
      <w:proofErr w:type="spellEnd"/>
      <w:r w:rsidR="00EB443F">
        <w:rPr>
          <w:rFonts w:ascii="Arial" w:hAnsi="Arial" w:cs="Arial" w:hint="cs"/>
          <w:sz w:val="36"/>
          <w:szCs w:val="36"/>
          <w:rtl/>
          <w:lang w:bidi="ar-DZ"/>
        </w:rPr>
        <w:t xml:space="preserve"> سهيلة </w:t>
      </w:r>
      <w:bookmarkStart w:id="0" w:name="_GoBack"/>
      <w:bookmarkEnd w:id="0"/>
      <w:r>
        <w:rPr>
          <w:rFonts w:ascii="Arial" w:hAnsi="Arial" w:cs="Arial" w:hint="cs"/>
          <w:sz w:val="36"/>
          <w:szCs w:val="36"/>
          <w:rtl/>
          <w:lang w:bidi="ar-DZ"/>
        </w:rPr>
        <w:t xml:space="preserve">جموع الطلبة بتحديد يوم الأحد 24/05/2026 من أجل </w:t>
      </w:r>
      <w:proofErr w:type="spellStart"/>
      <w:r>
        <w:rPr>
          <w:rFonts w:ascii="Arial" w:hAnsi="Arial" w:cs="Arial" w:hint="cs"/>
          <w:sz w:val="36"/>
          <w:szCs w:val="36"/>
          <w:rtl/>
          <w:lang w:bidi="ar-DZ"/>
        </w:rPr>
        <w:t>الإضطلاع</w:t>
      </w:r>
      <w:proofErr w:type="spellEnd"/>
      <w:r>
        <w:rPr>
          <w:rFonts w:ascii="Arial" w:hAnsi="Arial" w:cs="Arial" w:hint="cs"/>
          <w:sz w:val="36"/>
          <w:szCs w:val="36"/>
          <w:rtl/>
          <w:lang w:bidi="ar-DZ"/>
        </w:rPr>
        <w:t xml:space="preserve"> على الورقة في مقياس قانون التجارة الدولية على الساعة 14.00 الى الساعة 14.15 بقاعة الأساتذة على مستوى إدارة كلية الحقوق .</w:t>
      </w:r>
    </w:p>
    <w:p w:rsidR="00663C6D" w:rsidRPr="00663C6D" w:rsidRDefault="00663C6D" w:rsidP="00663C6D">
      <w:pPr>
        <w:bidi/>
        <w:rPr>
          <w:rFonts w:ascii="Simplified Arabic" w:hAnsi="Simplified Arabic" w:cs="Simplified Arabic"/>
          <w:sz w:val="36"/>
          <w:szCs w:val="36"/>
          <w:rtl/>
          <w:lang w:bidi="ar-DZ"/>
        </w:rPr>
      </w:pPr>
    </w:p>
    <w:sectPr w:rsidR="00663C6D" w:rsidRPr="00663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6D"/>
    <w:rsid w:val="00364ACD"/>
    <w:rsid w:val="00663C6D"/>
    <w:rsid w:val="00EB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38</Words>
  <Characters>214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2026-05-23T18:18:00Z</dcterms:created>
  <dcterms:modified xsi:type="dcterms:W3CDTF">2026-05-23T18:30:00Z</dcterms:modified>
</cp:coreProperties>
</file>