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Introduction à R</w:t>
      </w:r>
    </w:p>
    <w:p w:rsidR="007C5BD0" w:rsidRPr="007C5BD0" w:rsidRDefault="007C5BD0" w:rsidP="007C5BD0">
      <w:pPr>
        <w:shd w:val="clear" w:color="auto" w:fill="FFFFFF"/>
        <w:spacing w:before="195" w:after="195" w:line="390" w:lineRule="atLeast"/>
        <w:outlineLvl w:val="3"/>
        <w:rPr>
          <w:rFonts w:ascii="inherit" w:eastAsia="Times New Roman" w:hAnsi="inherit" w:cs="Times New Roman"/>
          <w:b/>
          <w:bCs/>
          <w:color w:val="333333"/>
          <w:sz w:val="32"/>
          <w:szCs w:val="32"/>
          <w:lang w:eastAsia="fr-FR"/>
        </w:rPr>
      </w:pPr>
      <w:r w:rsidRPr="007C5BD0">
        <w:rPr>
          <w:rFonts w:ascii="inherit" w:eastAsia="Times New Roman" w:hAnsi="inherit" w:cs="Times New Roman"/>
          <w:b/>
          <w:bCs/>
          <w:i/>
          <w:iCs/>
          <w:color w:val="333333"/>
          <w:sz w:val="32"/>
          <w:szCs w:val="32"/>
          <w:lang w:eastAsia="fr-FR"/>
        </w:rPr>
        <w:t xml:space="preserve">Christophe </w:t>
      </w:r>
      <w:proofErr w:type="spellStart"/>
      <w:r w:rsidRPr="007C5BD0">
        <w:rPr>
          <w:rFonts w:ascii="inherit" w:eastAsia="Times New Roman" w:hAnsi="inherit" w:cs="Times New Roman"/>
          <w:b/>
          <w:bCs/>
          <w:i/>
          <w:iCs/>
          <w:color w:val="333333"/>
          <w:sz w:val="32"/>
          <w:szCs w:val="32"/>
          <w:lang w:eastAsia="fr-FR"/>
        </w:rPr>
        <w:t>Lalanne</w:t>
      </w:r>
      <w:proofErr w:type="spellEnd"/>
      <w:r w:rsidRPr="007C5BD0">
        <w:rPr>
          <w:rFonts w:ascii="inherit" w:eastAsia="Times New Roman" w:hAnsi="inherit" w:cs="Times New Roman"/>
          <w:b/>
          <w:bCs/>
          <w:i/>
          <w:iCs/>
          <w:color w:val="333333"/>
          <w:sz w:val="32"/>
          <w:szCs w:val="32"/>
          <w:lang w:eastAsia="fr-FR"/>
        </w:rPr>
        <w:t xml:space="preserve"> &amp; Bruno </w:t>
      </w:r>
      <w:proofErr w:type="spellStart"/>
      <w:r w:rsidRPr="007C5BD0">
        <w:rPr>
          <w:rFonts w:ascii="inherit" w:eastAsia="Times New Roman" w:hAnsi="inherit" w:cs="Times New Roman"/>
          <w:b/>
          <w:bCs/>
          <w:i/>
          <w:iCs/>
          <w:color w:val="333333"/>
          <w:sz w:val="32"/>
          <w:szCs w:val="32"/>
          <w:lang w:eastAsia="fr-FR"/>
        </w:rPr>
        <w:t>Falissard</w:t>
      </w:r>
      <w:proofErr w:type="spellEnd"/>
    </w:p>
    <w:p w:rsidR="007C5BD0" w:rsidRPr="007C5BD0" w:rsidRDefault="007C5BD0" w:rsidP="007C5BD0">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5" w:anchor="introduction" w:history="1">
        <w:r w:rsidRPr="007C5BD0">
          <w:rPr>
            <w:rFonts w:ascii="Georgia" w:eastAsia="Times New Roman" w:hAnsi="Georgia" w:cs="Times New Roman"/>
            <w:color w:val="E78B24"/>
            <w:sz w:val="26"/>
            <w:szCs w:val="26"/>
            <w:u w:val="single"/>
            <w:lang w:eastAsia="fr-FR"/>
          </w:rPr>
          <w:t>Introduction</w:t>
        </w:r>
      </w:hyperlink>
    </w:p>
    <w:p w:rsidR="007C5BD0" w:rsidRPr="007C5BD0" w:rsidRDefault="007C5BD0" w:rsidP="007C5BD0">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6" w:anchor="interagir-avec-r" w:history="1">
        <w:r w:rsidRPr="007C5BD0">
          <w:rPr>
            <w:rFonts w:ascii="Georgia" w:eastAsia="Times New Roman" w:hAnsi="Georgia" w:cs="Times New Roman"/>
            <w:color w:val="E78B24"/>
            <w:sz w:val="26"/>
            <w:szCs w:val="26"/>
            <w:u w:val="single"/>
            <w:lang w:eastAsia="fr-FR"/>
          </w:rPr>
          <w:t>Interagir avec R</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7" w:anchor="interactivite-et-reproductibilite" w:history="1">
        <w:r w:rsidRPr="007C5BD0">
          <w:rPr>
            <w:rFonts w:ascii="Georgia" w:eastAsia="Times New Roman" w:hAnsi="Georgia" w:cs="Times New Roman"/>
            <w:color w:val="E78B24"/>
            <w:sz w:val="26"/>
            <w:szCs w:val="26"/>
            <w:u w:val="single"/>
            <w:lang w:eastAsia="fr-FR"/>
          </w:rPr>
          <w:t>Interactivité et reproductibilité</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8" w:anchor="obtenir-de-laide" w:history="1">
        <w:r w:rsidRPr="007C5BD0">
          <w:rPr>
            <w:rFonts w:ascii="Georgia" w:eastAsia="Times New Roman" w:hAnsi="Georgia" w:cs="Times New Roman"/>
            <w:color w:val="E78B24"/>
            <w:sz w:val="26"/>
            <w:szCs w:val="26"/>
            <w:u w:val="single"/>
            <w:lang w:eastAsia="fr-FR"/>
          </w:rPr>
          <w:t>Obtenir de l’aide</w:t>
        </w:r>
      </w:hyperlink>
    </w:p>
    <w:p w:rsidR="007C5BD0" w:rsidRPr="007C5BD0" w:rsidRDefault="007C5BD0" w:rsidP="007C5BD0">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9" w:anchor="representation-des-donnees-sous-r" w:history="1">
        <w:r w:rsidRPr="007C5BD0">
          <w:rPr>
            <w:rFonts w:ascii="Georgia" w:eastAsia="Times New Roman" w:hAnsi="Georgia" w:cs="Times New Roman"/>
            <w:color w:val="E78B24"/>
            <w:sz w:val="26"/>
            <w:szCs w:val="26"/>
            <w:u w:val="single"/>
            <w:lang w:eastAsia="fr-FR"/>
          </w:rPr>
          <w:t>Représentation des données sous R</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0" w:anchor="variables-numeriques-et-categorielles" w:history="1">
        <w:r w:rsidRPr="007C5BD0">
          <w:rPr>
            <w:rFonts w:ascii="Georgia" w:eastAsia="Times New Roman" w:hAnsi="Georgia" w:cs="Times New Roman"/>
            <w:color w:val="E78B24"/>
            <w:sz w:val="26"/>
            <w:szCs w:val="26"/>
            <w:u w:val="single"/>
            <w:lang w:eastAsia="fr-FR"/>
          </w:rPr>
          <w:t>Variables numériques et catégorielles</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1" w:anchor="indexation-dobservations" w:history="1">
        <w:r w:rsidRPr="007C5BD0">
          <w:rPr>
            <w:rFonts w:ascii="Georgia" w:eastAsia="Times New Roman" w:hAnsi="Georgia" w:cs="Times New Roman"/>
            <w:color w:val="E78B24"/>
            <w:sz w:val="26"/>
            <w:szCs w:val="26"/>
            <w:u w:val="single"/>
            <w:lang w:eastAsia="fr-FR"/>
          </w:rPr>
          <w:t>Indexation d’observations</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2" w:anchor="commandes-r-et-operations-sur-des-variables" w:history="1">
        <w:r w:rsidRPr="007C5BD0">
          <w:rPr>
            <w:rFonts w:ascii="Georgia" w:eastAsia="Times New Roman" w:hAnsi="Georgia" w:cs="Times New Roman"/>
            <w:color w:val="E78B24"/>
            <w:sz w:val="26"/>
            <w:szCs w:val="26"/>
            <w:u w:val="single"/>
            <w:lang w:eastAsia="fr-FR"/>
          </w:rPr>
          <w:t>Commandes R et opérations sur des variables</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3" w:anchor="tableaux-de-donnees-heterogenes" w:history="1">
        <w:r w:rsidRPr="007C5BD0">
          <w:rPr>
            <w:rFonts w:ascii="Georgia" w:eastAsia="Times New Roman" w:hAnsi="Georgia" w:cs="Times New Roman"/>
            <w:color w:val="E78B24"/>
            <w:sz w:val="26"/>
            <w:szCs w:val="26"/>
            <w:u w:val="single"/>
            <w:lang w:eastAsia="fr-FR"/>
          </w:rPr>
          <w:t>Tableaux de données hétérogènes</w:t>
        </w:r>
      </w:hyperlink>
    </w:p>
    <w:p w:rsidR="007C5BD0" w:rsidRPr="007C5BD0" w:rsidRDefault="007C5BD0" w:rsidP="007C5BD0">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14" w:anchor="importer-des-donnees" w:history="1">
        <w:r w:rsidRPr="007C5BD0">
          <w:rPr>
            <w:rFonts w:ascii="Georgia" w:eastAsia="Times New Roman" w:hAnsi="Georgia" w:cs="Times New Roman"/>
            <w:color w:val="E78B24"/>
            <w:sz w:val="26"/>
            <w:szCs w:val="26"/>
            <w:u w:val="single"/>
            <w:lang w:eastAsia="fr-FR"/>
          </w:rPr>
          <w:t>Importer des données</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5" w:anchor="donnees-texte-simple" w:history="1">
        <w:r w:rsidRPr="007C5BD0">
          <w:rPr>
            <w:rFonts w:ascii="Georgia" w:eastAsia="Times New Roman" w:hAnsi="Georgia" w:cs="Times New Roman"/>
            <w:color w:val="E78B24"/>
            <w:sz w:val="26"/>
            <w:szCs w:val="26"/>
            <w:u w:val="single"/>
            <w:lang w:eastAsia="fr-FR"/>
          </w:rPr>
          <w:t>Données texte simple</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6" w:anchor="donnees-au-format-csv" w:history="1">
        <w:r w:rsidRPr="007C5BD0">
          <w:rPr>
            <w:rFonts w:ascii="Georgia" w:eastAsia="Times New Roman" w:hAnsi="Georgia" w:cs="Times New Roman"/>
            <w:color w:val="E78B24"/>
            <w:sz w:val="26"/>
            <w:szCs w:val="26"/>
            <w:u w:val="single"/>
            <w:lang w:eastAsia="fr-FR"/>
          </w:rPr>
          <w:t>Données au format CSV</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7" w:anchor="donnees-enregistrees-a-partir-dautres-logiciels-statistiques" w:history="1">
        <w:r w:rsidRPr="007C5BD0">
          <w:rPr>
            <w:rFonts w:ascii="Georgia" w:eastAsia="Times New Roman" w:hAnsi="Georgia" w:cs="Times New Roman"/>
            <w:color w:val="E78B24"/>
            <w:sz w:val="26"/>
            <w:szCs w:val="26"/>
            <w:u w:val="single"/>
            <w:lang w:eastAsia="fr-FR"/>
          </w:rPr>
          <w:t>Données enregistrées à partir d’autres logiciels statistiques</w:t>
        </w:r>
      </w:hyperlink>
    </w:p>
    <w:p w:rsidR="007C5BD0" w:rsidRPr="007C5BD0" w:rsidRDefault="007C5BD0" w:rsidP="007C5BD0">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18" w:anchor="installer-des-packages-additionnels" w:history="1">
        <w:r w:rsidRPr="007C5BD0">
          <w:rPr>
            <w:rFonts w:ascii="Georgia" w:eastAsia="Times New Roman" w:hAnsi="Georgia" w:cs="Times New Roman"/>
            <w:color w:val="E78B24"/>
            <w:sz w:val="26"/>
            <w:szCs w:val="26"/>
            <w:u w:val="single"/>
            <w:lang w:eastAsia="fr-FR"/>
          </w:rPr>
          <w:t>Installer des packages additionnels</w:t>
        </w:r>
      </w:hyperlink>
    </w:p>
    <w:p w:rsidR="007C5BD0" w:rsidRPr="007C5BD0" w:rsidRDefault="007C5BD0" w:rsidP="007C5BD0">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19" w:anchor="les-fonctionnalites-graphiques" w:history="1">
        <w:r w:rsidRPr="007C5BD0">
          <w:rPr>
            <w:rFonts w:ascii="Georgia" w:eastAsia="Times New Roman" w:hAnsi="Georgia" w:cs="Times New Roman"/>
            <w:color w:val="E78B24"/>
            <w:sz w:val="26"/>
            <w:szCs w:val="26"/>
            <w:u w:val="single"/>
            <w:lang w:eastAsia="fr-FR"/>
          </w:rPr>
          <w:t>Les fonctionnalités graphiques</w:t>
        </w:r>
      </w:hyperlink>
    </w:p>
    <w:p w:rsidR="007C5BD0" w:rsidRPr="007C5BD0" w:rsidRDefault="007C5BD0" w:rsidP="007C5BD0">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20" w:anchor="les-outils-statistiques" w:history="1">
        <w:r w:rsidRPr="007C5BD0">
          <w:rPr>
            <w:rFonts w:ascii="Georgia" w:eastAsia="Times New Roman" w:hAnsi="Georgia" w:cs="Times New Roman"/>
            <w:color w:val="E78B24"/>
            <w:sz w:val="26"/>
            <w:szCs w:val="26"/>
            <w:u w:val="single"/>
            <w:lang w:eastAsia="fr-FR"/>
          </w:rPr>
          <w:t>Les outils statistiques</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21" w:anchor="comparaison-de-moyennes" w:history="1">
        <w:r w:rsidRPr="007C5BD0">
          <w:rPr>
            <w:rFonts w:ascii="Georgia" w:eastAsia="Times New Roman" w:hAnsi="Georgia" w:cs="Times New Roman"/>
            <w:color w:val="E78B24"/>
            <w:sz w:val="26"/>
            <w:szCs w:val="26"/>
            <w:u w:val="single"/>
            <w:lang w:eastAsia="fr-FR"/>
          </w:rPr>
          <w:t>Comparaison de moyennes</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22" w:anchor="tableaux-de-contingence" w:history="1">
        <w:r w:rsidRPr="007C5BD0">
          <w:rPr>
            <w:rFonts w:ascii="Georgia" w:eastAsia="Times New Roman" w:hAnsi="Georgia" w:cs="Times New Roman"/>
            <w:color w:val="E78B24"/>
            <w:sz w:val="26"/>
            <w:szCs w:val="26"/>
            <w:u w:val="single"/>
            <w:lang w:eastAsia="fr-FR"/>
          </w:rPr>
          <w:t>Tableaux de contingence</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23" w:anchor="correlation-et-regression-lineaire" w:history="1">
        <w:r w:rsidRPr="007C5BD0">
          <w:rPr>
            <w:rFonts w:ascii="Georgia" w:eastAsia="Times New Roman" w:hAnsi="Georgia" w:cs="Times New Roman"/>
            <w:color w:val="E78B24"/>
            <w:sz w:val="26"/>
            <w:szCs w:val="26"/>
            <w:u w:val="single"/>
            <w:lang w:eastAsia="fr-FR"/>
          </w:rPr>
          <w:t>Corrélation et régression linéaire</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24" w:anchor="regression-logistique" w:history="1">
        <w:r w:rsidRPr="007C5BD0">
          <w:rPr>
            <w:rFonts w:ascii="Georgia" w:eastAsia="Times New Roman" w:hAnsi="Georgia" w:cs="Times New Roman"/>
            <w:color w:val="E78B24"/>
            <w:sz w:val="26"/>
            <w:szCs w:val="26"/>
            <w:u w:val="single"/>
            <w:lang w:eastAsia="fr-FR"/>
          </w:rPr>
          <w:t>Régression logistique</w:t>
        </w:r>
      </w:hyperlink>
    </w:p>
    <w:p w:rsidR="007C5BD0" w:rsidRPr="007C5BD0" w:rsidRDefault="007C5BD0" w:rsidP="007C5BD0">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25" w:anchor="donnees-de-survie" w:history="1">
        <w:r w:rsidRPr="007C5BD0">
          <w:rPr>
            <w:rFonts w:ascii="Georgia" w:eastAsia="Times New Roman" w:hAnsi="Georgia" w:cs="Times New Roman"/>
            <w:color w:val="E78B24"/>
            <w:sz w:val="26"/>
            <w:szCs w:val="26"/>
            <w:u w:val="single"/>
            <w:lang w:eastAsia="fr-FR"/>
          </w:rPr>
          <w:t>Données de survie</w:t>
        </w:r>
      </w:hyperlink>
    </w:p>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Introduction</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Ce document constitue une présentation succincte des bases du langage R pour l’analyse statistique interactive de données. En particulier, on s’intéressera à la représentation et la manipulation des données numériques et qualitatives, à l’importation de source de données externes et à la sauvegarde d’une session de travail. Un glossaire des principales commandes est également fourni en Annexe, ainsi qu’une liste des commandes utiles pour la modélisation.</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lastRenderedPageBreak/>
        <w:t>Le logiciel </w:t>
      </w:r>
      <w:hyperlink r:id="rId26" w:history="1">
        <w:r w:rsidRPr="007C5BD0">
          <w:rPr>
            <w:rFonts w:ascii="Georgia" w:eastAsia="Times New Roman" w:hAnsi="Georgia" w:cs="Times New Roman"/>
            <w:color w:val="E78B24"/>
            <w:sz w:val="26"/>
            <w:szCs w:val="26"/>
            <w:u w:val="single"/>
            <w:lang w:eastAsia="fr-FR"/>
          </w:rPr>
          <w:t>R</w:t>
        </w:r>
      </w:hyperlink>
      <w:r w:rsidRPr="007C5BD0">
        <w:rPr>
          <w:rFonts w:ascii="Georgia" w:eastAsia="Times New Roman" w:hAnsi="Georgia" w:cs="Times New Roman"/>
          <w:color w:val="333333"/>
          <w:sz w:val="26"/>
          <w:szCs w:val="26"/>
          <w:lang w:eastAsia="fr-FR"/>
        </w:rPr>
        <w:t> est disponible pour Windows, Mac et Linux, et son installation ne présente en règle générale aucune difficulté. Pour plus d’informations concernant l’installation du logiciel, il peut être utile de consulter la FAQ, en particulier la section </w:t>
      </w:r>
      <w:hyperlink r:id="rId27" w:anchor="How-can-R-be-installed_003f" w:history="1">
        <w:r w:rsidRPr="007C5BD0">
          <w:rPr>
            <w:rFonts w:ascii="Georgia" w:eastAsia="Times New Roman" w:hAnsi="Georgia" w:cs="Times New Roman"/>
            <w:color w:val="E78B24"/>
            <w:sz w:val="26"/>
            <w:szCs w:val="26"/>
            <w:u w:val="single"/>
            <w:lang w:eastAsia="fr-FR"/>
          </w:rPr>
          <w:t xml:space="preserve">How </w:t>
        </w:r>
        <w:proofErr w:type="spellStart"/>
        <w:r w:rsidRPr="007C5BD0">
          <w:rPr>
            <w:rFonts w:ascii="Georgia" w:eastAsia="Times New Roman" w:hAnsi="Georgia" w:cs="Times New Roman"/>
            <w:color w:val="E78B24"/>
            <w:sz w:val="26"/>
            <w:szCs w:val="26"/>
            <w:u w:val="single"/>
            <w:lang w:eastAsia="fr-FR"/>
          </w:rPr>
          <w:t>can</w:t>
        </w:r>
        <w:proofErr w:type="spellEnd"/>
        <w:r w:rsidRPr="007C5BD0">
          <w:rPr>
            <w:rFonts w:ascii="Georgia" w:eastAsia="Times New Roman" w:hAnsi="Georgia" w:cs="Times New Roman"/>
            <w:color w:val="E78B24"/>
            <w:sz w:val="26"/>
            <w:szCs w:val="26"/>
            <w:u w:val="single"/>
            <w:lang w:eastAsia="fr-FR"/>
          </w:rPr>
          <w:t xml:space="preserve"> R </w:t>
        </w:r>
        <w:proofErr w:type="spellStart"/>
        <w:r w:rsidRPr="007C5BD0">
          <w:rPr>
            <w:rFonts w:ascii="Georgia" w:eastAsia="Times New Roman" w:hAnsi="Georgia" w:cs="Times New Roman"/>
            <w:color w:val="E78B24"/>
            <w:sz w:val="26"/>
            <w:szCs w:val="26"/>
            <w:u w:val="single"/>
            <w:lang w:eastAsia="fr-FR"/>
          </w:rPr>
          <w:t>be</w:t>
        </w:r>
        <w:proofErr w:type="spellEnd"/>
        <w:r w:rsidRPr="007C5BD0">
          <w:rPr>
            <w:rFonts w:ascii="Georgia" w:eastAsia="Times New Roman" w:hAnsi="Georgia" w:cs="Times New Roman"/>
            <w:color w:val="E78B24"/>
            <w:sz w:val="26"/>
            <w:szCs w:val="26"/>
            <w:u w:val="single"/>
            <w:lang w:eastAsia="fr-FR"/>
          </w:rPr>
          <w:t xml:space="preserve"> </w:t>
        </w:r>
        <w:proofErr w:type="spellStart"/>
        <w:r w:rsidRPr="007C5BD0">
          <w:rPr>
            <w:rFonts w:ascii="Georgia" w:eastAsia="Times New Roman" w:hAnsi="Georgia" w:cs="Times New Roman"/>
            <w:color w:val="E78B24"/>
            <w:sz w:val="26"/>
            <w:szCs w:val="26"/>
            <w:u w:val="single"/>
            <w:lang w:eastAsia="fr-FR"/>
          </w:rPr>
          <w:t>installed</w:t>
        </w:r>
        <w:proofErr w:type="spellEnd"/>
        <w:proofErr w:type="gramStart"/>
        <w:r w:rsidRPr="007C5BD0">
          <w:rPr>
            <w:rFonts w:ascii="Georgia" w:eastAsia="Times New Roman" w:hAnsi="Georgia" w:cs="Times New Roman"/>
            <w:color w:val="E78B24"/>
            <w:sz w:val="26"/>
            <w:szCs w:val="26"/>
            <w:u w:val="single"/>
            <w:lang w:eastAsia="fr-FR"/>
          </w:rPr>
          <w:t>?</w:t>
        </w:r>
      </w:hyperlink>
      <w:r w:rsidRPr="007C5BD0">
        <w:rPr>
          <w:rFonts w:ascii="Georgia" w:eastAsia="Times New Roman" w:hAnsi="Georgia" w:cs="Times New Roman"/>
          <w:color w:val="333333"/>
          <w:sz w:val="26"/>
          <w:szCs w:val="26"/>
          <w:lang w:eastAsia="fr-FR"/>
        </w:rPr>
        <w:t>.</w:t>
      </w:r>
      <w:proofErr w:type="gramEnd"/>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 xml:space="preserve">L’interface de R est assez rudimentaire, et diffère des logiciels tels que Stata, SPSS ou </w:t>
      </w:r>
      <w:proofErr w:type="spellStart"/>
      <w:r w:rsidRPr="007C5BD0">
        <w:rPr>
          <w:rFonts w:ascii="Georgia" w:eastAsia="Times New Roman" w:hAnsi="Georgia" w:cs="Times New Roman"/>
          <w:color w:val="333333"/>
          <w:sz w:val="26"/>
          <w:szCs w:val="26"/>
          <w:lang w:eastAsia="fr-FR"/>
        </w:rPr>
        <w:t>Statistica</w:t>
      </w:r>
      <w:proofErr w:type="spellEnd"/>
      <w:r w:rsidRPr="007C5BD0">
        <w:rPr>
          <w:rFonts w:ascii="Georgia" w:eastAsia="Times New Roman" w:hAnsi="Georgia" w:cs="Times New Roman"/>
          <w:color w:val="333333"/>
          <w:sz w:val="26"/>
          <w:szCs w:val="26"/>
          <w:lang w:eastAsia="fr-FR"/>
        </w:rPr>
        <w:t xml:space="preserve"> qui offrent une vue des données comme sous un tableur (par exemple, Microsoft Excel) et des menus déroulants. Sous R, l’utilisateur écrit explicitement des commandes permettant de travailler sur les données. Notons que le logiciel </w:t>
      </w:r>
      <w:proofErr w:type="spellStart"/>
      <w:r w:rsidRPr="007C5BD0">
        <w:rPr>
          <w:rFonts w:ascii="Georgia" w:eastAsia="Times New Roman" w:hAnsi="Georgia" w:cs="Times New Roman"/>
          <w:color w:val="333333"/>
          <w:sz w:val="26"/>
          <w:szCs w:val="26"/>
          <w:lang w:eastAsia="fr-FR"/>
        </w:rPr>
        <w:fldChar w:fldCharType="begin"/>
      </w:r>
      <w:r w:rsidRPr="007C5BD0">
        <w:rPr>
          <w:rFonts w:ascii="Georgia" w:eastAsia="Times New Roman" w:hAnsi="Georgia" w:cs="Times New Roman"/>
          <w:color w:val="333333"/>
          <w:sz w:val="26"/>
          <w:szCs w:val="26"/>
          <w:lang w:eastAsia="fr-FR"/>
        </w:rPr>
        <w:instrText xml:space="preserve"> HYPERLINK "http://www.rstudio.com/" </w:instrText>
      </w:r>
      <w:r w:rsidRPr="007C5BD0">
        <w:rPr>
          <w:rFonts w:ascii="Georgia" w:eastAsia="Times New Roman" w:hAnsi="Georgia" w:cs="Times New Roman"/>
          <w:color w:val="333333"/>
          <w:sz w:val="26"/>
          <w:szCs w:val="26"/>
          <w:lang w:eastAsia="fr-FR"/>
        </w:rPr>
        <w:fldChar w:fldCharType="separate"/>
      </w:r>
      <w:r w:rsidRPr="007C5BD0">
        <w:rPr>
          <w:rFonts w:ascii="Georgia" w:eastAsia="Times New Roman" w:hAnsi="Georgia" w:cs="Times New Roman"/>
          <w:color w:val="E78B24"/>
          <w:sz w:val="26"/>
          <w:szCs w:val="26"/>
          <w:u w:val="single"/>
          <w:lang w:eastAsia="fr-FR"/>
        </w:rPr>
        <w:t>RStudio</w:t>
      </w:r>
      <w:proofErr w:type="spellEnd"/>
      <w:r w:rsidRPr="007C5BD0">
        <w:rPr>
          <w:rFonts w:ascii="Georgia" w:eastAsia="Times New Roman" w:hAnsi="Georgia" w:cs="Times New Roman"/>
          <w:color w:val="333333"/>
          <w:sz w:val="26"/>
          <w:szCs w:val="26"/>
          <w:lang w:eastAsia="fr-FR"/>
        </w:rPr>
        <w:fldChar w:fldCharType="end"/>
      </w:r>
      <w:r w:rsidRPr="007C5BD0">
        <w:rPr>
          <w:rFonts w:ascii="Georgia" w:eastAsia="Times New Roman" w:hAnsi="Georgia" w:cs="Times New Roman"/>
          <w:color w:val="333333"/>
          <w:sz w:val="26"/>
          <w:szCs w:val="26"/>
          <w:lang w:eastAsia="fr-FR"/>
        </w:rPr>
        <w:t> fournit une interface plus conviviale que l’interface de base de R.</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En termes de guide pour démarrer, le site CRAN héberge l’aide en ligne officielle, dont </w:t>
      </w:r>
      <w:hyperlink r:id="rId28" w:history="1">
        <w:r w:rsidRPr="007C5BD0">
          <w:rPr>
            <w:rFonts w:ascii="Georgia" w:eastAsia="Times New Roman" w:hAnsi="Georgia" w:cs="Times New Roman"/>
            <w:color w:val="E78B24"/>
            <w:sz w:val="26"/>
            <w:szCs w:val="26"/>
            <w:u w:val="single"/>
            <w:lang w:eastAsia="fr-FR"/>
          </w:rPr>
          <w:t>An Introduction to R</w:t>
        </w:r>
      </w:hyperlink>
      <w:r w:rsidRPr="007C5BD0">
        <w:rPr>
          <w:rFonts w:ascii="Georgia" w:eastAsia="Times New Roman" w:hAnsi="Georgia" w:cs="Times New Roman"/>
          <w:color w:val="333333"/>
          <w:sz w:val="26"/>
          <w:szCs w:val="26"/>
          <w:lang w:eastAsia="fr-FR"/>
        </w:rPr>
        <w:t>, qui décrit les principales commandes de R. La section “</w:t>
      </w:r>
      <w:proofErr w:type="spellStart"/>
      <w:r w:rsidRPr="007C5BD0">
        <w:rPr>
          <w:rFonts w:ascii="Georgia" w:eastAsia="Times New Roman" w:hAnsi="Georgia" w:cs="Times New Roman"/>
          <w:color w:val="333333"/>
          <w:sz w:val="26"/>
          <w:szCs w:val="26"/>
          <w:lang w:eastAsia="fr-FR"/>
        </w:rPr>
        <w:t>Contributed</w:t>
      </w:r>
      <w:proofErr w:type="spellEnd"/>
      <w:r w:rsidRPr="007C5BD0">
        <w:rPr>
          <w:rFonts w:ascii="Georgia" w:eastAsia="Times New Roman" w:hAnsi="Georgia" w:cs="Times New Roman"/>
          <w:color w:val="333333"/>
          <w:sz w:val="26"/>
          <w:szCs w:val="26"/>
          <w:lang w:eastAsia="fr-FR"/>
        </w:rPr>
        <w:t>” du site CRAN propose également des documents en français</w:t>
      </w:r>
      <w:hyperlink r:id="rId29" w:anchor="fn1" w:history="1">
        <w:r w:rsidRPr="007C5BD0">
          <w:rPr>
            <w:rFonts w:ascii="Georgia" w:eastAsia="Times New Roman" w:hAnsi="Georgia" w:cs="Times New Roman"/>
            <w:color w:val="E78B24"/>
            <w:sz w:val="19"/>
            <w:szCs w:val="19"/>
            <w:u w:val="single"/>
            <w:vertAlign w:val="superscript"/>
            <w:lang w:eastAsia="fr-FR"/>
          </w:rPr>
          <w:t>1</w:t>
        </w:r>
      </w:hyperlink>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Interagir avec R</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t>Démarrer avec R.</w:t>
      </w:r>
      <w:r w:rsidRPr="007C5BD0">
        <w:rPr>
          <w:rFonts w:ascii="Georgia" w:eastAsia="Times New Roman" w:hAnsi="Georgia" w:cs="Times New Roman"/>
          <w:color w:val="333333"/>
          <w:sz w:val="24"/>
          <w:szCs w:val="24"/>
          <w:lang w:eastAsia="fr-FR"/>
        </w:rPr>
        <w:t> </w:t>
      </w:r>
      <w:proofErr w:type="spellStart"/>
      <w:r w:rsidRPr="007C5BD0">
        <w:rPr>
          <w:rFonts w:ascii="Georgia" w:eastAsia="Times New Roman" w:hAnsi="Georgia" w:cs="Times New Roman"/>
          <w:color w:val="333333"/>
          <w:sz w:val="24"/>
          <w:szCs w:val="24"/>
          <w:lang w:eastAsia="fr-FR"/>
        </w:rPr>
        <w:t>Quelque</w:t>
      </w:r>
      <w:proofErr w:type="spellEnd"/>
      <w:r w:rsidRPr="007C5BD0">
        <w:rPr>
          <w:rFonts w:ascii="Georgia" w:eastAsia="Times New Roman" w:hAnsi="Georgia" w:cs="Times New Roman"/>
          <w:color w:val="333333"/>
          <w:sz w:val="24"/>
          <w:szCs w:val="24"/>
          <w:lang w:eastAsia="fr-FR"/>
        </w:rPr>
        <w:t xml:space="preserve"> soit le système d’exploitation utilisé (Windows, Mac, Linux), R fonctionne comme tout autre logiciel : il suffit généralement de double-cliquer sur l’icône de l’application pour démarrer R. On dispose ensuite d’une console interactive dans laquelle on peut commencer à saisir des commandes après l’invite R </w:t>
      </w:r>
      <w:r w:rsidRPr="007C5BD0">
        <w:rPr>
          <w:rFonts w:ascii="Courier New" w:eastAsia="Times New Roman" w:hAnsi="Courier New" w:cs="Courier New"/>
          <w:color w:val="DD1144"/>
          <w:sz w:val="23"/>
          <w:szCs w:val="23"/>
          <w:bdr w:val="single" w:sz="6" w:space="2" w:color="E1E1E8" w:frame="1"/>
          <w:shd w:val="clear" w:color="auto" w:fill="F8F8F8"/>
          <w:lang w:eastAsia="fr-FR"/>
        </w:rPr>
        <w:t>&gt;</w:t>
      </w:r>
      <w:r w:rsidRPr="007C5BD0">
        <w:rPr>
          <w:rFonts w:ascii="Georgia" w:eastAsia="Times New Roman" w:hAnsi="Georgia" w:cs="Times New Roman"/>
          <w:color w:val="333333"/>
          <w:sz w:val="24"/>
          <w:szCs w:val="24"/>
          <w:lang w:eastAsia="fr-FR"/>
        </w:rPr>
        <w:t>. Les résultats seront affichés aussitôt dans la console.</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Interactivité et reproductibilité</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R est avant tout un langage et un interpréteur de commandes. L’approche est interactive dans la mesure où il est possible de taper directement des commandes à l’invite R et de visualiser le résultat dans la même interface. On parlera de “console” pour désigner la fenêtre interactive dans laquelle on saisit des commandes R et où l’on visualise les résultats renvoyés par R. Les graphiques sont générés dans une fenêtre graphique externe.</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Il est également possible d’enregistrer une série de commandes dans un fichier script R, ayant pour extension </w:t>
      </w:r>
      <w:r w:rsidRPr="007C5BD0">
        <w:rPr>
          <w:rFonts w:ascii="Courier New" w:eastAsia="Times New Roman" w:hAnsi="Courier New" w:cs="Courier New"/>
          <w:color w:val="DD1144"/>
          <w:sz w:val="23"/>
          <w:szCs w:val="23"/>
          <w:bdr w:val="single" w:sz="6" w:space="2" w:color="E1E1E8" w:frame="1"/>
          <w:shd w:val="clear" w:color="auto" w:fill="F8F8F8"/>
          <w:lang w:eastAsia="fr-FR"/>
        </w:rPr>
        <w:t>.R</w:t>
      </w:r>
      <w:r w:rsidRPr="007C5BD0">
        <w:rPr>
          <w:rFonts w:ascii="Georgia" w:eastAsia="Times New Roman" w:hAnsi="Georgia" w:cs="Times New Roman"/>
          <w:color w:val="333333"/>
          <w:sz w:val="26"/>
          <w:szCs w:val="26"/>
          <w:lang w:eastAsia="fr-FR"/>
        </w:rPr>
        <w:t> </w:t>
      </w:r>
      <w:proofErr w:type="spellStart"/>
      <w:r w:rsidRPr="007C5BD0">
        <w:rPr>
          <w:rFonts w:ascii="Georgia" w:eastAsia="Times New Roman" w:hAnsi="Georgia" w:cs="Times New Roman"/>
          <w:color w:val="333333"/>
          <w:sz w:val="26"/>
          <w:szCs w:val="26"/>
          <w:lang w:eastAsia="fr-FR"/>
        </w:rPr>
        <w:t>ou</w:t>
      </w:r>
      <w:r w:rsidRPr="007C5BD0">
        <w:rPr>
          <w:rFonts w:ascii="Courier New" w:eastAsia="Times New Roman" w:hAnsi="Courier New" w:cs="Courier New"/>
          <w:color w:val="DD1144"/>
          <w:sz w:val="23"/>
          <w:szCs w:val="23"/>
          <w:bdr w:val="single" w:sz="6" w:space="2" w:color="E1E1E8" w:frame="1"/>
          <w:shd w:val="clear" w:color="auto" w:fill="F8F8F8"/>
          <w:lang w:eastAsia="fr-FR"/>
        </w:rPr>
        <w:t>.r</w:t>
      </w:r>
      <w:proofErr w:type="spellEnd"/>
      <w:r w:rsidRPr="007C5BD0">
        <w:rPr>
          <w:rFonts w:ascii="Georgia" w:eastAsia="Times New Roman" w:hAnsi="Georgia" w:cs="Times New Roman"/>
          <w:color w:val="333333"/>
          <w:sz w:val="26"/>
          <w:szCs w:val="26"/>
          <w:lang w:eastAsia="fr-FR"/>
        </w:rPr>
        <w:t>, et de faire exécuter l’intégralité des commandes de ce script par R à l’aide de la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source(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xml:space="preserve">. Quelle que soit la plateforme, R fournit un éditeur minimal qui offre la possibilité </w:t>
      </w:r>
      <w:r w:rsidRPr="007C5BD0">
        <w:rPr>
          <w:rFonts w:ascii="Georgia" w:eastAsia="Times New Roman" w:hAnsi="Georgia" w:cs="Times New Roman"/>
          <w:color w:val="333333"/>
          <w:sz w:val="26"/>
          <w:szCs w:val="26"/>
          <w:lang w:eastAsia="fr-FR"/>
        </w:rPr>
        <w:lastRenderedPageBreak/>
        <w:t>d’envoyer interactivement des commandes dans la console, ou l’intégralité des commandes d’un script, à l’image 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source(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Obtenir de l’aide</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Le système d’aide en ligne fourni avec R est accessible via la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help(</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Lorsque l’on connaît le nom de la commande R, par exemple,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cmd(</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on peut taper </w:t>
      </w:r>
      <w:r w:rsidRPr="007C5BD0">
        <w:rPr>
          <w:rFonts w:ascii="Courier New" w:eastAsia="Times New Roman" w:hAnsi="Courier New" w:cs="Courier New"/>
          <w:color w:val="DD1144"/>
          <w:sz w:val="23"/>
          <w:szCs w:val="23"/>
          <w:bdr w:val="single" w:sz="6" w:space="2" w:color="E1E1E8" w:frame="1"/>
          <w:shd w:val="clear" w:color="auto" w:fill="F8F8F8"/>
          <w:lang w:eastAsia="fr-FR"/>
        </w:rPr>
        <w:t>help(cmd)</w:t>
      </w:r>
      <w:r w:rsidRPr="007C5BD0">
        <w:rPr>
          <w:rFonts w:ascii="Georgia" w:eastAsia="Times New Roman" w:hAnsi="Georgia" w:cs="Times New Roman"/>
          <w:color w:val="333333"/>
          <w:sz w:val="26"/>
          <w:szCs w:val="26"/>
          <w:lang w:eastAsia="fr-FR"/>
        </w:rPr>
        <w:t> ou </w:t>
      </w:r>
      <w:r w:rsidRPr="007C5BD0">
        <w:rPr>
          <w:rFonts w:ascii="Courier New" w:eastAsia="Times New Roman" w:hAnsi="Courier New" w:cs="Courier New"/>
          <w:color w:val="DD1144"/>
          <w:sz w:val="23"/>
          <w:szCs w:val="23"/>
          <w:bdr w:val="single" w:sz="6" w:space="2" w:color="E1E1E8" w:frame="1"/>
          <w:shd w:val="clear" w:color="auto" w:fill="F8F8F8"/>
          <w:lang w:eastAsia="fr-FR"/>
        </w:rPr>
        <w:t>?cmd</w:t>
      </w:r>
      <w:r w:rsidRPr="007C5BD0">
        <w:rPr>
          <w:rFonts w:ascii="Georgia" w:eastAsia="Times New Roman" w:hAnsi="Georgia" w:cs="Times New Roman"/>
          <w:color w:val="333333"/>
          <w:sz w:val="26"/>
          <w:szCs w:val="26"/>
          <w:lang w:eastAsia="fr-FR"/>
        </w:rPr>
        <w:t> (sauf dans le cas de certains opérateurs). Sinon, on peut rechercher à partir de mots-clés en tapant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help.search</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cmd)</w:t>
      </w:r>
      <w:r w:rsidRPr="007C5BD0">
        <w:rPr>
          <w:rFonts w:ascii="Georgia" w:eastAsia="Times New Roman" w:hAnsi="Georgia" w:cs="Times New Roman"/>
          <w:color w:val="333333"/>
          <w:sz w:val="26"/>
          <w:szCs w:val="26"/>
          <w:lang w:eastAsia="fr-FR"/>
        </w:rPr>
        <w:t>. Une alternative pour la recherche par motif consiste à utiliser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apropos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cmd)</w:t>
      </w:r>
      <w:r w:rsidRPr="007C5BD0">
        <w:rPr>
          <w:rFonts w:ascii="Georgia" w:eastAsia="Times New Roman" w:hAnsi="Georgia" w:cs="Times New Roman"/>
          <w:color w:val="333333"/>
          <w:sz w:val="26"/>
          <w:szCs w:val="26"/>
          <w:lang w:eastAsia="fr-FR"/>
        </w:rPr>
        <w:t>. Pour connaître toutes les commandes fournies par un package (</w:t>
      </w:r>
      <w:proofErr w:type="spellStart"/>
      <w:proofErr w:type="gramStart"/>
      <w:r w:rsidRPr="007C5BD0">
        <w:rPr>
          <w:rFonts w:ascii="Georgia" w:eastAsia="Times New Roman" w:hAnsi="Georgia" w:cs="Times New Roman"/>
          <w:color w:val="333333"/>
          <w:sz w:val="26"/>
          <w:szCs w:val="26"/>
          <w:lang w:eastAsia="fr-FR"/>
        </w:rPr>
        <w:t>e.g</w:t>
      </w:r>
      <w:proofErr w:type="spellEnd"/>
      <w:r w:rsidRPr="007C5BD0">
        <w:rPr>
          <w:rFonts w:ascii="Georgia" w:eastAsia="Times New Roman" w:hAnsi="Georgia" w:cs="Times New Roman"/>
          <w:color w:val="333333"/>
          <w:sz w:val="26"/>
          <w:szCs w:val="26"/>
          <w:lang w:eastAsia="fr-FR"/>
        </w:rPr>
        <w:t>.,</w:t>
      </w:r>
      <w:proofErr w:type="gramEnd"/>
      <w:r w:rsidRPr="007C5BD0">
        <w:rPr>
          <w:rFonts w:ascii="Georgia" w:eastAsia="Times New Roman" w:hAnsi="Georgia" w:cs="Times New Roman"/>
          <w:color w:val="333333"/>
          <w:sz w:val="26"/>
          <w:szCs w:val="26"/>
          <w:lang w:eastAsia="fr-FR"/>
        </w:rPr>
        <w: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pkg</w:t>
      </w:r>
      <w:proofErr w:type="spellEnd"/>
      <w:r w:rsidRPr="007C5BD0">
        <w:rPr>
          <w:rFonts w:ascii="Georgia" w:eastAsia="Times New Roman" w:hAnsi="Georgia" w:cs="Times New Roman"/>
          <w:color w:val="333333"/>
          <w:sz w:val="26"/>
          <w:szCs w:val="26"/>
          <w:lang w:eastAsia="fr-FR"/>
        </w:rPr>
        <w:t>), il suffit de taper </w:t>
      </w:r>
      <w:r w:rsidRPr="007C5BD0">
        <w:rPr>
          <w:rFonts w:ascii="Courier New" w:eastAsia="Times New Roman" w:hAnsi="Courier New" w:cs="Courier New"/>
          <w:color w:val="DD1144"/>
          <w:sz w:val="23"/>
          <w:szCs w:val="23"/>
          <w:bdr w:val="single" w:sz="6" w:space="2" w:color="E1E1E8" w:frame="1"/>
          <w:shd w:val="clear" w:color="auto" w:fill="F8F8F8"/>
          <w:lang w:eastAsia="fr-FR"/>
        </w:rPr>
        <w:t>help(package=</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pkg</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Représentation des données sous R</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Variables numériques et catégorielles</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t>Les variables sous R.</w:t>
      </w:r>
      <w:r w:rsidRPr="007C5BD0">
        <w:rPr>
          <w:rFonts w:ascii="Georgia" w:eastAsia="Times New Roman" w:hAnsi="Georgia" w:cs="Times New Roman"/>
          <w:color w:val="333333"/>
          <w:sz w:val="24"/>
          <w:szCs w:val="24"/>
          <w:lang w:eastAsia="fr-FR"/>
        </w:rPr>
        <w:t> Formellement, une telle liste de nombres est stockée dans ce que R appelle un vecteur. Par souci de simplicité, nous parlerons de variable et d’éléments d’une variable. Sur le plan statistique, les éléments seraient plutôt considérés comme des observations ou des données collectées sur chaque unité statistique.</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Supposons que l’on ait demandé à 10 personnes choisies au hasard dans la rue leur âge. Voici la série de mesures recueillies, arrondies à l’entier le plus proche, ainsi que le sexe de la personne.</w:t>
      </w:r>
    </w:p>
    <w:tbl>
      <w:tblPr>
        <w:tblW w:w="0" w:type="auto"/>
        <w:tblCellMar>
          <w:top w:w="15" w:type="dxa"/>
          <w:left w:w="15" w:type="dxa"/>
          <w:bottom w:w="15" w:type="dxa"/>
          <w:right w:w="15" w:type="dxa"/>
        </w:tblCellMar>
        <w:tblLook w:val="04A0" w:firstRow="1" w:lastRow="0" w:firstColumn="1" w:lastColumn="0" w:noHBand="0" w:noVBand="1"/>
      </w:tblPr>
      <w:tblGrid>
        <w:gridCol w:w="457"/>
        <w:gridCol w:w="270"/>
        <w:gridCol w:w="270"/>
        <w:gridCol w:w="270"/>
        <w:gridCol w:w="270"/>
        <w:gridCol w:w="270"/>
        <w:gridCol w:w="244"/>
        <w:gridCol w:w="270"/>
        <w:gridCol w:w="270"/>
        <w:gridCol w:w="270"/>
        <w:gridCol w:w="270"/>
      </w:tblGrid>
      <w:tr w:rsidR="007C5BD0" w:rsidRPr="007C5BD0" w:rsidTr="007C5BD0">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proofErr w:type="spellStart"/>
            <w:r w:rsidRPr="007C5BD0">
              <w:rPr>
                <w:rFonts w:ascii="Times New Roman" w:eastAsia="Times New Roman" w:hAnsi="Times New Roman" w:cs="Times New Roman"/>
                <w:b/>
                <w:bCs/>
                <w:sz w:val="24"/>
                <w:szCs w:val="24"/>
                <w:lang w:eastAsia="fr-FR"/>
              </w:rPr>
              <w:t>age</w:t>
            </w:r>
            <w:proofErr w:type="spellEnd"/>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18</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27</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34</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18</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24</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30</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28</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19</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19</w:t>
            </w:r>
          </w:p>
        </w:tc>
      </w:tr>
      <w:tr w:rsidR="007C5BD0" w:rsidRPr="007C5BD0" w:rsidTr="007C5BD0">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b/>
                <w:bCs/>
                <w:sz w:val="24"/>
                <w:szCs w:val="24"/>
                <w:lang w:eastAsia="fr-FR"/>
              </w:rPr>
              <w:t>sexe</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F</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F</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F</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F</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w:t>
            </w:r>
          </w:p>
        </w:tc>
        <w:tc>
          <w:tcPr>
            <w:tcW w:w="0" w:type="auto"/>
            <w:shd w:val="clear" w:color="auto" w:fill="auto"/>
            <w:vAlign w:val="center"/>
            <w:hideMark/>
          </w:tcPr>
          <w:p w:rsidR="007C5BD0" w:rsidRPr="007C5BD0" w:rsidRDefault="007C5BD0" w:rsidP="007C5BD0">
            <w:pPr>
              <w:spacing w:after="0" w:line="240" w:lineRule="auto"/>
              <w:jc w:val="center"/>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F</w:t>
            </w:r>
          </w:p>
        </w:tc>
      </w:tr>
    </w:tbl>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Dans l’exemple suivant, on crée une variable appelée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Georgia" w:eastAsia="Times New Roman" w:hAnsi="Georgia" w:cs="Times New Roman"/>
          <w:color w:val="333333"/>
          <w:sz w:val="26"/>
          <w:szCs w:val="26"/>
          <w:lang w:eastAsia="fr-FR"/>
        </w:rPr>
        <w:t> (il n’est pas recommandé d’utiliser des accents ou signes diacritiques) à laquelle on associe la liste des nombres présentés dans le tableau précédent.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&lt;-</w:t>
      </w:r>
      <w:r w:rsidRPr="007C5BD0">
        <w:rPr>
          <w:rFonts w:ascii="Courier New" w:eastAsia="Times New Roman" w:hAnsi="Courier New" w:cs="Courier New"/>
          <w:color w:val="4E9A06"/>
          <w:sz w:val="23"/>
          <w:szCs w:val="23"/>
          <w:bdr w:val="none" w:sz="0" w:space="0" w:color="auto" w:frame="1"/>
          <w:lang w:eastAsia="fr-FR"/>
        </w:rPr>
        <w:t xml:space="preserve"> </w:t>
      </w:r>
      <w:proofErr w:type="gramStart"/>
      <w:r w:rsidRPr="007C5BD0">
        <w:rPr>
          <w:rFonts w:ascii="Courier New" w:eastAsia="Times New Roman" w:hAnsi="Courier New" w:cs="Courier New"/>
          <w:b/>
          <w:bCs/>
          <w:color w:val="204A87"/>
          <w:sz w:val="23"/>
          <w:szCs w:val="23"/>
          <w:bdr w:val="none" w:sz="0" w:space="0" w:color="auto" w:frame="1"/>
          <w:lang w:eastAsia="fr-FR"/>
        </w:rPr>
        <w:t>c</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0000CF"/>
          <w:sz w:val="23"/>
          <w:szCs w:val="23"/>
          <w:bdr w:val="none" w:sz="0" w:space="0" w:color="auto" w:frame="1"/>
          <w:lang w:eastAsia="fr-FR"/>
        </w:rPr>
        <w:t>18</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27</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34</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18</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24</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8F5902"/>
          <w:sz w:val="23"/>
          <w:szCs w:val="23"/>
          <w:bdr w:val="none" w:sz="0" w:space="0" w:color="auto" w:frame="1"/>
          <w:lang w:eastAsia="fr-FR"/>
        </w:rPr>
        <w:t>NA</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30</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28</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19</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19</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lastRenderedPageBreak/>
        <w:t>Pour assigner un nom de variable à une série de valeurs, on utilise le symbole </w:t>
      </w:r>
      <w:r w:rsidRPr="007C5BD0">
        <w:rPr>
          <w:rFonts w:ascii="Courier New" w:eastAsia="Times New Roman" w:hAnsi="Courier New" w:cs="Courier New"/>
          <w:color w:val="DD1144"/>
          <w:sz w:val="23"/>
          <w:szCs w:val="23"/>
          <w:bdr w:val="single" w:sz="6" w:space="2" w:color="E1E1E8" w:frame="1"/>
          <w:shd w:val="clear" w:color="auto" w:fill="F8F8F8"/>
          <w:lang w:eastAsia="fr-FR"/>
        </w:rPr>
        <w:t>&lt;-</w:t>
      </w:r>
      <w:r w:rsidRPr="007C5BD0">
        <w:rPr>
          <w:rFonts w:ascii="Georgia" w:eastAsia="Times New Roman" w:hAnsi="Georgia" w:cs="Times New Roman"/>
          <w:color w:val="333333"/>
          <w:sz w:val="26"/>
          <w:szCs w:val="26"/>
          <w:lang w:eastAsia="fr-FR"/>
        </w:rPr>
        <w:t>. Le signe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est valide également, mais il n’est pas recommandé de l’utiliser dans ce contexte. Les valeurs sont listées à l’intérieur d’une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c(</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entre parenthèses. Toutes les commandes R utilisent le même principe : les données ou les options se trouvent mentionnées entre parenthèses. La sixième personne interrogée ayant refusé de répondre, on considère qu’il s’agit d’une valeur manquante que nous avons représentée par un point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représentée sous R par le symbole </w:t>
      </w:r>
      <w:r w:rsidRPr="007C5BD0">
        <w:rPr>
          <w:rFonts w:ascii="Courier New" w:eastAsia="Times New Roman" w:hAnsi="Courier New" w:cs="Courier New"/>
          <w:color w:val="DD1144"/>
          <w:sz w:val="23"/>
          <w:szCs w:val="23"/>
          <w:bdr w:val="single" w:sz="6" w:space="2" w:color="E1E1E8" w:frame="1"/>
          <w:shd w:val="clear" w:color="auto" w:fill="F8F8F8"/>
          <w:lang w:eastAsia="fr-FR"/>
        </w:rPr>
        <w:t>NA</w:t>
      </w:r>
      <w:r w:rsidRPr="007C5BD0">
        <w:rPr>
          <w:rFonts w:ascii="Georgia" w:eastAsia="Times New Roman" w:hAnsi="Georgia" w:cs="Times New Roman"/>
          <w:color w:val="333333"/>
          <w:sz w:val="26"/>
          <w:szCs w:val="26"/>
          <w:lang w:eastAsia="fr-FR"/>
        </w:rPr>
        <w:t>. Pour afficher le contenu de la variable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Georgia" w:eastAsia="Times New Roman" w:hAnsi="Georgia" w:cs="Times New Roman"/>
          <w:color w:val="333333"/>
          <w:sz w:val="26"/>
          <w:szCs w:val="26"/>
          <w:lang w:eastAsia="fr-FR"/>
        </w:rPr>
        <w:t>, il suffit de taper son nom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18 27 34 18 24 NA 30 28 19 19</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En ce qui concerne le stockage de la deuxième série de mesures (variable </w:t>
      </w:r>
      <w:r w:rsidRPr="007C5BD0">
        <w:rPr>
          <w:rFonts w:ascii="Courier New" w:eastAsia="Times New Roman" w:hAnsi="Courier New" w:cs="Courier New"/>
          <w:color w:val="DD1144"/>
          <w:sz w:val="23"/>
          <w:szCs w:val="23"/>
          <w:bdr w:val="single" w:sz="6" w:space="2" w:color="E1E1E8" w:frame="1"/>
          <w:shd w:val="clear" w:color="auto" w:fill="F8F8F8"/>
          <w:lang w:eastAsia="fr-FR"/>
        </w:rPr>
        <w:t>sexe</w:t>
      </w:r>
      <w:r w:rsidRPr="007C5BD0">
        <w:rPr>
          <w:rFonts w:ascii="Georgia" w:eastAsia="Times New Roman" w:hAnsi="Georgia" w:cs="Times New Roman"/>
          <w:color w:val="333333"/>
          <w:sz w:val="26"/>
          <w:szCs w:val="26"/>
          <w:lang w:eastAsia="fr-FR"/>
        </w:rPr>
        <w:t>), on notera qu’il ne s’agit pas d’une variable numérique, mais d’une série de lettres {F, M}. Il serait tout à fait possible de considérer un codage numérique pour cette variable, en décidant de représenter les femmes par des 0 et les hommes par des 1. On peut toutefois créer une variable constituée de caractères de la manière suivante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sexe &lt;-</w:t>
      </w:r>
      <w:r w:rsidRPr="007C5BD0">
        <w:rPr>
          <w:rFonts w:ascii="Courier New" w:eastAsia="Times New Roman" w:hAnsi="Courier New" w:cs="Courier New"/>
          <w:color w:val="4E9A06"/>
          <w:sz w:val="23"/>
          <w:szCs w:val="23"/>
          <w:bdr w:val="none" w:sz="0" w:space="0" w:color="auto" w:frame="1"/>
          <w:lang w:eastAsia="fr-FR"/>
        </w:rPr>
        <w:t xml:space="preserve"> </w:t>
      </w:r>
      <w:proofErr w:type="gramStart"/>
      <w:r w:rsidRPr="007C5BD0">
        <w:rPr>
          <w:rFonts w:ascii="Courier New" w:eastAsia="Times New Roman" w:hAnsi="Courier New" w:cs="Courier New"/>
          <w:b/>
          <w:bCs/>
          <w:color w:val="204A87"/>
          <w:sz w:val="23"/>
          <w:szCs w:val="23"/>
          <w:bdr w:val="none" w:sz="0" w:space="0" w:color="auto" w:frame="1"/>
          <w:lang w:eastAsia="fr-FR"/>
        </w:rPr>
        <w:t>c</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4E9A06"/>
          <w:sz w:val="23"/>
          <w:szCs w:val="23"/>
          <w:bdr w:val="none" w:sz="0" w:space="0" w:color="auto" w:frame="1"/>
          <w:lang w:eastAsia="fr-FR"/>
        </w:rPr>
        <w:t>"F"</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"F"</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"M"</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"F"</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"M"</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"M"</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"M"</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"F"</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"M"</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"F"</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sexe</w:t>
      </w:r>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"F" "F" "M" "F" "M" "M" "M" "F" "M" "F"</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 xml:space="preserve">Sous R, les caractères ou chaînes de caractères sont entourés de </w:t>
      </w:r>
      <w:proofErr w:type="gramStart"/>
      <w:r w:rsidRPr="007C5BD0">
        <w:rPr>
          <w:rFonts w:ascii="Georgia" w:eastAsia="Times New Roman" w:hAnsi="Georgia" w:cs="Times New Roman"/>
          <w:color w:val="333333"/>
          <w:sz w:val="26"/>
          <w:szCs w:val="26"/>
          <w:lang w:eastAsia="fr-FR"/>
        </w:rPr>
        <w:t>guillemets anglo-saxons, simple ou double</w:t>
      </w:r>
      <w:proofErr w:type="gramEnd"/>
      <w:r w:rsidRPr="007C5BD0">
        <w:rPr>
          <w:rFonts w:ascii="Georgia" w:eastAsia="Times New Roman" w:hAnsi="Georgia" w:cs="Times New Roman"/>
          <w:color w:val="333333"/>
          <w:sz w:val="26"/>
          <w:szCs w:val="26"/>
          <w:lang w:eastAsia="fr-FR"/>
        </w:rPr>
        <w:t xml:space="preserve"> “</w:t>
      </w:r>
      <w:proofErr w:type="spellStart"/>
      <w:r w:rsidRPr="007C5BD0">
        <w:rPr>
          <w:rFonts w:ascii="Georgia" w:eastAsia="Times New Roman" w:hAnsi="Georgia" w:cs="Times New Roman"/>
          <w:color w:val="333333"/>
          <w:sz w:val="26"/>
          <w:szCs w:val="26"/>
          <w:lang w:eastAsia="fr-FR"/>
        </w:rPr>
        <w:t>quote</w:t>
      </w:r>
      <w:proofErr w:type="spellEnd"/>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t>Nommage de variables.</w:t>
      </w:r>
      <w:r w:rsidRPr="007C5BD0">
        <w:rPr>
          <w:rFonts w:ascii="Georgia" w:eastAsia="Times New Roman" w:hAnsi="Georgia" w:cs="Times New Roman"/>
          <w:color w:val="333333"/>
          <w:sz w:val="24"/>
          <w:szCs w:val="24"/>
          <w:lang w:eastAsia="fr-FR"/>
        </w:rPr>
        <w:t xml:space="preserve"> On retiendra également que les noms de variable sont </w:t>
      </w:r>
      <w:proofErr w:type="gramStart"/>
      <w:r w:rsidRPr="007C5BD0">
        <w:rPr>
          <w:rFonts w:ascii="Georgia" w:eastAsia="Times New Roman" w:hAnsi="Georgia" w:cs="Times New Roman"/>
          <w:color w:val="333333"/>
          <w:sz w:val="24"/>
          <w:szCs w:val="24"/>
          <w:lang w:eastAsia="fr-FR"/>
        </w:rPr>
        <w:t>sensible</w:t>
      </w:r>
      <w:proofErr w:type="gramEnd"/>
      <w:r w:rsidRPr="007C5BD0">
        <w:rPr>
          <w:rFonts w:ascii="Georgia" w:eastAsia="Times New Roman" w:hAnsi="Georgia" w:cs="Times New Roman"/>
          <w:color w:val="333333"/>
          <w:sz w:val="24"/>
          <w:szCs w:val="24"/>
          <w:lang w:eastAsia="fr-FR"/>
        </w:rPr>
        <w:t xml:space="preserve"> à la casse : la variable </w:t>
      </w:r>
      <w:r w:rsidRPr="007C5BD0">
        <w:rPr>
          <w:rFonts w:ascii="Courier New" w:eastAsia="Times New Roman" w:hAnsi="Courier New" w:cs="Courier New"/>
          <w:color w:val="DD1144"/>
          <w:sz w:val="23"/>
          <w:szCs w:val="23"/>
          <w:bdr w:val="single" w:sz="6" w:space="2" w:color="E1E1E8" w:frame="1"/>
          <w:shd w:val="clear" w:color="auto" w:fill="F8F8F8"/>
          <w:lang w:eastAsia="fr-FR"/>
        </w:rPr>
        <w:t>sexe</w:t>
      </w:r>
      <w:r w:rsidRPr="007C5BD0">
        <w:rPr>
          <w:rFonts w:ascii="Georgia" w:eastAsia="Times New Roman" w:hAnsi="Georgia" w:cs="Times New Roman"/>
          <w:color w:val="333333"/>
          <w:sz w:val="24"/>
          <w:szCs w:val="24"/>
          <w:lang w:eastAsia="fr-FR"/>
        </w:rPr>
        <w:t> est différente d’une variable qui serait appelée </w:t>
      </w:r>
      <w:r w:rsidRPr="007C5BD0">
        <w:rPr>
          <w:rFonts w:ascii="Courier New" w:eastAsia="Times New Roman" w:hAnsi="Courier New" w:cs="Courier New"/>
          <w:color w:val="DD1144"/>
          <w:sz w:val="23"/>
          <w:szCs w:val="23"/>
          <w:bdr w:val="single" w:sz="6" w:space="2" w:color="E1E1E8" w:frame="1"/>
          <w:shd w:val="clear" w:color="auto" w:fill="F8F8F8"/>
          <w:lang w:eastAsia="fr-FR"/>
        </w:rPr>
        <w:t>Sexe</w:t>
      </w:r>
      <w:r w:rsidRPr="007C5BD0">
        <w:rPr>
          <w:rFonts w:ascii="Georgia" w:eastAsia="Times New Roman" w:hAnsi="Georgia" w:cs="Times New Roman"/>
          <w:color w:val="333333"/>
          <w:sz w:val="24"/>
          <w:szCs w:val="24"/>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Par souci de simplicité, on ne fera pas de distinction entre les variables au sens statistique du terme, et les variables sous R. On considérera donc qu’une variable R possède un nom et contient une série de valeurs de type numérique (entier ou nombre réel) ou caractère, ce que l’on peut vérifier généralement à l’aide 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mode(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xml:space="preserve">. Le nombre total d’éléments contenus dans une variable, </w:t>
      </w:r>
      <w:r w:rsidRPr="007C5BD0">
        <w:rPr>
          <w:rFonts w:ascii="Georgia" w:eastAsia="Times New Roman" w:hAnsi="Georgia" w:cs="Times New Roman"/>
          <w:color w:val="333333"/>
          <w:sz w:val="26"/>
          <w:szCs w:val="26"/>
          <w:lang w:eastAsia="fr-FR"/>
        </w:rPr>
        <w:lastRenderedPageBreak/>
        <w:t>incluant les éventuelles données manquantes </w:t>
      </w:r>
      <w:r w:rsidRPr="007C5BD0">
        <w:rPr>
          <w:rFonts w:ascii="Courier New" w:eastAsia="Times New Roman" w:hAnsi="Courier New" w:cs="Courier New"/>
          <w:color w:val="DD1144"/>
          <w:sz w:val="23"/>
          <w:szCs w:val="23"/>
          <w:bdr w:val="single" w:sz="6" w:space="2" w:color="E1E1E8" w:frame="1"/>
          <w:shd w:val="clear" w:color="auto" w:fill="F8F8F8"/>
          <w:lang w:eastAsia="fr-FR"/>
        </w:rPr>
        <w:t>NA</w:t>
      </w:r>
      <w:r w:rsidRPr="007C5BD0">
        <w:rPr>
          <w:rFonts w:ascii="Georgia" w:eastAsia="Times New Roman" w:hAnsi="Georgia" w:cs="Times New Roman"/>
          <w:color w:val="333333"/>
          <w:sz w:val="26"/>
          <w:szCs w:val="26"/>
          <w:lang w:eastAsia="fr-FR"/>
        </w:rPr>
        <w:t>, est obtenu avec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length</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length</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10</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length</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sexe)</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10</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b/>
          <w:bCs/>
          <w:color w:val="204A87"/>
          <w:sz w:val="23"/>
          <w:szCs w:val="23"/>
          <w:bdr w:val="none" w:sz="0" w:space="0" w:color="auto" w:frame="1"/>
          <w:lang w:eastAsia="fr-FR"/>
        </w:rPr>
        <w:t>mode</w:t>
      </w:r>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w:t>
      </w:r>
      <w:proofErr w:type="spellStart"/>
      <w:r w:rsidRPr="007C5BD0">
        <w:rPr>
          <w:rFonts w:ascii="Courier New" w:eastAsia="Times New Roman" w:hAnsi="Courier New" w:cs="Courier New"/>
          <w:color w:val="333333"/>
          <w:sz w:val="23"/>
          <w:szCs w:val="23"/>
          <w:bdr w:val="none" w:sz="0" w:space="0" w:color="auto" w:frame="1"/>
          <w:lang w:eastAsia="fr-FR"/>
        </w:rPr>
        <w:t>numeric</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b/>
          <w:bCs/>
          <w:color w:val="204A87"/>
          <w:sz w:val="23"/>
          <w:szCs w:val="23"/>
          <w:bdr w:val="none" w:sz="0" w:space="0" w:color="auto" w:frame="1"/>
          <w:lang w:eastAsia="fr-FR"/>
        </w:rPr>
        <w:t>mode</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sexe)</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w:t>
      </w:r>
      <w:proofErr w:type="spellStart"/>
      <w:r w:rsidRPr="007C5BD0">
        <w:rPr>
          <w:rFonts w:ascii="Courier New" w:eastAsia="Times New Roman" w:hAnsi="Courier New" w:cs="Courier New"/>
          <w:color w:val="333333"/>
          <w:sz w:val="23"/>
          <w:szCs w:val="23"/>
          <w:bdr w:val="none" w:sz="0" w:space="0" w:color="auto" w:frame="1"/>
          <w:lang w:eastAsia="fr-FR"/>
        </w:rPr>
        <w:t>character</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Supposons qu’une autre variable ait été collectée, à savoir la réponse concernant le degré d’accord des répondants vis-à-vis d’une certaine assertion (par exemple, “quelle est votre opinion concernant les théories selon lesquelles le climat se réchauffe et entraînera à terme de grosses difficultés pour vivre sur Terre”). Les 5 modalités de réponse proposées aux participants suivent le principe d’une échelle de Likert</w:t>
      </w:r>
      <w:hyperlink r:id="rId30" w:anchor="fn2" w:history="1">
        <w:r w:rsidRPr="007C5BD0">
          <w:rPr>
            <w:rFonts w:ascii="Georgia" w:eastAsia="Times New Roman" w:hAnsi="Georgia" w:cs="Times New Roman"/>
            <w:color w:val="E78B24"/>
            <w:sz w:val="19"/>
            <w:szCs w:val="19"/>
            <w:u w:val="single"/>
            <w:vertAlign w:val="superscript"/>
            <w:lang w:eastAsia="fr-FR"/>
          </w:rPr>
          <w:t>2</w:t>
        </w:r>
      </w:hyperlink>
      <w:r w:rsidRPr="007C5BD0">
        <w:rPr>
          <w:rFonts w:ascii="Georgia" w:eastAsia="Times New Roman" w:hAnsi="Georgia" w:cs="Times New Roman"/>
          <w:color w:val="333333"/>
          <w:sz w:val="26"/>
          <w:szCs w:val="26"/>
          <w:lang w:eastAsia="fr-FR"/>
        </w:rPr>
        <w:t>. Les données ont été recueillies au format numérique, de 1=“Pas du tout d’accord” à 5=“Tout à fait d’accord”. Appelons cette variable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opin</w:t>
      </w:r>
      <w:proofErr w:type="spellEnd"/>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 xml:space="preserve"> &lt;-</w:t>
      </w:r>
      <w:r w:rsidRPr="007C5BD0">
        <w:rPr>
          <w:rFonts w:ascii="Courier New" w:eastAsia="Times New Roman" w:hAnsi="Courier New" w:cs="Courier New"/>
          <w:color w:val="4E9A06"/>
          <w:sz w:val="23"/>
          <w:szCs w:val="23"/>
          <w:bdr w:val="none" w:sz="0" w:space="0" w:color="auto" w:frame="1"/>
          <w:lang w:eastAsia="fr-FR"/>
        </w:rPr>
        <w:t xml:space="preserve"> </w:t>
      </w:r>
      <w:proofErr w:type="gramStart"/>
      <w:r w:rsidRPr="007C5BD0">
        <w:rPr>
          <w:rFonts w:ascii="Courier New" w:eastAsia="Times New Roman" w:hAnsi="Courier New" w:cs="Courier New"/>
          <w:b/>
          <w:bCs/>
          <w:color w:val="204A87"/>
          <w:sz w:val="23"/>
          <w:szCs w:val="23"/>
          <w:bdr w:val="none" w:sz="0" w:space="0" w:color="auto" w:frame="1"/>
          <w:lang w:eastAsia="fr-FR"/>
        </w:rPr>
        <w:t>c</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3</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4</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5</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3</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La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factor(</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permet de faire connaître à R la nature qualitative de cette variable, et d’associer à chaque modalité ou niveau du facteur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levels</w:t>
      </w:r>
      <w:proofErr w:type="spellEnd"/>
      <w:r w:rsidRPr="007C5BD0">
        <w:rPr>
          <w:rFonts w:ascii="Georgia" w:eastAsia="Times New Roman" w:hAnsi="Georgia" w:cs="Times New Roman"/>
          <w:color w:val="333333"/>
          <w:sz w:val="26"/>
          <w:szCs w:val="26"/>
          <w:lang w:eastAsia="fr-FR"/>
        </w:rPr>
        <w:t>) des étiquettes textuelles plus informatives. Par défaut, la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factor(</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ne fait qu’ajouter des niveaux à une variable, les niveaux retenus correspondant aux valeurs uniques, triées par ordre lexicographique, présentes dans la variable.</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b/>
          <w:bCs/>
          <w:color w:val="204A87"/>
          <w:sz w:val="23"/>
          <w:szCs w:val="23"/>
          <w:bdr w:val="none" w:sz="0" w:space="0" w:color="auto" w:frame="1"/>
          <w:lang w:eastAsia="fr-FR"/>
        </w:rPr>
        <w:t>factor</w:t>
      </w:r>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1 3 2 1 4 1 5 3 2 2</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1 2 3 4 5</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lastRenderedPageBreak/>
        <w:t>Il est possible d’associer des étiquettes à chacun de ces niveaux, en respectant l’ordre de présentation des niveaux à l’aide de l’option </w:t>
      </w:r>
      <w:r w:rsidRPr="007C5BD0">
        <w:rPr>
          <w:rFonts w:ascii="Courier New" w:eastAsia="Times New Roman" w:hAnsi="Courier New" w:cs="Courier New"/>
          <w:color w:val="DD1144"/>
          <w:sz w:val="23"/>
          <w:szCs w:val="23"/>
          <w:bdr w:val="single" w:sz="6" w:space="2" w:color="E1E1E8" w:frame="1"/>
          <w:shd w:val="clear" w:color="auto" w:fill="F8F8F8"/>
          <w:lang w:eastAsia="fr-FR"/>
        </w:rPr>
        <w:t>labels=</w:t>
      </w:r>
      <w:r w:rsidRPr="007C5BD0">
        <w:rPr>
          <w:rFonts w:ascii="Georgia" w:eastAsia="Times New Roman" w:hAnsi="Georgia" w:cs="Times New Roman"/>
          <w:color w:val="333333"/>
          <w:sz w:val="26"/>
          <w:szCs w:val="26"/>
          <w:lang w:eastAsia="fr-FR"/>
        </w:rPr>
        <w:t>.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nlevels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renverra le nombre de niveaux d’une variable de type </w:t>
      </w:r>
      <w:r w:rsidRPr="007C5BD0">
        <w:rPr>
          <w:rFonts w:ascii="Courier New" w:eastAsia="Times New Roman" w:hAnsi="Courier New" w:cs="Courier New"/>
          <w:color w:val="DD1144"/>
          <w:sz w:val="23"/>
          <w:szCs w:val="23"/>
          <w:bdr w:val="single" w:sz="6" w:space="2" w:color="E1E1E8" w:frame="1"/>
          <w:shd w:val="clear" w:color="auto" w:fill="F8F8F8"/>
          <w:lang w:eastAsia="fr-FR"/>
        </w:rPr>
        <w:t>factor</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spellStart"/>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 xml:space="preserve"> &lt;-</w:t>
      </w:r>
      <w:r w:rsidRPr="007C5BD0">
        <w:rPr>
          <w:rFonts w:ascii="Courier New" w:eastAsia="Times New Roman" w:hAnsi="Courier New" w:cs="Courier New"/>
          <w:color w:val="4E9A06"/>
          <w:sz w:val="23"/>
          <w:szCs w:val="23"/>
          <w:bdr w:val="none" w:sz="0" w:space="0" w:color="auto" w:frame="1"/>
          <w:lang w:eastAsia="fr-FR"/>
        </w:rPr>
        <w:t xml:space="preserve"> </w:t>
      </w:r>
      <w:proofErr w:type="gramStart"/>
      <w:r w:rsidRPr="007C5BD0">
        <w:rPr>
          <w:rFonts w:ascii="Courier New" w:eastAsia="Times New Roman" w:hAnsi="Courier New" w:cs="Courier New"/>
          <w:b/>
          <w:bCs/>
          <w:color w:val="204A87"/>
          <w:sz w:val="23"/>
          <w:szCs w:val="23"/>
          <w:bdr w:val="none" w:sz="0" w:space="0" w:color="auto" w:frame="1"/>
          <w:lang w:eastAsia="fr-FR"/>
        </w:rPr>
        <w:t>factor</w:t>
      </w:r>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204A87"/>
          <w:sz w:val="23"/>
          <w:szCs w:val="23"/>
          <w:bdr w:val="none" w:sz="0" w:space="0" w:color="auto" w:frame="1"/>
          <w:lang w:eastAsia="fr-FR"/>
        </w:rPr>
        <w:t>labels=</w:t>
      </w:r>
      <w:r w:rsidRPr="007C5BD0">
        <w:rPr>
          <w:rFonts w:ascii="Courier New" w:eastAsia="Times New Roman" w:hAnsi="Courier New" w:cs="Courier New"/>
          <w:b/>
          <w:bCs/>
          <w:color w:val="204A87"/>
          <w:sz w:val="23"/>
          <w:szCs w:val="23"/>
          <w:bdr w:val="none" w:sz="0" w:space="0" w:color="auto" w:frame="1"/>
          <w:lang w:eastAsia="fr-FR"/>
        </w:rPr>
        <w:t>c</w:t>
      </w:r>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4E9A06"/>
          <w:sz w:val="23"/>
          <w:szCs w:val="23"/>
          <w:bdr w:val="none" w:sz="0" w:space="0" w:color="auto" w:frame="1"/>
          <w:lang w:eastAsia="fr-FR"/>
        </w:rPr>
        <w:t>"Pas du tout d'accord"</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"Moyennement d'accord"</w:t>
      </w:r>
      <w:r w:rsidRPr="007C5BD0">
        <w:rPr>
          <w:rFonts w:ascii="Courier New" w:eastAsia="Times New Roman" w:hAnsi="Courier New" w:cs="Courier New"/>
          <w:color w:val="333333"/>
          <w:sz w:val="23"/>
          <w:szCs w:val="23"/>
          <w:bdr w:val="none" w:sz="0" w:space="0" w:color="auto" w:frame="1"/>
          <w:lang w:eastAsia="fr-FR"/>
        </w:rPr>
        <w:t xml:space="preserv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"Sans Opinion"</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"Assez d'accord"</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 xml:space="preserve">"Tout </w:t>
      </w:r>
      <w:proofErr w:type="spellStart"/>
      <w:r w:rsidRPr="007C5BD0">
        <w:rPr>
          <w:rFonts w:ascii="Courier New" w:eastAsia="Times New Roman" w:hAnsi="Courier New" w:cs="Courier New"/>
          <w:color w:val="4E9A06"/>
          <w:sz w:val="23"/>
          <w:szCs w:val="23"/>
          <w:bdr w:val="none" w:sz="0" w:space="0" w:color="auto" w:frame="1"/>
          <w:lang w:eastAsia="fr-FR"/>
        </w:rPr>
        <w:t>a</w:t>
      </w:r>
      <w:proofErr w:type="spellEnd"/>
      <w:r w:rsidRPr="007C5BD0">
        <w:rPr>
          <w:rFonts w:ascii="Courier New" w:eastAsia="Times New Roman" w:hAnsi="Courier New" w:cs="Courier New"/>
          <w:color w:val="4E9A06"/>
          <w:sz w:val="23"/>
          <w:szCs w:val="23"/>
          <w:bdr w:val="none" w:sz="0" w:space="0" w:color="auto" w:frame="1"/>
          <w:lang w:eastAsia="fr-FR"/>
        </w:rPr>
        <w:t xml:space="preserve"> fait d'accord"</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t>opin</w:t>
      </w:r>
      <w:proofErr w:type="spellEnd"/>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Pas du tout d'accord Sans Opinion         Moyennement d'accord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[4] Pas du tout d'accord Assez d'accord       Pas du tout d'accord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[7] Tout </w:t>
      </w:r>
      <w:proofErr w:type="spellStart"/>
      <w:r w:rsidRPr="007C5BD0">
        <w:rPr>
          <w:rFonts w:ascii="Courier New" w:eastAsia="Times New Roman" w:hAnsi="Courier New" w:cs="Courier New"/>
          <w:color w:val="333333"/>
          <w:sz w:val="23"/>
          <w:szCs w:val="23"/>
          <w:bdr w:val="none" w:sz="0" w:space="0" w:color="auto" w:frame="1"/>
          <w:lang w:eastAsia="fr-FR"/>
        </w:rPr>
        <w:t>a</w:t>
      </w:r>
      <w:proofErr w:type="spellEnd"/>
      <w:r w:rsidRPr="007C5BD0">
        <w:rPr>
          <w:rFonts w:ascii="Courier New" w:eastAsia="Times New Roman" w:hAnsi="Courier New" w:cs="Courier New"/>
          <w:color w:val="333333"/>
          <w:sz w:val="23"/>
          <w:szCs w:val="23"/>
          <w:bdr w:val="none" w:sz="0" w:space="0" w:color="auto" w:frame="1"/>
          <w:lang w:eastAsia="fr-FR"/>
        </w:rPr>
        <w:t xml:space="preserve"> fait d'accord Sans Opinion         Moyennement d'accord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[10] Moyennement d'accord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5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Pas du tout d'accord Moyennement d'accord ... Tout a fait d'accord</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nlevels</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5</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levels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permet de lister les niveaux d’une variable qualitative, ou d’en modifier les valeurs. L’exemple ci-dessous montre comment il est possible d’agréger les deux dernières modalités de la variable.</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[1] "Pas du tout d'accord" "Moyennement d'accord" "Sans Opinion"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[4] "Assez d'accord"       "Tout </w:t>
      </w:r>
      <w:proofErr w:type="spellStart"/>
      <w:r w:rsidRPr="007C5BD0">
        <w:rPr>
          <w:rFonts w:ascii="Courier New" w:eastAsia="Times New Roman" w:hAnsi="Courier New" w:cs="Courier New"/>
          <w:color w:val="333333"/>
          <w:sz w:val="23"/>
          <w:szCs w:val="23"/>
          <w:bdr w:val="none" w:sz="0" w:space="0" w:color="auto" w:frame="1"/>
          <w:lang w:eastAsia="fr-FR"/>
        </w:rPr>
        <w:t>a</w:t>
      </w:r>
      <w:proofErr w:type="spellEnd"/>
      <w:r w:rsidRPr="007C5BD0">
        <w:rPr>
          <w:rFonts w:ascii="Courier New" w:eastAsia="Times New Roman" w:hAnsi="Courier New" w:cs="Courier New"/>
          <w:color w:val="333333"/>
          <w:sz w:val="23"/>
          <w:szCs w:val="23"/>
          <w:bdr w:val="none" w:sz="0" w:space="0" w:color="auto" w:frame="1"/>
          <w:lang w:eastAsia="fr-FR"/>
        </w:rPr>
        <w:t xml:space="preserve"> fait d'accord"</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4</w:t>
      </w:r>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5</w:t>
      </w:r>
      <w:r w:rsidRPr="007C5BD0">
        <w:rPr>
          <w:rFonts w:ascii="Courier New" w:eastAsia="Times New Roman" w:hAnsi="Courier New" w:cs="Courier New"/>
          <w:color w:val="333333"/>
          <w:sz w:val="23"/>
          <w:szCs w:val="23"/>
          <w:bdr w:val="none" w:sz="0" w:space="0" w:color="auto" w:frame="1"/>
          <w:lang w:eastAsia="fr-FR"/>
        </w:rPr>
        <w:t>] &lt;-</w:t>
      </w:r>
      <w:r w:rsidRPr="007C5BD0">
        <w:rPr>
          <w:rFonts w:ascii="Courier New" w:eastAsia="Times New Roman" w:hAnsi="Courier New" w:cs="Courier New"/>
          <w:color w:val="4E9A06"/>
          <w:sz w:val="23"/>
          <w:szCs w:val="23"/>
          <w:bdr w:val="none" w:sz="0" w:space="0" w:color="auto" w:frame="1"/>
          <w:lang w:eastAsia="fr-FR"/>
        </w:rPr>
        <w:t xml:space="preserve"> "Assez ou tout </w:t>
      </w:r>
      <w:proofErr w:type="spellStart"/>
      <w:r w:rsidRPr="007C5BD0">
        <w:rPr>
          <w:rFonts w:ascii="Courier New" w:eastAsia="Times New Roman" w:hAnsi="Courier New" w:cs="Courier New"/>
          <w:color w:val="4E9A06"/>
          <w:sz w:val="23"/>
          <w:szCs w:val="23"/>
          <w:bdr w:val="none" w:sz="0" w:space="0" w:color="auto" w:frame="1"/>
          <w:lang w:eastAsia="fr-FR"/>
        </w:rPr>
        <w:t>a</w:t>
      </w:r>
      <w:proofErr w:type="spellEnd"/>
      <w:r w:rsidRPr="007C5BD0">
        <w:rPr>
          <w:rFonts w:ascii="Courier New" w:eastAsia="Times New Roman" w:hAnsi="Courier New" w:cs="Courier New"/>
          <w:color w:val="4E9A06"/>
          <w:sz w:val="23"/>
          <w:szCs w:val="23"/>
          <w:bdr w:val="none" w:sz="0" w:space="0" w:color="auto" w:frame="1"/>
          <w:lang w:eastAsia="fr-FR"/>
        </w:rPr>
        <w:t xml:space="preserve"> fait d'accord"</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lastRenderedPageBreak/>
        <w:t>opin</w:t>
      </w:r>
      <w:proofErr w:type="spellEnd"/>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[1] Pas du tout d'accord          Sans Opinion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[3] Moyennement d'accord          Pas du tout d'accord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[5] Assez ou tout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fait d'accord Pas du tout d'accord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[7] Assez ou tout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fait d'accord Sans Opinion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[9] Moyennement d'accord          Moyennement d'accord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4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xml:space="preserve">: Pas du tout d'accord Moyennement d'accord ... Assez ou tout </w:t>
      </w:r>
      <w:proofErr w:type="spellStart"/>
      <w:r w:rsidRPr="007C5BD0">
        <w:rPr>
          <w:rFonts w:ascii="Courier New" w:eastAsia="Times New Roman" w:hAnsi="Courier New" w:cs="Courier New"/>
          <w:color w:val="333333"/>
          <w:sz w:val="23"/>
          <w:szCs w:val="23"/>
          <w:bdr w:val="none" w:sz="0" w:space="0" w:color="auto" w:frame="1"/>
          <w:lang w:eastAsia="fr-FR"/>
        </w:rPr>
        <w:t>a</w:t>
      </w:r>
      <w:proofErr w:type="spellEnd"/>
      <w:r w:rsidRPr="007C5BD0">
        <w:rPr>
          <w:rFonts w:ascii="Courier New" w:eastAsia="Times New Roman" w:hAnsi="Courier New" w:cs="Courier New"/>
          <w:color w:val="333333"/>
          <w:sz w:val="23"/>
          <w:szCs w:val="23"/>
          <w:bdr w:val="none" w:sz="0" w:space="0" w:color="auto" w:frame="1"/>
          <w:lang w:eastAsia="fr-FR"/>
        </w:rPr>
        <w:t xml:space="preserve"> fait d'accord</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Il est possible d’indiquer à R que les niveaux de la variable qualitative sont ordonnées (on parle parfois de variable ordinale, contrairement aux variables nominales dont les modalités ne sont pas ordonnées, comme la couleur des yeux par exemple).</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b/>
          <w:bCs/>
          <w:color w:val="204A87"/>
          <w:sz w:val="23"/>
          <w:szCs w:val="23"/>
          <w:bdr w:val="none" w:sz="0" w:space="0" w:color="auto" w:frame="1"/>
          <w:lang w:eastAsia="fr-FR"/>
        </w:rPr>
        <w:t>factor</w:t>
      </w:r>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204A87"/>
          <w:sz w:val="23"/>
          <w:szCs w:val="23"/>
          <w:bdr w:val="none" w:sz="0" w:space="0" w:color="auto" w:frame="1"/>
          <w:lang w:eastAsia="fr-FR"/>
        </w:rPr>
        <w:t>ordered</w:t>
      </w:r>
      <w:proofErr w:type="spellEnd"/>
      <w:r w:rsidRPr="007C5BD0">
        <w:rPr>
          <w:rFonts w:ascii="Courier New" w:eastAsia="Times New Roman" w:hAnsi="Courier New" w:cs="Courier New"/>
          <w:color w:val="204A87"/>
          <w:sz w:val="23"/>
          <w:szCs w:val="23"/>
          <w:bdr w:val="none" w:sz="0" w:space="0" w:color="auto" w:frame="1"/>
          <w:lang w:eastAsia="fr-FR"/>
        </w:rPr>
        <w:t>=</w:t>
      </w:r>
      <w:r w:rsidRPr="007C5BD0">
        <w:rPr>
          <w:rFonts w:ascii="Courier New" w:eastAsia="Times New Roman" w:hAnsi="Courier New" w:cs="Courier New"/>
          <w:color w:val="8F5902"/>
          <w:sz w:val="23"/>
          <w:szCs w:val="23"/>
          <w:bdr w:val="none" w:sz="0" w:space="0" w:color="auto" w:frame="1"/>
          <w:lang w:eastAsia="fr-FR"/>
        </w:rPr>
        <w:t>TRUE</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[1] Pas du tout d'accord          Sans Opinion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[3] Moyennement d'accord          Pas du tout d'accord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[5] Assez ou tout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fait d'accord Pas du tout d'accord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[7] Assez ou tout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fait d'accord Sans Opinion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[9] Moyennement d'accord          Moyennement d'accord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4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xml:space="preserve">: Pas du tout d'accord &lt; ... &lt; Assez ou tout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fait d'accord</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La variable </w:t>
      </w:r>
      <w:r w:rsidRPr="007C5BD0">
        <w:rPr>
          <w:rFonts w:ascii="Courier New" w:eastAsia="Times New Roman" w:hAnsi="Courier New" w:cs="Courier New"/>
          <w:color w:val="DD1144"/>
          <w:sz w:val="23"/>
          <w:szCs w:val="23"/>
          <w:bdr w:val="single" w:sz="6" w:space="2" w:color="E1E1E8" w:frame="1"/>
          <w:shd w:val="clear" w:color="auto" w:fill="F8F8F8"/>
          <w:lang w:eastAsia="fr-FR"/>
        </w:rPr>
        <w:t>sexe</w:t>
      </w:r>
      <w:r w:rsidRPr="007C5BD0">
        <w:rPr>
          <w:rFonts w:ascii="Georgia" w:eastAsia="Times New Roman" w:hAnsi="Georgia" w:cs="Times New Roman"/>
          <w:color w:val="333333"/>
          <w:sz w:val="26"/>
          <w:szCs w:val="26"/>
          <w:lang w:eastAsia="fr-FR"/>
        </w:rPr>
        <w:t> manipulée précédemment pourrait tout aussi bien être convertie en facteur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sexe &lt;-</w:t>
      </w:r>
      <w:r w:rsidRPr="007C5BD0">
        <w:rPr>
          <w:rFonts w:ascii="Courier New" w:eastAsia="Times New Roman" w:hAnsi="Courier New" w:cs="Courier New"/>
          <w:color w:val="4E9A06"/>
          <w:sz w:val="23"/>
          <w:szCs w:val="23"/>
          <w:bdr w:val="none" w:sz="0" w:space="0" w:color="auto" w:frame="1"/>
          <w:lang w:eastAsia="fr-FR"/>
        </w:rPr>
        <w:t xml:space="preserve"> </w:t>
      </w:r>
      <w:proofErr w:type="gramStart"/>
      <w:r w:rsidRPr="007C5BD0">
        <w:rPr>
          <w:rFonts w:ascii="Courier New" w:eastAsia="Times New Roman" w:hAnsi="Courier New" w:cs="Courier New"/>
          <w:b/>
          <w:bCs/>
          <w:color w:val="204A87"/>
          <w:sz w:val="23"/>
          <w:szCs w:val="23"/>
          <w:bdr w:val="none" w:sz="0" w:space="0" w:color="auto" w:frame="1"/>
          <w:lang w:eastAsia="fr-FR"/>
        </w:rPr>
        <w:t>factor</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sexe)</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sexe)</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"F" "M"</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lastRenderedPageBreak/>
        <w:t>On notera que le premier niveau est </w:t>
      </w:r>
      <w:r w:rsidRPr="007C5BD0">
        <w:rPr>
          <w:rFonts w:ascii="Courier New" w:eastAsia="Times New Roman" w:hAnsi="Courier New" w:cs="Courier New"/>
          <w:color w:val="DD1144"/>
          <w:sz w:val="23"/>
          <w:szCs w:val="23"/>
          <w:bdr w:val="single" w:sz="6" w:space="2" w:color="E1E1E8" w:frame="1"/>
          <w:shd w:val="clear" w:color="auto" w:fill="F8F8F8"/>
          <w:lang w:eastAsia="fr-FR"/>
        </w:rPr>
        <w:t>F</w:t>
      </w:r>
      <w:r w:rsidRPr="007C5BD0">
        <w:rPr>
          <w:rFonts w:ascii="Georgia" w:eastAsia="Times New Roman" w:hAnsi="Georgia" w:cs="Times New Roman"/>
          <w:color w:val="333333"/>
          <w:sz w:val="26"/>
          <w:szCs w:val="26"/>
          <w:lang w:eastAsia="fr-FR"/>
        </w:rPr>
        <w:t>. Si l’on souhaite que celui-ci soit </w:t>
      </w:r>
      <w:r w:rsidRPr="007C5BD0">
        <w:rPr>
          <w:rFonts w:ascii="Courier New" w:eastAsia="Times New Roman" w:hAnsi="Courier New" w:cs="Courier New"/>
          <w:color w:val="DD1144"/>
          <w:sz w:val="23"/>
          <w:szCs w:val="23"/>
          <w:bdr w:val="single" w:sz="6" w:space="2" w:color="E1E1E8" w:frame="1"/>
          <w:shd w:val="clear" w:color="auto" w:fill="F8F8F8"/>
          <w:lang w:eastAsia="fr-FR"/>
        </w:rPr>
        <w:t>M</w:t>
      </w:r>
      <w:r w:rsidRPr="007C5BD0">
        <w:rPr>
          <w:rFonts w:ascii="Georgia" w:eastAsia="Times New Roman" w:hAnsi="Georgia" w:cs="Times New Roman"/>
          <w:color w:val="333333"/>
          <w:sz w:val="26"/>
          <w:szCs w:val="26"/>
          <w:lang w:eastAsia="fr-FR"/>
        </w:rPr>
        <w:t>, il suffit d’utiliser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relevel</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et d’indiquer la catégorie de référence en option.</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t>Les facteurs sous R.</w:t>
      </w:r>
      <w:r w:rsidRPr="007C5BD0">
        <w:rPr>
          <w:rFonts w:ascii="Georgia" w:eastAsia="Times New Roman" w:hAnsi="Georgia" w:cs="Times New Roman"/>
          <w:color w:val="333333"/>
          <w:sz w:val="24"/>
          <w:szCs w:val="24"/>
          <w:lang w:eastAsia="fr-FR"/>
        </w:rPr>
        <w:t xml:space="preserve"> Les niveaux des facteurs sont déterminés à partir des valeurs uniques identifiées dans une variable. L’ordre des niveaux d’un facteur suit l’ordre lexicographique : nombres, lettres en minuscules/majuscules. Par </w:t>
      </w:r>
      <w:proofErr w:type="spellStart"/>
      <w:r w:rsidRPr="007C5BD0">
        <w:rPr>
          <w:rFonts w:ascii="Georgia" w:eastAsia="Times New Roman" w:hAnsi="Georgia" w:cs="Times New Roman"/>
          <w:color w:val="333333"/>
          <w:sz w:val="24"/>
          <w:szCs w:val="24"/>
          <w:lang w:eastAsia="fr-FR"/>
        </w:rPr>
        <w:t>exemple</w:t>
      </w:r>
      <w:proofErr w:type="gramStart"/>
      <w:r w:rsidRPr="007C5BD0">
        <w:rPr>
          <w:rFonts w:ascii="Georgia" w:eastAsia="Times New Roman" w:hAnsi="Georgia" w:cs="Times New Roman"/>
          <w:color w:val="333333"/>
          <w:sz w:val="24"/>
          <w:szCs w:val="24"/>
          <w:lang w:eastAsia="fr-FR"/>
        </w:rPr>
        <w:t>,</w:t>
      </w:r>
      <w:r w:rsidRPr="007C5BD0">
        <w:rPr>
          <w:rFonts w:ascii="Courier New" w:eastAsia="Times New Roman" w:hAnsi="Courier New" w:cs="Courier New"/>
          <w:color w:val="DD1144"/>
          <w:sz w:val="23"/>
          <w:szCs w:val="23"/>
          <w:bdr w:val="single" w:sz="6" w:space="2" w:color="E1E1E8" w:frame="1"/>
          <w:shd w:val="clear" w:color="auto" w:fill="F8F8F8"/>
          <w:lang w:eastAsia="fr-FR"/>
        </w:rPr>
        <w:t>factor</w:t>
      </w:r>
      <w:proofErr w:type="spellEnd"/>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(c("1", "oui", "Oui", "Non", "non", "3"))</w:t>
      </w:r>
      <w:r w:rsidRPr="007C5BD0">
        <w:rPr>
          <w:rFonts w:ascii="Georgia" w:eastAsia="Times New Roman" w:hAnsi="Georgia" w:cs="Times New Roman"/>
          <w:color w:val="333333"/>
          <w:sz w:val="24"/>
          <w:szCs w:val="24"/>
          <w:lang w:eastAsia="fr-FR"/>
        </w:rPr>
        <w:t>. R supprime automatiquement les valeurs manquantes de la liste des niveaux, sauf si l’on indique l’option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exclude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=NULL</w:t>
      </w:r>
      <w:r w:rsidRPr="007C5BD0">
        <w:rPr>
          <w:rFonts w:ascii="Georgia" w:eastAsia="Times New Roman" w:hAnsi="Georgia" w:cs="Times New Roman"/>
          <w:color w:val="333333"/>
          <w:sz w:val="24"/>
          <w:szCs w:val="24"/>
          <w:lang w:eastAsia="fr-FR"/>
        </w:rPr>
        <w:t> ; dans ce cas, les valeurs manquantes figureront comme un niveau à part.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sexe &lt;-</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relevel</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 xml:space="preserve">sexe, </w:t>
      </w:r>
      <w:proofErr w:type="spellStart"/>
      <w:r w:rsidRPr="007C5BD0">
        <w:rPr>
          <w:rFonts w:ascii="Courier New" w:eastAsia="Times New Roman" w:hAnsi="Courier New" w:cs="Courier New"/>
          <w:color w:val="204A87"/>
          <w:sz w:val="23"/>
          <w:szCs w:val="23"/>
          <w:bdr w:val="none" w:sz="0" w:space="0" w:color="auto" w:frame="1"/>
          <w:lang w:eastAsia="fr-FR"/>
        </w:rPr>
        <w:t>ref</w:t>
      </w:r>
      <w:proofErr w:type="spellEnd"/>
      <w:r w:rsidRPr="007C5BD0">
        <w:rPr>
          <w:rFonts w:ascii="Courier New" w:eastAsia="Times New Roman" w:hAnsi="Courier New" w:cs="Courier New"/>
          <w:color w:val="204A87"/>
          <w:sz w:val="23"/>
          <w:szCs w:val="23"/>
          <w:bdr w:val="none" w:sz="0" w:space="0" w:color="auto" w:frame="1"/>
          <w:lang w:eastAsia="fr-FR"/>
        </w:rPr>
        <w:t>=</w:t>
      </w:r>
      <w:r w:rsidRPr="007C5BD0">
        <w:rPr>
          <w:rFonts w:ascii="Courier New" w:eastAsia="Times New Roman" w:hAnsi="Courier New" w:cs="Courier New"/>
          <w:color w:val="4E9A06"/>
          <w:sz w:val="23"/>
          <w:szCs w:val="23"/>
          <w:bdr w:val="none" w:sz="0" w:space="0" w:color="auto" w:frame="1"/>
          <w:lang w:eastAsia="fr-FR"/>
        </w:rPr>
        <w:t>"M"</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sexe)</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"M" "F"</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Indexation d’observations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Il existe deux moyens d’accéder aux éléments d’une variable : renseigner le ou les numéros d’observation ou utiliser un filtre ou une condition à vérifier. On appellera cette dernière approche l’indexation sur critères.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Pour accéder individuellement aux éléments d’une variable, on écrit le nom de la variable suivi du numéro d’élément entre crochets. La première observation de la variable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Georgia" w:eastAsia="Times New Roman" w:hAnsi="Georgia" w:cs="Times New Roman"/>
          <w:color w:val="333333"/>
          <w:sz w:val="26"/>
          <w:szCs w:val="26"/>
          <w:lang w:eastAsia="fr-FR"/>
        </w:rPr>
        <w:t> vaut ainsi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18</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Il est possible de désigner plusieurs éléments, en les insérant dans une liste via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c(</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sexe[</w:t>
      </w:r>
      <w:proofErr w:type="gramStart"/>
      <w:r w:rsidRPr="007C5BD0">
        <w:rPr>
          <w:rFonts w:ascii="Courier New" w:eastAsia="Times New Roman" w:hAnsi="Courier New" w:cs="Courier New"/>
          <w:b/>
          <w:bCs/>
          <w:color w:val="204A87"/>
          <w:sz w:val="23"/>
          <w:szCs w:val="23"/>
          <w:bdr w:val="none" w:sz="0" w:space="0" w:color="auto" w:frame="1"/>
          <w:lang w:eastAsia="fr-FR"/>
        </w:rPr>
        <w:t>c</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3</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[1] F </w:t>
      </w:r>
      <w:proofErr w:type="spellStart"/>
      <w:r w:rsidRPr="007C5BD0">
        <w:rPr>
          <w:rFonts w:ascii="Courier New" w:eastAsia="Times New Roman" w:hAnsi="Courier New" w:cs="Courier New"/>
          <w:color w:val="333333"/>
          <w:sz w:val="23"/>
          <w:szCs w:val="23"/>
          <w:bdr w:val="none" w:sz="0" w:space="0" w:color="auto" w:frame="1"/>
          <w:lang w:eastAsia="fr-FR"/>
        </w:rPr>
        <w:t>F</w:t>
      </w:r>
      <w:proofErr w:type="spellEnd"/>
      <w:r w:rsidRPr="007C5BD0">
        <w:rPr>
          <w:rFonts w:ascii="Courier New" w:eastAsia="Times New Roman" w:hAnsi="Courier New" w:cs="Courier New"/>
          <w:color w:val="333333"/>
          <w:sz w:val="23"/>
          <w:szCs w:val="23"/>
          <w:bdr w:val="none" w:sz="0" w:space="0" w:color="auto" w:frame="1"/>
          <w:lang w:eastAsia="fr-FR"/>
        </w:rPr>
        <w:t xml:space="preserve"> M</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M F</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 xml:space="preserve">Lorsque les éléments que l’on souhaite afficher sont successifs (ici, les observations 1 à 3), L’expression ci-dessus peut se simplifier en utilisant la </w:t>
      </w:r>
      <w:r w:rsidRPr="007C5BD0">
        <w:rPr>
          <w:rFonts w:ascii="Georgia" w:eastAsia="Times New Roman" w:hAnsi="Georgia" w:cs="Times New Roman"/>
          <w:color w:val="333333"/>
          <w:sz w:val="26"/>
          <w:szCs w:val="26"/>
          <w:lang w:eastAsia="fr-FR"/>
        </w:rPr>
        <w:lastRenderedPageBreak/>
        <w:t>notation ci-dessous, dans laquelle on indique l’élément de départ et l’élément d’arrivée. L’expression ci-dessus est donc strictement équivalente à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sexe[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1:3]</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t>Motifs réguliers.</w:t>
      </w:r>
      <w:r w:rsidRPr="007C5BD0">
        <w:rPr>
          <w:rFonts w:ascii="Georgia" w:eastAsia="Times New Roman" w:hAnsi="Georgia" w:cs="Times New Roman"/>
          <w:color w:val="333333"/>
          <w:sz w:val="24"/>
          <w:szCs w:val="24"/>
          <w:lang w:eastAsia="fr-FR"/>
        </w:rPr>
        <w:t> R dispose de deux commandes,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rep</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4"/>
          <w:szCs w:val="24"/>
          <w:lang w:eastAsia="fr-FR"/>
        </w:rPr>
        <w:t> et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seq</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4"/>
          <w:szCs w:val="24"/>
          <w:lang w:eastAsia="fr-FR"/>
        </w:rPr>
        <w:t>, qui permettent de générer des séquences de nombres suivant un motif particulier. Par exemple,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seq</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1, 10, by = 2)</w:t>
      </w:r>
      <w:r w:rsidRPr="007C5BD0">
        <w:rPr>
          <w:rFonts w:ascii="Georgia" w:eastAsia="Times New Roman" w:hAnsi="Georgia" w:cs="Times New Roman"/>
          <w:color w:val="333333"/>
          <w:sz w:val="24"/>
          <w:szCs w:val="24"/>
          <w:lang w:eastAsia="fr-FR"/>
        </w:rPr>
        <w:t> renvoie la liste des 5 premiers nombres impairs, alors que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rep</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(c(1, 3), 2)</w:t>
      </w:r>
      <w:r w:rsidRPr="007C5BD0">
        <w:rPr>
          <w:rFonts w:ascii="Georgia" w:eastAsia="Times New Roman" w:hAnsi="Georgia" w:cs="Times New Roman"/>
          <w:color w:val="333333"/>
          <w:sz w:val="24"/>
          <w:szCs w:val="24"/>
          <w:lang w:eastAsia="fr-FR"/>
        </w:rPr>
        <w:t>répète la liste </w:t>
      </w:r>
      <w:r w:rsidRPr="007C5BD0">
        <w:rPr>
          <w:rFonts w:ascii="Courier New" w:eastAsia="Times New Roman" w:hAnsi="Courier New" w:cs="Courier New"/>
          <w:color w:val="DD1144"/>
          <w:sz w:val="23"/>
          <w:szCs w:val="23"/>
          <w:bdr w:val="single" w:sz="6" w:space="2" w:color="E1E1E8" w:frame="1"/>
          <w:shd w:val="clear" w:color="auto" w:fill="F8F8F8"/>
          <w:lang w:eastAsia="fr-FR"/>
        </w:rPr>
        <w:t>(1,3)</w:t>
      </w:r>
      <w:r w:rsidRPr="007C5BD0">
        <w:rPr>
          <w:rFonts w:ascii="Georgia" w:eastAsia="Times New Roman" w:hAnsi="Georgia" w:cs="Times New Roman"/>
          <w:color w:val="333333"/>
          <w:sz w:val="24"/>
          <w:szCs w:val="24"/>
          <w:lang w:eastAsia="fr-FR"/>
        </w:rPr>
        <w:t> deux fois.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On peut vérifier la présence de données manquantes grâce à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is.na(</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ce qui nous permet également d’introduire un autre type de données R : les variables booléennes, c’est-à-dire des variables ne prenant que deux valeurs, vrai (</w:t>
      </w:r>
      <w:r w:rsidRPr="007C5BD0">
        <w:rPr>
          <w:rFonts w:ascii="Courier New" w:eastAsia="Times New Roman" w:hAnsi="Courier New" w:cs="Courier New"/>
          <w:color w:val="DD1144"/>
          <w:sz w:val="23"/>
          <w:szCs w:val="23"/>
          <w:bdr w:val="single" w:sz="6" w:space="2" w:color="E1E1E8" w:frame="1"/>
          <w:shd w:val="clear" w:color="auto" w:fill="F8F8F8"/>
          <w:lang w:eastAsia="fr-FR"/>
        </w:rPr>
        <w:t>TRUE</w:t>
      </w:r>
      <w:r w:rsidRPr="007C5BD0">
        <w:rPr>
          <w:rFonts w:ascii="Georgia" w:eastAsia="Times New Roman" w:hAnsi="Georgia" w:cs="Times New Roman"/>
          <w:color w:val="333333"/>
          <w:sz w:val="26"/>
          <w:szCs w:val="26"/>
          <w:lang w:eastAsia="fr-FR"/>
        </w:rPr>
        <w:t>) ou faux (</w:t>
      </w:r>
      <w:r w:rsidRPr="007C5BD0">
        <w:rPr>
          <w:rFonts w:ascii="Courier New" w:eastAsia="Times New Roman" w:hAnsi="Courier New" w:cs="Courier New"/>
          <w:color w:val="DD1144"/>
          <w:sz w:val="23"/>
          <w:szCs w:val="23"/>
          <w:bdr w:val="single" w:sz="6" w:space="2" w:color="E1E1E8" w:frame="1"/>
          <w:shd w:val="clear" w:color="auto" w:fill="F8F8F8"/>
          <w:lang w:eastAsia="fr-FR"/>
        </w:rPr>
        <w:t>FALSE</w:t>
      </w:r>
      <w:r w:rsidRPr="007C5BD0">
        <w:rPr>
          <w:rFonts w:ascii="Georgia" w:eastAsia="Times New Roman" w:hAnsi="Georgia" w:cs="Times New Roman"/>
          <w:color w:val="333333"/>
          <w:sz w:val="26"/>
          <w:szCs w:val="26"/>
          <w:lang w:eastAsia="fr-FR"/>
        </w:rPr>
        <w:t>), et que l’on retrouvera dans les tests logiques.</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b/>
          <w:bCs/>
          <w:color w:val="204A87"/>
          <w:sz w:val="23"/>
          <w:szCs w:val="23"/>
          <w:bdr w:val="none" w:sz="0" w:space="0" w:color="auto" w:frame="1"/>
          <w:lang w:eastAsia="fr-FR"/>
        </w:rPr>
        <w:t>is.na</w:t>
      </w:r>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[1] FALSE </w:t>
      </w:r>
      <w:proofErr w:type="spellStart"/>
      <w:r w:rsidRPr="007C5BD0">
        <w:rPr>
          <w:rFonts w:ascii="Courier New" w:eastAsia="Times New Roman" w:hAnsi="Courier New" w:cs="Courier New"/>
          <w:color w:val="333333"/>
          <w:sz w:val="23"/>
          <w:szCs w:val="23"/>
          <w:bdr w:val="none" w:sz="0" w:space="0" w:color="auto" w:frame="1"/>
          <w:lang w:eastAsia="fr-FR"/>
        </w:rPr>
        <w:t>FALSE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FALSE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FALSE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FALSE</w:t>
      </w:r>
      <w:proofErr w:type="spellEnd"/>
      <w:r w:rsidRPr="007C5BD0">
        <w:rPr>
          <w:rFonts w:ascii="Courier New" w:eastAsia="Times New Roman" w:hAnsi="Courier New" w:cs="Courier New"/>
          <w:color w:val="333333"/>
          <w:sz w:val="23"/>
          <w:szCs w:val="23"/>
          <w:bdr w:val="none" w:sz="0" w:space="0" w:color="auto" w:frame="1"/>
          <w:lang w:eastAsia="fr-FR"/>
        </w:rPr>
        <w:t xml:space="preserve">  TRUE FALSE </w:t>
      </w:r>
      <w:proofErr w:type="spellStart"/>
      <w:r w:rsidRPr="007C5BD0">
        <w:rPr>
          <w:rFonts w:ascii="Courier New" w:eastAsia="Times New Roman" w:hAnsi="Courier New" w:cs="Courier New"/>
          <w:color w:val="333333"/>
          <w:sz w:val="23"/>
          <w:szCs w:val="23"/>
          <w:bdr w:val="none" w:sz="0" w:space="0" w:color="auto" w:frame="1"/>
          <w:lang w:eastAsia="fr-FR"/>
        </w:rPr>
        <w:t>FALSE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FALSE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FALSE</w:t>
      </w:r>
      <w:proofErr w:type="spellEnd"/>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Le résultat produit par R est de même longueur que la variable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Georgia" w:eastAsia="Times New Roman" w:hAnsi="Georgia" w:cs="Times New Roman"/>
          <w:color w:val="333333"/>
          <w:sz w:val="26"/>
          <w:szCs w:val="26"/>
          <w:lang w:eastAsia="fr-FR"/>
        </w:rPr>
        <w:t> puisque R teste si chaque élément de cette variable est égal à </w:t>
      </w:r>
      <w:r w:rsidRPr="007C5BD0">
        <w:rPr>
          <w:rFonts w:ascii="Courier New" w:eastAsia="Times New Roman" w:hAnsi="Courier New" w:cs="Courier New"/>
          <w:color w:val="DD1144"/>
          <w:sz w:val="23"/>
          <w:szCs w:val="23"/>
          <w:bdr w:val="single" w:sz="6" w:space="2" w:color="E1E1E8" w:frame="1"/>
          <w:shd w:val="clear" w:color="auto" w:fill="F8F8F8"/>
          <w:lang w:eastAsia="fr-FR"/>
        </w:rPr>
        <w:t>NA</w:t>
      </w:r>
      <w:r w:rsidRPr="007C5BD0">
        <w:rPr>
          <w:rFonts w:ascii="Georgia" w:eastAsia="Times New Roman" w:hAnsi="Georgia" w:cs="Times New Roman"/>
          <w:color w:val="333333"/>
          <w:sz w:val="26"/>
          <w:szCs w:val="26"/>
          <w:lang w:eastAsia="fr-FR"/>
        </w:rPr>
        <w:t>. L’expression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NA</w:t>
      </w:r>
      <w:r w:rsidRPr="007C5BD0">
        <w:rPr>
          <w:rFonts w:ascii="Georgia" w:eastAsia="Times New Roman" w:hAnsi="Georgia" w:cs="Times New Roman"/>
          <w:color w:val="333333"/>
          <w:sz w:val="26"/>
          <w:szCs w:val="26"/>
          <w:lang w:eastAsia="fr-FR"/>
        </w:rPr>
        <w:t>, où le symbole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désigne le test d’égalité logique (à ne pas confondre avec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produirait le même résultat. Puisque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which</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renvoie le numéro du ou des éléments remplissant une certaine condition logique, on peut combiner </w:t>
      </w:r>
      <w:r w:rsidRPr="007C5BD0">
        <w:rPr>
          <w:rFonts w:ascii="Courier New" w:eastAsia="Times New Roman" w:hAnsi="Courier New" w:cs="Courier New"/>
          <w:color w:val="DD1144"/>
          <w:sz w:val="23"/>
          <w:szCs w:val="23"/>
          <w:bdr w:val="single" w:sz="6" w:space="2" w:color="E1E1E8" w:frame="1"/>
          <w:shd w:val="clear" w:color="auto" w:fill="F8F8F8"/>
          <w:lang w:eastAsia="fr-FR"/>
        </w:rPr>
        <w:t>is.na()</w:t>
      </w:r>
      <w:r w:rsidRPr="007C5BD0">
        <w:rPr>
          <w:rFonts w:ascii="Georgia" w:eastAsia="Times New Roman" w:hAnsi="Georgia" w:cs="Times New Roman"/>
          <w:color w:val="333333"/>
          <w:sz w:val="26"/>
          <w:szCs w:val="26"/>
          <w:lang w:eastAsia="fr-FR"/>
        </w:rPr>
        <w:t> et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which</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pour obtenir le numéro de l’observation manquante dans la variable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which</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b/>
          <w:bCs/>
          <w:color w:val="204A87"/>
          <w:sz w:val="23"/>
          <w:szCs w:val="23"/>
          <w:bdr w:val="none" w:sz="0" w:space="0" w:color="auto" w:frame="1"/>
          <w:lang w:eastAsia="fr-FR"/>
        </w:rPr>
        <w:t>is.na</w:t>
      </w:r>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6</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Les observations disponibles pour ces deux variables ont été recueillies sur la même unité statistique. Il est donc naturel de se demander quel est le sexe de la personne n’ayant pas renseigné son âge. Plutôt que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sexe[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6]</w:t>
      </w:r>
      <w:r w:rsidRPr="007C5BD0">
        <w:rPr>
          <w:rFonts w:ascii="Georgia" w:eastAsia="Times New Roman" w:hAnsi="Georgia" w:cs="Times New Roman"/>
          <w:color w:val="333333"/>
          <w:sz w:val="26"/>
          <w:szCs w:val="26"/>
          <w:lang w:eastAsia="fr-FR"/>
        </w:rPr>
        <w:t>, on pourra préférer utiliser l’expression suivante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sexe[</w:t>
      </w:r>
      <w:proofErr w:type="spellStart"/>
      <w:proofErr w:type="gramEnd"/>
      <w:r w:rsidRPr="007C5BD0">
        <w:rPr>
          <w:rFonts w:ascii="Courier New" w:eastAsia="Times New Roman" w:hAnsi="Courier New" w:cs="Courier New"/>
          <w:b/>
          <w:bCs/>
          <w:color w:val="204A87"/>
          <w:sz w:val="23"/>
          <w:szCs w:val="23"/>
          <w:bdr w:val="none" w:sz="0" w:space="0" w:color="auto" w:frame="1"/>
          <w:lang w:eastAsia="fr-FR"/>
        </w:rPr>
        <w:t>which</w:t>
      </w:r>
      <w:proofErr w:type="spellEnd"/>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b/>
          <w:bCs/>
          <w:color w:val="204A87"/>
          <w:sz w:val="23"/>
          <w:szCs w:val="23"/>
          <w:bdr w:val="none" w:sz="0" w:space="0" w:color="auto" w:frame="1"/>
          <w:lang w:eastAsia="fr-FR"/>
        </w:rPr>
        <w:t>is.na</w:t>
      </w:r>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M</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M F</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lastRenderedPageBreak/>
        <w:t>Tests logiques sous R.</w:t>
      </w:r>
      <w:r w:rsidRPr="007C5BD0">
        <w:rPr>
          <w:rFonts w:ascii="Georgia" w:eastAsia="Times New Roman" w:hAnsi="Georgia" w:cs="Times New Roman"/>
          <w:color w:val="333333"/>
          <w:sz w:val="24"/>
          <w:szCs w:val="24"/>
          <w:lang w:eastAsia="fr-FR"/>
        </w:rPr>
        <w:t> Les opérateurs logiques sous R sont les suivants :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4"/>
          <w:szCs w:val="24"/>
          <w:lang w:eastAsia="fr-FR"/>
        </w:rPr>
        <w:t> (égalité</w:t>
      </w:r>
      <w:proofErr w:type="gramStart"/>
      <w:r w:rsidRPr="007C5BD0">
        <w:rPr>
          <w:rFonts w:ascii="Georgia" w:eastAsia="Times New Roman" w:hAnsi="Georgia" w:cs="Times New Roman"/>
          <w:color w:val="333333"/>
          <w:sz w:val="24"/>
          <w:szCs w:val="24"/>
          <w:lang w:eastAsia="fr-FR"/>
        </w:rPr>
        <w:t>),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Georgia" w:eastAsia="Times New Roman" w:hAnsi="Georgia" w:cs="Times New Roman"/>
          <w:color w:val="333333"/>
          <w:sz w:val="24"/>
          <w:szCs w:val="24"/>
          <w:lang w:eastAsia="fr-FR"/>
        </w:rPr>
        <w:t> (non égalité),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4"/>
          <w:szCs w:val="24"/>
          <w:lang w:eastAsia="fr-FR"/>
        </w:rPr>
        <w:t> (négation), </w:t>
      </w:r>
      <w:r w:rsidRPr="007C5BD0">
        <w:rPr>
          <w:rFonts w:ascii="Courier New" w:eastAsia="Times New Roman" w:hAnsi="Courier New" w:cs="Courier New"/>
          <w:color w:val="DD1144"/>
          <w:sz w:val="23"/>
          <w:szCs w:val="23"/>
          <w:bdr w:val="single" w:sz="6" w:space="2" w:color="E1E1E8" w:frame="1"/>
          <w:shd w:val="clear" w:color="auto" w:fill="F8F8F8"/>
          <w:lang w:eastAsia="fr-FR"/>
        </w:rPr>
        <w:t>&amp;</w:t>
      </w:r>
      <w:r w:rsidRPr="007C5BD0">
        <w:rPr>
          <w:rFonts w:ascii="Georgia" w:eastAsia="Times New Roman" w:hAnsi="Georgia" w:cs="Times New Roman"/>
          <w:color w:val="333333"/>
          <w:sz w:val="24"/>
          <w:szCs w:val="24"/>
          <w:lang w:eastAsia="fr-FR"/>
        </w:rPr>
        <w:t> (et),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4"/>
          <w:szCs w:val="24"/>
          <w:lang w:eastAsia="fr-FR"/>
        </w:rPr>
        <w:t> (ou), </w:t>
      </w:r>
      <w:r w:rsidRPr="007C5BD0">
        <w:rPr>
          <w:rFonts w:ascii="Courier New" w:eastAsia="Times New Roman" w:hAnsi="Courier New" w:cs="Courier New"/>
          <w:color w:val="DD1144"/>
          <w:sz w:val="23"/>
          <w:szCs w:val="23"/>
          <w:bdr w:val="single" w:sz="6" w:space="2" w:color="E1E1E8" w:frame="1"/>
          <w:shd w:val="clear" w:color="auto" w:fill="F8F8F8"/>
          <w:lang w:eastAsia="fr-FR"/>
        </w:rPr>
        <w:t>&gt;</w:t>
      </w:r>
      <w:r w:rsidRPr="007C5BD0">
        <w:rPr>
          <w:rFonts w:ascii="Georgia" w:eastAsia="Times New Roman" w:hAnsi="Georgia" w:cs="Times New Roman"/>
          <w:color w:val="333333"/>
          <w:sz w:val="24"/>
          <w:szCs w:val="24"/>
          <w:lang w:eastAsia="fr-FR"/>
        </w:rPr>
        <w:t>(supérieur à), </w:t>
      </w:r>
      <w:r w:rsidRPr="007C5BD0">
        <w:rPr>
          <w:rFonts w:ascii="Courier New" w:eastAsia="Times New Roman" w:hAnsi="Courier New" w:cs="Courier New"/>
          <w:color w:val="DD1144"/>
          <w:sz w:val="23"/>
          <w:szCs w:val="23"/>
          <w:bdr w:val="single" w:sz="6" w:space="2" w:color="E1E1E8" w:frame="1"/>
          <w:shd w:val="clear" w:color="auto" w:fill="F8F8F8"/>
          <w:lang w:eastAsia="fr-FR"/>
        </w:rPr>
        <w:t>&gt;=</w:t>
      </w:r>
      <w:r w:rsidRPr="007C5BD0">
        <w:rPr>
          <w:rFonts w:ascii="Georgia" w:eastAsia="Times New Roman" w:hAnsi="Georgia" w:cs="Times New Roman"/>
          <w:color w:val="333333"/>
          <w:sz w:val="24"/>
          <w:szCs w:val="24"/>
          <w:lang w:eastAsia="fr-FR"/>
        </w:rPr>
        <w:t> (supérieur ou égal à), </w:t>
      </w:r>
      <w:r w:rsidRPr="007C5BD0">
        <w:rPr>
          <w:rFonts w:ascii="Courier New" w:eastAsia="Times New Roman" w:hAnsi="Courier New" w:cs="Courier New"/>
          <w:color w:val="DD1144"/>
          <w:sz w:val="23"/>
          <w:szCs w:val="23"/>
          <w:bdr w:val="single" w:sz="6" w:space="2" w:color="E1E1E8" w:frame="1"/>
          <w:shd w:val="clear" w:color="auto" w:fill="F8F8F8"/>
          <w:lang w:eastAsia="fr-FR"/>
        </w:rPr>
        <w:t>&lt;</w:t>
      </w:r>
      <w:r w:rsidRPr="007C5BD0">
        <w:rPr>
          <w:rFonts w:ascii="Georgia" w:eastAsia="Times New Roman" w:hAnsi="Georgia" w:cs="Times New Roman"/>
          <w:color w:val="333333"/>
          <w:sz w:val="24"/>
          <w:szCs w:val="24"/>
          <w:lang w:eastAsia="fr-FR"/>
        </w:rPr>
        <w:t> (inférieur à), </w:t>
      </w:r>
      <w:r w:rsidRPr="007C5BD0">
        <w:rPr>
          <w:rFonts w:ascii="Courier New" w:eastAsia="Times New Roman" w:hAnsi="Courier New" w:cs="Courier New"/>
          <w:color w:val="DD1144"/>
          <w:sz w:val="23"/>
          <w:szCs w:val="23"/>
          <w:bdr w:val="single" w:sz="6" w:space="2" w:color="E1E1E8" w:frame="1"/>
          <w:shd w:val="clear" w:color="auto" w:fill="F8F8F8"/>
          <w:lang w:eastAsia="fr-FR"/>
        </w:rPr>
        <w:t>&lt;=</w:t>
      </w:r>
      <w:r w:rsidRPr="007C5BD0">
        <w:rPr>
          <w:rFonts w:ascii="Georgia" w:eastAsia="Times New Roman" w:hAnsi="Georgia" w:cs="Times New Roman"/>
          <w:color w:val="333333"/>
          <w:sz w:val="24"/>
          <w:szCs w:val="24"/>
          <w:lang w:eastAsia="fr-FR"/>
        </w:rPr>
        <w:t> (inférieur ou égal à).</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 xml:space="preserve">Un autre exemple d’indexation </w:t>
      </w:r>
      <w:proofErr w:type="spellStart"/>
      <w:r w:rsidRPr="007C5BD0">
        <w:rPr>
          <w:rFonts w:ascii="Georgia" w:eastAsia="Times New Roman" w:hAnsi="Georgia" w:cs="Times New Roman"/>
          <w:color w:val="333333"/>
          <w:sz w:val="26"/>
          <w:szCs w:val="26"/>
          <w:lang w:eastAsia="fr-FR"/>
        </w:rPr>
        <w:t>critériée</w:t>
      </w:r>
      <w:proofErr w:type="spellEnd"/>
      <w:r w:rsidRPr="007C5BD0">
        <w:rPr>
          <w:rFonts w:ascii="Georgia" w:eastAsia="Times New Roman" w:hAnsi="Georgia" w:cs="Times New Roman"/>
          <w:color w:val="333333"/>
          <w:sz w:val="26"/>
          <w:szCs w:val="26"/>
          <w:lang w:eastAsia="fr-FR"/>
        </w:rPr>
        <w:t xml:space="preserve"> consisterait à lister le sexe des individus dont l’âge est supérieur à 25 ans, par exemple. Le test logique à vérifier est alors :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&gt; 25</w:t>
      </w:r>
      <w:r w:rsidRPr="007C5BD0">
        <w:rPr>
          <w:rFonts w:ascii="Georgia" w:eastAsia="Times New Roman" w:hAnsi="Georgia" w:cs="Times New Roman"/>
          <w:color w:val="333333"/>
          <w:sz w:val="26"/>
          <w:szCs w:val="26"/>
          <w:lang w:eastAsia="fr-FR"/>
        </w:rPr>
        <w:t>, ou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age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&gt;= 25</w:t>
      </w:r>
      <w:r w:rsidRPr="007C5BD0">
        <w:rPr>
          <w:rFonts w:ascii="Georgia" w:eastAsia="Times New Roman" w:hAnsi="Georgia" w:cs="Times New Roman"/>
          <w:color w:val="333333"/>
          <w:sz w:val="26"/>
          <w:szCs w:val="26"/>
          <w:lang w:eastAsia="fr-FR"/>
        </w:rPr>
        <w:t> si l’on souhaite inclure la valeur 25 et toutes les observations vérifiant cette condition seront inclues dans le résultat renvoyé par R. Voici un exemple d’application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sexe[</w:t>
      </w:r>
      <w:proofErr w:type="spellStart"/>
      <w:proofErr w:type="gramEnd"/>
      <w:r w:rsidRPr="007C5BD0">
        <w:rPr>
          <w:rFonts w:ascii="Courier New" w:eastAsia="Times New Roman" w:hAnsi="Courier New" w:cs="Courier New"/>
          <w:b/>
          <w:bCs/>
          <w:color w:val="204A87"/>
          <w:sz w:val="23"/>
          <w:szCs w:val="23"/>
          <w:bdr w:val="none" w:sz="0" w:space="0" w:color="auto" w:frame="1"/>
          <w:lang w:eastAsia="fr-FR"/>
        </w:rPr>
        <w:t>which</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&gt;</w:t>
      </w:r>
      <w:r w:rsidRPr="007C5BD0">
        <w:rPr>
          <w:rFonts w:ascii="Courier New" w:eastAsia="Times New Roman" w:hAnsi="Courier New" w:cs="Courier New"/>
          <w:color w:val="4E9A06"/>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25</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[1] F M </w:t>
      </w:r>
      <w:proofErr w:type="spellStart"/>
      <w:r w:rsidRPr="007C5BD0">
        <w:rPr>
          <w:rFonts w:ascii="Courier New" w:eastAsia="Times New Roman" w:hAnsi="Courier New" w:cs="Courier New"/>
          <w:color w:val="333333"/>
          <w:sz w:val="23"/>
          <w:szCs w:val="23"/>
          <w:bdr w:val="none" w:sz="0" w:space="0" w:color="auto" w:frame="1"/>
          <w:lang w:eastAsia="fr-FR"/>
        </w:rPr>
        <w:t>M</w:t>
      </w:r>
      <w:proofErr w:type="spellEnd"/>
      <w:r w:rsidRPr="007C5BD0">
        <w:rPr>
          <w:rFonts w:ascii="Courier New" w:eastAsia="Times New Roman" w:hAnsi="Courier New" w:cs="Courier New"/>
          <w:color w:val="333333"/>
          <w:sz w:val="23"/>
          <w:szCs w:val="23"/>
          <w:bdr w:val="none" w:sz="0" w:space="0" w:color="auto" w:frame="1"/>
          <w:lang w:eastAsia="fr-FR"/>
        </w:rPr>
        <w:t xml:space="preserve"> F</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M F</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Commandes R et opérations sur des variables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Un aspect important de R est que les commandes opèrent généralement sur l’ensemble des éléments d’une variable. Il n’est pas nécessaire de construire des boucles pour itérer une opération sur chacun des éléments.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La plupart des opérations arithmétiques de base sont disponibles sous R : addition, soustraction, division, etc. Par exemple </w:t>
      </w:r>
      <w:r w:rsidRPr="007C5BD0">
        <w:rPr>
          <w:rFonts w:ascii="Courier New" w:eastAsia="Times New Roman" w:hAnsi="Courier New" w:cs="Courier New"/>
          <w:color w:val="DD1144"/>
          <w:sz w:val="23"/>
          <w:szCs w:val="23"/>
          <w:bdr w:val="single" w:sz="6" w:space="2" w:color="E1E1E8" w:frame="1"/>
          <w:shd w:val="clear" w:color="auto" w:fill="F8F8F8"/>
          <w:lang w:eastAsia="fr-FR"/>
        </w:rPr>
        <w:t>1 + 2</w:t>
      </w:r>
      <w:r w:rsidRPr="007C5BD0">
        <w:rPr>
          <w:rFonts w:ascii="Georgia" w:eastAsia="Times New Roman" w:hAnsi="Georgia" w:cs="Times New Roman"/>
          <w:color w:val="333333"/>
          <w:sz w:val="26"/>
          <w:szCs w:val="26"/>
          <w:lang w:eastAsia="fr-FR"/>
        </w:rPr>
        <w:t xml:space="preserve"> renverra 3. Il faut toutefois faire attention à la représentation des nombres réels en machine… R offre par ailleurs des commandes permettant de travailler avec l’ensemble des éléments d’une variable, comme par </w:t>
      </w:r>
      <w:proofErr w:type="spellStart"/>
      <w:proofErr w:type="gramStart"/>
      <w:r w:rsidRPr="007C5BD0">
        <w:rPr>
          <w:rFonts w:ascii="Georgia" w:eastAsia="Times New Roman" w:hAnsi="Georgia" w:cs="Times New Roman"/>
          <w:color w:val="333333"/>
          <w:sz w:val="26"/>
          <w:szCs w:val="26"/>
          <w:lang w:eastAsia="fr-FR"/>
        </w:rPr>
        <w:t>exemple</w:t>
      </w:r>
      <w:r w:rsidRPr="007C5BD0">
        <w:rPr>
          <w:rFonts w:ascii="Courier New" w:eastAsia="Times New Roman" w:hAnsi="Courier New" w:cs="Courier New"/>
          <w:color w:val="DD1144"/>
          <w:sz w:val="23"/>
          <w:szCs w:val="23"/>
          <w:bdr w:val="single" w:sz="6" w:space="2" w:color="E1E1E8" w:frame="1"/>
          <w:shd w:val="clear" w:color="auto" w:fill="F8F8F8"/>
          <w:lang w:eastAsia="fr-FR"/>
        </w:rPr>
        <w:t>sum</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qui renvoie la somme des valeurs stockées dans une variable numérique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sum</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NA</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On voit que le résultat renvoyé ne correspond pas vraiment au résultat escompté, et que R se contente de renvoyer la valeur </w:t>
      </w:r>
      <w:r w:rsidRPr="007C5BD0">
        <w:rPr>
          <w:rFonts w:ascii="Courier New" w:eastAsia="Times New Roman" w:hAnsi="Courier New" w:cs="Courier New"/>
          <w:color w:val="DD1144"/>
          <w:sz w:val="23"/>
          <w:szCs w:val="23"/>
          <w:bdr w:val="single" w:sz="6" w:space="2" w:color="E1E1E8" w:frame="1"/>
          <w:shd w:val="clear" w:color="auto" w:fill="F8F8F8"/>
          <w:lang w:eastAsia="fr-FR"/>
        </w:rPr>
        <w:t>NA</w:t>
      </w:r>
      <w:r w:rsidRPr="007C5BD0">
        <w:rPr>
          <w:rFonts w:ascii="Georgia" w:eastAsia="Times New Roman" w:hAnsi="Georgia" w:cs="Times New Roman"/>
          <w:color w:val="333333"/>
          <w:sz w:val="26"/>
          <w:szCs w:val="26"/>
          <w:lang w:eastAsia="fr-FR"/>
        </w:rPr>
        <w:t xml:space="preserve">. Comme il y a une valeur manquante, R ne sait pas comment on doit la traiter et rappelle à l’utilisateur que la série de valeurs dont on essaye de calculer la somme n’est </w:t>
      </w:r>
      <w:r w:rsidRPr="007C5BD0">
        <w:rPr>
          <w:rFonts w:ascii="Georgia" w:eastAsia="Times New Roman" w:hAnsi="Georgia" w:cs="Times New Roman"/>
          <w:color w:val="333333"/>
          <w:sz w:val="26"/>
          <w:szCs w:val="26"/>
          <w:lang w:eastAsia="fr-FR"/>
        </w:rPr>
        <w:lastRenderedPageBreak/>
        <w:t>pas complètement observée. On peut alors effectuer le calcul en ignorant la 6eme observation.</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sum</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6</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217</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Mais en fait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sum</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dispose d’une option permettant d’effectuer le calcul en ignorant les valeurs manquantes.</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sum</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204A87"/>
          <w:sz w:val="23"/>
          <w:szCs w:val="23"/>
          <w:bdr w:val="none" w:sz="0" w:space="0" w:color="auto" w:frame="1"/>
          <w:lang w:eastAsia="fr-FR"/>
        </w:rPr>
        <w:t>na.rm=</w:t>
      </w:r>
      <w:r w:rsidRPr="007C5BD0">
        <w:rPr>
          <w:rFonts w:ascii="Courier New" w:eastAsia="Times New Roman" w:hAnsi="Courier New" w:cs="Courier New"/>
          <w:color w:val="8F5902"/>
          <w:sz w:val="23"/>
          <w:szCs w:val="23"/>
          <w:bdr w:val="none" w:sz="0" w:space="0" w:color="auto" w:frame="1"/>
          <w:lang w:eastAsia="fr-FR"/>
        </w:rPr>
        <w:t>TRUE</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217</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Il est bien entendu possible d’appliquer des opérations de manière séquentielle, par exemple calculer le carré des âges des individus, puis la somme de ces carrés, mais ce type d’opération peut être réalisé en une seule fois comme le montre l’exemple suivant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sum</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age^</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204A87"/>
          <w:sz w:val="23"/>
          <w:szCs w:val="23"/>
          <w:bdr w:val="none" w:sz="0" w:space="0" w:color="auto" w:frame="1"/>
          <w:lang w:eastAsia="fr-FR"/>
        </w:rPr>
        <w:t>na.rm=</w:t>
      </w:r>
      <w:r w:rsidRPr="007C5BD0">
        <w:rPr>
          <w:rFonts w:ascii="Courier New" w:eastAsia="Times New Roman" w:hAnsi="Courier New" w:cs="Courier New"/>
          <w:color w:val="8F5902"/>
          <w:sz w:val="23"/>
          <w:szCs w:val="23"/>
          <w:bdr w:val="none" w:sz="0" w:space="0" w:color="auto" w:frame="1"/>
          <w:lang w:eastAsia="fr-FR"/>
        </w:rPr>
        <w:t>TRUE</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5515</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Dans l’exemple suivant, on montre comment, après avoir remplacé la donnée manquante pour l’âge par la moyenne des âges de l’échantillon, il est possible de réaliser des opérations arithmétiques simples, qui opèrent toujours sur l’ensemble des éléments manipulés.</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b/>
          <w:bCs/>
          <w:color w:val="204A87"/>
          <w:sz w:val="23"/>
          <w:szCs w:val="23"/>
          <w:bdr w:val="none" w:sz="0" w:space="0" w:color="auto" w:frame="1"/>
          <w:lang w:eastAsia="fr-FR"/>
        </w:rPr>
        <w:t>is.na</w:t>
      </w:r>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&lt;-</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r w:rsidRPr="007C5BD0">
        <w:rPr>
          <w:rFonts w:ascii="Courier New" w:eastAsia="Times New Roman" w:hAnsi="Courier New" w:cs="Courier New"/>
          <w:b/>
          <w:bCs/>
          <w:color w:val="204A87"/>
          <w:sz w:val="23"/>
          <w:szCs w:val="23"/>
          <w:bdr w:val="none" w:sz="0" w:space="0" w:color="auto" w:frame="1"/>
          <w:lang w:eastAsia="fr-FR"/>
        </w:rPr>
        <w:t>mean</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204A87"/>
          <w:sz w:val="23"/>
          <w:szCs w:val="23"/>
          <w:bdr w:val="none" w:sz="0" w:space="0" w:color="auto" w:frame="1"/>
          <w:lang w:eastAsia="fr-FR"/>
        </w:rPr>
        <w:t>na.rm=</w:t>
      </w:r>
      <w:r w:rsidRPr="007C5BD0">
        <w:rPr>
          <w:rFonts w:ascii="Courier New" w:eastAsia="Times New Roman" w:hAnsi="Courier New" w:cs="Courier New"/>
          <w:color w:val="8F5902"/>
          <w:sz w:val="23"/>
          <w:szCs w:val="23"/>
          <w:bdr w:val="none" w:sz="0" w:space="0" w:color="auto" w:frame="1"/>
          <w:lang w:eastAsia="fr-FR"/>
        </w:rPr>
        <w:t>TRUE</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n &lt;-</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length</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 nombre d'observations</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mean</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 écarts à la moyenne</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-6.1111  2.8889  9.8889 -6.1111 -0.1111  0.0000  5.8889  3.8889</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[9] -5.1111 -5.1111</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mean</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 xml:space="preserve">   ## </w:t>
      </w:r>
      <w:proofErr w:type="gramStart"/>
      <w:r w:rsidRPr="007C5BD0">
        <w:rPr>
          <w:rFonts w:ascii="Courier New" w:eastAsia="Times New Roman" w:hAnsi="Courier New" w:cs="Courier New"/>
          <w:color w:val="333333"/>
          <w:sz w:val="23"/>
          <w:szCs w:val="23"/>
          <w:bdr w:val="none" w:sz="0" w:space="0" w:color="auto" w:frame="1"/>
          <w:lang w:eastAsia="fr-FR"/>
        </w:rPr>
        <w:t>carrés</w:t>
      </w:r>
      <w:proofErr w:type="gramEnd"/>
      <w:r w:rsidRPr="007C5BD0">
        <w:rPr>
          <w:rFonts w:ascii="Courier New" w:eastAsia="Times New Roman" w:hAnsi="Courier New" w:cs="Courier New"/>
          <w:color w:val="333333"/>
          <w:sz w:val="23"/>
          <w:szCs w:val="23"/>
          <w:bdr w:val="none" w:sz="0" w:space="0" w:color="auto" w:frame="1"/>
          <w:lang w:eastAsia="fr-FR"/>
        </w:rPr>
        <w:t xml:space="preserve"> des écarts à la moyenne</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37.34568  8.34568 97.79012 37.34568  0.01235  0.00000 34.67901</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lastRenderedPageBreak/>
        <w:t>##  [8] 15.12346 26.12346 26.12346</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sum</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r w:rsidRPr="007C5BD0">
        <w:rPr>
          <w:rFonts w:ascii="Courier New" w:eastAsia="Times New Roman" w:hAnsi="Courier New" w:cs="Courier New"/>
          <w:b/>
          <w:bCs/>
          <w:color w:val="204A87"/>
          <w:sz w:val="23"/>
          <w:szCs w:val="23"/>
          <w:bdr w:val="none" w:sz="0" w:space="0" w:color="auto" w:frame="1"/>
          <w:lang w:eastAsia="fr-FR"/>
        </w:rPr>
        <w:t>mean</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)/(n</w:t>
      </w:r>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31.43</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sqrt</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b/>
          <w:bCs/>
          <w:color w:val="204A87"/>
          <w:sz w:val="23"/>
          <w:szCs w:val="23"/>
          <w:bdr w:val="none" w:sz="0" w:space="0" w:color="auto" w:frame="1"/>
          <w:lang w:eastAsia="fr-FR"/>
        </w:rPr>
        <w:t>sum</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r w:rsidRPr="007C5BD0">
        <w:rPr>
          <w:rFonts w:ascii="Courier New" w:eastAsia="Times New Roman" w:hAnsi="Courier New" w:cs="Courier New"/>
          <w:b/>
          <w:bCs/>
          <w:color w:val="204A87"/>
          <w:sz w:val="23"/>
          <w:szCs w:val="23"/>
          <w:bdr w:val="none" w:sz="0" w:space="0" w:color="auto" w:frame="1"/>
          <w:lang w:eastAsia="fr-FR"/>
        </w:rPr>
        <w:t>mean</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)/(n</w:t>
      </w:r>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5.606</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Évidemment, inutile de calculer un écart-type manuellement puisque R dispose déjà d’une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pour réaliser ce calcul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sd</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5.606</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Des commandes similaires et très utiles lorsqu’il s’agit de résumer la distribution d’une variable numérique à l’aide des principaux indicateurs de tendance centrale et de dispersion sont :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range(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w:t>
      </w:r>
      <w:r w:rsidRPr="007C5BD0">
        <w:rPr>
          <w:rFonts w:ascii="Courier New" w:eastAsia="Times New Roman" w:hAnsi="Courier New" w:cs="Courier New"/>
          <w:color w:val="DD1144"/>
          <w:sz w:val="23"/>
          <w:szCs w:val="23"/>
          <w:bdr w:val="single" w:sz="6" w:space="2" w:color="E1E1E8" w:frame="1"/>
          <w:shd w:val="clear" w:color="auto" w:fill="F8F8F8"/>
          <w:lang w:eastAsia="fr-FR"/>
        </w:rPr>
        <w:t>min()</w:t>
      </w:r>
      <w:r w:rsidRPr="007C5BD0">
        <w:rPr>
          <w:rFonts w:ascii="Georgia" w:eastAsia="Times New Roman" w:hAnsi="Georgia" w:cs="Times New Roman"/>
          <w:color w:val="333333"/>
          <w:sz w:val="26"/>
          <w:szCs w:val="26"/>
          <w:lang w:eastAsia="fr-FR"/>
        </w:rPr>
        <w:t> et </w:t>
      </w:r>
      <w:r w:rsidRPr="007C5BD0">
        <w:rPr>
          <w:rFonts w:ascii="Courier New" w:eastAsia="Times New Roman" w:hAnsi="Courier New" w:cs="Courier New"/>
          <w:color w:val="DD1144"/>
          <w:sz w:val="23"/>
          <w:szCs w:val="23"/>
          <w:bdr w:val="single" w:sz="6" w:space="2" w:color="E1E1E8" w:frame="1"/>
          <w:shd w:val="clear" w:color="auto" w:fill="F8F8F8"/>
          <w:lang w:eastAsia="fr-FR"/>
        </w:rPr>
        <w:t>max()</w:t>
      </w:r>
      <w:r w:rsidRPr="007C5BD0">
        <w:rPr>
          <w:rFonts w:ascii="Georgia" w:eastAsia="Times New Roman" w:hAnsi="Georgia" w:cs="Times New Roman"/>
          <w:color w:val="333333"/>
          <w:sz w:val="26"/>
          <w:szCs w:val="26"/>
          <w:lang w:eastAsia="fr-FR"/>
        </w:rPr>
        <w: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mean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median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r w:rsidRPr="007C5BD0">
        <w:rPr>
          <w:rFonts w:ascii="Courier New" w:eastAsia="Times New Roman" w:hAnsi="Courier New" w:cs="Courier New"/>
          <w:color w:val="DD1144"/>
          <w:sz w:val="23"/>
          <w:szCs w:val="23"/>
          <w:bdr w:val="single" w:sz="6" w:space="2" w:color="E1E1E8" w:frame="1"/>
          <w:shd w:val="clear" w:color="auto" w:fill="F8F8F8"/>
          <w:lang w:eastAsia="fr-FR"/>
        </w:rPr>
        <w:t>var()</w:t>
      </w:r>
      <w:r w:rsidRPr="007C5BD0">
        <w:rPr>
          <w:rFonts w:ascii="Georgia" w:eastAsia="Times New Roman" w:hAnsi="Georgia" w:cs="Times New Roman"/>
          <w:color w:val="333333"/>
          <w:sz w:val="26"/>
          <w:szCs w:val="26"/>
          <w:lang w:eastAsia="fr-FR"/>
        </w:rPr>
        <w:t>, </w:t>
      </w:r>
      <w:r w:rsidRPr="007C5BD0">
        <w:rPr>
          <w:rFonts w:ascii="Courier New" w:eastAsia="Times New Roman" w:hAnsi="Courier New" w:cs="Courier New"/>
          <w:color w:val="DD1144"/>
          <w:sz w:val="23"/>
          <w:szCs w:val="23"/>
          <w:bdr w:val="single" w:sz="6" w:space="2" w:color="E1E1E8" w:frame="1"/>
          <w:shd w:val="clear" w:color="auto" w:fill="F8F8F8"/>
          <w:lang w:eastAsia="fr-FR"/>
        </w:rPr>
        <w:t>IQR()</w:t>
      </w:r>
      <w:r w:rsidRPr="007C5BD0">
        <w:rPr>
          <w:rFonts w:ascii="Georgia" w:eastAsia="Times New Roman" w:hAnsi="Georgia" w:cs="Times New Roman"/>
          <w:color w:val="333333"/>
          <w:sz w:val="26"/>
          <w:szCs w:val="26"/>
          <w:lang w:eastAsia="fr-FR"/>
        </w:rPr>
        <w:t>. Plus généralement,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summary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fournit de manière compacte la plupart de ces indicateurs concernant la distribution d’une variable numérique, ou un tableau d’effectifs dans le cas d’une variable qualitative.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summary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fonctionne avec une ou plusieurs variables (voir section suivante).</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Notons que tous les résultats renvoyés par R peuvent être stockés dans des variables également, ce qui permet de sauvegarder des résultats intermédiaires, ou de les réutiliser plus tard.</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spellStart"/>
      <w:r w:rsidRPr="007C5BD0">
        <w:rPr>
          <w:rFonts w:ascii="Courier New" w:eastAsia="Times New Roman" w:hAnsi="Courier New" w:cs="Courier New"/>
          <w:color w:val="333333"/>
          <w:sz w:val="23"/>
          <w:szCs w:val="23"/>
          <w:bdr w:val="none" w:sz="0" w:space="0" w:color="auto" w:frame="1"/>
          <w:lang w:eastAsia="fr-FR"/>
        </w:rPr>
        <w:t>res</w:t>
      </w:r>
      <w:proofErr w:type="spellEnd"/>
      <w:r w:rsidRPr="007C5BD0">
        <w:rPr>
          <w:rFonts w:ascii="Courier New" w:eastAsia="Times New Roman" w:hAnsi="Courier New" w:cs="Courier New"/>
          <w:color w:val="333333"/>
          <w:sz w:val="23"/>
          <w:szCs w:val="23"/>
          <w:bdr w:val="none" w:sz="0" w:space="0" w:color="auto" w:frame="1"/>
          <w:lang w:eastAsia="fr-FR"/>
        </w:rPr>
        <w:t xml:space="preserve"> &lt;-</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sum</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204A87"/>
          <w:sz w:val="23"/>
          <w:szCs w:val="23"/>
          <w:bdr w:val="none" w:sz="0" w:space="0" w:color="auto" w:frame="1"/>
          <w:lang w:eastAsia="fr-FR"/>
        </w:rPr>
        <w:t>na.rm=</w:t>
      </w:r>
      <w:r w:rsidRPr="007C5BD0">
        <w:rPr>
          <w:rFonts w:ascii="Courier New" w:eastAsia="Times New Roman" w:hAnsi="Courier New" w:cs="Courier New"/>
          <w:color w:val="8F5902"/>
          <w:sz w:val="23"/>
          <w:szCs w:val="23"/>
          <w:bdr w:val="none" w:sz="0" w:space="0" w:color="auto" w:frame="1"/>
          <w:lang w:eastAsia="fr-FR"/>
        </w:rPr>
        <w:t>TRUE</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t>res</w:t>
      </w:r>
      <w:proofErr w:type="spellEnd"/>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241.1</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On peut visualiser l’ensemble des variables présentes dans l’espace de travail (“</w:t>
      </w:r>
      <w:proofErr w:type="spellStart"/>
      <w:r w:rsidRPr="007C5BD0">
        <w:rPr>
          <w:rFonts w:ascii="Georgia" w:eastAsia="Times New Roman" w:hAnsi="Georgia" w:cs="Times New Roman"/>
          <w:color w:val="333333"/>
          <w:sz w:val="26"/>
          <w:szCs w:val="26"/>
          <w:lang w:eastAsia="fr-FR"/>
        </w:rPr>
        <w:t>workspace</w:t>
      </w:r>
      <w:proofErr w:type="spellEnd"/>
      <w:r w:rsidRPr="007C5BD0">
        <w:rPr>
          <w:rFonts w:ascii="Georgia" w:eastAsia="Times New Roman" w:hAnsi="Georgia" w:cs="Times New Roman"/>
          <w:color w:val="333333"/>
          <w:sz w:val="26"/>
          <w:szCs w:val="26"/>
          <w:lang w:eastAsia="fr-FR"/>
        </w:rPr>
        <w:t>”) grâce à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ls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ls</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lastRenderedPageBreak/>
        <w:t>## [1]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"d"        "</w:t>
      </w:r>
      <w:proofErr w:type="spellStart"/>
      <w:r w:rsidRPr="007C5BD0">
        <w:rPr>
          <w:rFonts w:ascii="Courier New" w:eastAsia="Times New Roman" w:hAnsi="Courier New" w:cs="Courier New"/>
          <w:color w:val="333333"/>
          <w:sz w:val="23"/>
          <w:szCs w:val="23"/>
          <w:bdr w:val="none" w:sz="0" w:space="0" w:color="auto" w:frame="1"/>
          <w:lang w:eastAsia="fr-FR"/>
        </w:rPr>
        <w:t>metadata</w:t>
      </w:r>
      <w:proofErr w:type="spellEnd"/>
      <w:r w:rsidRPr="007C5BD0">
        <w:rPr>
          <w:rFonts w:ascii="Courier New" w:eastAsia="Times New Roman" w:hAnsi="Courier New" w:cs="Courier New"/>
          <w:color w:val="333333"/>
          <w:sz w:val="23"/>
          <w:szCs w:val="23"/>
          <w:bdr w:val="none" w:sz="0" w:space="0" w:color="auto" w:frame="1"/>
          <w:lang w:eastAsia="fr-FR"/>
        </w:rPr>
        <w:t>" "n"        "</w:t>
      </w:r>
      <w:proofErr w:type="spellStart"/>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     "</w:t>
      </w:r>
      <w:proofErr w:type="spellStart"/>
      <w:r w:rsidRPr="007C5BD0">
        <w:rPr>
          <w:rFonts w:ascii="Courier New" w:eastAsia="Times New Roman" w:hAnsi="Courier New" w:cs="Courier New"/>
          <w:color w:val="333333"/>
          <w:sz w:val="23"/>
          <w:szCs w:val="23"/>
          <w:bdr w:val="none" w:sz="0" w:space="0" w:color="auto" w:frame="1"/>
          <w:lang w:eastAsia="fr-FR"/>
        </w:rPr>
        <w:t>res</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[7] "sexe"</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b/>
          <w:bCs/>
          <w:color w:val="333333"/>
          <w:sz w:val="26"/>
          <w:szCs w:val="26"/>
          <w:lang w:eastAsia="fr-FR"/>
        </w:rPr>
        <w:t>Suppression de variables.</w:t>
      </w:r>
      <w:r w:rsidRPr="007C5BD0">
        <w:rPr>
          <w:rFonts w:ascii="Georgia" w:eastAsia="Times New Roman" w:hAnsi="Georgia" w:cs="Times New Roman"/>
          <w:color w:val="333333"/>
          <w:sz w:val="26"/>
          <w:szCs w:val="26"/>
          <w:lang w:eastAsia="fr-FR"/>
        </w:rPr>
        <w:t> On retiendra que toute altération permanente ou suppression de variables est définitive. Les données d’origine sont définitivement enlevées de l’espace de travail.</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rm</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permet de supprimer une ou plusieurs variables de l’espace de travail.</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rm</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 xml:space="preserve">n, </w:t>
      </w:r>
      <w:proofErr w:type="spellStart"/>
      <w:r w:rsidRPr="007C5BD0">
        <w:rPr>
          <w:rFonts w:ascii="Courier New" w:eastAsia="Times New Roman" w:hAnsi="Courier New" w:cs="Courier New"/>
          <w:color w:val="333333"/>
          <w:sz w:val="23"/>
          <w:szCs w:val="23"/>
          <w:bdr w:val="none" w:sz="0" w:space="0" w:color="auto" w:frame="1"/>
          <w:lang w:eastAsia="fr-FR"/>
        </w:rPr>
        <w:t>res</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ls</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"d"        "</w:t>
      </w:r>
      <w:proofErr w:type="spellStart"/>
      <w:r w:rsidRPr="007C5BD0">
        <w:rPr>
          <w:rFonts w:ascii="Courier New" w:eastAsia="Times New Roman" w:hAnsi="Courier New" w:cs="Courier New"/>
          <w:color w:val="333333"/>
          <w:sz w:val="23"/>
          <w:szCs w:val="23"/>
          <w:bdr w:val="none" w:sz="0" w:space="0" w:color="auto" w:frame="1"/>
          <w:lang w:eastAsia="fr-FR"/>
        </w:rPr>
        <w:t>metadata</w:t>
      </w:r>
      <w:proofErr w:type="spellEnd"/>
      <w:r w:rsidRPr="007C5BD0">
        <w:rPr>
          <w:rFonts w:ascii="Courier New" w:eastAsia="Times New Roman" w:hAnsi="Courier New" w:cs="Courier New"/>
          <w:color w:val="333333"/>
          <w:sz w:val="23"/>
          <w:szCs w:val="23"/>
          <w:bdr w:val="none" w:sz="0" w:space="0" w:color="auto" w:frame="1"/>
          <w:lang w:eastAsia="fr-FR"/>
        </w:rPr>
        <w:t>" "</w:t>
      </w:r>
      <w:proofErr w:type="spellStart"/>
      <w:r w:rsidRPr="007C5BD0">
        <w:rPr>
          <w:rFonts w:ascii="Courier New" w:eastAsia="Times New Roman" w:hAnsi="Courier New" w:cs="Courier New"/>
          <w:color w:val="333333"/>
          <w:sz w:val="23"/>
          <w:szCs w:val="23"/>
          <w:bdr w:val="none" w:sz="0" w:space="0" w:color="auto" w:frame="1"/>
          <w:lang w:eastAsia="fr-FR"/>
        </w:rPr>
        <w:t>opin</w:t>
      </w:r>
      <w:proofErr w:type="spellEnd"/>
      <w:r w:rsidRPr="007C5BD0">
        <w:rPr>
          <w:rFonts w:ascii="Courier New" w:eastAsia="Times New Roman" w:hAnsi="Courier New" w:cs="Courier New"/>
          <w:color w:val="333333"/>
          <w:sz w:val="23"/>
          <w:szCs w:val="23"/>
          <w:bdr w:val="none" w:sz="0" w:space="0" w:color="auto" w:frame="1"/>
          <w:lang w:eastAsia="fr-FR"/>
        </w:rPr>
        <w:t>"     "sexe"</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Tableaux de données hétérogènes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Plutôt que de travailler avec des variables isolées comme précédemment, lorsque les données ont été collectées sur les mêmes unités statistiques il est plus intéressant de constituer une véritable structure de données, appelée data frame sous R. Il s’agit d’un tableau rectangulaire dans lequel les variables sont arrangées en colonnes et les observations en lignes, et les variables peuvent être de différents types, numériques ou catégorielle, contrairement à des structures de données plus simples définies par la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matrix(</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par exemple</w:t>
      </w:r>
      <w:hyperlink r:id="rId31" w:anchor="fn3" w:history="1">
        <w:r w:rsidRPr="007C5BD0">
          <w:rPr>
            <w:rFonts w:ascii="Georgia" w:eastAsia="Times New Roman" w:hAnsi="Georgia" w:cs="Times New Roman"/>
            <w:color w:val="E78B24"/>
            <w:sz w:val="19"/>
            <w:szCs w:val="19"/>
            <w:u w:val="single"/>
            <w:vertAlign w:val="superscript"/>
            <w:lang w:eastAsia="fr-FR"/>
          </w:rPr>
          <w:t>3</w:t>
        </w:r>
      </w:hyperlink>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data.frame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s’utilise de manière assez simple : on lui fournit la liste des variables à inclure dans le tableau de données. Éventuellement, les variables peuvent être renommées directement lors de la construction du data frame, comme illustré dans l’exemple suivant.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d &lt;-</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data.frame</w:t>
      </w:r>
      <w:proofErr w:type="spellEnd"/>
      <w:r w:rsidRPr="007C5BD0">
        <w:rPr>
          <w:rFonts w:ascii="Courier New" w:eastAsia="Times New Roman" w:hAnsi="Courier New" w:cs="Courier New"/>
          <w:color w:val="333333"/>
          <w:sz w:val="23"/>
          <w:szCs w:val="23"/>
          <w:bdr w:val="none" w:sz="0" w:space="0" w:color="auto" w:frame="1"/>
          <w:lang w:eastAsia="fr-FR"/>
        </w:rPr>
        <w:t>(</w:t>
      </w:r>
      <w:proofErr w:type="spellStart"/>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204A87"/>
          <w:sz w:val="23"/>
          <w:szCs w:val="23"/>
          <w:bdr w:val="none" w:sz="0" w:space="0" w:color="auto" w:frame="1"/>
          <w:lang w:eastAsia="fr-FR"/>
        </w:rPr>
        <w:t>sex</w:t>
      </w:r>
      <w:proofErr w:type="spellEnd"/>
      <w:r w:rsidRPr="007C5BD0">
        <w:rPr>
          <w:rFonts w:ascii="Courier New" w:eastAsia="Times New Roman" w:hAnsi="Courier New" w:cs="Courier New"/>
          <w:color w:val="204A87"/>
          <w:sz w:val="23"/>
          <w:szCs w:val="23"/>
          <w:bdr w:val="none" w:sz="0" w:space="0" w:color="auto" w:frame="1"/>
          <w:lang w:eastAsia="fr-FR"/>
        </w:rPr>
        <w:t>=</w:t>
      </w:r>
      <w:r w:rsidRPr="007C5BD0">
        <w:rPr>
          <w:rFonts w:ascii="Courier New" w:eastAsia="Times New Roman" w:hAnsi="Courier New" w:cs="Courier New"/>
          <w:color w:val="333333"/>
          <w:sz w:val="23"/>
          <w:szCs w:val="23"/>
          <w:bdr w:val="none" w:sz="0" w:space="0" w:color="auto" w:frame="1"/>
          <w:lang w:eastAsia="fr-FR"/>
        </w:rPr>
        <w:t>sexe)</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d</w:t>
      </w:r>
      <w:proofErr w:type="gram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sex</w:t>
      </w:r>
      <w:proofErr w:type="spell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18.00   F</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lastRenderedPageBreak/>
        <w:t>## 2  27.00   F</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3  34.00   M</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4  18.00   F</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5  24.00   M</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6  24.11   M</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7  30.00   M</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8  28.00   F</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9  19.00   M</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10 19.00   F</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Un data frame comprend des dimensions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dim</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fournit le nombre de lignes et le nombre de colonnes), des noms de variables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names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et des numéros d’observations,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rownames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(qui servent d’identifiants uniques), et une description du type de variables présentes dans le data frame est obtenue à l’aide de la commande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str</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dim</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10  2</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names</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w:t>
      </w:r>
      <w:proofErr w:type="spell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 "</w:t>
      </w:r>
      <w:proofErr w:type="spellStart"/>
      <w:r w:rsidRPr="007C5BD0">
        <w:rPr>
          <w:rFonts w:ascii="Courier New" w:eastAsia="Times New Roman" w:hAnsi="Courier New" w:cs="Courier New"/>
          <w:color w:val="333333"/>
          <w:sz w:val="23"/>
          <w:szCs w:val="23"/>
          <w:bdr w:val="none" w:sz="0" w:space="0" w:color="auto" w:frame="1"/>
          <w:lang w:eastAsia="fr-FR"/>
        </w:rPr>
        <w:t>sex</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str</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w:t>
      </w:r>
      <w:proofErr w:type="spellStart"/>
      <w:r w:rsidRPr="007C5BD0">
        <w:rPr>
          <w:rFonts w:ascii="Courier New" w:eastAsia="Times New Roman" w:hAnsi="Courier New" w:cs="Courier New"/>
          <w:color w:val="333333"/>
          <w:sz w:val="23"/>
          <w:szCs w:val="23"/>
          <w:bdr w:val="none" w:sz="0" w:space="0" w:color="auto" w:frame="1"/>
          <w:lang w:eastAsia="fr-FR"/>
        </w:rPr>
        <w:t>data.frame</w:t>
      </w:r>
      <w:proofErr w:type="spellEnd"/>
      <w:r w:rsidRPr="007C5BD0">
        <w:rPr>
          <w:rFonts w:ascii="Courier New" w:eastAsia="Times New Roman" w:hAnsi="Courier New" w:cs="Courier New"/>
          <w:color w:val="333333"/>
          <w:sz w:val="23"/>
          <w:szCs w:val="23"/>
          <w:bdr w:val="none" w:sz="0" w:space="0" w:color="auto" w:frame="1"/>
          <w:lang w:eastAsia="fr-FR"/>
        </w:rPr>
        <w:t>':    10 obs. of  2 variables:</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num</w:t>
      </w:r>
      <w:proofErr w:type="spellEnd"/>
      <w:r w:rsidRPr="007C5BD0">
        <w:rPr>
          <w:rFonts w:ascii="Courier New" w:eastAsia="Times New Roman" w:hAnsi="Courier New" w:cs="Courier New"/>
          <w:color w:val="333333"/>
          <w:sz w:val="23"/>
          <w:szCs w:val="23"/>
          <w:bdr w:val="none" w:sz="0" w:space="0" w:color="auto" w:frame="1"/>
          <w:lang w:eastAsia="fr-FR"/>
        </w:rPr>
        <w:t xml:space="preserve">  18 27 34 18 24 ...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sex</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Factor w/ 2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xml:space="preserve"> "M","F": 2 2 1 2 1 1 1 2 1 2</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Pour accéder à une variable spécifique dans un data frame, on utilisera le nom du data frame, suivi du symbole </w:t>
      </w:r>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et du nom de la variable. Ainsi l’expression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d$age</w:t>
      </w:r>
      <w:proofErr w:type="spellEnd"/>
      <w:r w:rsidRPr="007C5BD0">
        <w:rPr>
          <w:rFonts w:ascii="Georgia" w:eastAsia="Times New Roman" w:hAnsi="Georgia" w:cs="Times New Roman"/>
          <w:color w:val="333333"/>
          <w:sz w:val="26"/>
          <w:szCs w:val="26"/>
          <w:lang w:eastAsia="fr-FR"/>
        </w:rPr>
        <w:t xml:space="preserve"> peut se lire comme “la variable </w:t>
      </w:r>
      <w:proofErr w:type="spellStart"/>
      <w:r w:rsidRPr="007C5BD0">
        <w:rPr>
          <w:rFonts w:ascii="Georgia" w:eastAsia="Times New Roman" w:hAnsi="Georgia" w:cs="Times New Roman"/>
          <w:color w:val="333333"/>
          <w:sz w:val="26"/>
          <w:szCs w:val="26"/>
          <w:lang w:eastAsia="fr-FR"/>
        </w:rPr>
        <w:t>age</w:t>
      </w:r>
      <w:proofErr w:type="spellEnd"/>
      <w:r w:rsidRPr="007C5BD0">
        <w:rPr>
          <w:rFonts w:ascii="Georgia" w:eastAsia="Times New Roman" w:hAnsi="Georgia" w:cs="Times New Roman"/>
          <w:color w:val="333333"/>
          <w:sz w:val="26"/>
          <w:szCs w:val="26"/>
          <w:lang w:eastAsia="fr-FR"/>
        </w:rPr>
        <w:t xml:space="preserve"> dans le data frame d”. Le principe d’indexation des variables vu à la section précédente reste </w:t>
      </w:r>
      <w:r w:rsidRPr="007C5BD0">
        <w:rPr>
          <w:rFonts w:ascii="Georgia" w:eastAsia="Times New Roman" w:hAnsi="Georgia" w:cs="Times New Roman"/>
          <w:color w:val="333333"/>
          <w:sz w:val="26"/>
          <w:szCs w:val="26"/>
          <w:lang w:eastAsia="fr-FR"/>
        </w:rPr>
        <w:lastRenderedPageBreak/>
        <w:t xml:space="preserve">applicable dans le cas des data frame, naturellement. Cependant, comme il s’agit d’un tableau, l’indexation des observations se fait à partir des lignes du tableau : on </w:t>
      </w:r>
      <w:proofErr w:type="gramStart"/>
      <w:r w:rsidRPr="007C5BD0">
        <w:rPr>
          <w:rFonts w:ascii="Georgia" w:eastAsia="Times New Roman" w:hAnsi="Georgia" w:cs="Times New Roman"/>
          <w:color w:val="333333"/>
          <w:sz w:val="26"/>
          <w:szCs w:val="26"/>
          <w:lang w:eastAsia="fr-FR"/>
        </w:rPr>
        <w:t>notera</w:t>
      </w:r>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i,j</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la </w:t>
      </w:r>
      <w:proofErr w:type="spellStart"/>
      <w:r w:rsidRPr="007C5BD0">
        <w:rPr>
          <w:rFonts w:ascii="Georgia" w:eastAsia="Times New Roman" w:hAnsi="Georgia" w:cs="Times New Roman"/>
          <w:i/>
          <w:iCs/>
          <w:color w:val="333333"/>
          <w:sz w:val="26"/>
          <w:szCs w:val="26"/>
          <w:lang w:eastAsia="fr-FR"/>
        </w:rPr>
        <w:t>i</w:t>
      </w:r>
      <w:r w:rsidRPr="007C5BD0">
        <w:rPr>
          <w:rFonts w:ascii="Georgia" w:eastAsia="Times New Roman" w:hAnsi="Georgia" w:cs="Times New Roman"/>
          <w:color w:val="333333"/>
          <w:sz w:val="26"/>
          <w:szCs w:val="26"/>
          <w:lang w:eastAsia="fr-FR"/>
        </w:rPr>
        <w:t>eme</w:t>
      </w:r>
      <w:proofErr w:type="spellEnd"/>
      <w:r w:rsidRPr="007C5BD0">
        <w:rPr>
          <w:rFonts w:ascii="Georgia" w:eastAsia="Times New Roman" w:hAnsi="Georgia" w:cs="Times New Roman"/>
          <w:color w:val="333333"/>
          <w:sz w:val="26"/>
          <w:szCs w:val="26"/>
          <w:lang w:eastAsia="fr-FR"/>
        </w:rPr>
        <w:t xml:space="preserve"> observation pour la </w:t>
      </w:r>
      <w:proofErr w:type="spellStart"/>
      <w:r w:rsidRPr="007C5BD0">
        <w:rPr>
          <w:rFonts w:ascii="Georgia" w:eastAsia="Times New Roman" w:hAnsi="Georgia" w:cs="Times New Roman"/>
          <w:color w:val="333333"/>
          <w:sz w:val="26"/>
          <w:szCs w:val="26"/>
          <w:lang w:eastAsia="fr-FR"/>
        </w:rPr>
        <w:t>jeme</w:t>
      </w:r>
      <w:proofErr w:type="spellEnd"/>
      <w:r w:rsidRPr="007C5BD0">
        <w:rPr>
          <w:rFonts w:ascii="Georgia" w:eastAsia="Times New Roman" w:hAnsi="Georgia" w:cs="Times New Roman"/>
          <w:color w:val="333333"/>
          <w:sz w:val="26"/>
          <w:szCs w:val="26"/>
          <w:lang w:eastAsia="fr-FR"/>
        </w:rPr>
        <w:t xml:space="preserve"> variable. Ainsi,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d[</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1,1]</w:t>
      </w:r>
      <w:r w:rsidRPr="007C5BD0">
        <w:rPr>
          <w:rFonts w:ascii="Georgia" w:eastAsia="Times New Roman" w:hAnsi="Georgia" w:cs="Times New Roman"/>
          <w:color w:val="333333"/>
          <w:sz w:val="26"/>
          <w:szCs w:val="26"/>
          <w:lang w:eastAsia="fr-FR"/>
        </w:rPr>
        <w:t> désignera l’âge du premier individu, </w:t>
      </w:r>
      <w:r w:rsidRPr="007C5BD0">
        <w:rPr>
          <w:rFonts w:ascii="Courier New" w:eastAsia="Times New Roman" w:hAnsi="Courier New" w:cs="Courier New"/>
          <w:color w:val="DD1144"/>
          <w:sz w:val="23"/>
          <w:szCs w:val="23"/>
          <w:bdr w:val="single" w:sz="6" w:space="2" w:color="E1E1E8" w:frame="1"/>
          <w:shd w:val="clear" w:color="auto" w:fill="F8F8F8"/>
          <w:lang w:eastAsia="fr-FR"/>
        </w:rPr>
        <w:t>d[c(1,2,3),1]</w:t>
      </w:r>
      <w:r w:rsidRPr="007C5BD0">
        <w:rPr>
          <w:rFonts w:ascii="Georgia" w:eastAsia="Times New Roman" w:hAnsi="Georgia" w:cs="Times New Roman"/>
          <w:color w:val="333333"/>
          <w:sz w:val="26"/>
          <w:szCs w:val="26"/>
          <w:lang w:eastAsia="fr-FR"/>
        </w:rPr>
        <w:t>l’âge des 3 premiers individus, et </w:t>
      </w:r>
      <w:r w:rsidRPr="007C5BD0">
        <w:rPr>
          <w:rFonts w:ascii="Courier New" w:eastAsia="Times New Roman" w:hAnsi="Courier New" w:cs="Courier New"/>
          <w:color w:val="DD1144"/>
          <w:sz w:val="23"/>
          <w:szCs w:val="23"/>
          <w:bdr w:val="single" w:sz="6" w:space="2" w:color="E1E1E8" w:frame="1"/>
          <w:shd w:val="clear" w:color="auto" w:fill="F8F8F8"/>
          <w:lang w:eastAsia="fr-FR"/>
        </w:rPr>
        <w:t>d[1:2,1:2]</w:t>
      </w:r>
      <w:r w:rsidRPr="007C5BD0">
        <w:rPr>
          <w:rFonts w:ascii="Georgia" w:eastAsia="Times New Roman" w:hAnsi="Georgia" w:cs="Times New Roman"/>
          <w:color w:val="333333"/>
          <w:sz w:val="26"/>
          <w:szCs w:val="26"/>
          <w:lang w:eastAsia="fr-FR"/>
        </w:rPr>
        <w:t> renverra toutes les données recueillies sur les deux premiers individus. Dans ce dernier cas, il n’est pas nécessaire de préciser les numéros de colonne si elles sont toutes inclues dans la sélection ; on pourra donc écrire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d[</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1:2,]</w:t>
      </w:r>
      <w:r w:rsidRPr="007C5BD0">
        <w:rPr>
          <w:rFonts w:ascii="Georgia" w:eastAsia="Times New Roman" w:hAnsi="Georgia" w:cs="Times New Roman"/>
          <w:color w:val="333333"/>
          <w:sz w:val="26"/>
          <w:szCs w:val="26"/>
          <w:lang w:eastAsia="fr-FR"/>
        </w:rPr>
        <w:t> au lieu de </w:t>
      </w:r>
      <w:r w:rsidRPr="007C5BD0">
        <w:rPr>
          <w:rFonts w:ascii="Courier New" w:eastAsia="Times New Roman" w:hAnsi="Courier New" w:cs="Courier New"/>
          <w:color w:val="DD1144"/>
          <w:sz w:val="23"/>
          <w:szCs w:val="23"/>
          <w:bdr w:val="single" w:sz="6" w:space="2" w:color="E1E1E8" w:frame="1"/>
          <w:shd w:val="clear" w:color="auto" w:fill="F8F8F8"/>
          <w:lang w:eastAsia="fr-FR"/>
        </w:rPr>
        <w:t>d[1:2,1:2]</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t>d$</w:t>
      </w:r>
      <w:proofErr w:type="gramEnd"/>
      <w:r w:rsidRPr="007C5BD0">
        <w:rPr>
          <w:rFonts w:ascii="Courier New" w:eastAsia="Times New Roman" w:hAnsi="Courier New" w:cs="Courier New"/>
          <w:color w:val="333333"/>
          <w:sz w:val="23"/>
          <w:szCs w:val="23"/>
          <w:bdr w:val="none" w:sz="0" w:space="0" w:color="auto" w:frame="1"/>
          <w:lang w:eastAsia="fr-FR"/>
        </w:rPr>
        <w:t>age</w:t>
      </w:r>
      <w:proofErr w:type="spell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18.00 27.00 34.00 18.00 24.00 24.11 30.00 28.00 19.00 19.00</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7C5BD0">
        <w:rPr>
          <w:rFonts w:ascii="Courier New" w:eastAsia="Times New Roman" w:hAnsi="Courier New" w:cs="Courier New"/>
          <w:color w:val="333333"/>
          <w:sz w:val="23"/>
          <w:szCs w:val="23"/>
          <w:bdr w:val="none" w:sz="0" w:space="0" w:color="auto" w:frame="1"/>
          <w:lang w:eastAsia="fr-FR"/>
        </w:rPr>
        <w:t>d$</w:t>
      </w:r>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18 27</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d[</w:t>
      </w:r>
      <w:proofErr w:type="gramEnd"/>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2</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[1] 18 27</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Puisque les colonnes d’un data frame sont nommées, il est tout à fait possible de remplacer l’expression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d[</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1:2,1]</w:t>
      </w:r>
      <w:r w:rsidRPr="007C5BD0">
        <w:rPr>
          <w:rFonts w:ascii="Georgia" w:eastAsia="Times New Roman" w:hAnsi="Georgia" w:cs="Times New Roman"/>
          <w:color w:val="333333"/>
          <w:sz w:val="26"/>
          <w:szCs w:val="26"/>
          <w:lang w:eastAsia="fr-FR"/>
        </w:rPr>
        <w:t> </w:t>
      </w:r>
      <w:proofErr w:type="spellStart"/>
      <w:r w:rsidRPr="007C5BD0">
        <w:rPr>
          <w:rFonts w:ascii="Georgia" w:eastAsia="Times New Roman" w:hAnsi="Georgia" w:cs="Times New Roman"/>
          <w:color w:val="333333"/>
          <w:sz w:val="26"/>
          <w:szCs w:val="26"/>
          <w:lang w:eastAsia="fr-FR"/>
        </w:rPr>
        <w:t>par</w:t>
      </w:r>
      <w:r w:rsidRPr="007C5BD0">
        <w:rPr>
          <w:rFonts w:ascii="Courier New" w:eastAsia="Times New Roman" w:hAnsi="Courier New" w:cs="Courier New"/>
          <w:color w:val="DD1144"/>
          <w:sz w:val="23"/>
          <w:szCs w:val="23"/>
          <w:bdr w:val="single" w:sz="6" w:space="2" w:color="E1E1E8" w:frame="1"/>
          <w:shd w:val="clear" w:color="auto" w:fill="F8F8F8"/>
          <w:lang w:eastAsia="fr-FR"/>
        </w:rPr>
        <w:t>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[1:2,"age"]</w:t>
      </w:r>
      <w:r w:rsidRPr="007C5BD0">
        <w:rPr>
          <w:rFonts w:ascii="Georgia" w:eastAsia="Times New Roman" w:hAnsi="Georgia" w:cs="Times New Roman"/>
          <w:color w:val="333333"/>
          <w:sz w:val="26"/>
          <w:szCs w:val="26"/>
          <w:lang w:eastAsia="fr-FR"/>
        </w:rPr>
        <w:t>, ce qui facilite la relecture, ou permet de bien travailler sur la variable en cas de changement de position des variables dans le data frame.</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Il est également possible d’ajouter ou de supprimer des variables dans un data frame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d$</w:t>
      </w:r>
      <w:proofErr w:type="gramEnd"/>
      <w:r w:rsidRPr="007C5BD0">
        <w:rPr>
          <w:rFonts w:ascii="Courier New" w:eastAsia="Times New Roman" w:hAnsi="Courier New" w:cs="Courier New"/>
          <w:color w:val="333333"/>
          <w:sz w:val="23"/>
          <w:szCs w:val="23"/>
          <w:bdr w:val="none" w:sz="0" w:space="0" w:color="auto" w:frame="1"/>
          <w:lang w:eastAsia="fr-FR"/>
        </w:rPr>
        <w:t>var1 &lt;-</w:t>
      </w:r>
      <w:r w:rsidRPr="007C5BD0">
        <w:rPr>
          <w:rFonts w:ascii="Courier New" w:eastAsia="Times New Roman" w:hAnsi="Courier New" w:cs="Courier New"/>
          <w:color w:val="4E9A06"/>
          <w:sz w:val="23"/>
          <w:szCs w:val="23"/>
          <w:bdr w:val="none" w:sz="0" w:space="0" w:color="auto" w:frame="1"/>
          <w:lang w:eastAsia="fr-FR"/>
        </w:rPr>
        <w:t xml:space="preserve"> </w:t>
      </w:r>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10</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d[</w:t>
      </w:r>
      <w:proofErr w:type="gramEnd"/>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3</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sex</w:t>
      </w:r>
      <w:proofErr w:type="spellEnd"/>
      <w:r w:rsidRPr="007C5BD0">
        <w:rPr>
          <w:rFonts w:ascii="Courier New" w:eastAsia="Times New Roman" w:hAnsi="Courier New" w:cs="Courier New"/>
          <w:color w:val="333333"/>
          <w:sz w:val="23"/>
          <w:szCs w:val="23"/>
          <w:bdr w:val="none" w:sz="0" w:space="0" w:color="auto" w:frame="1"/>
          <w:lang w:eastAsia="fr-FR"/>
        </w:rPr>
        <w:t xml:space="preserve"> var1</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18   F    1</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2  27   F    2</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3  34   M    3</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gramStart"/>
      <w:r w:rsidRPr="007C5BD0">
        <w:rPr>
          <w:rFonts w:ascii="Courier New" w:eastAsia="Times New Roman" w:hAnsi="Courier New" w:cs="Courier New"/>
          <w:color w:val="333333"/>
          <w:sz w:val="23"/>
          <w:szCs w:val="23"/>
          <w:bdr w:val="none" w:sz="0" w:space="0" w:color="auto" w:frame="1"/>
          <w:lang w:eastAsia="fr-FR"/>
        </w:rPr>
        <w:t>d[</w:t>
      </w:r>
      <w:proofErr w:type="gramEnd"/>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3</w:t>
      </w:r>
      <w:r w:rsidRPr="007C5BD0">
        <w:rPr>
          <w:rFonts w:ascii="Courier New" w:eastAsia="Times New Roman" w:hAnsi="Courier New" w:cs="Courier New"/>
          <w:color w:val="333333"/>
          <w:sz w:val="23"/>
          <w:szCs w:val="23"/>
          <w:bdr w:val="none" w:sz="0" w:space="0" w:color="auto" w:frame="1"/>
          <w:lang w:eastAsia="fr-FR"/>
        </w:rPr>
        <w:t>] &lt;-</w:t>
      </w:r>
      <w:r w:rsidRPr="007C5BD0">
        <w:rPr>
          <w:rFonts w:ascii="Courier New" w:eastAsia="Times New Roman" w:hAnsi="Courier New" w:cs="Courier New"/>
          <w:color w:val="4E9A06"/>
          <w:sz w:val="23"/>
          <w:szCs w:val="23"/>
          <w:bdr w:val="none" w:sz="0" w:space="0" w:color="auto" w:frame="1"/>
          <w:lang w:eastAsia="fr-FR"/>
        </w:rPr>
        <w:t xml:space="preserve"> </w:t>
      </w:r>
      <w:r w:rsidRPr="007C5BD0">
        <w:rPr>
          <w:rFonts w:ascii="Courier New" w:eastAsia="Times New Roman" w:hAnsi="Courier New" w:cs="Courier New"/>
          <w:color w:val="8F5902"/>
          <w:sz w:val="23"/>
          <w:szCs w:val="23"/>
          <w:bdr w:val="none" w:sz="0" w:space="0" w:color="auto" w:frame="1"/>
          <w:lang w:eastAsia="fr-FR"/>
        </w:rPr>
        <w:t>NULL</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color w:val="333333"/>
          <w:sz w:val="23"/>
          <w:szCs w:val="23"/>
          <w:bdr w:val="none" w:sz="0" w:space="0" w:color="auto" w:frame="1"/>
          <w:lang w:eastAsia="fr-FR"/>
        </w:rPr>
        <w:lastRenderedPageBreak/>
        <w:t>d[</w:t>
      </w:r>
      <w:proofErr w:type="gramEnd"/>
      <w:r w:rsidRPr="007C5BD0">
        <w:rPr>
          <w:rFonts w:ascii="Courier New" w:eastAsia="Times New Roman" w:hAnsi="Courier New" w:cs="Courier New"/>
          <w:color w:val="0000CF"/>
          <w:sz w:val="23"/>
          <w:szCs w:val="23"/>
          <w:bdr w:val="none" w:sz="0" w:space="0" w:color="auto" w:frame="1"/>
          <w:lang w:eastAsia="fr-FR"/>
        </w:rPr>
        <w:t>1</w:t>
      </w:r>
      <w:r w:rsidRPr="007C5BD0">
        <w:rPr>
          <w:rFonts w:ascii="Courier New" w:eastAsia="Times New Roman" w:hAnsi="Courier New" w:cs="Courier New"/>
          <w:color w:val="333333"/>
          <w:sz w:val="23"/>
          <w:szCs w:val="23"/>
          <w:bdr w:val="none" w:sz="0" w:space="0" w:color="auto" w:frame="1"/>
          <w:lang w:eastAsia="fr-FR"/>
        </w:rPr>
        <w:t>:</w:t>
      </w:r>
      <w:r w:rsidRPr="007C5BD0">
        <w:rPr>
          <w:rFonts w:ascii="Courier New" w:eastAsia="Times New Roman" w:hAnsi="Courier New" w:cs="Courier New"/>
          <w:color w:val="0000CF"/>
          <w:sz w:val="23"/>
          <w:szCs w:val="23"/>
          <w:bdr w:val="none" w:sz="0" w:space="0" w:color="auto" w:frame="1"/>
          <w:lang w:eastAsia="fr-FR"/>
        </w:rPr>
        <w:t>3</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sex</w:t>
      </w:r>
      <w:proofErr w:type="spellEnd"/>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1  18   F</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2  27   F</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3  34   M</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proofErr w:type="spellStart"/>
      <w:proofErr w:type="gramStart"/>
      <w:r w:rsidRPr="007C5BD0">
        <w:rPr>
          <w:rFonts w:ascii="Courier New" w:eastAsia="Times New Roman" w:hAnsi="Courier New" w:cs="Courier New"/>
          <w:color w:val="333333"/>
          <w:sz w:val="23"/>
          <w:szCs w:val="23"/>
          <w:bdr w:val="none" w:sz="0" w:space="0" w:color="auto" w:frame="1"/>
          <w:lang w:eastAsia="fr-FR"/>
        </w:rPr>
        <w:t>d$</w:t>
      </w:r>
      <w:proofErr w:type="gramEnd"/>
      <w:r w:rsidRPr="007C5BD0">
        <w:rPr>
          <w:rFonts w:ascii="Courier New" w:eastAsia="Times New Roman" w:hAnsi="Courier New" w:cs="Courier New"/>
          <w:color w:val="333333"/>
          <w:sz w:val="23"/>
          <w:szCs w:val="23"/>
          <w:bdr w:val="none" w:sz="0" w:space="0" w:color="auto" w:frame="1"/>
          <w:lang w:eastAsia="fr-FR"/>
        </w:rPr>
        <w:t>opinion</w:t>
      </w:r>
      <w:proofErr w:type="spellEnd"/>
      <w:r w:rsidRPr="007C5BD0">
        <w:rPr>
          <w:rFonts w:ascii="Courier New" w:eastAsia="Times New Roman" w:hAnsi="Courier New" w:cs="Courier New"/>
          <w:color w:val="333333"/>
          <w:sz w:val="23"/>
          <w:szCs w:val="23"/>
          <w:bdr w:val="none" w:sz="0" w:space="0" w:color="auto" w:frame="1"/>
          <w:lang w:eastAsia="fr-FR"/>
        </w:rPr>
        <w:t xml:space="preserve"> &lt;-</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opin</w:t>
      </w:r>
      <w:proofErr w:type="spellEnd"/>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str</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w:t>
      </w:r>
      <w:proofErr w:type="spellStart"/>
      <w:r w:rsidRPr="007C5BD0">
        <w:rPr>
          <w:rFonts w:ascii="Courier New" w:eastAsia="Times New Roman" w:hAnsi="Courier New" w:cs="Courier New"/>
          <w:color w:val="333333"/>
          <w:sz w:val="23"/>
          <w:szCs w:val="23"/>
          <w:bdr w:val="none" w:sz="0" w:space="0" w:color="auto" w:frame="1"/>
          <w:lang w:eastAsia="fr-FR"/>
        </w:rPr>
        <w:t>data.frame</w:t>
      </w:r>
      <w:proofErr w:type="spellEnd"/>
      <w:r w:rsidRPr="007C5BD0">
        <w:rPr>
          <w:rFonts w:ascii="Courier New" w:eastAsia="Times New Roman" w:hAnsi="Courier New" w:cs="Courier New"/>
          <w:color w:val="333333"/>
          <w:sz w:val="23"/>
          <w:szCs w:val="23"/>
          <w:bdr w:val="none" w:sz="0" w:space="0" w:color="auto" w:frame="1"/>
          <w:lang w:eastAsia="fr-FR"/>
        </w:rPr>
        <w:t>':    10 obs. of  3 variables:</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 </w:t>
      </w:r>
      <w:proofErr w:type="spellStart"/>
      <w:r w:rsidRPr="007C5BD0">
        <w:rPr>
          <w:rFonts w:ascii="Courier New" w:eastAsia="Times New Roman" w:hAnsi="Courier New" w:cs="Courier New"/>
          <w:color w:val="333333"/>
          <w:sz w:val="23"/>
          <w:szCs w:val="23"/>
          <w:bdr w:val="none" w:sz="0" w:space="0" w:color="auto" w:frame="1"/>
          <w:lang w:eastAsia="fr-FR"/>
        </w:rPr>
        <w:t>num</w:t>
      </w:r>
      <w:proofErr w:type="spellEnd"/>
      <w:r w:rsidRPr="007C5BD0">
        <w:rPr>
          <w:rFonts w:ascii="Courier New" w:eastAsia="Times New Roman" w:hAnsi="Courier New" w:cs="Courier New"/>
          <w:color w:val="333333"/>
          <w:sz w:val="23"/>
          <w:szCs w:val="23"/>
          <w:bdr w:val="none" w:sz="0" w:space="0" w:color="auto" w:frame="1"/>
          <w:lang w:eastAsia="fr-FR"/>
        </w:rPr>
        <w:t xml:space="preserve">  18 27 34 18 24 ...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sex</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 Factor w/ 2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xml:space="preserve"> "M","F": 2 2 1 2 1 1 1 2 1 2</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 </w:t>
      </w:r>
      <w:proofErr w:type="gramStart"/>
      <w:r w:rsidRPr="007C5BD0">
        <w:rPr>
          <w:rFonts w:ascii="Courier New" w:eastAsia="Times New Roman" w:hAnsi="Courier New" w:cs="Courier New"/>
          <w:color w:val="333333"/>
          <w:sz w:val="23"/>
          <w:szCs w:val="23"/>
          <w:bdr w:val="none" w:sz="0" w:space="0" w:color="auto" w:frame="1"/>
          <w:lang w:eastAsia="fr-FR"/>
        </w:rPr>
        <w:t>opinion</w:t>
      </w:r>
      <w:proofErr w:type="gramEnd"/>
      <w:r w:rsidRPr="007C5BD0">
        <w:rPr>
          <w:rFonts w:ascii="Courier New" w:eastAsia="Times New Roman" w:hAnsi="Courier New" w:cs="Courier New"/>
          <w:color w:val="333333"/>
          <w:sz w:val="23"/>
          <w:szCs w:val="23"/>
          <w:bdr w:val="none" w:sz="0" w:space="0" w:color="auto" w:frame="1"/>
          <w:lang w:eastAsia="fr-FR"/>
        </w:rPr>
        <w:t xml:space="preserve">: Factor w/ 4 </w:t>
      </w:r>
      <w:proofErr w:type="spellStart"/>
      <w:r w:rsidRPr="007C5BD0">
        <w:rPr>
          <w:rFonts w:ascii="Courier New" w:eastAsia="Times New Roman" w:hAnsi="Courier New" w:cs="Courier New"/>
          <w:color w:val="333333"/>
          <w:sz w:val="23"/>
          <w:szCs w:val="23"/>
          <w:bdr w:val="none" w:sz="0" w:space="0" w:color="auto" w:frame="1"/>
          <w:lang w:eastAsia="fr-FR"/>
        </w:rPr>
        <w:t>levels</w:t>
      </w:r>
      <w:proofErr w:type="spellEnd"/>
      <w:r w:rsidRPr="007C5BD0">
        <w:rPr>
          <w:rFonts w:ascii="Courier New" w:eastAsia="Times New Roman" w:hAnsi="Courier New" w:cs="Courier New"/>
          <w:color w:val="333333"/>
          <w:sz w:val="23"/>
          <w:szCs w:val="23"/>
          <w:bdr w:val="none" w:sz="0" w:space="0" w:color="auto" w:frame="1"/>
          <w:lang w:eastAsia="fr-FR"/>
        </w:rPr>
        <w:t xml:space="preserve"> "Pas du tout d'accord",..: 1 3 2 1 4 1 4 3 2 2</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Comme on l’a dit plus haut, il est également possible d’utiliser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summary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pour obtenir un résumé détaillé de la distribution de chaque variable d’un data frame.</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summary</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333333"/>
          <w:sz w:val="23"/>
          <w:szCs w:val="23"/>
          <w:bdr w:val="none" w:sz="0" w:space="0" w:color="auto" w:frame="1"/>
          <w:lang w:eastAsia="fr-FR"/>
        </w:rPr>
        <w:t>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sex</w:t>
      </w:r>
      <w:proofErr w:type="spellEnd"/>
      <w:r w:rsidRPr="007C5BD0">
        <w:rPr>
          <w:rFonts w:ascii="Courier New" w:eastAsia="Times New Roman" w:hAnsi="Courier New" w:cs="Courier New"/>
          <w:color w:val="333333"/>
          <w:sz w:val="23"/>
          <w:szCs w:val="23"/>
          <w:bdr w:val="none" w:sz="0" w:space="0" w:color="auto" w:frame="1"/>
          <w:lang w:eastAsia="fr-FR"/>
        </w:rPr>
        <w:t xml:space="preserve">                            opinion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Min.   </w:t>
      </w:r>
      <w:proofErr w:type="gramStart"/>
      <w:r w:rsidRPr="007C5BD0">
        <w:rPr>
          <w:rFonts w:ascii="Courier New" w:eastAsia="Times New Roman" w:hAnsi="Courier New" w:cs="Courier New"/>
          <w:color w:val="333333"/>
          <w:sz w:val="23"/>
          <w:szCs w:val="23"/>
          <w:bdr w:val="none" w:sz="0" w:space="0" w:color="auto" w:frame="1"/>
          <w:lang w:eastAsia="fr-FR"/>
        </w:rPr>
        <w:t>:18.0</w:t>
      </w:r>
      <w:proofErr w:type="gramEnd"/>
      <w:r w:rsidRPr="007C5BD0">
        <w:rPr>
          <w:rFonts w:ascii="Courier New" w:eastAsia="Times New Roman" w:hAnsi="Courier New" w:cs="Courier New"/>
          <w:color w:val="333333"/>
          <w:sz w:val="23"/>
          <w:szCs w:val="23"/>
          <w:bdr w:val="none" w:sz="0" w:space="0" w:color="auto" w:frame="1"/>
          <w:lang w:eastAsia="fr-FR"/>
        </w:rPr>
        <w:t xml:space="preserve">   M:5   Pas du tout d'accord         :3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1st Qu.:19.0   F:5   Moyennement d'accord         </w:t>
      </w:r>
      <w:proofErr w:type="gramStart"/>
      <w:r w:rsidRPr="007C5BD0">
        <w:rPr>
          <w:rFonts w:ascii="Courier New" w:eastAsia="Times New Roman" w:hAnsi="Courier New" w:cs="Courier New"/>
          <w:color w:val="333333"/>
          <w:sz w:val="23"/>
          <w:szCs w:val="23"/>
          <w:bdr w:val="none" w:sz="0" w:space="0" w:color="auto" w:frame="1"/>
          <w:lang w:eastAsia="fr-FR"/>
        </w:rPr>
        <w:t>:3</w:t>
      </w:r>
      <w:proofErr w:type="gramEnd"/>
      <w:r w:rsidRPr="007C5BD0">
        <w:rPr>
          <w:rFonts w:ascii="Courier New" w:eastAsia="Times New Roman" w:hAnsi="Courier New" w:cs="Courier New"/>
          <w:color w:val="333333"/>
          <w:sz w:val="23"/>
          <w:szCs w:val="23"/>
          <w:bdr w:val="none" w:sz="0" w:space="0" w:color="auto" w:frame="1"/>
          <w:lang w:eastAsia="fr-FR"/>
        </w:rPr>
        <w:t xml:space="preserve">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Median</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gramStart"/>
      <w:r w:rsidRPr="007C5BD0">
        <w:rPr>
          <w:rFonts w:ascii="Courier New" w:eastAsia="Times New Roman" w:hAnsi="Courier New" w:cs="Courier New"/>
          <w:color w:val="333333"/>
          <w:sz w:val="23"/>
          <w:szCs w:val="23"/>
          <w:bdr w:val="none" w:sz="0" w:space="0" w:color="auto" w:frame="1"/>
          <w:lang w:eastAsia="fr-FR"/>
        </w:rPr>
        <w:t>:24.1</w:t>
      </w:r>
      <w:proofErr w:type="gramEnd"/>
      <w:r w:rsidRPr="007C5BD0">
        <w:rPr>
          <w:rFonts w:ascii="Courier New" w:eastAsia="Times New Roman" w:hAnsi="Courier New" w:cs="Courier New"/>
          <w:color w:val="333333"/>
          <w:sz w:val="23"/>
          <w:szCs w:val="23"/>
          <w:bdr w:val="none" w:sz="0" w:space="0" w:color="auto" w:frame="1"/>
          <w:lang w:eastAsia="fr-FR"/>
        </w:rPr>
        <w:t xml:space="preserve">         Sans Opinion                 :2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333333"/>
          <w:sz w:val="23"/>
          <w:szCs w:val="23"/>
          <w:bdr w:val="none" w:sz="0" w:space="0" w:color="auto" w:frame="1"/>
          <w:lang w:eastAsia="fr-FR"/>
        </w:rPr>
        <w:t>Mean</w:t>
      </w:r>
      <w:proofErr w:type="spellEnd"/>
      <w:r w:rsidRPr="007C5BD0">
        <w:rPr>
          <w:rFonts w:ascii="Courier New" w:eastAsia="Times New Roman" w:hAnsi="Courier New" w:cs="Courier New"/>
          <w:color w:val="333333"/>
          <w:sz w:val="23"/>
          <w:szCs w:val="23"/>
          <w:bdr w:val="none" w:sz="0" w:space="0" w:color="auto" w:frame="1"/>
          <w:lang w:eastAsia="fr-FR"/>
        </w:rPr>
        <w:t xml:space="preserve">   </w:t>
      </w:r>
      <w:proofErr w:type="gramStart"/>
      <w:r w:rsidRPr="007C5BD0">
        <w:rPr>
          <w:rFonts w:ascii="Courier New" w:eastAsia="Times New Roman" w:hAnsi="Courier New" w:cs="Courier New"/>
          <w:color w:val="333333"/>
          <w:sz w:val="23"/>
          <w:szCs w:val="23"/>
          <w:bdr w:val="none" w:sz="0" w:space="0" w:color="auto" w:frame="1"/>
          <w:lang w:eastAsia="fr-FR"/>
        </w:rPr>
        <w:t>:24.1</w:t>
      </w:r>
      <w:proofErr w:type="gramEnd"/>
      <w:r w:rsidRPr="007C5BD0">
        <w:rPr>
          <w:rFonts w:ascii="Courier New" w:eastAsia="Times New Roman" w:hAnsi="Courier New" w:cs="Courier New"/>
          <w:color w:val="333333"/>
          <w:sz w:val="23"/>
          <w:szCs w:val="23"/>
          <w:bdr w:val="none" w:sz="0" w:space="0" w:color="auto" w:frame="1"/>
          <w:lang w:eastAsia="fr-FR"/>
        </w:rPr>
        <w:t xml:space="preserve">         Assez ou tout </w:t>
      </w:r>
      <w:proofErr w:type="spellStart"/>
      <w:r w:rsidRPr="007C5BD0">
        <w:rPr>
          <w:rFonts w:ascii="Courier New" w:eastAsia="Times New Roman" w:hAnsi="Courier New" w:cs="Courier New"/>
          <w:color w:val="333333"/>
          <w:sz w:val="23"/>
          <w:szCs w:val="23"/>
          <w:bdr w:val="none" w:sz="0" w:space="0" w:color="auto" w:frame="1"/>
          <w:lang w:eastAsia="fr-FR"/>
        </w:rPr>
        <w:t>a</w:t>
      </w:r>
      <w:proofErr w:type="spellEnd"/>
      <w:r w:rsidRPr="007C5BD0">
        <w:rPr>
          <w:rFonts w:ascii="Courier New" w:eastAsia="Times New Roman" w:hAnsi="Courier New" w:cs="Courier New"/>
          <w:color w:val="333333"/>
          <w:sz w:val="23"/>
          <w:szCs w:val="23"/>
          <w:bdr w:val="none" w:sz="0" w:space="0" w:color="auto" w:frame="1"/>
          <w:lang w:eastAsia="fr-FR"/>
        </w:rPr>
        <w:t xml:space="preserve"> fait d'accord:2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 xml:space="preserve">##  3rd Qu.:27.8                                          </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 xml:space="preserve">##  Max.   </w:t>
      </w:r>
      <w:proofErr w:type="gramStart"/>
      <w:r w:rsidRPr="007C5BD0">
        <w:rPr>
          <w:rFonts w:ascii="Courier New" w:eastAsia="Times New Roman" w:hAnsi="Courier New" w:cs="Courier New"/>
          <w:color w:val="333333"/>
          <w:sz w:val="23"/>
          <w:szCs w:val="23"/>
          <w:bdr w:val="none" w:sz="0" w:space="0" w:color="auto" w:frame="1"/>
          <w:lang w:eastAsia="fr-FR"/>
        </w:rPr>
        <w:t>:34.0</w:t>
      </w:r>
      <w:proofErr w:type="gramEnd"/>
    </w:p>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Importer des données</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lastRenderedPageBreak/>
        <w:t>Données texte simple</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read.table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permet d’importer sous R des données stockées dans un format proche de celui du data frame, c’est-à-dire où les variables sont arrangées en colonnes et les observations en ligne. Voici un exemple d’aperçu des données précédentes lorsqu’elles sont sauvegardées dans un tel format (seules les trois premières lignes du fichier sont affichées). Chaque valeur est séparée par un espace : il s’agit du séparateur de champ. La première ligne du fichier</w:t>
      </w:r>
      <w:r w:rsidRPr="007C5BD0">
        <w:rPr>
          <w:rFonts w:ascii="Courier New" w:eastAsia="Times New Roman" w:hAnsi="Courier New" w:cs="Courier New"/>
          <w:color w:val="DD1144"/>
          <w:sz w:val="23"/>
          <w:szCs w:val="23"/>
          <w:bdr w:val="single" w:sz="6" w:space="2" w:color="E1E1E8" w:frame="1"/>
          <w:shd w:val="clear" w:color="auto" w:fill="F8F8F8"/>
          <w:lang w:eastAsia="fr-FR"/>
        </w:rPr>
        <w:t>donnees.txt</w:t>
      </w:r>
      <w:r w:rsidRPr="007C5BD0">
        <w:rPr>
          <w:rFonts w:ascii="Georgia" w:eastAsia="Times New Roman" w:hAnsi="Georgia" w:cs="Times New Roman"/>
          <w:color w:val="333333"/>
          <w:sz w:val="26"/>
          <w:szCs w:val="26"/>
          <w:lang w:eastAsia="fr-FR"/>
        </w:rPr>
        <w:t xml:space="preserve"> contient le nom des variables. Toutes les chaînes de caractères sont entourées de </w:t>
      </w:r>
      <w:proofErr w:type="spellStart"/>
      <w:r w:rsidRPr="007C5BD0">
        <w:rPr>
          <w:rFonts w:ascii="Georgia" w:eastAsia="Times New Roman" w:hAnsi="Georgia" w:cs="Times New Roman"/>
          <w:color w:val="333333"/>
          <w:sz w:val="26"/>
          <w:szCs w:val="26"/>
          <w:lang w:eastAsia="fr-FR"/>
        </w:rPr>
        <w:t>quotes</w:t>
      </w:r>
      <w:proofErr w:type="spellEnd"/>
      <w:r w:rsidRPr="007C5BD0">
        <w:rPr>
          <w:rFonts w:ascii="Georgia" w:eastAsia="Times New Roman" w:hAnsi="Georgia" w:cs="Times New Roman"/>
          <w:color w:val="333333"/>
          <w:sz w:val="26"/>
          <w:szCs w:val="26"/>
          <w:lang w:eastAsia="fr-FR"/>
        </w:rPr>
        <w:t xml:space="preserve"> anglo-saxonnes.</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 "sexe" "opinion"</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18 "F" "Pas du tout d'accord"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27 "F" "Sans Opinion"</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Pour importer ce fichier, on utilisera une instruction du type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d &lt;-</w:t>
      </w:r>
      <w:r w:rsidRPr="007C5BD0">
        <w:rPr>
          <w:rFonts w:ascii="Courier New" w:eastAsia="Times New Roman" w:hAnsi="Courier New" w:cs="Courier New"/>
          <w:color w:val="4E9A06"/>
          <w:sz w:val="23"/>
          <w:szCs w:val="23"/>
          <w:bdr w:val="none" w:sz="0" w:space="0" w:color="auto" w:frame="1"/>
          <w:lang w:eastAsia="fr-FR"/>
        </w:rPr>
        <w:t xml:space="preserve"> </w:t>
      </w:r>
      <w:proofErr w:type="spellStart"/>
      <w:proofErr w:type="gramStart"/>
      <w:r w:rsidRPr="007C5BD0">
        <w:rPr>
          <w:rFonts w:ascii="Courier New" w:eastAsia="Times New Roman" w:hAnsi="Courier New" w:cs="Courier New"/>
          <w:b/>
          <w:bCs/>
          <w:color w:val="204A87"/>
          <w:sz w:val="23"/>
          <w:szCs w:val="23"/>
          <w:bdr w:val="none" w:sz="0" w:space="0" w:color="auto" w:frame="1"/>
          <w:lang w:eastAsia="fr-FR"/>
        </w:rPr>
        <w:t>read.table</w:t>
      </w:r>
      <w:proofErr w:type="spellEnd"/>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4E9A06"/>
          <w:sz w:val="23"/>
          <w:szCs w:val="23"/>
          <w:bdr w:val="none" w:sz="0" w:space="0" w:color="auto" w:frame="1"/>
          <w:lang w:eastAsia="fr-FR"/>
        </w:rPr>
        <w:t>"donnees.txt"</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204A87"/>
          <w:sz w:val="23"/>
          <w:szCs w:val="23"/>
          <w:bdr w:val="none" w:sz="0" w:space="0" w:color="auto" w:frame="1"/>
          <w:lang w:eastAsia="fr-FR"/>
        </w:rPr>
        <w:t>header =</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8F5902"/>
          <w:sz w:val="23"/>
          <w:szCs w:val="23"/>
          <w:bdr w:val="none" w:sz="0" w:space="0" w:color="auto" w:frame="1"/>
          <w:lang w:eastAsia="fr-FR"/>
        </w:rPr>
        <w:t>TRUE</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204A87"/>
          <w:sz w:val="23"/>
          <w:szCs w:val="23"/>
          <w:bdr w:val="none" w:sz="0" w:space="0" w:color="auto" w:frame="1"/>
          <w:lang w:eastAsia="fr-FR"/>
        </w:rPr>
        <w:t>sep =</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w:t>
      </w: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204A87"/>
          <w:sz w:val="23"/>
          <w:szCs w:val="23"/>
          <w:bdr w:val="none" w:sz="0" w:space="0" w:color="auto" w:frame="1"/>
          <w:lang w:eastAsia="fr-FR"/>
        </w:rPr>
        <w:t>dec</w:t>
      </w:r>
      <w:proofErr w:type="spellEnd"/>
      <w:r w:rsidRPr="007C5BD0">
        <w:rPr>
          <w:rFonts w:ascii="Courier New" w:eastAsia="Times New Roman" w:hAnsi="Courier New" w:cs="Courier New"/>
          <w:color w:val="204A87"/>
          <w:sz w:val="23"/>
          <w:szCs w:val="23"/>
          <w:bdr w:val="none" w:sz="0" w:space="0" w:color="auto" w:frame="1"/>
          <w:lang w:eastAsia="fr-FR"/>
        </w:rPr>
        <w:t xml:space="preserve"> =</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Certaines des options par défaut ont été renseignées explicitement, comme par exemple le délimiteur décimal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dec</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Il est surtout important d’indiquer à R si le fichier contient une ligne d’en-tête ou pas (</w:t>
      </w:r>
      <w:r w:rsidRPr="007C5BD0">
        <w:rPr>
          <w:rFonts w:ascii="Courier New" w:eastAsia="Times New Roman" w:hAnsi="Courier New" w:cs="Courier New"/>
          <w:color w:val="DD1144"/>
          <w:sz w:val="23"/>
          <w:szCs w:val="23"/>
          <w:bdr w:val="single" w:sz="6" w:space="2" w:color="E1E1E8" w:frame="1"/>
          <w:shd w:val="clear" w:color="auto" w:fill="F8F8F8"/>
          <w:lang w:eastAsia="fr-FR"/>
        </w:rPr>
        <w:t>header=</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Dans les cas plus simples où il n’y a qu’une série de valeurs à importer sous R, la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scan(</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fonctionne sur le même principe.</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Données au format CSV</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Les données exportées depuis un tableur de type Excel au format CSV peuvent être importées sous R à l’aide de la commande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read.csv(</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si le séparateur de champ est une virgule, ou </w:t>
      </w:r>
      <w:r w:rsidRPr="007C5BD0">
        <w:rPr>
          <w:rFonts w:ascii="Courier New" w:eastAsia="Times New Roman" w:hAnsi="Courier New" w:cs="Courier New"/>
          <w:color w:val="DD1144"/>
          <w:sz w:val="23"/>
          <w:szCs w:val="23"/>
          <w:bdr w:val="single" w:sz="6" w:space="2" w:color="E1E1E8" w:frame="1"/>
          <w:shd w:val="clear" w:color="auto" w:fill="F8F8F8"/>
          <w:lang w:eastAsia="fr-FR"/>
        </w:rPr>
        <w:t>read.csv2()</w:t>
      </w:r>
      <w:r w:rsidRPr="007C5BD0">
        <w:rPr>
          <w:rFonts w:ascii="Georgia" w:eastAsia="Times New Roman" w:hAnsi="Georgia" w:cs="Times New Roman"/>
          <w:color w:val="333333"/>
          <w:sz w:val="26"/>
          <w:szCs w:val="26"/>
          <w:lang w:eastAsia="fr-FR"/>
        </w:rPr>
        <w:t>, si le séparateur de champ est un point-virgule. Voici un exemple d’aperçu des données précédentes lorsqu’elles sont sauvegardées dans un tel format (seules les trois premières lignes du fichier sont affichées). Ici, le séparateur de champ est une virgule (dans ce cas, le séparateur décimal est obligatoirement un point).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lastRenderedPageBreak/>
        <w:t>"</w:t>
      </w:r>
      <w:proofErr w:type="spellStart"/>
      <w:proofErr w:type="gramStart"/>
      <w:r w:rsidRPr="007C5BD0">
        <w:rPr>
          <w:rFonts w:ascii="Courier New" w:eastAsia="Times New Roman" w:hAnsi="Courier New" w:cs="Courier New"/>
          <w:color w:val="333333"/>
          <w:sz w:val="23"/>
          <w:szCs w:val="23"/>
          <w:bdr w:val="none" w:sz="0" w:space="0" w:color="auto" w:frame="1"/>
          <w:lang w:eastAsia="fr-FR"/>
        </w:rPr>
        <w:t>age</w:t>
      </w:r>
      <w:proofErr w:type="spellEnd"/>
      <w:proofErr w:type="gramEnd"/>
      <w:r w:rsidRPr="007C5BD0">
        <w:rPr>
          <w:rFonts w:ascii="Courier New" w:eastAsia="Times New Roman" w:hAnsi="Courier New" w:cs="Courier New"/>
          <w:color w:val="333333"/>
          <w:sz w:val="23"/>
          <w:szCs w:val="23"/>
          <w:bdr w:val="none" w:sz="0" w:space="0" w:color="auto" w:frame="1"/>
          <w:lang w:eastAsia="fr-FR"/>
        </w:rPr>
        <w:t>","</w:t>
      </w:r>
      <w:proofErr w:type="spellStart"/>
      <w:r w:rsidRPr="007C5BD0">
        <w:rPr>
          <w:rFonts w:ascii="Courier New" w:eastAsia="Times New Roman" w:hAnsi="Courier New" w:cs="Courier New"/>
          <w:color w:val="333333"/>
          <w:sz w:val="23"/>
          <w:szCs w:val="23"/>
          <w:bdr w:val="none" w:sz="0" w:space="0" w:color="auto" w:frame="1"/>
          <w:lang w:eastAsia="fr-FR"/>
        </w:rPr>
        <w:t>sexe","opinion</w:t>
      </w:r>
      <w:proofErr w:type="spellEnd"/>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7C5BD0">
        <w:rPr>
          <w:rFonts w:ascii="Courier New" w:eastAsia="Times New Roman" w:hAnsi="Courier New" w:cs="Courier New"/>
          <w:color w:val="333333"/>
          <w:sz w:val="23"/>
          <w:szCs w:val="23"/>
          <w:bdr w:val="none" w:sz="0" w:space="0" w:color="auto" w:frame="1"/>
          <w:lang w:eastAsia="fr-FR"/>
        </w:rPr>
        <w:t>18,"F","Pas du tout d'accord"</w:t>
      </w:r>
    </w:p>
    <w:p w:rsidR="007C5BD0" w:rsidRPr="007C5BD0" w:rsidRDefault="007C5BD0" w:rsidP="007C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27,"F","Sans Opinion"</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Pour importer ce fichier, on utilisera une instruction du type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7C5BD0">
        <w:rPr>
          <w:rFonts w:ascii="Courier New" w:eastAsia="Times New Roman" w:hAnsi="Courier New" w:cs="Courier New"/>
          <w:color w:val="333333"/>
          <w:sz w:val="23"/>
          <w:szCs w:val="23"/>
          <w:bdr w:val="none" w:sz="0" w:space="0" w:color="auto" w:frame="1"/>
          <w:lang w:eastAsia="fr-FR"/>
        </w:rPr>
        <w:t>d &lt;-</w:t>
      </w:r>
      <w:r w:rsidRPr="007C5BD0">
        <w:rPr>
          <w:rFonts w:ascii="Courier New" w:eastAsia="Times New Roman" w:hAnsi="Courier New" w:cs="Courier New"/>
          <w:color w:val="4E9A06"/>
          <w:sz w:val="23"/>
          <w:szCs w:val="23"/>
          <w:bdr w:val="none" w:sz="0" w:space="0" w:color="auto" w:frame="1"/>
          <w:lang w:eastAsia="fr-FR"/>
        </w:rPr>
        <w:t xml:space="preserve"> </w:t>
      </w:r>
      <w:proofErr w:type="gramStart"/>
      <w:r w:rsidRPr="007C5BD0">
        <w:rPr>
          <w:rFonts w:ascii="Courier New" w:eastAsia="Times New Roman" w:hAnsi="Courier New" w:cs="Courier New"/>
          <w:b/>
          <w:bCs/>
          <w:color w:val="204A87"/>
          <w:sz w:val="23"/>
          <w:szCs w:val="23"/>
          <w:bdr w:val="none" w:sz="0" w:space="0" w:color="auto" w:frame="1"/>
          <w:lang w:eastAsia="fr-FR"/>
        </w:rPr>
        <w:t>read.csv</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4E9A06"/>
          <w:sz w:val="23"/>
          <w:szCs w:val="23"/>
          <w:bdr w:val="none" w:sz="0" w:space="0" w:color="auto" w:frame="1"/>
          <w:lang w:eastAsia="fr-FR"/>
        </w:rPr>
        <w:t>"donnees.csv"</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Que ce soit avec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read.table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ou </w:t>
      </w:r>
      <w:r w:rsidRPr="007C5BD0">
        <w:rPr>
          <w:rFonts w:ascii="Courier New" w:eastAsia="Times New Roman" w:hAnsi="Courier New" w:cs="Courier New"/>
          <w:color w:val="DD1144"/>
          <w:sz w:val="23"/>
          <w:szCs w:val="23"/>
          <w:bdr w:val="single" w:sz="6" w:space="2" w:color="E1E1E8" w:frame="1"/>
          <w:shd w:val="clear" w:color="auto" w:fill="F8F8F8"/>
          <w:lang w:eastAsia="fr-FR"/>
        </w:rPr>
        <w:t>read.csv()</w:t>
      </w:r>
      <w:r w:rsidRPr="007C5BD0">
        <w:rPr>
          <w:rFonts w:ascii="Georgia" w:eastAsia="Times New Roman" w:hAnsi="Georgia" w:cs="Times New Roman"/>
          <w:color w:val="333333"/>
          <w:sz w:val="26"/>
          <w:szCs w:val="26"/>
          <w:lang w:eastAsia="fr-FR"/>
        </w:rPr>
        <w:t>, les données manquantes sont généralement considérées des valeurs absentes dans le fichier. Tout autre symbole signalant des valeurs manquantes doit être explicitement renseigné dans l’option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na.strings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t>XLS ou CSV.</w:t>
      </w:r>
      <w:r w:rsidRPr="007C5BD0">
        <w:rPr>
          <w:rFonts w:ascii="Georgia" w:eastAsia="Times New Roman" w:hAnsi="Georgia" w:cs="Times New Roman"/>
          <w:color w:val="333333"/>
          <w:sz w:val="24"/>
          <w:szCs w:val="24"/>
          <w:lang w:eastAsia="fr-FR"/>
        </w:rPr>
        <w:t> Il est également possible de lire directement des fichiers Excel, voire une sous-partie d’une feuille de calcul (par exemple, une zone de plage </w:t>
      </w:r>
      <w:r w:rsidRPr="007C5BD0">
        <w:rPr>
          <w:rFonts w:ascii="Courier New" w:eastAsia="Times New Roman" w:hAnsi="Courier New" w:cs="Courier New"/>
          <w:color w:val="DD1144"/>
          <w:sz w:val="23"/>
          <w:szCs w:val="23"/>
          <w:bdr w:val="single" w:sz="6" w:space="2" w:color="E1E1E8" w:frame="1"/>
          <w:shd w:val="clear" w:color="auto" w:fill="F8F8F8"/>
          <w:lang w:eastAsia="fr-FR"/>
        </w:rPr>
        <w:t>A2:C5</w:t>
      </w:r>
      <w:r w:rsidRPr="007C5BD0">
        <w:rPr>
          <w:rFonts w:ascii="Georgia" w:eastAsia="Times New Roman" w:hAnsi="Georgia" w:cs="Times New Roman"/>
          <w:color w:val="333333"/>
          <w:sz w:val="24"/>
          <w:szCs w:val="24"/>
          <w:lang w:eastAsia="fr-FR"/>
        </w:rPr>
        <w:t>, soit 12 cellules au total), à l’aide de packages spécialisés. Cela dit, comme il est tout aussi simple d’exporter les données au format CSV depuis Excel, et que ce type de format de données pose moins de problème de compatibilité de version entre les logiciels et les systèmes d’exploitation, on préférera généralement le format CSV.</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Données enregistrées à partir d’autres logiciels statistiques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Le package </w:t>
      </w:r>
      <w:proofErr w:type="spellStart"/>
      <w:r w:rsidRPr="007C5BD0">
        <w:rPr>
          <w:rFonts w:ascii="Georgia" w:eastAsia="Times New Roman" w:hAnsi="Georgia" w:cs="Times New Roman"/>
          <w:b/>
          <w:bCs/>
          <w:color w:val="333333"/>
          <w:sz w:val="26"/>
          <w:szCs w:val="26"/>
          <w:lang w:eastAsia="fr-FR"/>
        </w:rPr>
        <w:t>foreign</w:t>
      </w:r>
      <w:proofErr w:type="spellEnd"/>
      <w:r w:rsidRPr="007C5BD0">
        <w:rPr>
          <w:rFonts w:ascii="Georgia" w:eastAsia="Times New Roman" w:hAnsi="Georgia" w:cs="Times New Roman"/>
          <w:color w:val="333333"/>
          <w:sz w:val="26"/>
          <w:szCs w:val="26"/>
          <w:lang w:eastAsia="fr-FR"/>
        </w:rPr>
        <w:t> contient des commandes permettant d’importer des sources de données enregistrées à partir d’autres logiciels statistiques. En particulier, les données au format SPSS, Stata et SAS peuvent chargées sous R à l’aide des commandes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read.spss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(dans ce cas, il ne faut surtout pas oublier de rajouter l’option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to.data.frame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TRUE</w:t>
      </w:r>
      <w:r w:rsidRPr="007C5BD0">
        <w:rPr>
          <w:rFonts w:ascii="Georgia" w:eastAsia="Times New Roman" w:hAnsi="Georgia" w:cs="Times New Roman"/>
          <w:color w:val="333333"/>
          <w:sz w:val="26"/>
          <w:szCs w:val="26"/>
          <w:lang w:eastAsia="fr-FR"/>
        </w:rPr>
        <w:t>),</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read.dta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et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read.xport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Installer des packages additionnels</w:t>
      </w:r>
    </w:p>
    <w:p w:rsidR="007C5BD0" w:rsidRPr="007C5BD0" w:rsidRDefault="007C5BD0" w:rsidP="007C5BD0">
      <w:pPr>
        <w:shd w:val="clear" w:color="auto" w:fill="FFFFFF"/>
        <w:spacing w:line="240" w:lineRule="auto"/>
        <w:rPr>
          <w:rFonts w:ascii="Georgia" w:eastAsia="Times New Roman" w:hAnsi="Georgia" w:cs="Times New Roman"/>
          <w:color w:val="333333"/>
          <w:sz w:val="24"/>
          <w:szCs w:val="24"/>
          <w:lang w:eastAsia="fr-FR"/>
        </w:rPr>
      </w:pPr>
      <w:r w:rsidRPr="007C5BD0">
        <w:rPr>
          <w:rFonts w:ascii="Georgia" w:eastAsia="Times New Roman" w:hAnsi="Georgia" w:cs="Times New Roman"/>
          <w:b/>
          <w:bCs/>
          <w:color w:val="333333"/>
          <w:sz w:val="24"/>
          <w:szCs w:val="24"/>
          <w:lang w:eastAsia="fr-FR"/>
        </w:rPr>
        <w:t>Installation de packages.</w:t>
      </w:r>
      <w:r w:rsidRPr="007C5BD0">
        <w:rPr>
          <w:rFonts w:ascii="Georgia" w:eastAsia="Times New Roman" w:hAnsi="Georgia" w:cs="Times New Roman"/>
          <w:color w:val="333333"/>
          <w:sz w:val="24"/>
          <w:szCs w:val="24"/>
          <w:lang w:eastAsia="fr-FR"/>
        </w:rPr>
        <w:t xml:space="preserve"> Il est également possible d’installer des packages en utilisant les menus déroulant de l’interface R. Il suffit généralement d’indiquer le nom du ou des packages à installer, et de choisir un site pour le téléchargement des </w:t>
      </w:r>
      <w:r w:rsidRPr="007C5BD0">
        <w:rPr>
          <w:rFonts w:ascii="Georgia" w:eastAsia="Times New Roman" w:hAnsi="Georgia" w:cs="Times New Roman"/>
          <w:color w:val="333333"/>
          <w:sz w:val="24"/>
          <w:szCs w:val="24"/>
          <w:lang w:eastAsia="fr-FR"/>
        </w:rPr>
        <w:lastRenderedPageBreak/>
        <w:t>packages (il est conseillé de choisir un serveur proche de l’endroit où l’on se trouve pour améliorer la rapidité de téléchargement).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 xml:space="preserve">R offre l’essentiel des commandes permettant de décrire, modéliser et représenter graphiquement des jeux de données </w:t>
      </w:r>
      <w:proofErr w:type="spellStart"/>
      <w:r w:rsidRPr="007C5BD0">
        <w:rPr>
          <w:rFonts w:ascii="Georgia" w:eastAsia="Times New Roman" w:hAnsi="Georgia" w:cs="Times New Roman"/>
          <w:color w:val="333333"/>
          <w:sz w:val="26"/>
          <w:szCs w:val="26"/>
          <w:lang w:eastAsia="fr-FR"/>
        </w:rPr>
        <w:t>multivariables</w:t>
      </w:r>
      <w:proofErr w:type="spellEnd"/>
      <w:r w:rsidRPr="007C5BD0">
        <w:rPr>
          <w:rFonts w:ascii="Georgia" w:eastAsia="Times New Roman" w:hAnsi="Georgia" w:cs="Times New Roman"/>
          <w:color w:val="333333"/>
          <w:sz w:val="26"/>
          <w:szCs w:val="26"/>
          <w:lang w:eastAsia="fr-FR"/>
        </w:rPr>
        <w:t>. Il existe cependant tout un écosystème de commandes additionnelles, regroupées par thème dans ce que l’on appelle des packages. La liste complète de ces packages est disponible sur le </w:t>
      </w:r>
      <w:hyperlink r:id="rId32" w:history="1">
        <w:r w:rsidRPr="007C5BD0">
          <w:rPr>
            <w:rFonts w:ascii="Georgia" w:eastAsia="Times New Roman" w:hAnsi="Georgia" w:cs="Times New Roman"/>
            <w:color w:val="E78B24"/>
            <w:sz w:val="26"/>
            <w:szCs w:val="26"/>
            <w:u w:val="single"/>
            <w:lang w:eastAsia="fr-FR"/>
          </w:rPr>
          <w:t>site CRAN</w:t>
        </w:r>
      </w:hyperlink>
      <w:r w:rsidRPr="007C5BD0">
        <w:rPr>
          <w:rFonts w:ascii="Georgia" w:eastAsia="Times New Roman" w:hAnsi="Georgia" w:cs="Times New Roman"/>
          <w:color w:val="333333"/>
          <w:sz w:val="26"/>
          <w:szCs w:val="26"/>
          <w:lang w:eastAsia="fr-FR"/>
        </w:rPr>
        <w:t xml:space="preserve">, mais il existe également des lots de packages regroupés par domaine (graphiques, plans d’expérience, sondages, données </w:t>
      </w:r>
      <w:proofErr w:type="spellStart"/>
      <w:r w:rsidRPr="007C5BD0">
        <w:rPr>
          <w:rFonts w:ascii="Georgia" w:eastAsia="Times New Roman" w:hAnsi="Georgia" w:cs="Times New Roman"/>
          <w:color w:val="333333"/>
          <w:sz w:val="26"/>
          <w:szCs w:val="26"/>
          <w:lang w:eastAsia="fr-FR"/>
        </w:rPr>
        <w:t>géospatiales</w:t>
      </w:r>
      <w:proofErr w:type="spellEnd"/>
      <w:r w:rsidRPr="007C5BD0">
        <w:rPr>
          <w:rFonts w:ascii="Georgia" w:eastAsia="Times New Roman" w:hAnsi="Georgia" w:cs="Times New Roman"/>
          <w:color w:val="333333"/>
          <w:sz w:val="26"/>
          <w:szCs w:val="26"/>
          <w:lang w:eastAsia="fr-FR"/>
        </w:rPr>
        <w:t>, etc.) que l’on trouvera sur la page </w:t>
      </w:r>
      <w:proofErr w:type="spellStart"/>
      <w:r w:rsidRPr="007C5BD0">
        <w:rPr>
          <w:rFonts w:ascii="Georgia" w:eastAsia="Times New Roman" w:hAnsi="Georgia" w:cs="Times New Roman"/>
          <w:color w:val="333333"/>
          <w:sz w:val="26"/>
          <w:szCs w:val="26"/>
          <w:lang w:eastAsia="fr-FR"/>
        </w:rPr>
        <w:fldChar w:fldCharType="begin"/>
      </w:r>
      <w:r w:rsidRPr="007C5BD0">
        <w:rPr>
          <w:rFonts w:ascii="Georgia" w:eastAsia="Times New Roman" w:hAnsi="Georgia" w:cs="Times New Roman"/>
          <w:color w:val="333333"/>
          <w:sz w:val="26"/>
          <w:szCs w:val="26"/>
          <w:lang w:eastAsia="fr-FR"/>
        </w:rPr>
        <w:instrText xml:space="preserve"> HYPERLINK "http://cran.r-project.org/web/views/" </w:instrText>
      </w:r>
      <w:r w:rsidRPr="007C5BD0">
        <w:rPr>
          <w:rFonts w:ascii="Georgia" w:eastAsia="Times New Roman" w:hAnsi="Georgia" w:cs="Times New Roman"/>
          <w:color w:val="333333"/>
          <w:sz w:val="26"/>
          <w:szCs w:val="26"/>
          <w:lang w:eastAsia="fr-FR"/>
        </w:rPr>
        <w:fldChar w:fldCharType="separate"/>
      </w:r>
      <w:r w:rsidRPr="007C5BD0">
        <w:rPr>
          <w:rFonts w:ascii="Georgia" w:eastAsia="Times New Roman" w:hAnsi="Georgia" w:cs="Times New Roman"/>
          <w:color w:val="E78B24"/>
          <w:sz w:val="26"/>
          <w:szCs w:val="26"/>
          <w:u w:val="single"/>
          <w:lang w:eastAsia="fr-FR"/>
        </w:rPr>
        <w:t>Task</w:t>
      </w:r>
      <w:proofErr w:type="spellEnd"/>
      <w:r w:rsidRPr="007C5BD0">
        <w:rPr>
          <w:rFonts w:ascii="Georgia" w:eastAsia="Times New Roman" w:hAnsi="Georgia" w:cs="Times New Roman"/>
          <w:color w:val="E78B24"/>
          <w:sz w:val="26"/>
          <w:szCs w:val="26"/>
          <w:u w:val="single"/>
          <w:lang w:eastAsia="fr-FR"/>
        </w:rPr>
        <w:t xml:space="preserve"> </w:t>
      </w:r>
      <w:proofErr w:type="spellStart"/>
      <w:r w:rsidRPr="007C5BD0">
        <w:rPr>
          <w:rFonts w:ascii="Georgia" w:eastAsia="Times New Roman" w:hAnsi="Georgia" w:cs="Times New Roman"/>
          <w:color w:val="E78B24"/>
          <w:sz w:val="26"/>
          <w:szCs w:val="26"/>
          <w:u w:val="single"/>
          <w:lang w:eastAsia="fr-FR"/>
        </w:rPr>
        <w:t>View</w:t>
      </w:r>
      <w:proofErr w:type="spellEnd"/>
      <w:r w:rsidRPr="007C5BD0">
        <w:rPr>
          <w:rFonts w:ascii="Georgia" w:eastAsia="Times New Roman" w:hAnsi="Georgia" w:cs="Times New Roman"/>
          <w:color w:val="333333"/>
          <w:sz w:val="26"/>
          <w:szCs w:val="26"/>
          <w:lang w:eastAsia="fr-FR"/>
        </w:rPr>
        <w:fldChar w:fldCharType="end"/>
      </w:r>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Pour installer un package, la commande à utiliser est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install.packages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et souvent il sera nécessaire d’ajouter l’option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dependencies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Depends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si le package à installer dépend de commandes fournies dans d’autres packages externes. Dans ce cours, par exemple, les packages </w:t>
      </w:r>
      <w:proofErr w:type="spellStart"/>
      <w:r w:rsidRPr="007C5BD0">
        <w:rPr>
          <w:rFonts w:ascii="Georgia" w:eastAsia="Times New Roman" w:hAnsi="Georgia" w:cs="Times New Roman"/>
          <w:b/>
          <w:bCs/>
          <w:color w:val="333333"/>
          <w:sz w:val="26"/>
          <w:szCs w:val="26"/>
          <w:lang w:eastAsia="fr-FR"/>
        </w:rPr>
        <w:t>prettyR</w:t>
      </w:r>
      <w:proofErr w:type="spellEnd"/>
      <w:r w:rsidRPr="007C5BD0">
        <w:rPr>
          <w:rFonts w:ascii="Georgia" w:eastAsia="Times New Roman" w:hAnsi="Georgia" w:cs="Times New Roman"/>
          <w:color w:val="333333"/>
          <w:sz w:val="26"/>
          <w:szCs w:val="26"/>
          <w:lang w:eastAsia="fr-FR"/>
        </w:rPr>
        <w:t> et </w:t>
      </w:r>
      <w:proofErr w:type="spellStart"/>
      <w:r w:rsidRPr="007C5BD0">
        <w:rPr>
          <w:rFonts w:ascii="Georgia" w:eastAsia="Times New Roman" w:hAnsi="Georgia" w:cs="Times New Roman"/>
          <w:b/>
          <w:bCs/>
          <w:color w:val="333333"/>
          <w:sz w:val="26"/>
          <w:szCs w:val="26"/>
          <w:lang w:eastAsia="fr-FR"/>
        </w:rPr>
        <w:t>gplots</w:t>
      </w:r>
      <w:proofErr w:type="spellEnd"/>
      <w:r w:rsidRPr="007C5BD0">
        <w:rPr>
          <w:rFonts w:ascii="Georgia" w:eastAsia="Times New Roman" w:hAnsi="Georgia" w:cs="Times New Roman"/>
          <w:color w:val="333333"/>
          <w:sz w:val="26"/>
          <w:szCs w:val="26"/>
          <w:lang w:eastAsia="fr-FR"/>
        </w:rPr>
        <w:t> seront utilisés et pourront être installés de la manière suivante.</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7C5BD0">
        <w:rPr>
          <w:rFonts w:ascii="Courier New" w:eastAsia="Times New Roman" w:hAnsi="Courier New" w:cs="Courier New"/>
          <w:b/>
          <w:bCs/>
          <w:color w:val="204A87"/>
          <w:sz w:val="23"/>
          <w:szCs w:val="23"/>
          <w:bdr w:val="none" w:sz="0" w:space="0" w:color="auto" w:frame="1"/>
          <w:lang w:eastAsia="fr-FR"/>
        </w:rPr>
        <w:t>install.packages</w:t>
      </w:r>
      <w:proofErr w:type="spellEnd"/>
      <w:r w:rsidRPr="007C5BD0">
        <w:rPr>
          <w:rFonts w:ascii="Courier New" w:eastAsia="Times New Roman" w:hAnsi="Courier New" w:cs="Courier New"/>
          <w:color w:val="333333"/>
          <w:sz w:val="23"/>
          <w:szCs w:val="23"/>
          <w:bdr w:val="none" w:sz="0" w:space="0" w:color="auto" w:frame="1"/>
          <w:lang w:eastAsia="fr-FR"/>
        </w:rPr>
        <w:t>(</w:t>
      </w:r>
      <w:proofErr w:type="gramStart"/>
      <w:r w:rsidRPr="007C5BD0">
        <w:rPr>
          <w:rFonts w:ascii="Courier New" w:eastAsia="Times New Roman" w:hAnsi="Courier New" w:cs="Courier New"/>
          <w:b/>
          <w:bCs/>
          <w:color w:val="204A87"/>
          <w:sz w:val="23"/>
          <w:szCs w:val="23"/>
          <w:bdr w:val="none" w:sz="0" w:space="0" w:color="auto" w:frame="1"/>
          <w:lang w:eastAsia="fr-FR"/>
        </w:rPr>
        <w:t>c</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4E9A06"/>
          <w:sz w:val="23"/>
          <w:szCs w:val="23"/>
          <w:bdr w:val="none" w:sz="0" w:space="0" w:color="auto" w:frame="1"/>
          <w:lang w:eastAsia="fr-FR"/>
        </w:rPr>
        <w:t>"</w:t>
      </w:r>
      <w:proofErr w:type="spellStart"/>
      <w:r w:rsidRPr="007C5BD0">
        <w:rPr>
          <w:rFonts w:ascii="Courier New" w:eastAsia="Times New Roman" w:hAnsi="Courier New" w:cs="Courier New"/>
          <w:color w:val="4E9A06"/>
          <w:sz w:val="23"/>
          <w:szCs w:val="23"/>
          <w:bdr w:val="none" w:sz="0" w:space="0" w:color="auto" w:frame="1"/>
          <w:lang w:eastAsia="fr-FR"/>
        </w:rPr>
        <w:t>prettyR</w:t>
      </w:r>
      <w:proofErr w:type="spellEnd"/>
      <w:r w:rsidRPr="007C5BD0">
        <w:rPr>
          <w:rFonts w:ascii="Courier New" w:eastAsia="Times New Roman" w:hAnsi="Courier New" w:cs="Courier New"/>
          <w:color w:val="4E9A06"/>
          <w:sz w:val="23"/>
          <w:szCs w:val="23"/>
          <w:bdr w:val="none" w:sz="0" w:space="0" w:color="auto" w:frame="1"/>
          <w:lang w:eastAsia="fr-FR"/>
        </w:rPr>
        <w:t>"</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w:t>
      </w:r>
      <w:proofErr w:type="spellStart"/>
      <w:r w:rsidRPr="007C5BD0">
        <w:rPr>
          <w:rFonts w:ascii="Courier New" w:eastAsia="Times New Roman" w:hAnsi="Courier New" w:cs="Courier New"/>
          <w:color w:val="4E9A06"/>
          <w:sz w:val="23"/>
          <w:szCs w:val="23"/>
          <w:bdr w:val="none" w:sz="0" w:space="0" w:color="auto" w:frame="1"/>
          <w:lang w:eastAsia="fr-FR"/>
        </w:rPr>
        <w:t>gplots</w:t>
      </w:r>
      <w:proofErr w:type="spellEnd"/>
      <w:r w:rsidRPr="007C5BD0">
        <w:rPr>
          <w:rFonts w:ascii="Courier New" w:eastAsia="Times New Roman" w:hAnsi="Courier New" w:cs="Courier New"/>
          <w:color w:val="4E9A06"/>
          <w:sz w:val="23"/>
          <w:szCs w:val="23"/>
          <w:bdr w:val="none" w:sz="0" w:space="0" w:color="auto" w:frame="1"/>
          <w:lang w:eastAsia="fr-FR"/>
        </w:rPr>
        <w:t>"</w:t>
      </w:r>
      <w:r w:rsidRPr="007C5BD0">
        <w:rPr>
          <w:rFonts w:ascii="Courier New" w:eastAsia="Times New Roman" w:hAnsi="Courier New" w:cs="Courier New"/>
          <w:color w:val="333333"/>
          <w:sz w:val="23"/>
          <w:szCs w:val="23"/>
          <w:bdr w:val="none" w:sz="0" w:space="0" w:color="auto" w:frame="1"/>
          <w:lang w:eastAsia="fr-FR"/>
        </w:rPr>
        <w:t xml:space="preserve">), </w:t>
      </w:r>
      <w:proofErr w:type="spellStart"/>
      <w:r w:rsidRPr="007C5BD0">
        <w:rPr>
          <w:rFonts w:ascii="Courier New" w:eastAsia="Times New Roman" w:hAnsi="Courier New" w:cs="Courier New"/>
          <w:color w:val="204A87"/>
          <w:sz w:val="23"/>
          <w:szCs w:val="23"/>
          <w:bdr w:val="none" w:sz="0" w:space="0" w:color="auto" w:frame="1"/>
          <w:lang w:eastAsia="fr-FR"/>
        </w:rPr>
        <w:t>dep</w:t>
      </w:r>
      <w:proofErr w:type="spellEnd"/>
      <w:r w:rsidRPr="007C5BD0">
        <w:rPr>
          <w:rFonts w:ascii="Courier New" w:eastAsia="Times New Roman" w:hAnsi="Courier New" w:cs="Courier New"/>
          <w:color w:val="204A87"/>
          <w:sz w:val="23"/>
          <w:szCs w:val="23"/>
          <w:bdr w:val="none" w:sz="0" w:space="0" w:color="auto" w:frame="1"/>
          <w:lang w:eastAsia="fr-FR"/>
        </w:rPr>
        <w:t xml:space="preserve"> =</w:t>
      </w:r>
      <w:r w:rsidRPr="007C5BD0">
        <w:rPr>
          <w:rFonts w:ascii="Courier New" w:eastAsia="Times New Roman" w:hAnsi="Courier New" w:cs="Courier New"/>
          <w:color w:val="333333"/>
          <w:sz w:val="23"/>
          <w:szCs w:val="23"/>
          <w:bdr w:val="none" w:sz="0" w:space="0" w:color="auto" w:frame="1"/>
          <w:lang w:eastAsia="fr-FR"/>
        </w:rPr>
        <w:t xml:space="preserve"> </w:t>
      </w:r>
      <w:r w:rsidRPr="007C5BD0">
        <w:rPr>
          <w:rFonts w:ascii="Courier New" w:eastAsia="Times New Roman" w:hAnsi="Courier New" w:cs="Courier New"/>
          <w:color w:val="4E9A06"/>
          <w:sz w:val="23"/>
          <w:szCs w:val="23"/>
          <w:bdr w:val="none" w:sz="0" w:space="0" w:color="auto" w:frame="1"/>
          <w:lang w:eastAsia="fr-FR"/>
        </w:rPr>
        <w:t>"</w:t>
      </w:r>
      <w:proofErr w:type="spellStart"/>
      <w:r w:rsidRPr="007C5BD0">
        <w:rPr>
          <w:rFonts w:ascii="Courier New" w:eastAsia="Times New Roman" w:hAnsi="Courier New" w:cs="Courier New"/>
          <w:color w:val="4E9A06"/>
          <w:sz w:val="23"/>
          <w:szCs w:val="23"/>
          <w:bdr w:val="none" w:sz="0" w:space="0" w:color="auto" w:frame="1"/>
          <w:lang w:eastAsia="fr-FR"/>
        </w:rPr>
        <w:t>Depends</w:t>
      </w:r>
      <w:proofErr w:type="spellEnd"/>
      <w:r w:rsidRPr="007C5BD0">
        <w:rPr>
          <w:rFonts w:ascii="Courier New" w:eastAsia="Times New Roman" w:hAnsi="Courier New" w:cs="Courier New"/>
          <w:color w:val="4E9A06"/>
          <w:sz w:val="23"/>
          <w:szCs w:val="23"/>
          <w:bdr w:val="none" w:sz="0" w:space="0" w:color="auto" w:frame="1"/>
          <w:lang w:eastAsia="fr-FR"/>
        </w:rPr>
        <w:t>"</w:t>
      </w:r>
      <w:r w:rsidRPr="007C5BD0">
        <w:rPr>
          <w:rFonts w:ascii="Courier New" w:eastAsia="Times New Roman" w:hAnsi="Courier New" w:cs="Courier New"/>
          <w:color w:val="333333"/>
          <w:sz w:val="23"/>
          <w:szCs w:val="23"/>
          <w:bdr w:val="none" w:sz="0" w:space="0" w:color="auto" w:frame="1"/>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Pour connaître l’ensemble des commandes disponibles dans un package, il suffit de taper l’instruction suivante :</w:t>
      </w:r>
    </w:p>
    <w:p w:rsidR="007C5BD0" w:rsidRPr="007C5BD0" w:rsidRDefault="007C5BD0" w:rsidP="007C5BD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7C5BD0">
        <w:rPr>
          <w:rFonts w:ascii="Courier New" w:eastAsia="Times New Roman" w:hAnsi="Courier New" w:cs="Courier New"/>
          <w:b/>
          <w:bCs/>
          <w:color w:val="204A87"/>
          <w:sz w:val="23"/>
          <w:szCs w:val="23"/>
          <w:bdr w:val="none" w:sz="0" w:space="0" w:color="auto" w:frame="1"/>
          <w:lang w:eastAsia="fr-FR"/>
        </w:rPr>
        <w:t>help</w:t>
      </w:r>
      <w:r w:rsidRPr="007C5BD0">
        <w:rPr>
          <w:rFonts w:ascii="Courier New" w:eastAsia="Times New Roman" w:hAnsi="Courier New" w:cs="Courier New"/>
          <w:color w:val="333333"/>
          <w:sz w:val="23"/>
          <w:szCs w:val="23"/>
          <w:bdr w:val="none" w:sz="0" w:space="0" w:color="auto" w:frame="1"/>
          <w:lang w:eastAsia="fr-FR"/>
        </w:rPr>
        <w:t>(</w:t>
      </w:r>
      <w:proofErr w:type="gramEnd"/>
      <w:r w:rsidRPr="007C5BD0">
        <w:rPr>
          <w:rFonts w:ascii="Courier New" w:eastAsia="Times New Roman" w:hAnsi="Courier New" w:cs="Courier New"/>
          <w:color w:val="204A87"/>
          <w:sz w:val="23"/>
          <w:szCs w:val="23"/>
          <w:bdr w:val="none" w:sz="0" w:space="0" w:color="auto" w:frame="1"/>
          <w:lang w:eastAsia="fr-FR"/>
        </w:rPr>
        <w:t>package=</w:t>
      </w:r>
      <w:r w:rsidRPr="007C5BD0">
        <w:rPr>
          <w:rFonts w:ascii="Courier New" w:eastAsia="Times New Roman" w:hAnsi="Courier New" w:cs="Courier New"/>
          <w:color w:val="333333"/>
          <w:sz w:val="23"/>
          <w:szCs w:val="23"/>
          <w:bdr w:val="none" w:sz="0" w:space="0" w:color="auto" w:frame="1"/>
          <w:lang w:eastAsia="fr-FR"/>
        </w:rPr>
        <w:t>MASS)</w:t>
      </w:r>
    </w:p>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Les fonctionnalités graphiques</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R offre trois principaux systèmes graphiques : le système graphique de base, utilisé dans le cadre de ce cours, </w:t>
      </w:r>
      <w:proofErr w:type="spellStart"/>
      <w:r w:rsidRPr="007C5BD0">
        <w:rPr>
          <w:rFonts w:ascii="Georgia" w:eastAsia="Times New Roman" w:hAnsi="Georgia" w:cs="Times New Roman"/>
          <w:color w:val="333333"/>
          <w:sz w:val="26"/>
          <w:szCs w:val="26"/>
          <w:lang w:eastAsia="fr-FR"/>
        </w:rPr>
        <w:fldChar w:fldCharType="begin"/>
      </w:r>
      <w:r w:rsidRPr="007C5BD0">
        <w:rPr>
          <w:rFonts w:ascii="Georgia" w:eastAsia="Times New Roman" w:hAnsi="Georgia" w:cs="Times New Roman"/>
          <w:color w:val="333333"/>
          <w:sz w:val="26"/>
          <w:szCs w:val="26"/>
          <w:lang w:eastAsia="fr-FR"/>
        </w:rPr>
        <w:instrText xml:space="preserve"> HYPERLINK "http://lattice.r-forge.r-project.org/" </w:instrText>
      </w:r>
      <w:r w:rsidRPr="007C5BD0">
        <w:rPr>
          <w:rFonts w:ascii="Georgia" w:eastAsia="Times New Roman" w:hAnsi="Georgia" w:cs="Times New Roman"/>
          <w:color w:val="333333"/>
          <w:sz w:val="26"/>
          <w:szCs w:val="26"/>
          <w:lang w:eastAsia="fr-FR"/>
        </w:rPr>
        <w:fldChar w:fldCharType="separate"/>
      </w:r>
      <w:r w:rsidRPr="007C5BD0">
        <w:rPr>
          <w:rFonts w:ascii="Georgia" w:eastAsia="Times New Roman" w:hAnsi="Georgia" w:cs="Times New Roman"/>
          <w:color w:val="E78B24"/>
          <w:sz w:val="26"/>
          <w:szCs w:val="26"/>
          <w:u w:val="single"/>
          <w:lang w:eastAsia="fr-FR"/>
        </w:rPr>
        <w:t>lattice</w:t>
      </w:r>
      <w:proofErr w:type="spellEnd"/>
      <w:r w:rsidRPr="007C5BD0">
        <w:rPr>
          <w:rFonts w:ascii="Georgia" w:eastAsia="Times New Roman" w:hAnsi="Georgia" w:cs="Times New Roman"/>
          <w:color w:val="333333"/>
          <w:sz w:val="26"/>
          <w:szCs w:val="26"/>
          <w:lang w:eastAsia="fr-FR"/>
        </w:rPr>
        <w:fldChar w:fldCharType="end"/>
      </w:r>
      <w:r w:rsidRPr="007C5BD0">
        <w:rPr>
          <w:rFonts w:ascii="Georgia" w:eastAsia="Times New Roman" w:hAnsi="Georgia" w:cs="Times New Roman"/>
          <w:color w:val="333333"/>
          <w:sz w:val="26"/>
          <w:szCs w:val="26"/>
          <w:lang w:eastAsia="fr-FR"/>
        </w:rPr>
        <w:t> et</w:t>
      </w:r>
      <w:hyperlink r:id="rId33" w:history="1">
        <w:r w:rsidRPr="007C5BD0">
          <w:rPr>
            <w:rFonts w:ascii="Georgia" w:eastAsia="Times New Roman" w:hAnsi="Georgia" w:cs="Times New Roman"/>
            <w:color w:val="E78B24"/>
            <w:sz w:val="26"/>
            <w:szCs w:val="26"/>
            <w:u w:val="single"/>
            <w:lang w:eastAsia="fr-FR"/>
          </w:rPr>
          <w:t>ggplot2</w:t>
        </w:r>
      </w:hyperlink>
      <w:r w:rsidRPr="007C5BD0">
        <w:rPr>
          <w:rFonts w:ascii="Georgia" w:eastAsia="Times New Roman" w:hAnsi="Georgia" w:cs="Times New Roman"/>
          <w:color w:val="333333"/>
          <w:sz w:val="26"/>
          <w:szCs w:val="26"/>
          <w:lang w:eastAsia="fr-FR"/>
        </w:rPr>
        <w:t>.</w:t>
      </w:r>
    </w:p>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Le chapitre 4 du manuel </w:t>
      </w:r>
      <w:hyperlink r:id="rId34" w:history="1">
        <w:r w:rsidRPr="007C5BD0">
          <w:rPr>
            <w:rFonts w:ascii="Georgia" w:eastAsia="Times New Roman" w:hAnsi="Georgia" w:cs="Times New Roman"/>
            <w:color w:val="E78B24"/>
            <w:sz w:val="26"/>
            <w:szCs w:val="26"/>
            <w:u w:val="single"/>
            <w:lang w:eastAsia="fr-FR"/>
          </w:rPr>
          <w:t>R pour les débutants</w:t>
        </w:r>
      </w:hyperlink>
      <w:r w:rsidRPr="007C5BD0">
        <w:rPr>
          <w:rFonts w:ascii="Georgia" w:eastAsia="Times New Roman" w:hAnsi="Georgia" w:cs="Times New Roman"/>
          <w:color w:val="333333"/>
          <w:sz w:val="26"/>
          <w:szCs w:val="26"/>
          <w:lang w:eastAsia="fr-FR"/>
        </w:rPr>
        <w:t> </w:t>
      </w:r>
      <w:proofErr w:type="gramStart"/>
      <w:r w:rsidRPr="007C5BD0">
        <w:rPr>
          <w:rFonts w:ascii="Georgia" w:eastAsia="Times New Roman" w:hAnsi="Georgia" w:cs="Times New Roman"/>
          <w:color w:val="333333"/>
          <w:sz w:val="26"/>
          <w:szCs w:val="26"/>
          <w:lang w:eastAsia="fr-FR"/>
        </w:rPr>
        <w:t>de E</w:t>
      </w:r>
      <w:proofErr w:type="gramEnd"/>
      <w:r w:rsidRPr="007C5BD0">
        <w:rPr>
          <w:rFonts w:ascii="Georgia" w:eastAsia="Times New Roman" w:hAnsi="Georgia" w:cs="Times New Roman"/>
          <w:color w:val="333333"/>
          <w:sz w:val="26"/>
          <w:szCs w:val="26"/>
          <w:lang w:eastAsia="fr-FR"/>
        </w:rPr>
        <w:t>. Paradis fournit un aperçu relativement complet des différentes commandes graphiques et des outils de personnalisation et de gestion des fenêtres graphiques.</w:t>
      </w:r>
    </w:p>
    <w:p w:rsidR="007C5BD0" w:rsidRPr="007C5BD0" w:rsidRDefault="007C5BD0" w:rsidP="007C5BD0">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7C5BD0">
        <w:rPr>
          <w:rFonts w:ascii="inherit" w:eastAsia="Times New Roman" w:hAnsi="inherit" w:cs="Times New Roman"/>
          <w:b/>
          <w:bCs/>
          <w:color w:val="333333"/>
          <w:kern w:val="36"/>
          <w:sz w:val="70"/>
          <w:szCs w:val="70"/>
          <w:lang w:eastAsia="fr-FR"/>
        </w:rPr>
        <w:t>Les outils statistiques</w:t>
      </w:r>
    </w:p>
    <w:p w:rsidR="00D00323"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 xml:space="preserve">Ci-dessous figure une liste des principales commandes R pour les mesures et tests d’association entre 2 ou plusieurs variables numériques et/ou </w:t>
      </w:r>
    </w:p>
    <w:tbl>
      <w:tblPr>
        <w:tblpPr w:leftFromText="141" w:rightFromText="141" w:vertAnchor="text" w:horzAnchor="page" w:tblpX="1" w:tblpY="-735"/>
        <w:tblW w:w="100" w:type="dxa"/>
        <w:tblCellMar>
          <w:top w:w="15" w:type="dxa"/>
          <w:left w:w="15" w:type="dxa"/>
          <w:bottom w:w="15" w:type="dxa"/>
          <w:right w:w="15" w:type="dxa"/>
        </w:tblCellMar>
        <w:tblLook w:val="04A0" w:firstRow="1" w:lastRow="0" w:firstColumn="1" w:lastColumn="0" w:noHBand="0" w:noVBand="1"/>
      </w:tblPr>
      <w:tblGrid>
        <w:gridCol w:w="3435"/>
        <w:gridCol w:w="3362"/>
      </w:tblGrid>
      <w:tr w:rsidR="00D00323" w:rsidRPr="007C5BD0" w:rsidTr="00D00323">
        <w:trPr>
          <w:trHeight w:val="680"/>
          <w:tblHeader/>
        </w:trPr>
        <w:tc>
          <w:tcPr>
            <w:tcW w:w="50" w:type="dxa"/>
            <w:tcBorders>
              <w:top w:val="nil"/>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lastRenderedPageBreak/>
              <w:t>Commande</w:t>
            </w:r>
          </w:p>
        </w:tc>
        <w:tc>
          <w:tcPr>
            <w:tcW w:w="50" w:type="dxa"/>
            <w:tcBorders>
              <w:top w:val="nil"/>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t>Description</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tapply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(x, z, cmd,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Application d’une commande </w:t>
            </w:r>
            <w:r w:rsidRPr="007C5BD0">
              <w:rPr>
                <w:rFonts w:ascii="Courier New" w:eastAsia="Times New Roman" w:hAnsi="Courier New" w:cs="Courier New"/>
                <w:color w:val="DD1144"/>
                <w:sz w:val="23"/>
                <w:szCs w:val="23"/>
                <w:bdr w:val="single" w:sz="6" w:space="2" w:color="E1E1E8" w:frame="1"/>
                <w:shd w:val="clear" w:color="auto" w:fill="F8F8F8"/>
                <w:lang w:eastAsia="fr-FR"/>
              </w:rPr>
              <w:t>cmd</w:t>
            </w:r>
            <w:r w:rsidRPr="007C5BD0">
              <w:rPr>
                <w:rFonts w:ascii="Times New Roman" w:eastAsia="Times New Roman" w:hAnsi="Times New Roman" w:cs="Times New Roman"/>
                <w:sz w:val="24"/>
                <w:szCs w:val="24"/>
                <w:lang w:eastAsia="fr-FR"/>
              </w:rPr>
              <w:t> à une variable numérique </w:t>
            </w:r>
            <w:r w:rsidRPr="007C5BD0">
              <w:rPr>
                <w:rFonts w:ascii="Courier New" w:eastAsia="Times New Roman" w:hAnsi="Courier New" w:cs="Courier New"/>
                <w:color w:val="DD1144"/>
                <w:sz w:val="23"/>
                <w:szCs w:val="23"/>
                <w:bdr w:val="single" w:sz="6" w:space="2" w:color="E1E1E8" w:frame="1"/>
                <w:shd w:val="clear" w:color="auto" w:fill="F8F8F8"/>
                <w:lang w:eastAsia="fr-FR"/>
              </w:rPr>
              <w:t>x</w:t>
            </w:r>
            <w:r w:rsidRPr="007C5BD0">
              <w:rPr>
                <w:rFonts w:ascii="Times New Roman" w:eastAsia="Times New Roman" w:hAnsi="Times New Roman" w:cs="Times New Roman"/>
                <w:sz w:val="24"/>
                <w:szCs w:val="24"/>
                <w:lang w:eastAsia="fr-FR"/>
              </w:rPr>
              <w:t> pour chacun des niveaux du facteur </w:t>
            </w:r>
            <w:r w:rsidRPr="007C5BD0">
              <w:rPr>
                <w:rFonts w:ascii="Courier New" w:eastAsia="Times New Roman" w:hAnsi="Courier New" w:cs="Courier New"/>
                <w:color w:val="DD1144"/>
                <w:sz w:val="23"/>
                <w:szCs w:val="23"/>
                <w:bdr w:val="single" w:sz="6" w:space="2" w:color="E1E1E8" w:frame="1"/>
                <w:shd w:val="clear" w:color="auto" w:fill="F8F8F8"/>
                <w:lang w:eastAsia="fr-FR"/>
              </w:rPr>
              <w:t>z</w:t>
            </w:r>
            <w:r w:rsidRPr="007C5BD0">
              <w:rPr>
                <w:rFonts w:ascii="Times New Roman" w:eastAsia="Times New Roman" w:hAnsi="Times New Roman" w:cs="Times New Roman"/>
                <w:sz w:val="24"/>
                <w:szCs w:val="24"/>
                <w:lang w:eastAsia="fr-FR"/>
              </w:rPr>
              <w:t>.</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aggregate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y ~ z, data=, cmd,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Application d’une commande </w:t>
            </w:r>
            <w:r w:rsidRPr="007C5BD0">
              <w:rPr>
                <w:rFonts w:ascii="Courier New" w:eastAsia="Times New Roman" w:hAnsi="Courier New" w:cs="Courier New"/>
                <w:color w:val="DD1144"/>
                <w:sz w:val="23"/>
                <w:szCs w:val="23"/>
                <w:bdr w:val="single" w:sz="6" w:space="2" w:color="E1E1E8" w:frame="1"/>
                <w:shd w:val="clear" w:color="auto" w:fill="F8F8F8"/>
                <w:lang w:eastAsia="fr-FR"/>
              </w:rPr>
              <w:t>cmd</w:t>
            </w:r>
            <w:r w:rsidRPr="007C5BD0">
              <w:rPr>
                <w:rFonts w:ascii="Times New Roman" w:eastAsia="Times New Roman" w:hAnsi="Times New Roman" w:cs="Times New Roman"/>
                <w:sz w:val="24"/>
                <w:szCs w:val="24"/>
                <w:lang w:eastAsia="fr-FR"/>
              </w:rPr>
              <w:t> à une variable numérique </w:t>
            </w:r>
            <w:r w:rsidRPr="007C5BD0">
              <w:rPr>
                <w:rFonts w:ascii="Courier New" w:eastAsia="Times New Roman" w:hAnsi="Courier New" w:cs="Courier New"/>
                <w:color w:val="DD1144"/>
                <w:sz w:val="23"/>
                <w:szCs w:val="23"/>
                <w:bdr w:val="single" w:sz="6" w:space="2" w:color="E1E1E8" w:frame="1"/>
                <w:shd w:val="clear" w:color="auto" w:fill="F8F8F8"/>
                <w:lang w:eastAsia="fr-FR"/>
              </w:rPr>
              <w:t>x</w:t>
            </w:r>
            <w:r w:rsidRPr="007C5BD0">
              <w:rPr>
                <w:rFonts w:ascii="Times New Roman" w:eastAsia="Times New Roman" w:hAnsi="Times New Roman" w:cs="Times New Roman"/>
                <w:sz w:val="24"/>
                <w:szCs w:val="24"/>
                <w:lang w:eastAsia="fr-FR"/>
              </w:rPr>
              <w:t> pour chacun des niveaux du facteur </w:t>
            </w:r>
            <w:r w:rsidRPr="007C5BD0">
              <w:rPr>
                <w:rFonts w:ascii="Courier New" w:eastAsia="Times New Roman" w:hAnsi="Courier New" w:cs="Courier New"/>
                <w:color w:val="DD1144"/>
                <w:sz w:val="23"/>
                <w:szCs w:val="23"/>
                <w:bdr w:val="single" w:sz="6" w:space="2" w:color="E1E1E8" w:frame="1"/>
                <w:shd w:val="clear" w:color="auto" w:fill="F8F8F8"/>
                <w:lang w:eastAsia="fr-FR"/>
              </w:rPr>
              <w:t>z</w:t>
            </w:r>
            <w:r w:rsidRPr="007C5BD0">
              <w:rPr>
                <w:rFonts w:ascii="Times New Roman" w:eastAsia="Times New Roman" w:hAnsi="Times New Roman" w:cs="Times New Roman"/>
                <w:sz w:val="24"/>
                <w:szCs w:val="24"/>
                <w:lang w:eastAsia="fr-FR"/>
              </w:rPr>
              <w:t>.</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t.test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(x, y,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Test de </w:t>
            </w:r>
            <w:proofErr w:type="spellStart"/>
            <w:r w:rsidRPr="007C5BD0">
              <w:rPr>
                <w:rFonts w:ascii="Times New Roman" w:eastAsia="Times New Roman" w:hAnsi="Times New Roman" w:cs="Times New Roman"/>
                <w:sz w:val="24"/>
                <w:szCs w:val="24"/>
                <w:lang w:eastAsia="fr-FR"/>
              </w:rPr>
              <w:t>Student</w:t>
            </w:r>
            <w:proofErr w:type="spellEnd"/>
            <w:r w:rsidRPr="007C5BD0">
              <w:rPr>
                <w:rFonts w:ascii="Times New Roman" w:eastAsia="Times New Roman" w:hAnsi="Times New Roman" w:cs="Times New Roman"/>
                <w:sz w:val="24"/>
                <w:szCs w:val="24"/>
                <w:lang w:eastAsia="fr-FR"/>
              </w:rPr>
              <w:t xml:space="preserve"> en supposant l’égalité des variances (option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var.equal</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TRUE</w:t>
            </w:r>
            <w:r w:rsidRPr="007C5BD0">
              <w:rPr>
                <w:rFonts w:ascii="Times New Roman" w:eastAsia="Times New Roman" w:hAnsi="Times New Roman" w:cs="Times New Roman"/>
                <w:sz w:val="24"/>
                <w:szCs w:val="24"/>
                <w:lang w:eastAsia="fr-FR"/>
              </w:rPr>
              <w:t>) ou non, pour échantillons indépendants ou appariés (option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paired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TRUE</w:t>
            </w:r>
            <w:r w:rsidRPr="007C5BD0">
              <w:rPr>
                <w:rFonts w:ascii="Times New Roman" w:eastAsia="Times New Roman" w:hAnsi="Times New Roman" w:cs="Times New Roman"/>
                <w:sz w:val="24"/>
                <w:szCs w:val="24"/>
                <w:lang w:eastAsia="fr-FR"/>
              </w:rPr>
              <w:t>).</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wilcox.test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(x, y,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Test de </w:t>
            </w:r>
            <w:proofErr w:type="spellStart"/>
            <w:r w:rsidRPr="007C5BD0">
              <w:rPr>
                <w:rFonts w:ascii="Times New Roman" w:eastAsia="Times New Roman" w:hAnsi="Times New Roman" w:cs="Times New Roman"/>
                <w:sz w:val="24"/>
                <w:szCs w:val="24"/>
                <w:lang w:eastAsia="fr-FR"/>
              </w:rPr>
              <w:t>Wilcoxon</w:t>
            </w:r>
            <w:proofErr w:type="spellEnd"/>
            <w:r w:rsidRPr="007C5BD0">
              <w:rPr>
                <w:rFonts w:ascii="Times New Roman" w:eastAsia="Times New Roman" w:hAnsi="Times New Roman" w:cs="Times New Roman"/>
                <w:sz w:val="24"/>
                <w:szCs w:val="24"/>
                <w:lang w:eastAsia="fr-FR"/>
              </w:rPr>
              <w:t xml:space="preserve"> pour échantillons indépendants ou appariés (</w:t>
            </w:r>
            <w:proofErr w:type="spellStart"/>
            <w:r w:rsidRPr="007C5BD0">
              <w:rPr>
                <w:rFonts w:ascii="Times New Roman" w:eastAsia="Times New Roman" w:hAnsi="Times New Roman" w:cs="Times New Roman"/>
                <w:sz w:val="24"/>
                <w:szCs w:val="24"/>
                <w:lang w:eastAsia="fr-FR"/>
              </w:rPr>
              <w:t>option</w:t>
            </w:r>
            <w:r w:rsidRPr="007C5BD0">
              <w:rPr>
                <w:rFonts w:ascii="Courier New" w:eastAsia="Times New Roman" w:hAnsi="Courier New" w:cs="Courier New"/>
                <w:color w:val="DD1144"/>
                <w:sz w:val="23"/>
                <w:szCs w:val="23"/>
                <w:bdr w:val="single" w:sz="6" w:space="2" w:color="E1E1E8" w:frame="1"/>
                <w:shd w:val="clear" w:color="auto" w:fill="F8F8F8"/>
                <w:lang w:eastAsia="fr-FR"/>
              </w:rPr>
              <w:t>paired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TRUE</w:t>
            </w:r>
            <w:r w:rsidRPr="007C5BD0">
              <w:rPr>
                <w:rFonts w:ascii="Times New Roman" w:eastAsia="Times New Roman" w:hAnsi="Times New Roman" w:cs="Times New Roman"/>
                <w:sz w:val="24"/>
                <w:szCs w:val="24"/>
                <w:lang w:eastAsia="fr-FR"/>
              </w:rPr>
              <w:t>).</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lm(</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y ~ z, data=,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subset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Modèle linéaire (analyse de variance à un ou plusieurs facteurs à effets fixes). Cette commande permet d’estimer les paramètres du modèle.</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drop1(</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test=,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Comparaison de modèles emboîtés, permettant de construire les tests de Fisher-</w:t>
            </w:r>
            <w:proofErr w:type="spellStart"/>
            <w:r w:rsidRPr="007C5BD0">
              <w:rPr>
                <w:rFonts w:ascii="Times New Roman" w:eastAsia="Times New Roman" w:hAnsi="Times New Roman" w:cs="Times New Roman"/>
                <w:sz w:val="24"/>
                <w:szCs w:val="24"/>
                <w:lang w:eastAsia="fr-FR"/>
              </w:rPr>
              <w:lastRenderedPageBreak/>
              <w:t>Sndecor</w:t>
            </w:r>
            <w:proofErr w:type="spellEnd"/>
            <w:r w:rsidRPr="007C5BD0">
              <w:rPr>
                <w:rFonts w:ascii="Times New Roman" w:eastAsia="Times New Roman" w:hAnsi="Times New Roman" w:cs="Times New Roman"/>
                <w:sz w:val="24"/>
                <w:szCs w:val="24"/>
                <w:lang w:eastAsia="fr-FR"/>
              </w:rPr>
              <w:t xml:space="preserve"> (option </w:t>
            </w:r>
            <w:r w:rsidRPr="007C5BD0">
              <w:rPr>
                <w:rFonts w:ascii="Courier New" w:eastAsia="Times New Roman" w:hAnsi="Courier New" w:cs="Courier New"/>
                <w:color w:val="DD1144"/>
                <w:sz w:val="23"/>
                <w:szCs w:val="23"/>
                <w:bdr w:val="single" w:sz="6" w:space="2" w:color="E1E1E8" w:frame="1"/>
                <w:shd w:val="clear" w:color="auto" w:fill="F8F8F8"/>
                <w:lang w:eastAsia="fr-FR"/>
              </w:rPr>
              <w:t>test = "F"</w:t>
            </w:r>
            <w:r w:rsidRPr="007C5BD0">
              <w:rPr>
                <w:rFonts w:ascii="Times New Roman" w:eastAsia="Times New Roman" w:hAnsi="Times New Roman" w:cs="Times New Roman"/>
                <w:sz w:val="24"/>
                <w:szCs w:val="24"/>
                <w:lang w:eastAsia="fr-FR"/>
              </w:rPr>
              <w:t>) pour les effets principaux.</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lastRenderedPageBreak/>
              <w:t>aov</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y ~ z, data=,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subset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ANOVA à un ou plusieurs facteurs à effets fixes, avec ou sans mesures répétées (option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Error</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model.tables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Résumé de synthèse des effets (écarts des moyennes de groupe à la moyenne générale) sous forme de tableau.</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plot.design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y ~ z, data=, fun=)</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Résumé de synthèse des effets (écarts des moyennes de groupe à la moyenne générale) sous forme de graphique.</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replications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y ~ z, data=)</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Nombre d’unités statistiques allouées dans chaque traitement (croisement des niveaux de deux ou plusieurs facteurs), incluant les interactions.</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pairwise.t.test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(x, z,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Tests de </w:t>
            </w:r>
            <w:proofErr w:type="spellStart"/>
            <w:r w:rsidRPr="007C5BD0">
              <w:rPr>
                <w:rFonts w:ascii="Times New Roman" w:eastAsia="Times New Roman" w:hAnsi="Times New Roman" w:cs="Times New Roman"/>
                <w:sz w:val="24"/>
                <w:szCs w:val="24"/>
                <w:lang w:eastAsia="fr-FR"/>
              </w:rPr>
              <w:t>Student</w:t>
            </w:r>
            <w:proofErr w:type="spellEnd"/>
            <w:r w:rsidRPr="007C5BD0">
              <w:rPr>
                <w:rFonts w:ascii="Times New Roman" w:eastAsia="Times New Roman" w:hAnsi="Times New Roman" w:cs="Times New Roman"/>
                <w:sz w:val="24"/>
                <w:szCs w:val="24"/>
                <w:lang w:eastAsia="fr-FR"/>
              </w:rPr>
              <w:t xml:space="preserve"> pour des paires de moyenne (cas indépendants ou appariés), avec correction des degrés de significativité (option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p.adjust.method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r w:rsidR="00D00323" w:rsidRPr="007C5BD0" w:rsidTr="00D00323">
        <w:trPr>
          <w:trHeight w:val="680"/>
        </w:trPr>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pairwise.wilcox.test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(x, z, ...)</w:t>
            </w:r>
          </w:p>
        </w:tc>
        <w:tc>
          <w:tcPr>
            <w:tcW w:w="50" w:type="dxa"/>
            <w:tcBorders>
              <w:top w:val="single" w:sz="6" w:space="0" w:color="DDDDDD"/>
            </w:tcBorders>
            <w:shd w:val="clear" w:color="auto" w:fill="auto"/>
            <w:tcMar>
              <w:top w:w="60" w:type="dxa"/>
              <w:left w:w="75" w:type="dxa"/>
              <w:bottom w:w="60" w:type="dxa"/>
              <w:right w:w="75" w:type="dxa"/>
            </w:tcMar>
            <w:hideMark/>
          </w:tcPr>
          <w:p w:rsidR="00D00323" w:rsidRPr="007C5BD0" w:rsidRDefault="00D00323"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Tests de </w:t>
            </w:r>
            <w:proofErr w:type="spellStart"/>
            <w:r w:rsidRPr="007C5BD0">
              <w:rPr>
                <w:rFonts w:ascii="Times New Roman" w:eastAsia="Times New Roman" w:hAnsi="Times New Roman" w:cs="Times New Roman"/>
                <w:sz w:val="24"/>
                <w:szCs w:val="24"/>
                <w:lang w:eastAsia="fr-FR"/>
              </w:rPr>
              <w:t>Wilcoxon</w:t>
            </w:r>
            <w:proofErr w:type="spellEnd"/>
            <w:r w:rsidRPr="007C5BD0">
              <w:rPr>
                <w:rFonts w:ascii="Times New Roman" w:eastAsia="Times New Roman" w:hAnsi="Times New Roman" w:cs="Times New Roman"/>
                <w:sz w:val="24"/>
                <w:szCs w:val="24"/>
                <w:lang w:eastAsia="fr-FR"/>
              </w:rPr>
              <w:t xml:space="preserve"> simultanés pour des paires de moyenne (cas indépendants ou appariés), avec </w:t>
            </w:r>
            <w:r w:rsidRPr="007C5BD0">
              <w:rPr>
                <w:rFonts w:ascii="Times New Roman" w:eastAsia="Times New Roman" w:hAnsi="Times New Roman" w:cs="Times New Roman"/>
                <w:sz w:val="24"/>
                <w:szCs w:val="24"/>
                <w:lang w:eastAsia="fr-FR"/>
              </w:rPr>
              <w:lastRenderedPageBreak/>
              <w:t>correction des degrés de significativité.</w:t>
            </w:r>
          </w:p>
        </w:tc>
      </w:tr>
    </w:tbl>
    <w:p w:rsidR="007C5BD0" w:rsidRPr="007C5BD0" w:rsidRDefault="007C5BD0" w:rsidP="007C5BD0">
      <w:pPr>
        <w:shd w:val="clear" w:color="auto" w:fill="FFFFFF"/>
        <w:spacing w:after="195" w:line="390" w:lineRule="atLeast"/>
        <w:rPr>
          <w:rFonts w:ascii="Georgia" w:eastAsia="Times New Roman" w:hAnsi="Georgia" w:cs="Times New Roman"/>
          <w:color w:val="333333"/>
          <w:sz w:val="26"/>
          <w:szCs w:val="26"/>
          <w:lang w:eastAsia="fr-FR"/>
        </w:rPr>
      </w:pPr>
      <w:proofErr w:type="gramStart"/>
      <w:r w:rsidRPr="007C5BD0">
        <w:rPr>
          <w:rFonts w:ascii="Georgia" w:eastAsia="Times New Roman" w:hAnsi="Georgia" w:cs="Times New Roman"/>
          <w:color w:val="333333"/>
          <w:sz w:val="26"/>
          <w:szCs w:val="26"/>
          <w:lang w:eastAsia="fr-FR"/>
        </w:rPr>
        <w:lastRenderedPageBreak/>
        <w:t>qualitatives</w:t>
      </w:r>
      <w:proofErr w:type="gramEnd"/>
      <w:r w:rsidRPr="007C5BD0">
        <w:rPr>
          <w:rFonts w:ascii="Georgia" w:eastAsia="Times New Roman" w:hAnsi="Georgia" w:cs="Times New Roman"/>
          <w:color w:val="333333"/>
          <w:sz w:val="26"/>
          <w:szCs w:val="26"/>
          <w:lang w:eastAsia="fr-FR"/>
        </w:rPr>
        <w:t>. Pour chaque commande, seules les options obligatoires ou essentielles sont présentées. Les autres sont à rechercher dans l’aide en ligne. Dans tous les cas, les variables </w:t>
      </w:r>
      <w:r w:rsidRPr="007C5BD0">
        <w:rPr>
          <w:rFonts w:ascii="Courier New" w:eastAsia="Times New Roman" w:hAnsi="Courier New" w:cs="Courier New"/>
          <w:color w:val="DD1144"/>
          <w:sz w:val="23"/>
          <w:szCs w:val="23"/>
          <w:bdr w:val="single" w:sz="6" w:space="2" w:color="E1E1E8" w:frame="1"/>
          <w:shd w:val="clear" w:color="auto" w:fill="F8F8F8"/>
          <w:lang w:eastAsia="fr-FR"/>
        </w:rPr>
        <w:t>x</w:t>
      </w:r>
      <w:r w:rsidRPr="007C5BD0">
        <w:rPr>
          <w:rFonts w:ascii="Georgia" w:eastAsia="Times New Roman" w:hAnsi="Georgia" w:cs="Times New Roman"/>
          <w:color w:val="333333"/>
          <w:sz w:val="26"/>
          <w:szCs w:val="26"/>
          <w:lang w:eastAsia="fr-FR"/>
        </w:rPr>
        <w:t> et </w:t>
      </w:r>
      <w:r w:rsidRPr="007C5BD0">
        <w:rPr>
          <w:rFonts w:ascii="Courier New" w:eastAsia="Times New Roman" w:hAnsi="Courier New" w:cs="Courier New"/>
          <w:color w:val="DD1144"/>
          <w:sz w:val="23"/>
          <w:szCs w:val="23"/>
          <w:bdr w:val="single" w:sz="6" w:space="2" w:color="E1E1E8" w:frame="1"/>
          <w:shd w:val="clear" w:color="auto" w:fill="F8F8F8"/>
          <w:lang w:eastAsia="fr-FR"/>
        </w:rPr>
        <w:t>y</w:t>
      </w:r>
      <w:r w:rsidRPr="007C5BD0">
        <w:rPr>
          <w:rFonts w:ascii="Georgia" w:eastAsia="Times New Roman" w:hAnsi="Georgia" w:cs="Times New Roman"/>
          <w:color w:val="333333"/>
          <w:sz w:val="26"/>
          <w:szCs w:val="26"/>
          <w:lang w:eastAsia="fr-FR"/>
        </w:rPr>
        <w:t> sont considérées comme des variables numériques, </w:t>
      </w:r>
      <w:r w:rsidRPr="007C5BD0">
        <w:rPr>
          <w:rFonts w:ascii="Courier New" w:eastAsia="Times New Roman" w:hAnsi="Courier New" w:cs="Courier New"/>
          <w:color w:val="DD1144"/>
          <w:sz w:val="23"/>
          <w:szCs w:val="23"/>
          <w:bdr w:val="single" w:sz="6" w:space="2" w:color="E1E1E8" w:frame="1"/>
          <w:shd w:val="clear" w:color="auto" w:fill="F8F8F8"/>
          <w:lang w:eastAsia="fr-FR"/>
        </w:rPr>
        <w:t>z</w:t>
      </w:r>
      <w:r w:rsidRPr="007C5BD0">
        <w:rPr>
          <w:rFonts w:ascii="Georgia" w:eastAsia="Times New Roman" w:hAnsi="Georgia" w:cs="Times New Roman"/>
          <w:color w:val="333333"/>
          <w:sz w:val="26"/>
          <w:szCs w:val="26"/>
          <w:lang w:eastAsia="fr-FR"/>
        </w:rPr>
        <w:t> est une variable qualitative ou facteur (de même que </w:t>
      </w:r>
      <w:r w:rsidRPr="007C5BD0">
        <w:rPr>
          <w:rFonts w:ascii="Courier New" w:eastAsia="Times New Roman" w:hAnsi="Courier New" w:cs="Courier New"/>
          <w:color w:val="DD1144"/>
          <w:sz w:val="23"/>
          <w:szCs w:val="23"/>
          <w:bdr w:val="single" w:sz="6" w:space="2" w:color="E1E1E8" w:frame="1"/>
          <w:shd w:val="clear" w:color="auto" w:fill="F8F8F8"/>
          <w:lang w:eastAsia="fr-FR"/>
        </w:rPr>
        <w:t>z1</w:t>
      </w:r>
      <w:r w:rsidRPr="007C5BD0">
        <w:rPr>
          <w:rFonts w:ascii="Georgia" w:eastAsia="Times New Roman" w:hAnsi="Georgia" w:cs="Times New Roman"/>
          <w:color w:val="333333"/>
          <w:sz w:val="26"/>
          <w:szCs w:val="26"/>
          <w:lang w:eastAsia="fr-FR"/>
        </w:rPr>
        <w:t> et </w:t>
      </w:r>
      <w:r w:rsidRPr="007C5BD0">
        <w:rPr>
          <w:rFonts w:ascii="Courier New" w:eastAsia="Times New Roman" w:hAnsi="Courier New" w:cs="Courier New"/>
          <w:color w:val="DD1144"/>
          <w:sz w:val="23"/>
          <w:szCs w:val="23"/>
          <w:bdr w:val="single" w:sz="6" w:space="2" w:color="E1E1E8" w:frame="1"/>
          <w:shd w:val="clear" w:color="auto" w:fill="F8F8F8"/>
          <w:lang w:eastAsia="fr-FR"/>
        </w:rPr>
        <w:t>z2</w:t>
      </w:r>
      <w:r w:rsidRPr="007C5BD0">
        <w:rPr>
          <w:rFonts w:ascii="Georgia" w:eastAsia="Times New Roman" w:hAnsi="Georgia" w:cs="Times New Roman"/>
          <w:color w:val="333333"/>
          <w:sz w:val="26"/>
          <w:szCs w:val="26"/>
          <w:lang w:eastAsia="fr-FR"/>
        </w:rPr>
        <w:t>), </w:t>
      </w:r>
      <w:r w:rsidRPr="007C5BD0">
        <w:rPr>
          <w:rFonts w:ascii="Courier New" w:eastAsia="Times New Roman" w:hAnsi="Courier New" w:cs="Courier New"/>
          <w:color w:val="DD1144"/>
          <w:sz w:val="23"/>
          <w:szCs w:val="23"/>
          <w:bdr w:val="single" w:sz="6" w:space="2" w:color="E1E1E8" w:frame="1"/>
          <w:shd w:val="clear" w:color="auto" w:fill="F8F8F8"/>
          <w:lang w:eastAsia="fr-FR"/>
        </w:rPr>
        <w:t>s</w:t>
      </w:r>
      <w:r w:rsidRPr="007C5BD0">
        <w:rPr>
          <w:rFonts w:ascii="Georgia" w:eastAsia="Times New Roman" w:hAnsi="Georgia" w:cs="Times New Roman"/>
          <w:color w:val="333333"/>
          <w:sz w:val="26"/>
          <w:szCs w:val="26"/>
          <w:lang w:eastAsia="fr-FR"/>
        </w:rPr>
        <w:t> une variable censurée (à droite) et construite à l’aide de la commande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Surv</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Georgia" w:eastAsia="Times New Roman" w:hAnsi="Georgia" w:cs="Times New Roman"/>
          <w:color w:val="333333"/>
          <w:sz w:val="26"/>
          <w:szCs w:val="26"/>
          <w:lang w:eastAsia="fr-FR"/>
        </w:rPr>
        <w:t>, et </w:t>
      </w:r>
      <w:r w:rsidRPr="007C5BD0">
        <w:rPr>
          <w:rFonts w:ascii="Courier New" w:eastAsia="Times New Roman" w:hAnsi="Courier New" w:cs="Courier New"/>
          <w:color w:val="DD1144"/>
          <w:sz w:val="23"/>
          <w:szCs w:val="23"/>
          <w:bdr w:val="single" w:sz="6" w:space="2" w:color="E1E1E8" w:frame="1"/>
          <w:shd w:val="clear" w:color="auto" w:fill="F8F8F8"/>
          <w:lang w:eastAsia="fr-FR"/>
        </w:rPr>
        <w:t>cmd</w:t>
      </w:r>
      <w:r w:rsidRPr="007C5BD0">
        <w:rPr>
          <w:rFonts w:ascii="Georgia" w:eastAsia="Times New Roman" w:hAnsi="Georgia" w:cs="Times New Roman"/>
          <w:color w:val="333333"/>
          <w:sz w:val="26"/>
          <w:szCs w:val="26"/>
          <w:lang w:eastAsia="fr-FR"/>
        </w:rPr>
        <w:t> désigne n’importe quelle commande R permettant d’opérer sur une variable numérique, par exemple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mean</w:t>
      </w:r>
      <w:proofErr w:type="spellEnd"/>
      <w:r w:rsidRPr="007C5BD0">
        <w:rPr>
          <w:rFonts w:ascii="Georgia" w:eastAsia="Times New Roman" w:hAnsi="Georgia" w:cs="Times New Roman"/>
          <w:color w:val="333333"/>
          <w:sz w:val="26"/>
          <w:szCs w:val="26"/>
          <w:lang w:eastAsia="fr-FR"/>
        </w:rPr>
        <w:t>. Enfin,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Georgia" w:eastAsia="Times New Roman" w:hAnsi="Georgia" w:cs="Times New Roman"/>
          <w:color w:val="333333"/>
          <w:sz w:val="26"/>
          <w:szCs w:val="26"/>
          <w:lang w:eastAsia="fr-FR"/>
        </w:rPr>
        <w:t> et </w:t>
      </w:r>
      <w:r w:rsidRPr="007C5BD0">
        <w:rPr>
          <w:rFonts w:ascii="Courier New" w:eastAsia="Times New Roman" w:hAnsi="Courier New" w:cs="Courier New"/>
          <w:color w:val="DD1144"/>
          <w:sz w:val="23"/>
          <w:szCs w:val="23"/>
          <w:bdr w:val="single" w:sz="6" w:space="2" w:color="E1E1E8" w:frame="1"/>
          <w:shd w:val="clear" w:color="auto" w:fill="F8F8F8"/>
          <w:lang w:eastAsia="fr-FR"/>
        </w:rPr>
        <w:t>tab</w:t>
      </w:r>
      <w:r w:rsidRPr="007C5BD0">
        <w:rPr>
          <w:rFonts w:ascii="Georgia" w:eastAsia="Times New Roman" w:hAnsi="Georgia" w:cs="Times New Roman"/>
          <w:color w:val="333333"/>
          <w:sz w:val="26"/>
          <w:szCs w:val="26"/>
          <w:lang w:eastAsia="fr-FR"/>
        </w:rPr>
        <w:t> désignent respectivement le résultat d’un modèle linéaire ou d’un tableau de contingence stocké dans une variable auxiliaire.</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Comparaison de moyennes</w:t>
      </w:r>
    </w:p>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Tableaux de contingence</w:t>
      </w:r>
    </w:p>
    <w:tbl>
      <w:tblPr>
        <w:tblW w:w="100" w:type="dxa"/>
        <w:tblCellMar>
          <w:top w:w="15" w:type="dxa"/>
          <w:left w:w="15" w:type="dxa"/>
          <w:bottom w:w="15" w:type="dxa"/>
          <w:right w:w="15" w:type="dxa"/>
        </w:tblCellMar>
        <w:tblLook w:val="04A0" w:firstRow="1" w:lastRow="0" w:firstColumn="1" w:lastColumn="0" w:noHBand="0" w:noVBand="1"/>
      </w:tblPr>
      <w:tblGrid>
        <w:gridCol w:w="3435"/>
        <w:gridCol w:w="3282"/>
      </w:tblGrid>
      <w:tr w:rsidR="007C5BD0" w:rsidRPr="007C5BD0" w:rsidTr="00D00323">
        <w:trPr>
          <w:tblHeader/>
        </w:trPr>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lastRenderedPageBreak/>
              <w:t>Commande</w:t>
            </w:r>
          </w:p>
        </w:tc>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t>Description</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table(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z1, z2,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useNA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Tableau d’effectifs pour une ou deux variables. L’affichage des valeurs manquantes est géré par l’option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useNA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always</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prop.table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tab,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margin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Fréquences relatives d’un tableau créé par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table(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par rapport à l’effectif total, ou aux totaux lignes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margin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1</w:t>
            </w:r>
            <w:r w:rsidRPr="007C5BD0">
              <w:rPr>
                <w:rFonts w:ascii="Times New Roman" w:eastAsia="Times New Roman" w:hAnsi="Times New Roman" w:cs="Times New Roman"/>
                <w:sz w:val="24"/>
                <w:szCs w:val="24"/>
                <w:lang w:eastAsia="fr-FR"/>
              </w:rPr>
              <w:t>) ou colonnes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margin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2</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margin.table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tab,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margin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Calcul des totaux lignes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margin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1</w:t>
            </w:r>
            <w:r w:rsidRPr="007C5BD0">
              <w:rPr>
                <w:rFonts w:ascii="Times New Roman" w:eastAsia="Times New Roman" w:hAnsi="Times New Roman" w:cs="Times New Roman"/>
                <w:sz w:val="24"/>
                <w:szCs w:val="24"/>
                <w:lang w:eastAsia="fr-FR"/>
              </w:rPr>
              <w:t>) ou colonnes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margin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2</w:t>
            </w:r>
            <w:r w:rsidRPr="007C5BD0">
              <w:rPr>
                <w:rFonts w:ascii="Times New Roman" w:eastAsia="Times New Roman" w:hAnsi="Times New Roman" w:cs="Times New Roman"/>
                <w:sz w:val="24"/>
                <w:szCs w:val="24"/>
                <w:lang w:eastAsia="fr-FR"/>
              </w:rPr>
              <w:t>) d’un tableau de contingence construit à l’aide 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table(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chisq.test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tab,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Test du chi-deux pour un tableau de contingence construit à l’aide 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table(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fisher.test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tab,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Test exact de Fisher pour un tableau de contingence construit à l’aide 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table(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xml:space="preserve">. Usage alternatif </w:t>
            </w:r>
            <w:r w:rsidRPr="007C5BD0">
              <w:rPr>
                <w:rFonts w:ascii="Times New Roman" w:eastAsia="Times New Roman" w:hAnsi="Times New Roman" w:cs="Times New Roman"/>
                <w:sz w:val="24"/>
                <w:szCs w:val="24"/>
                <w:lang w:eastAsia="fr-FR"/>
              </w:rPr>
              <w:lastRenderedPageBreak/>
              <w:t>: </w:t>
            </w: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fisher.test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z1, z2, ...)</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lastRenderedPageBreak/>
              <w:t>mcnemar.test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z1, z2,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Test de </w:t>
            </w:r>
            <w:proofErr w:type="spellStart"/>
            <w:r w:rsidRPr="007C5BD0">
              <w:rPr>
                <w:rFonts w:ascii="Times New Roman" w:eastAsia="Times New Roman" w:hAnsi="Times New Roman" w:cs="Times New Roman"/>
                <w:sz w:val="24"/>
                <w:szCs w:val="24"/>
                <w:lang w:eastAsia="fr-FR"/>
              </w:rPr>
              <w:t>McNemar</w:t>
            </w:r>
            <w:proofErr w:type="spellEnd"/>
            <w:r w:rsidRPr="007C5BD0">
              <w:rPr>
                <w:rFonts w:ascii="Times New Roman" w:eastAsia="Times New Roman" w:hAnsi="Times New Roman" w:cs="Times New Roman"/>
                <w:sz w:val="24"/>
                <w:szCs w:val="24"/>
                <w:lang w:eastAsia="fr-FR"/>
              </w:rPr>
              <w:t xml:space="preserve"> pour un tableau de contingence construit à l’aide de </w:t>
            </w: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table(</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dans le cas de deux échantillons appariés.</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pairwise.prop.test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tab,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Tests multiples de deux proportions, avec correction des degrés de significativité (option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p.adjust.method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xml:space="preserve">, par défaut méthode de </w:t>
            </w:r>
            <w:proofErr w:type="spellStart"/>
            <w:r w:rsidRPr="007C5BD0">
              <w:rPr>
                <w:rFonts w:ascii="Times New Roman" w:eastAsia="Times New Roman" w:hAnsi="Times New Roman" w:cs="Times New Roman"/>
                <w:sz w:val="24"/>
                <w:szCs w:val="24"/>
                <w:lang w:eastAsia="fr-FR"/>
              </w:rPr>
              <w:t>Bonferroni</w:t>
            </w:r>
            <w:proofErr w:type="spellEnd"/>
            <w:r w:rsidRPr="007C5BD0">
              <w:rPr>
                <w:rFonts w:ascii="Times New Roman" w:eastAsia="Times New Roman" w:hAnsi="Times New Roman" w:cs="Times New Roman"/>
                <w:sz w:val="24"/>
                <w:szCs w:val="24"/>
                <w:lang w:eastAsia="fr-FR"/>
              </w:rPr>
              <w:t>).</w:t>
            </w:r>
          </w:p>
        </w:tc>
      </w:tr>
    </w:tbl>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Corrélation et régression linéaire</w:t>
      </w:r>
    </w:p>
    <w:tbl>
      <w:tblPr>
        <w:tblW w:w="100" w:type="dxa"/>
        <w:tblCellMar>
          <w:top w:w="15" w:type="dxa"/>
          <w:left w:w="15" w:type="dxa"/>
          <w:bottom w:w="15" w:type="dxa"/>
          <w:right w:w="15" w:type="dxa"/>
        </w:tblCellMar>
        <w:tblLook w:val="04A0" w:firstRow="1" w:lastRow="0" w:firstColumn="1" w:lastColumn="0" w:noHBand="0" w:noVBand="1"/>
      </w:tblPr>
      <w:tblGrid>
        <w:gridCol w:w="1917"/>
        <w:gridCol w:w="1967"/>
      </w:tblGrid>
      <w:tr w:rsidR="007C5BD0" w:rsidRPr="007C5BD0" w:rsidTr="00D00323">
        <w:trPr>
          <w:tblHeader/>
        </w:trPr>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t>Commande</w:t>
            </w:r>
          </w:p>
        </w:tc>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t>Description</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cor(x, y,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method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use=,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Calcul du coefficient de corrélation de Pearson (ou Spearman, </w:t>
            </w:r>
            <w:proofErr w:type="spellStart"/>
            <w:r w:rsidRPr="007C5BD0">
              <w:rPr>
                <w:rFonts w:ascii="Times New Roman" w:eastAsia="Times New Roman" w:hAnsi="Times New Roman" w:cs="Times New Roman"/>
                <w:sz w:val="24"/>
                <w:szCs w:val="24"/>
                <w:lang w:eastAsia="fr-FR"/>
              </w:rPr>
              <w:t>avec</w:t>
            </w:r>
            <w:r w:rsidRPr="007C5BD0">
              <w:rPr>
                <w:rFonts w:ascii="Courier New" w:eastAsia="Times New Roman" w:hAnsi="Courier New" w:cs="Courier New"/>
                <w:color w:val="DD1144"/>
                <w:sz w:val="23"/>
                <w:szCs w:val="23"/>
                <w:bdr w:val="single" w:sz="6" w:space="2" w:color="E1E1E8" w:frame="1"/>
                <w:shd w:val="clear" w:color="auto" w:fill="F8F8F8"/>
                <w:lang w:eastAsia="fr-FR"/>
              </w:rPr>
              <w:t>method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spearman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L’option </w:t>
            </w:r>
            <w:r w:rsidRPr="007C5BD0">
              <w:rPr>
                <w:rFonts w:ascii="Courier New" w:eastAsia="Times New Roman" w:hAnsi="Courier New" w:cs="Courier New"/>
                <w:color w:val="DD1144"/>
                <w:sz w:val="23"/>
                <w:szCs w:val="23"/>
                <w:bdr w:val="single" w:sz="6" w:space="2" w:color="E1E1E8" w:frame="1"/>
                <w:shd w:val="clear" w:color="auto" w:fill="F8F8F8"/>
                <w:lang w:eastAsia="fr-FR"/>
              </w:rPr>
              <w:t>use =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pairwise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xml:space="preserve"> est utile en cas de </w:t>
            </w:r>
            <w:r w:rsidRPr="007C5BD0">
              <w:rPr>
                <w:rFonts w:ascii="Times New Roman" w:eastAsia="Times New Roman" w:hAnsi="Times New Roman" w:cs="Times New Roman"/>
                <w:sz w:val="24"/>
                <w:szCs w:val="24"/>
                <w:lang w:eastAsia="fr-FR"/>
              </w:rPr>
              <w:lastRenderedPageBreak/>
              <w:t>données manquantes.</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lastRenderedPageBreak/>
              <w:t>cor.test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(x, y,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method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use=,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Test de significativité du coefficient de corrélation linéaire de Pearson (ou Spearman, avec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method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spearman</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lm(</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y ~ x, data=,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subset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Modèle linéaire (régression linéaire simple et multiple). Cette commande permet d’estimer les paramètres du modèle.</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summary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Tableau des coefficients de régression et test de </w:t>
            </w:r>
            <w:proofErr w:type="spellStart"/>
            <w:r w:rsidRPr="007C5BD0">
              <w:rPr>
                <w:rFonts w:ascii="Times New Roman" w:eastAsia="Times New Roman" w:hAnsi="Times New Roman" w:cs="Times New Roman"/>
                <w:sz w:val="24"/>
                <w:szCs w:val="24"/>
                <w:lang w:eastAsia="fr-FR"/>
              </w:rPr>
              <w:t>Student</w:t>
            </w:r>
            <w:proofErr w:type="spellEnd"/>
            <w:r w:rsidRPr="007C5BD0">
              <w:rPr>
                <w:rFonts w:ascii="Times New Roman" w:eastAsia="Times New Roman" w:hAnsi="Times New Roman" w:cs="Times New Roman"/>
                <w:sz w:val="24"/>
                <w:szCs w:val="24"/>
                <w:lang w:eastAsia="fr-FR"/>
              </w:rPr>
              <w:t xml:space="preserve"> associés pour un modèle de régression linéaire à un ou plusieurs facteurs.</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lastRenderedPageBreak/>
              <w:t>anova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Tableau d’analyse de variance associé à un modèle de régression linéaire à un ou plusieurs facteurs.</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coef</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Valeurs des coefficients de régression pour un modèle de régression linéaire à un ou plusieurs facteurs.</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fitted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Valeurs prédites pour l’ensemble des observations utilisées lors de la construction du modèle de régression.</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resid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Valeurs résiduelles (différence entre valeurs observées et valeurs prédites) d’un modèle de </w:t>
            </w:r>
            <w:r w:rsidRPr="007C5BD0">
              <w:rPr>
                <w:rFonts w:ascii="Times New Roman" w:eastAsia="Times New Roman" w:hAnsi="Times New Roman" w:cs="Times New Roman"/>
                <w:sz w:val="24"/>
                <w:szCs w:val="24"/>
                <w:lang w:eastAsia="fr-FR"/>
              </w:rPr>
              <w:lastRenderedPageBreak/>
              <w:t>régression linéaire.</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lastRenderedPageBreak/>
              <w:t>predict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newdata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Valeurs prédites pour un modèle de régression à partir de données non nécessairement observées. Par défaut, cette commande renvoie les valeurs ajustées.</w:t>
            </w:r>
          </w:p>
        </w:tc>
      </w:tr>
    </w:tbl>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Régression logistique</w:t>
      </w:r>
    </w:p>
    <w:tbl>
      <w:tblPr>
        <w:tblW w:w="100" w:type="dxa"/>
        <w:tblCellMar>
          <w:top w:w="15" w:type="dxa"/>
          <w:left w:w="15" w:type="dxa"/>
          <w:bottom w:w="15" w:type="dxa"/>
          <w:right w:w="15" w:type="dxa"/>
        </w:tblCellMar>
        <w:tblLook w:val="04A0" w:firstRow="1" w:lastRow="0" w:firstColumn="1" w:lastColumn="0" w:noHBand="0" w:noVBand="1"/>
      </w:tblPr>
      <w:tblGrid>
        <w:gridCol w:w="3527"/>
        <w:gridCol w:w="2471"/>
      </w:tblGrid>
      <w:tr w:rsidR="007C5BD0" w:rsidRPr="007C5BD0" w:rsidTr="00D00323">
        <w:trPr>
          <w:tblHeader/>
        </w:trPr>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t>Commande</w:t>
            </w:r>
          </w:p>
        </w:tc>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t>Description</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glm</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y ~ x, data=,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subset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family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Modèle linéaire généralisé (p. ex., régression </w:t>
            </w:r>
            <w:proofErr w:type="spellStart"/>
            <w:r w:rsidRPr="007C5BD0">
              <w:rPr>
                <w:rFonts w:ascii="Times New Roman" w:eastAsia="Times New Roman" w:hAnsi="Times New Roman" w:cs="Times New Roman"/>
                <w:sz w:val="24"/>
                <w:szCs w:val="24"/>
                <w:lang w:eastAsia="fr-FR"/>
              </w:rPr>
              <w:t>logistique</w:t>
            </w:r>
            <w:proofErr w:type="gramStart"/>
            <w:r w:rsidRPr="007C5BD0">
              <w:rPr>
                <w:rFonts w:ascii="Times New Roman" w:eastAsia="Times New Roman" w:hAnsi="Times New Roman" w:cs="Times New Roman"/>
                <w:sz w:val="24"/>
                <w:szCs w:val="24"/>
                <w:lang w:eastAsia="fr-FR"/>
              </w:rPr>
              <w:t>,</w:t>
            </w:r>
            <w:r w:rsidRPr="007C5BD0">
              <w:rPr>
                <w:rFonts w:ascii="Courier New" w:eastAsia="Times New Roman" w:hAnsi="Courier New" w:cs="Courier New"/>
                <w:color w:val="DD1144"/>
                <w:sz w:val="23"/>
                <w:szCs w:val="23"/>
                <w:bdr w:val="single" w:sz="6" w:space="2" w:color="E1E1E8" w:frame="1"/>
                <w:shd w:val="clear" w:color="auto" w:fill="F8F8F8"/>
                <w:lang w:eastAsia="fr-FR"/>
              </w:rPr>
              <w:t>family</w:t>
            </w:r>
            <w:proofErr w:type="spellEnd"/>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 binomial(</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logit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Cette commande permet d’estimer les paramètres du modèle.</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summary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anova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test=,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Identique au cas de la régression linéaire simple ou multiple </w:t>
            </w:r>
            <w:r w:rsidRPr="007C5BD0">
              <w:rPr>
                <w:rFonts w:ascii="Times New Roman" w:eastAsia="Times New Roman" w:hAnsi="Times New Roman" w:cs="Times New Roman"/>
                <w:sz w:val="24"/>
                <w:szCs w:val="24"/>
                <w:lang w:eastAsia="fr-FR"/>
              </w:rPr>
              <w:lastRenderedPageBreak/>
              <w:t>(tableau d’analyse de déviance au lieu de variance).</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lastRenderedPageBreak/>
              <w:t>coef</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predict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newdata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type=,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Coefficients de régression et valeurs prédites sur l’échelle du log-</w:t>
            </w:r>
            <w:proofErr w:type="spellStart"/>
            <w:r w:rsidRPr="007C5BD0">
              <w:rPr>
                <w:rFonts w:ascii="Times New Roman" w:eastAsia="Times New Roman" w:hAnsi="Times New Roman" w:cs="Times New Roman"/>
                <w:sz w:val="24"/>
                <w:szCs w:val="24"/>
                <w:lang w:eastAsia="fr-FR"/>
              </w:rPr>
              <w:t>odds</w:t>
            </w:r>
            <w:proofErr w:type="spellEnd"/>
            <w:r w:rsidRPr="007C5BD0">
              <w:rPr>
                <w:rFonts w:ascii="Times New Roman" w:eastAsia="Times New Roman" w:hAnsi="Times New Roman" w:cs="Times New Roman"/>
                <w:sz w:val="24"/>
                <w:szCs w:val="24"/>
                <w:lang w:eastAsia="fr-FR"/>
              </w:rPr>
              <w:t xml:space="preserve"> ou sous forme de probabilités individuelles (</w:t>
            </w:r>
            <w:r w:rsidRPr="007C5BD0">
              <w:rPr>
                <w:rFonts w:ascii="Courier New" w:eastAsia="Times New Roman" w:hAnsi="Courier New" w:cs="Courier New"/>
                <w:color w:val="DD1144"/>
                <w:sz w:val="23"/>
                <w:szCs w:val="23"/>
                <w:bdr w:val="single" w:sz="6" w:space="2" w:color="E1E1E8" w:frame="1"/>
                <w:shd w:val="clear" w:color="auto" w:fill="F8F8F8"/>
                <w:lang w:eastAsia="fr-FR"/>
              </w:rPr>
              <w:t>type =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response</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bl>
    <w:p w:rsidR="007C5BD0" w:rsidRPr="007C5BD0" w:rsidRDefault="007C5BD0" w:rsidP="007C5BD0">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7C5BD0">
        <w:rPr>
          <w:rFonts w:ascii="inherit" w:eastAsia="Times New Roman" w:hAnsi="inherit" w:cs="Times New Roman"/>
          <w:b/>
          <w:bCs/>
          <w:color w:val="333333"/>
          <w:sz w:val="57"/>
          <w:szCs w:val="57"/>
          <w:lang w:eastAsia="fr-FR"/>
        </w:rPr>
        <w:t>Données de survie</w:t>
      </w:r>
    </w:p>
    <w:tbl>
      <w:tblPr>
        <w:tblW w:w="100" w:type="dxa"/>
        <w:tblCellMar>
          <w:top w:w="15" w:type="dxa"/>
          <w:left w:w="15" w:type="dxa"/>
          <w:bottom w:w="15" w:type="dxa"/>
          <w:right w:w="15" w:type="dxa"/>
        </w:tblCellMar>
        <w:tblLook w:val="04A0" w:firstRow="1" w:lastRow="0" w:firstColumn="1" w:lastColumn="0" w:noHBand="0" w:noVBand="1"/>
      </w:tblPr>
      <w:tblGrid>
        <w:gridCol w:w="4999"/>
        <w:gridCol w:w="2715"/>
      </w:tblGrid>
      <w:tr w:rsidR="007C5BD0" w:rsidRPr="007C5BD0" w:rsidTr="00D00323">
        <w:trPr>
          <w:tblHeader/>
        </w:trPr>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bookmarkStart w:id="0" w:name="_GoBack"/>
            <w:r w:rsidRPr="007C5BD0">
              <w:rPr>
                <w:rFonts w:ascii="Times New Roman" w:eastAsia="Times New Roman" w:hAnsi="Times New Roman" w:cs="Times New Roman"/>
                <w:b/>
                <w:bCs/>
                <w:sz w:val="24"/>
                <w:szCs w:val="24"/>
                <w:lang w:eastAsia="fr-FR"/>
              </w:rPr>
              <w:t>Commande</w:t>
            </w:r>
          </w:p>
        </w:tc>
        <w:tc>
          <w:tcPr>
            <w:tcW w:w="50" w:type="dxa"/>
            <w:tcBorders>
              <w:top w:val="nil"/>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b/>
                <w:bCs/>
                <w:sz w:val="24"/>
                <w:szCs w:val="24"/>
                <w:lang w:eastAsia="fr-FR"/>
              </w:rPr>
            </w:pPr>
            <w:r w:rsidRPr="007C5BD0">
              <w:rPr>
                <w:rFonts w:ascii="Times New Roman" w:eastAsia="Times New Roman" w:hAnsi="Times New Roman" w:cs="Times New Roman"/>
                <w:b/>
                <w:bCs/>
                <w:sz w:val="24"/>
                <w:szCs w:val="24"/>
                <w:lang w:eastAsia="fr-FR"/>
              </w:rPr>
              <w:t>Description</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Surv</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time=,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event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Construction d’une variable censurée associant un temps d’observation () à un statut relatif à l’événement d’intérêt.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survfit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(s ~ 1,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Médiane de survie et intervalle de confiance à 95~% dans le cas d’un (</w:t>
            </w:r>
            <w:r w:rsidRPr="007C5BD0">
              <w:rPr>
                <w:rFonts w:ascii="Courier New" w:eastAsia="Times New Roman" w:hAnsi="Courier New" w:cs="Courier New"/>
                <w:color w:val="DD1144"/>
                <w:sz w:val="23"/>
                <w:szCs w:val="23"/>
                <w:bdr w:val="single" w:sz="6" w:space="2" w:color="E1E1E8" w:frame="1"/>
                <w:shd w:val="clear" w:color="auto" w:fill="F8F8F8"/>
                <w:lang w:eastAsia="fr-FR"/>
              </w:rPr>
              <w:t>s ~ 1</w:t>
            </w:r>
            <w:r w:rsidRPr="007C5BD0">
              <w:rPr>
                <w:rFonts w:ascii="Times New Roman" w:eastAsia="Times New Roman" w:hAnsi="Times New Roman" w:cs="Times New Roman"/>
                <w:sz w:val="24"/>
                <w:szCs w:val="24"/>
                <w:lang w:eastAsia="fr-FR"/>
              </w:rPr>
              <w:t>) ou plusieurs (</w:t>
            </w:r>
            <w:r w:rsidRPr="007C5BD0">
              <w:rPr>
                <w:rFonts w:ascii="Courier New" w:eastAsia="Times New Roman" w:hAnsi="Courier New" w:cs="Courier New"/>
                <w:color w:val="DD1144"/>
                <w:sz w:val="23"/>
                <w:szCs w:val="23"/>
                <w:bdr w:val="single" w:sz="6" w:space="2" w:color="E1E1E8" w:frame="1"/>
                <w:shd w:val="clear" w:color="auto" w:fill="F8F8F8"/>
                <w:lang w:eastAsia="fr-FR"/>
              </w:rPr>
              <w:t>s ~ z</w:t>
            </w:r>
            <w:r w:rsidRPr="007C5BD0">
              <w:rPr>
                <w:rFonts w:ascii="Times New Roman" w:eastAsia="Times New Roman" w:hAnsi="Times New Roman" w:cs="Times New Roman"/>
                <w:sz w:val="24"/>
                <w:szCs w:val="24"/>
                <w:lang w:eastAsia="fr-FR"/>
              </w:rPr>
              <w:t>) échantillons.</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lastRenderedPageBreak/>
              <w:t>summary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(s, times=,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Tableau des valeurs de la fonction de survie (l’option </w:t>
            </w:r>
            <w:r w:rsidRPr="007C5BD0">
              <w:rPr>
                <w:rFonts w:ascii="Courier New" w:eastAsia="Times New Roman" w:hAnsi="Courier New" w:cs="Courier New"/>
                <w:color w:val="DD1144"/>
                <w:sz w:val="23"/>
                <w:szCs w:val="23"/>
                <w:bdr w:val="single" w:sz="6" w:space="2" w:color="E1E1E8" w:frame="1"/>
                <w:shd w:val="clear" w:color="auto" w:fill="F8F8F8"/>
                <w:lang w:eastAsia="fr-FR"/>
              </w:rPr>
              <w:t>times=</w:t>
            </w:r>
            <w:r w:rsidRPr="007C5BD0">
              <w:rPr>
                <w:rFonts w:ascii="Times New Roman" w:eastAsia="Times New Roman" w:hAnsi="Times New Roman" w:cs="Times New Roman"/>
                <w:sz w:val="24"/>
                <w:szCs w:val="24"/>
                <w:lang w:eastAsia="fr-FR"/>
              </w:rPr>
              <w:t> permet de limiter l’affichage à certaines valeurs de temps).</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survdiff</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(s ~ z, data=,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Test d’égalité de 2 ou plusieurs fonctions de survie par le test du log-</w:t>
            </w:r>
            <w:proofErr w:type="spellStart"/>
            <w:r w:rsidRPr="007C5BD0">
              <w:rPr>
                <w:rFonts w:ascii="Times New Roman" w:eastAsia="Times New Roman" w:hAnsi="Times New Roman" w:cs="Times New Roman"/>
                <w:sz w:val="24"/>
                <w:szCs w:val="24"/>
                <w:lang w:eastAsia="fr-FR"/>
              </w:rPr>
              <w:t>rank</w:t>
            </w:r>
            <w:proofErr w:type="spellEnd"/>
            <w:r w:rsidRPr="007C5BD0">
              <w:rPr>
                <w:rFonts w:ascii="Times New Roman" w:eastAsia="Times New Roman" w:hAnsi="Times New Roman" w:cs="Times New Roman"/>
                <w:sz w:val="24"/>
                <w:szCs w:val="24"/>
                <w:lang w:eastAsia="fr-FR"/>
              </w:rPr>
              <w:t xml:space="preserve"> (par défaut) ou de </w:t>
            </w:r>
            <w:proofErr w:type="spellStart"/>
            <w:r w:rsidRPr="007C5BD0">
              <w:rPr>
                <w:rFonts w:ascii="Times New Roman" w:eastAsia="Times New Roman" w:hAnsi="Times New Roman" w:cs="Times New Roman"/>
                <w:sz w:val="24"/>
                <w:szCs w:val="24"/>
                <w:lang w:eastAsia="fr-FR"/>
              </w:rPr>
              <w:t>Gehan-Wilcoxon</w:t>
            </w:r>
            <w:proofErr w:type="spellEnd"/>
            <w:r w:rsidRPr="007C5BD0">
              <w:rPr>
                <w:rFonts w:ascii="Times New Roman" w:eastAsia="Times New Roman" w:hAnsi="Times New Roman" w:cs="Times New Roman"/>
                <w:sz w:val="24"/>
                <w:szCs w:val="24"/>
                <w:lang w:eastAsia="fr-FR"/>
              </w:rPr>
              <w:t xml:space="preserve"> (</w:t>
            </w:r>
            <w:r w:rsidRPr="007C5BD0">
              <w:rPr>
                <w:rFonts w:ascii="Courier New" w:eastAsia="Times New Roman" w:hAnsi="Courier New" w:cs="Courier New"/>
                <w:color w:val="DD1144"/>
                <w:sz w:val="23"/>
                <w:szCs w:val="23"/>
                <w:bdr w:val="single" w:sz="6" w:space="2" w:color="E1E1E8" w:frame="1"/>
                <w:shd w:val="clear" w:color="auto" w:fill="F8F8F8"/>
                <w:lang w:eastAsia="fr-FR"/>
              </w:rPr>
              <w:t>rho = 1</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Courier New" w:eastAsia="Times New Roman" w:hAnsi="Courier New" w:cs="Courier New"/>
                <w:color w:val="DD1144"/>
                <w:sz w:val="23"/>
                <w:szCs w:val="23"/>
                <w:bdr w:val="single" w:sz="6" w:space="2" w:color="E1E1E8" w:frame="1"/>
                <w:shd w:val="clear" w:color="auto" w:fill="F8F8F8"/>
                <w:lang w:eastAsia="fr-FR"/>
              </w:rPr>
              <w:t>plot(s, conf.int=, fun=,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Courbe de Kaplan-Meier pour un ou plusieurs échantillons, avec IC à 95 % (utiliser </w:t>
            </w:r>
            <w:r w:rsidRPr="007C5BD0">
              <w:rPr>
                <w:rFonts w:ascii="Courier New" w:eastAsia="Times New Roman" w:hAnsi="Courier New" w:cs="Courier New"/>
                <w:color w:val="DD1144"/>
                <w:sz w:val="23"/>
                <w:szCs w:val="23"/>
                <w:bdr w:val="single" w:sz="6" w:space="2" w:color="E1E1E8" w:frame="1"/>
                <w:shd w:val="clear" w:color="auto" w:fill="F8F8F8"/>
                <w:lang w:eastAsia="fr-FR"/>
              </w:rPr>
              <w:t>conf.int = 0</w:t>
            </w:r>
            <w:r w:rsidRPr="007C5BD0">
              <w:rPr>
                <w:rFonts w:ascii="Times New Roman" w:eastAsia="Times New Roman" w:hAnsi="Times New Roman" w:cs="Times New Roman"/>
                <w:sz w:val="24"/>
                <w:szCs w:val="24"/>
                <w:lang w:eastAsia="fr-FR"/>
              </w:rPr>
              <w:t> pour les supprimer).</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coxph</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(s ~ z, data=,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subset</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xml:space="preserve">=,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strata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 ...)</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Modèle de régression de Cox (risques proportionnels), éventuellement stratifié sur une variable de type facteur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strata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w:t>
            </w:r>
          </w:p>
        </w:tc>
      </w:tr>
      <w:tr w:rsidR="007C5BD0" w:rsidRPr="007C5BD0" w:rsidTr="00D00323">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proofErr w:type="spellStart"/>
            <w:proofErr w:type="gramStart"/>
            <w:r w:rsidRPr="007C5BD0">
              <w:rPr>
                <w:rFonts w:ascii="Courier New" w:eastAsia="Times New Roman" w:hAnsi="Courier New" w:cs="Courier New"/>
                <w:color w:val="DD1144"/>
                <w:sz w:val="23"/>
                <w:szCs w:val="23"/>
                <w:bdr w:val="single" w:sz="6" w:space="2" w:color="E1E1E8" w:frame="1"/>
                <w:shd w:val="clear" w:color="auto" w:fill="F8F8F8"/>
                <w:lang w:eastAsia="fr-FR"/>
              </w:rPr>
              <w:t>summary</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proofErr w:type="gramEnd"/>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anova</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r w:rsidRPr="007C5BD0">
              <w:rPr>
                <w:rFonts w:ascii="Times New Roman" w:eastAsia="Times New Roman" w:hAnsi="Times New Roman" w:cs="Times New Roman"/>
                <w:sz w:val="24"/>
                <w:szCs w:val="24"/>
                <w:lang w:eastAsia="fr-FR"/>
              </w:rPr>
              <w:t>, </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coef</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7C5BD0">
              <w:rPr>
                <w:rFonts w:ascii="Courier New" w:eastAsia="Times New Roman" w:hAnsi="Courier New" w:cs="Courier New"/>
                <w:color w:val="DD1144"/>
                <w:sz w:val="23"/>
                <w:szCs w:val="23"/>
                <w:bdr w:val="single" w:sz="6" w:space="2" w:color="E1E1E8" w:frame="1"/>
                <w:shd w:val="clear" w:color="auto" w:fill="F8F8F8"/>
                <w:lang w:eastAsia="fr-FR"/>
              </w:rPr>
              <w:t>mod</w:t>
            </w:r>
            <w:proofErr w:type="spellEnd"/>
            <w:r w:rsidRPr="007C5BD0">
              <w:rPr>
                <w:rFonts w:ascii="Courier New" w:eastAsia="Times New Roman" w:hAnsi="Courier New" w:cs="Courier New"/>
                <w:color w:val="DD1144"/>
                <w:sz w:val="23"/>
                <w:szCs w:val="23"/>
                <w:bdr w:val="single" w:sz="6" w:space="2" w:color="E1E1E8" w:frame="1"/>
                <w:shd w:val="clear" w:color="auto" w:fill="F8F8F8"/>
                <w:lang w:eastAsia="fr-FR"/>
              </w:rPr>
              <w:t>)</w:t>
            </w:r>
          </w:p>
        </w:tc>
        <w:tc>
          <w:tcPr>
            <w:tcW w:w="50" w:type="dxa"/>
            <w:tcBorders>
              <w:top w:val="single" w:sz="6" w:space="0" w:color="DDDDDD"/>
            </w:tcBorders>
            <w:shd w:val="clear" w:color="auto" w:fill="auto"/>
            <w:tcMar>
              <w:top w:w="60" w:type="dxa"/>
              <w:left w:w="75" w:type="dxa"/>
              <w:bottom w:w="60" w:type="dxa"/>
              <w:right w:w="75" w:type="dxa"/>
            </w:tcMar>
            <w:hideMark/>
          </w:tcPr>
          <w:p w:rsidR="007C5BD0" w:rsidRPr="007C5BD0" w:rsidRDefault="007C5BD0" w:rsidP="00D00323">
            <w:pPr>
              <w:spacing w:after="390" w:line="390" w:lineRule="atLeast"/>
              <w:rPr>
                <w:rFonts w:ascii="Times New Roman" w:eastAsia="Times New Roman" w:hAnsi="Times New Roman" w:cs="Times New Roman"/>
                <w:sz w:val="24"/>
                <w:szCs w:val="24"/>
                <w:lang w:eastAsia="fr-FR"/>
              </w:rPr>
            </w:pPr>
            <w:r w:rsidRPr="007C5BD0">
              <w:rPr>
                <w:rFonts w:ascii="Times New Roman" w:eastAsia="Times New Roman" w:hAnsi="Times New Roman" w:cs="Times New Roman"/>
                <w:sz w:val="24"/>
                <w:szCs w:val="24"/>
                <w:lang w:eastAsia="fr-FR"/>
              </w:rPr>
              <w:t xml:space="preserve">Tableau des coefficients de régression avec tests de Wald associés et tableau </w:t>
            </w:r>
            <w:r w:rsidRPr="007C5BD0">
              <w:rPr>
                <w:rFonts w:ascii="Times New Roman" w:eastAsia="Times New Roman" w:hAnsi="Times New Roman" w:cs="Times New Roman"/>
                <w:sz w:val="24"/>
                <w:szCs w:val="24"/>
                <w:lang w:eastAsia="fr-FR"/>
              </w:rPr>
              <w:lastRenderedPageBreak/>
              <w:t>d’analyse de déviance (statistique du chi-deux).</w:t>
            </w:r>
          </w:p>
        </w:tc>
      </w:tr>
    </w:tbl>
    <w:bookmarkEnd w:id="0"/>
    <w:p w:rsidR="007C5BD0" w:rsidRPr="007C5BD0" w:rsidRDefault="007C5BD0" w:rsidP="007C5BD0">
      <w:pPr>
        <w:shd w:val="clear" w:color="auto" w:fill="FFFFFF"/>
        <w:spacing w:before="390" w:after="390" w:line="390" w:lineRule="atLeast"/>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lastRenderedPageBreak/>
        <w:pict>
          <v:rect id="_x0000_i1025" style="width:0;height:1.5pt" o:hralign="center" o:hrstd="t" o:hr="t" fillcolor="#a0a0a0" stroked="f"/>
        </w:pict>
      </w:r>
    </w:p>
    <w:p w:rsidR="007C5BD0" w:rsidRPr="007C5BD0" w:rsidRDefault="007C5BD0" w:rsidP="007C5BD0">
      <w:pPr>
        <w:numPr>
          <w:ilvl w:val="0"/>
          <w:numId w:val="2"/>
        </w:numPr>
        <w:shd w:val="clear" w:color="auto" w:fill="FFFFFF"/>
        <w:spacing w:after="195" w:line="390" w:lineRule="atLeast"/>
        <w:ind w:left="375"/>
        <w:rPr>
          <w:rFonts w:ascii="Georgia" w:eastAsia="Times New Roman" w:hAnsi="Georgia" w:cs="Times New Roman"/>
          <w:color w:val="333333"/>
          <w:sz w:val="26"/>
          <w:szCs w:val="26"/>
          <w:lang w:eastAsia="fr-FR"/>
        </w:rPr>
      </w:pPr>
      <w:hyperlink r:id="rId35" w:history="1">
        <w:r w:rsidRPr="007C5BD0">
          <w:rPr>
            <w:rFonts w:ascii="Georgia" w:eastAsia="Times New Roman" w:hAnsi="Georgia" w:cs="Times New Roman"/>
            <w:color w:val="E78B24"/>
            <w:sz w:val="26"/>
            <w:szCs w:val="26"/>
            <w:u w:val="single"/>
            <w:lang w:eastAsia="fr-FR"/>
          </w:rPr>
          <w:t>http://cran.r-project.org/other-docs.html</w:t>
        </w:r>
      </w:hyperlink>
      <w:hyperlink r:id="rId36" w:anchor="fnref1" w:history="1">
        <w:r w:rsidRPr="007C5BD0">
          <w:rPr>
            <w:rFonts w:ascii="Cambria Math" w:eastAsia="Times New Roman" w:hAnsi="Cambria Math" w:cs="Cambria Math"/>
            <w:color w:val="E78B24"/>
            <w:sz w:val="26"/>
            <w:szCs w:val="26"/>
            <w:u w:val="single"/>
            <w:lang w:eastAsia="fr-FR"/>
          </w:rPr>
          <w:t>↩</w:t>
        </w:r>
      </w:hyperlink>
    </w:p>
    <w:p w:rsidR="007C5BD0" w:rsidRPr="007C5BD0" w:rsidRDefault="007C5BD0" w:rsidP="007C5BD0">
      <w:pPr>
        <w:numPr>
          <w:ilvl w:val="0"/>
          <w:numId w:val="2"/>
        </w:numPr>
        <w:shd w:val="clear" w:color="auto" w:fill="FFFFFF"/>
        <w:spacing w:after="195" w:line="390" w:lineRule="atLeast"/>
        <w:ind w:left="375"/>
        <w:rPr>
          <w:rFonts w:ascii="Georgia" w:eastAsia="Times New Roman" w:hAnsi="Georgia" w:cs="Times New Roman"/>
          <w:color w:val="333333"/>
          <w:sz w:val="26"/>
          <w:szCs w:val="26"/>
          <w:lang w:eastAsia="fr-FR"/>
        </w:rPr>
      </w:pPr>
      <w:hyperlink r:id="rId37" w:history="1">
        <w:r w:rsidRPr="007C5BD0">
          <w:rPr>
            <w:rFonts w:ascii="Georgia" w:eastAsia="Times New Roman" w:hAnsi="Georgia" w:cs="Times New Roman"/>
            <w:color w:val="E78B24"/>
            <w:sz w:val="26"/>
            <w:szCs w:val="26"/>
            <w:u w:val="single"/>
            <w:lang w:eastAsia="fr-FR"/>
          </w:rPr>
          <w:t>http://fr.wikipedia.org/wiki/</w:t>
        </w:r>
        <w:proofErr w:type="spellStart"/>
        <w:r w:rsidRPr="007C5BD0">
          <w:rPr>
            <w:rFonts w:ascii="Georgia" w:eastAsia="Times New Roman" w:hAnsi="Georgia" w:cs="Times New Roman"/>
            <w:color w:val="E78B24"/>
            <w:sz w:val="26"/>
            <w:szCs w:val="26"/>
            <w:u w:val="single"/>
            <w:lang w:eastAsia="fr-FR"/>
          </w:rPr>
          <w:t>Échelle_de_Likert</w:t>
        </w:r>
        <w:proofErr w:type="spellEnd"/>
      </w:hyperlink>
      <w:hyperlink r:id="rId38" w:anchor="fnref2" w:history="1">
        <w:r w:rsidRPr="007C5BD0">
          <w:rPr>
            <w:rFonts w:ascii="Cambria Math" w:eastAsia="Times New Roman" w:hAnsi="Cambria Math" w:cs="Cambria Math"/>
            <w:color w:val="E78B24"/>
            <w:sz w:val="26"/>
            <w:szCs w:val="26"/>
            <w:u w:val="single"/>
            <w:lang w:eastAsia="fr-FR"/>
          </w:rPr>
          <w:t>↩</w:t>
        </w:r>
      </w:hyperlink>
    </w:p>
    <w:p w:rsidR="007C5BD0" w:rsidRPr="007C5BD0" w:rsidRDefault="007C5BD0" w:rsidP="007C5BD0">
      <w:pPr>
        <w:numPr>
          <w:ilvl w:val="0"/>
          <w:numId w:val="2"/>
        </w:numPr>
        <w:shd w:val="clear" w:color="auto" w:fill="FFFFFF"/>
        <w:spacing w:after="195" w:line="390" w:lineRule="atLeast"/>
        <w:ind w:left="375"/>
        <w:rPr>
          <w:rFonts w:ascii="Georgia" w:eastAsia="Times New Roman" w:hAnsi="Georgia" w:cs="Times New Roman"/>
          <w:color w:val="333333"/>
          <w:sz w:val="26"/>
          <w:szCs w:val="26"/>
          <w:lang w:eastAsia="fr-FR"/>
        </w:rPr>
      </w:pPr>
      <w:r w:rsidRPr="007C5BD0">
        <w:rPr>
          <w:rFonts w:ascii="Georgia" w:eastAsia="Times New Roman" w:hAnsi="Georgia" w:cs="Times New Roman"/>
          <w:color w:val="333333"/>
          <w:sz w:val="26"/>
          <w:szCs w:val="26"/>
          <w:lang w:eastAsia="fr-FR"/>
        </w:rPr>
        <w:t>Les objets R de type </w:t>
      </w:r>
      <w:r w:rsidRPr="007C5BD0">
        <w:rPr>
          <w:rFonts w:ascii="Courier New" w:eastAsia="Times New Roman" w:hAnsi="Courier New" w:cs="Courier New"/>
          <w:color w:val="DD1144"/>
          <w:sz w:val="23"/>
          <w:szCs w:val="23"/>
          <w:bdr w:val="single" w:sz="6" w:space="2" w:color="E1E1E8" w:frame="1"/>
          <w:shd w:val="clear" w:color="auto" w:fill="F8F8F8"/>
          <w:lang w:eastAsia="fr-FR"/>
        </w:rPr>
        <w:t>matrix</w:t>
      </w:r>
      <w:r w:rsidRPr="007C5BD0">
        <w:rPr>
          <w:rFonts w:ascii="Georgia" w:eastAsia="Times New Roman" w:hAnsi="Georgia" w:cs="Times New Roman"/>
          <w:color w:val="333333"/>
          <w:sz w:val="26"/>
          <w:szCs w:val="26"/>
          <w:lang w:eastAsia="fr-FR"/>
        </w:rPr>
        <w:t> ne peuvent contenir que des données du même type, par exemple trois variables numériques arrangées en colonnes.</w:t>
      </w:r>
      <w:hyperlink r:id="rId39" w:anchor="fnref3" w:history="1">
        <w:r w:rsidRPr="007C5BD0">
          <w:rPr>
            <w:rFonts w:ascii="Cambria Math" w:eastAsia="Times New Roman" w:hAnsi="Cambria Math" w:cs="Cambria Math"/>
            <w:color w:val="E78B24"/>
            <w:sz w:val="26"/>
            <w:szCs w:val="26"/>
            <w:u w:val="single"/>
            <w:lang w:eastAsia="fr-FR"/>
          </w:rPr>
          <w:t>↩</w:t>
        </w:r>
      </w:hyperlink>
    </w:p>
    <w:p w:rsidR="007C5BD0" w:rsidRDefault="007C5BD0"/>
    <w:sectPr w:rsidR="007C5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72BFC"/>
    <w:multiLevelType w:val="multilevel"/>
    <w:tmpl w:val="3D58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03601"/>
    <w:multiLevelType w:val="multilevel"/>
    <w:tmpl w:val="21DC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09"/>
    <w:rsid w:val="000079A0"/>
    <w:rsid w:val="0073099A"/>
    <w:rsid w:val="007C5BD0"/>
    <w:rsid w:val="00D00323"/>
    <w:rsid w:val="00E35F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5F6D4-E054-4947-98E9-54FC646F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C5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5BD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7C5BD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5BD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5BD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7C5BD0"/>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7C5BD0"/>
  </w:style>
  <w:style w:type="character" w:styleId="Accentuation">
    <w:name w:val="Emphasis"/>
    <w:basedOn w:val="Policepardfaut"/>
    <w:uiPriority w:val="20"/>
    <w:qFormat/>
    <w:rsid w:val="007C5BD0"/>
    <w:rPr>
      <w:i/>
      <w:iCs/>
    </w:rPr>
  </w:style>
  <w:style w:type="character" w:styleId="Lienhypertexte">
    <w:name w:val="Hyperlink"/>
    <w:basedOn w:val="Policepardfaut"/>
    <w:uiPriority w:val="99"/>
    <w:semiHidden/>
    <w:unhideWhenUsed/>
    <w:rsid w:val="007C5BD0"/>
    <w:rPr>
      <w:color w:val="0000FF"/>
      <w:u w:val="single"/>
    </w:rPr>
  </w:style>
  <w:style w:type="character" w:styleId="Lienhypertextesuivivisit">
    <w:name w:val="FollowedHyperlink"/>
    <w:basedOn w:val="Policepardfaut"/>
    <w:uiPriority w:val="99"/>
    <w:semiHidden/>
    <w:unhideWhenUsed/>
    <w:rsid w:val="007C5BD0"/>
    <w:rPr>
      <w:color w:val="800080"/>
      <w:u w:val="single"/>
    </w:rPr>
  </w:style>
  <w:style w:type="paragraph" w:styleId="NormalWeb">
    <w:name w:val="Normal (Web)"/>
    <w:basedOn w:val="Normal"/>
    <w:uiPriority w:val="99"/>
    <w:semiHidden/>
    <w:unhideWhenUsed/>
    <w:rsid w:val="007C5B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C5BD0"/>
  </w:style>
  <w:style w:type="character" w:styleId="lev">
    <w:name w:val="Strong"/>
    <w:basedOn w:val="Policepardfaut"/>
    <w:uiPriority w:val="22"/>
    <w:qFormat/>
    <w:rsid w:val="007C5BD0"/>
    <w:rPr>
      <w:b/>
      <w:bCs/>
    </w:rPr>
  </w:style>
  <w:style w:type="character" w:styleId="CodeHTML">
    <w:name w:val="HTML Code"/>
    <w:basedOn w:val="Policepardfaut"/>
    <w:uiPriority w:val="99"/>
    <w:semiHidden/>
    <w:unhideWhenUsed/>
    <w:rsid w:val="007C5BD0"/>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7C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C5BD0"/>
    <w:rPr>
      <w:rFonts w:ascii="Courier New" w:eastAsia="Times New Roman" w:hAnsi="Courier New" w:cs="Courier New"/>
      <w:sz w:val="20"/>
      <w:szCs w:val="20"/>
      <w:lang w:eastAsia="fr-FR"/>
    </w:rPr>
  </w:style>
  <w:style w:type="character" w:customStyle="1" w:styleId="st">
    <w:name w:val="st"/>
    <w:basedOn w:val="Policepardfaut"/>
    <w:rsid w:val="007C5BD0"/>
  </w:style>
  <w:style w:type="character" w:customStyle="1" w:styleId="kw">
    <w:name w:val="kw"/>
    <w:basedOn w:val="Policepardfaut"/>
    <w:rsid w:val="007C5BD0"/>
  </w:style>
  <w:style w:type="character" w:customStyle="1" w:styleId="dv">
    <w:name w:val="dv"/>
    <w:basedOn w:val="Policepardfaut"/>
    <w:rsid w:val="007C5BD0"/>
  </w:style>
  <w:style w:type="character" w:customStyle="1" w:styleId="ot">
    <w:name w:val="ot"/>
    <w:basedOn w:val="Policepardfaut"/>
    <w:rsid w:val="007C5BD0"/>
  </w:style>
  <w:style w:type="character" w:customStyle="1" w:styleId="dt">
    <w:name w:val="dt"/>
    <w:basedOn w:val="Policepardfaut"/>
    <w:rsid w:val="007C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013">
      <w:bodyDiv w:val="1"/>
      <w:marLeft w:val="0"/>
      <w:marRight w:val="0"/>
      <w:marTop w:val="0"/>
      <w:marBottom w:val="0"/>
      <w:divBdr>
        <w:top w:val="none" w:sz="0" w:space="0" w:color="auto"/>
        <w:left w:val="none" w:sz="0" w:space="0" w:color="auto"/>
        <w:bottom w:val="none" w:sz="0" w:space="0" w:color="auto"/>
        <w:right w:val="none" w:sz="0" w:space="0" w:color="auto"/>
      </w:divBdr>
      <w:divsChild>
        <w:div w:id="3826979">
          <w:marLeft w:val="0"/>
          <w:marRight w:val="0"/>
          <w:marTop w:val="0"/>
          <w:marBottom w:val="0"/>
          <w:divBdr>
            <w:top w:val="none" w:sz="0" w:space="0" w:color="auto"/>
            <w:left w:val="none" w:sz="0" w:space="0" w:color="auto"/>
            <w:bottom w:val="none" w:sz="0" w:space="0" w:color="auto"/>
            <w:right w:val="none" w:sz="0" w:space="0" w:color="auto"/>
          </w:divBdr>
          <w:divsChild>
            <w:div w:id="1973318284">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 w:id="458648996">
          <w:marLeft w:val="0"/>
          <w:marRight w:val="0"/>
          <w:marTop w:val="0"/>
          <w:marBottom w:val="0"/>
          <w:divBdr>
            <w:top w:val="none" w:sz="0" w:space="0" w:color="auto"/>
            <w:left w:val="none" w:sz="0" w:space="0" w:color="auto"/>
            <w:bottom w:val="none" w:sz="0" w:space="0" w:color="auto"/>
            <w:right w:val="none" w:sz="0" w:space="0" w:color="auto"/>
          </w:divBdr>
        </w:div>
        <w:div w:id="507603501">
          <w:marLeft w:val="0"/>
          <w:marRight w:val="0"/>
          <w:marTop w:val="0"/>
          <w:marBottom w:val="0"/>
          <w:divBdr>
            <w:top w:val="none" w:sz="0" w:space="0" w:color="auto"/>
            <w:left w:val="none" w:sz="0" w:space="0" w:color="auto"/>
            <w:bottom w:val="none" w:sz="0" w:space="0" w:color="auto"/>
            <w:right w:val="none" w:sz="0" w:space="0" w:color="auto"/>
          </w:divBdr>
          <w:divsChild>
            <w:div w:id="353767636">
              <w:marLeft w:val="0"/>
              <w:marRight w:val="0"/>
              <w:marTop w:val="0"/>
              <w:marBottom w:val="0"/>
              <w:divBdr>
                <w:top w:val="none" w:sz="0" w:space="0" w:color="auto"/>
                <w:left w:val="none" w:sz="0" w:space="0" w:color="auto"/>
                <w:bottom w:val="none" w:sz="0" w:space="0" w:color="auto"/>
                <w:right w:val="none" w:sz="0" w:space="0" w:color="auto"/>
              </w:divBdr>
            </w:div>
            <w:div w:id="1645965474">
              <w:marLeft w:val="0"/>
              <w:marRight w:val="0"/>
              <w:marTop w:val="0"/>
              <w:marBottom w:val="0"/>
              <w:divBdr>
                <w:top w:val="none" w:sz="0" w:space="0" w:color="auto"/>
                <w:left w:val="none" w:sz="0" w:space="0" w:color="auto"/>
                <w:bottom w:val="none" w:sz="0" w:space="0" w:color="auto"/>
                <w:right w:val="none" w:sz="0" w:space="0" w:color="auto"/>
              </w:divBdr>
            </w:div>
            <w:div w:id="1694915096">
              <w:marLeft w:val="0"/>
              <w:marRight w:val="0"/>
              <w:marTop w:val="0"/>
              <w:marBottom w:val="0"/>
              <w:divBdr>
                <w:top w:val="none" w:sz="0" w:space="0" w:color="auto"/>
                <w:left w:val="none" w:sz="0" w:space="0" w:color="auto"/>
                <w:bottom w:val="none" w:sz="0" w:space="0" w:color="auto"/>
                <w:right w:val="none" w:sz="0" w:space="0" w:color="auto"/>
              </w:divBdr>
              <w:divsChild>
                <w:div w:id="317810047">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sChild>
        </w:div>
        <w:div w:id="580064788">
          <w:marLeft w:val="0"/>
          <w:marRight w:val="0"/>
          <w:marTop w:val="0"/>
          <w:marBottom w:val="0"/>
          <w:divBdr>
            <w:top w:val="none" w:sz="0" w:space="0" w:color="auto"/>
            <w:left w:val="none" w:sz="0" w:space="0" w:color="auto"/>
            <w:bottom w:val="none" w:sz="0" w:space="0" w:color="auto"/>
            <w:right w:val="none" w:sz="0" w:space="0" w:color="auto"/>
          </w:divBdr>
          <w:divsChild>
            <w:div w:id="695426103">
              <w:marLeft w:val="0"/>
              <w:marRight w:val="0"/>
              <w:marTop w:val="0"/>
              <w:marBottom w:val="0"/>
              <w:divBdr>
                <w:top w:val="none" w:sz="0" w:space="0" w:color="auto"/>
                <w:left w:val="none" w:sz="0" w:space="0" w:color="auto"/>
                <w:bottom w:val="none" w:sz="0" w:space="0" w:color="auto"/>
                <w:right w:val="none" w:sz="0" w:space="0" w:color="auto"/>
              </w:divBdr>
              <w:divsChild>
                <w:div w:id="73474358">
                  <w:blockQuote w:val="1"/>
                  <w:marLeft w:val="0"/>
                  <w:marRight w:val="0"/>
                  <w:marTop w:val="0"/>
                  <w:marBottom w:val="390"/>
                  <w:divBdr>
                    <w:top w:val="none" w:sz="0" w:space="0" w:color="auto"/>
                    <w:left w:val="single" w:sz="36" w:space="11" w:color="EEEEEE"/>
                    <w:bottom w:val="none" w:sz="0" w:space="0" w:color="auto"/>
                    <w:right w:val="none" w:sz="0" w:space="0" w:color="auto"/>
                  </w:divBdr>
                </w:div>
                <w:div w:id="1971326040">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 w:id="1082289726">
              <w:marLeft w:val="0"/>
              <w:marRight w:val="0"/>
              <w:marTop w:val="0"/>
              <w:marBottom w:val="0"/>
              <w:divBdr>
                <w:top w:val="none" w:sz="0" w:space="0" w:color="auto"/>
                <w:left w:val="none" w:sz="0" w:space="0" w:color="auto"/>
                <w:bottom w:val="none" w:sz="0" w:space="0" w:color="auto"/>
                <w:right w:val="none" w:sz="0" w:space="0" w:color="auto"/>
              </w:divBdr>
              <w:divsChild>
                <w:div w:id="223294122">
                  <w:blockQuote w:val="1"/>
                  <w:marLeft w:val="0"/>
                  <w:marRight w:val="0"/>
                  <w:marTop w:val="0"/>
                  <w:marBottom w:val="390"/>
                  <w:divBdr>
                    <w:top w:val="none" w:sz="0" w:space="0" w:color="auto"/>
                    <w:left w:val="single" w:sz="36" w:space="11" w:color="EEEEEE"/>
                    <w:bottom w:val="none" w:sz="0" w:space="0" w:color="auto"/>
                    <w:right w:val="none" w:sz="0" w:space="0" w:color="auto"/>
                  </w:divBdr>
                </w:div>
                <w:div w:id="1128166173">
                  <w:blockQuote w:val="1"/>
                  <w:marLeft w:val="0"/>
                  <w:marRight w:val="0"/>
                  <w:marTop w:val="0"/>
                  <w:marBottom w:val="390"/>
                  <w:divBdr>
                    <w:top w:val="none" w:sz="0" w:space="0" w:color="auto"/>
                    <w:left w:val="single" w:sz="36" w:space="11" w:color="EEEEEE"/>
                    <w:bottom w:val="none" w:sz="0" w:space="0" w:color="auto"/>
                    <w:right w:val="none" w:sz="0" w:space="0" w:color="auto"/>
                  </w:divBdr>
                </w:div>
                <w:div w:id="1625960432">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 w:id="1280602452">
              <w:marLeft w:val="0"/>
              <w:marRight w:val="0"/>
              <w:marTop w:val="0"/>
              <w:marBottom w:val="0"/>
              <w:divBdr>
                <w:top w:val="none" w:sz="0" w:space="0" w:color="auto"/>
                <w:left w:val="none" w:sz="0" w:space="0" w:color="auto"/>
                <w:bottom w:val="none" w:sz="0" w:space="0" w:color="auto"/>
                <w:right w:val="none" w:sz="0" w:space="0" w:color="auto"/>
              </w:divBdr>
            </w:div>
            <w:div w:id="1593200646">
              <w:marLeft w:val="0"/>
              <w:marRight w:val="0"/>
              <w:marTop w:val="0"/>
              <w:marBottom w:val="0"/>
              <w:divBdr>
                <w:top w:val="none" w:sz="0" w:space="0" w:color="auto"/>
                <w:left w:val="none" w:sz="0" w:space="0" w:color="auto"/>
                <w:bottom w:val="none" w:sz="0" w:space="0" w:color="auto"/>
                <w:right w:val="none" w:sz="0" w:space="0" w:color="auto"/>
              </w:divBdr>
            </w:div>
          </w:divsChild>
        </w:div>
        <w:div w:id="616329339">
          <w:marLeft w:val="0"/>
          <w:marRight w:val="0"/>
          <w:marTop w:val="0"/>
          <w:marBottom w:val="0"/>
          <w:divBdr>
            <w:top w:val="none" w:sz="0" w:space="0" w:color="auto"/>
            <w:left w:val="none" w:sz="0" w:space="0" w:color="auto"/>
            <w:bottom w:val="none" w:sz="0" w:space="0" w:color="auto"/>
            <w:right w:val="none" w:sz="0" w:space="0" w:color="auto"/>
          </w:divBdr>
        </w:div>
        <w:div w:id="983434941">
          <w:marLeft w:val="0"/>
          <w:marRight w:val="0"/>
          <w:marTop w:val="0"/>
          <w:marBottom w:val="0"/>
          <w:divBdr>
            <w:top w:val="none" w:sz="0" w:space="0" w:color="auto"/>
            <w:left w:val="none" w:sz="0" w:space="0" w:color="auto"/>
            <w:bottom w:val="none" w:sz="0" w:space="0" w:color="auto"/>
            <w:right w:val="none" w:sz="0" w:space="0" w:color="auto"/>
          </w:divBdr>
        </w:div>
        <w:div w:id="1358892486">
          <w:marLeft w:val="0"/>
          <w:marRight w:val="0"/>
          <w:marTop w:val="0"/>
          <w:marBottom w:val="0"/>
          <w:divBdr>
            <w:top w:val="none" w:sz="0" w:space="0" w:color="auto"/>
            <w:left w:val="none" w:sz="0" w:space="0" w:color="auto"/>
            <w:bottom w:val="none" w:sz="0" w:space="0" w:color="auto"/>
            <w:right w:val="none" w:sz="0" w:space="0" w:color="auto"/>
          </w:divBdr>
          <w:divsChild>
            <w:div w:id="14550565">
              <w:marLeft w:val="0"/>
              <w:marRight w:val="0"/>
              <w:marTop w:val="0"/>
              <w:marBottom w:val="0"/>
              <w:divBdr>
                <w:top w:val="none" w:sz="0" w:space="0" w:color="auto"/>
                <w:left w:val="none" w:sz="0" w:space="0" w:color="auto"/>
                <w:bottom w:val="none" w:sz="0" w:space="0" w:color="auto"/>
                <w:right w:val="none" w:sz="0" w:space="0" w:color="auto"/>
              </w:divBdr>
            </w:div>
            <w:div w:id="572929848">
              <w:marLeft w:val="0"/>
              <w:marRight w:val="0"/>
              <w:marTop w:val="0"/>
              <w:marBottom w:val="0"/>
              <w:divBdr>
                <w:top w:val="none" w:sz="0" w:space="0" w:color="auto"/>
                <w:left w:val="none" w:sz="0" w:space="0" w:color="auto"/>
                <w:bottom w:val="none" w:sz="0" w:space="0" w:color="auto"/>
                <w:right w:val="none" w:sz="0" w:space="0" w:color="auto"/>
              </w:divBdr>
            </w:div>
            <w:div w:id="1581258451">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 w:id="1768309335">
          <w:marLeft w:val="0"/>
          <w:marRight w:val="0"/>
          <w:marTop w:val="0"/>
          <w:marBottom w:val="0"/>
          <w:divBdr>
            <w:top w:val="none" w:sz="0" w:space="0" w:color="auto"/>
            <w:left w:val="none" w:sz="0" w:space="0" w:color="auto"/>
            <w:bottom w:val="none" w:sz="0" w:space="0" w:color="auto"/>
            <w:right w:val="none" w:sz="0" w:space="0" w:color="auto"/>
          </w:divBdr>
          <w:divsChild>
            <w:div w:id="6755611">
              <w:marLeft w:val="0"/>
              <w:marRight w:val="0"/>
              <w:marTop w:val="0"/>
              <w:marBottom w:val="0"/>
              <w:divBdr>
                <w:top w:val="none" w:sz="0" w:space="0" w:color="auto"/>
                <w:left w:val="none" w:sz="0" w:space="0" w:color="auto"/>
                <w:bottom w:val="none" w:sz="0" w:space="0" w:color="auto"/>
                <w:right w:val="none" w:sz="0" w:space="0" w:color="auto"/>
              </w:divBdr>
            </w:div>
            <w:div w:id="760105610">
              <w:marLeft w:val="0"/>
              <w:marRight w:val="0"/>
              <w:marTop w:val="0"/>
              <w:marBottom w:val="0"/>
              <w:divBdr>
                <w:top w:val="none" w:sz="0" w:space="0" w:color="auto"/>
                <w:left w:val="none" w:sz="0" w:space="0" w:color="auto"/>
                <w:bottom w:val="none" w:sz="0" w:space="0" w:color="auto"/>
                <w:right w:val="none" w:sz="0" w:space="0" w:color="auto"/>
              </w:divBdr>
            </w:div>
            <w:div w:id="1286111057">
              <w:marLeft w:val="0"/>
              <w:marRight w:val="0"/>
              <w:marTop w:val="0"/>
              <w:marBottom w:val="0"/>
              <w:divBdr>
                <w:top w:val="none" w:sz="0" w:space="0" w:color="auto"/>
                <w:left w:val="none" w:sz="0" w:space="0" w:color="auto"/>
                <w:bottom w:val="none" w:sz="0" w:space="0" w:color="auto"/>
                <w:right w:val="none" w:sz="0" w:space="0" w:color="auto"/>
              </w:divBdr>
            </w:div>
            <w:div w:id="1397826274">
              <w:marLeft w:val="0"/>
              <w:marRight w:val="0"/>
              <w:marTop w:val="0"/>
              <w:marBottom w:val="0"/>
              <w:divBdr>
                <w:top w:val="none" w:sz="0" w:space="0" w:color="auto"/>
                <w:left w:val="none" w:sz="0" w:space="0" w:color="auto"/>
                <w:bottom w:val="none" w:sz="0" w:space="0" w:color="auto"/>
                <w:right w:val="none" w:sz="0" w:space="0" w:color="auto"/>
              </w:divBdr>
            </w:div>
            <w:div w:id="1497384048">
              <w:marLeft w:val="0"/>
              <w:marRight w:val="0"/>
              <w:marTop w:val="0"/>
              <w:marBottom w:val="0"/>
              <w:divBdr>
                <w:top w:val="none" w:sz="0" w:space="0" w:color="auto"/>
                <w:left w:val="none" w:sz="0" w:space="0" w:color="auto"/>
                <w:bottom w:val="none" w:sz="0" w:space="0" w:color="auto"/>
                <w:right w:val="none" w:sz="0" w:space="0" w:color="auto"/>
              </w:divBdr>
            </w:div>
          </w:divsChild>
        </w:div>
        <w:div w:id="1782647487">
          <w:marLeft w:val="0"/>
          <w:marRight w:val="0"/>
          <w:marTop w:val="0"/>
          <w:marBottom w:val="0"/>
          <w:divBdr>
            <w:top w:val="none" w:sz="0" w:space="0" w:color="auto"/>
            <w:left w:val="none" w:sz="0" w:space="0" w:color="auto"/>
            <w:bottom w:val="none" w:sz="0" w:space="0" w:color="auto"/>
            <w:right w:val="none" w:sz="0" w:space="0" w:color="auto"/>
          </w:divBdr>
        </w:div>
        <w:div w:id="190101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universite-numerique-mooc.fr/c4x/UPSUD/42001S03/asset/introR.html" TargetMode="External"/><Relationship Id="rId13" Type="http://schemas.openxmlformats.org/officeDocument/2006/relationships/hyperlink" Target="https://www.france-universite-numerique-mooc.fr/c4x/UPSUD/42001S03/asset/introR.html" TargetMode="External"/><Relationship Id="rId18" Type="http://schemas.openxmlformats.org/officeDocument/2006/relationships/hyperlink" Target="https://www.france-universite-numerique-mooc.fr/c4x/UPSUD/42001S03/asset/introR.html" TargetMode="External"/><Relationship Id="rId26" Type="http://schemas.openxmlformats.org/officeDocument/2006/relationships/hyperlink" Target="http://www.r-project.org/" TargetMode="External"/><Relationship Id="rId39" Type="http://schemas.openxmlformats.org/officeDocument/2006/relationships/hyperlink" Target="https://www.france-universite-numerique-mooc.fr/c4x/UPSUD/42001S03/asset/introR.html" TargetMode="External"/><Relationship Id="rId3" Type="http://schemas.openxmlformats.org/officeDocument/2006/relationships/settings" Target="settings.xml"/><Relationship Id="rId21" Type="http://schemas.openxmlformats.org/officeDocument/2006/relationships/hyperlink" Target="https://www.france-universite-numerique-mooc.fr/c4x/UPSUD/42001S03/asset/introR.html" TargetMode="External"/><Relationship Id="rId34" Type="http://schemas.openxmlformats.org/officeDocument/2006/relationships/hyperlink" Target="http://cran.r-project.org/doc/contrib/Paradis-rdebuts_fr.pdf" TargetMode="External"/><Relationship Id="rId7" Type="http://schemas.openxmlformats.org/officeDocument/2006/relationships/hyperlink" Target="https://www.france-universite-numerique-mooc.fr/c4x/UPSUD/42001S03/asset/introR.html" TargetMode="External"/><Relationship Id="rId12" Type="http://schemas.openxmlformats.org/officeDocument/2006/relationships/hyperlink" Target="https://www.france-universite-numerique-mooc.fr/c4x/UPSUD/42001S03/asset/introR.html" TargetMode="External"/><Relationship Id="rId17" Type="http://schemas.openxmlformats.org/officeDocument/2006/relationships/hyperlink" Target="https://www.france-universite-numerique-mooc.fr/c4x/UPSUD/42001S03/asset/introR.html" TargetMode="External"/><Relationship Id="rId25" Type="http://schemas.openxmlformats.org/officeDocument/2006/relationships/hyperlink" Target="https://www.france-universite-numerique-mooc.fr/c4x/UPSUD/42001S03/asset/introR.html" TargetMode="External"/><Relationship Id="rId33" Type="http://schemas.openxmlformats.org/officeDocument/2006/relationships/hyperlink" Target="http://ggplot2.org/" TargetMode="External"/><Relationship Id="rId38" Type="http://schemas.openxmlformats.org/officeDocument/2006/relationships/hyperlink" Target="https://www.france-universite-numerique-mooc.fr/c4x/UPSUD/42001S03/asset/introR.html" TargetMode="External"/><Relationship Id="rId2" Type="http://schemas.openxmlformats.org/officeDocument/2006/relationships/styles" Target="styles.xml"/><Relationship Id="rId16" Type="http://schemas.openxmlformats.org/officeDocument/2006/relationships/hyperlink" Target="https://www.france-universite-numerique-mooc.fr/c4x/UPSUD/42001S03/asset/introR.html" TargetMode="External"/><Relationship Id="rId20" Type="http://schemas.openxmlformats.org/officeDocument/2006/relationships/hyperlink" Target="https://www.france-universite-numerique-mooc.fr/c4x/UPSUD/42001S03/asset/introR.html" TargetMode="External"/><Relationship Id="rId29" Type="http://schemas.openxmlformats.org/officeDocument/2006/relationships/hyperlink" Target="https://www.france-universite-numerique-mooc.fr/c4x/UPSUD/42001S03/asset/introR.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rance-universite-numerique-mooc.fr/c4x/UPSUD/42001S03/asset/introR.html" TargetMode="External"/><Relationship Id="rId11" Type="http://schemas.openxmlformats.org/officeDocument/2006/relationships/hyperlink" Target="https://www.france-universite-numerique-mooc.fr/c4x/UPSUD/42001S03/asset/introR.html" TargetMode="External"/><Relationship Id="rId24" Type="http://schemas.openxmlformats.org/officeDocument/2006/relationships/hyperlink" Target="https://www.france-universite-numerique-mooc.fr/c4x/UPSUD/42001S03/asset/introR.html" TargetMode="External"/><Relationship Id="rId32" Type="http://schemas.openxmlformats.org/officeDocument/2006/relationships/hyperlink" Target="http://cran.r-project.org/web/packages/available_packages_by_name.html" TargetMode="External"/><Relationship Id="rId37" Type="http://schemas.openxmlformats.org/officeDocument/2006/relationships/hyperlink" Target="http://fr.wikipedia.org/wiki/%C3%89chelle_de_Likert" TargetMode="External"/><Relationship Id="rId40" Type="http://schemas.openxmlformats.org/officeDocument/2006/relationships/fontTable" Target="fontTable.xml"/><Relationship Id="rId5" Type="http://schemas.openxmlformats.org/officeDocument/2006/relationships/hyperlink" Target="https://www.france-universite-numerique-mooc.fr/c4x/UPSUD/42001S03/asset/introR.html" TargetMode="External"/><Relationship Id="rId15" Type="http://schemas.openxmlformats.org/officeDocument/2006/relationships/hyperlink" Target="https://www.france-universite-numerique-mooc.fr/c4x/UPSUD/42001S03/asset/introR.html" TargetMode="External"/><Relationship Id="rId23" Type="http://schemas.openxmlformats.org/officeDocument/2006/relationships/hyperlink" Target="https://www.france-universite-numerique-mooc.fr/c4x/UPSUD/42001S03/asset/introR.html" TargetMode="External"/><Relationship Id="rId28" Type="http://schemas.openxmlformats.org/officeDocument/2006/relationships/hyperlink" Target="http://cran.r-project.org/doc/manuals/r-release/R-intro.html" TargetMode="External"/><Relationship Id="rId36" Type="http://schemas.openxmlformats.org/officeDocument/2006/relationships/hyperlink" Target="https://www.france-universite-numerique-mooc.fr/c4x/UPSUD/42001S03/asset/introR.html" TargetMode="External"/><Relationship Id="rId10" Type="http://schemas.openxmlformats.org/officeDocument/2006/relationships/hyperlink" Target="https://www.france-universite-numerique-mooc.fr/c4x/UPSUD/42001S03/asset/introR.html" TargetMode="External"/><Relationship Id="rId19" Type="http://schemas.openxmlformats.org/officeDocument/2006/relationships/hyperlink" Target="https://www.france-universite-numerique-mooc.fr/c4x/UPSUD/42001S03/asset/introR.html" TargetMode="External"/><Relationship Id="rId31" Type="http://schemas.openxmlformats.org/officeDocument/2006/relationships/hyperlink" Target="https://www.france-universite-numerique-mooc.fr/c4x/UPSUD/42001S03/asset/introR.html" TargetMode="External"/><Relationship Id="rId4" Type="http://schemas.openxmlformats.org/officeDocument/2006/relationships/webSettings" Target="webSettings.xml"/><Relationship Id="rId9" Type="http://schemas.openxmlformats.org/officeDocument/2006/relationships/hyperlink" Target="https://www.france-universite-numerique-mooc.fr/c4x/UPSUD/42001S03/asset/introR.html" TargetMode="External"/><Relationship Id="rId14" Type="http://schemas.openxmlformats.org/officeDocument/2006/relationships/hyperlink" Target="https://www.france-universite-numerique-mooc.fr/c4x/UPSUD/42001S03/asset/introR.html" TargetMode="External"/><Relationship Id="rId22" Type="http://schemas.openxmlformats.org/officeDocument/2006/relationships/hyperlink" Target="https://www.france-universite-numerique-mooc.fr/c4x/UPSUD/42001S03/asset/introR.html" TargetMode="External"/><Relationship Id="rId27" Type="http://schemas.openxmlformats.org/officeDocument/2006/relationships/hyperlink" Target="http://cran.r-project.org/doc/FAQ/R-FAQ.html" TargetMode="External"/><Relationship Id="rId30" Type="http://schemas.openxmlformats.org/officeDocument/2006/relationships/hyperlink" Target="https://www.france-universite-numerique-mooc.fr/c4x/UPSUD/42001S03/asset/introR.html" TargetMode="External"/><Relationship Id="rId35" Type="http://schemas.openxmlformats.org/officeDocument/2006/relationships/hyperlink" Target="http://cran.r-project.org/other-doc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5826</Words>
  <Characters>32045</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 Mehdi</dc:creator>
  <cp:keywords/>
  <dc:description/>
  <cp:lastModifiedBy>Baya Mehdi</cp:lastModifiedBy>
  <cp:revision>1</cp:revision>
  <dcterms:created xsi:type="dcterms:W3CDTF">2015-03-30T17:02:00Z</dcterms:created>
  <dcterms:modified xsi:type="dcterms:W3CDTF">2015-03-30T17:13:00Z</dcterms:modified>
</cp:coreProperties>
</file>