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64A" w:rsidRDefault="00E660DC" w:rsidP="008F1E71">
      <w:pPr>
        <w:bidi/>
        <w:jc w:val="center"/>
        <w:rPr>
          <w:rFonts w:ascii="Andalus" w:hAnsi="Andalus" w:cs="Andalus" w:hint="cs"/>
          <w:b/>
          <w:bCs/>
          <w:sz w:val="32"/>
          <w:szCs w:val="32"/>
          <w:u w:val="single"/>
          <w:rtl/>
          <w:lang w:bidi="ar-DZ"/>
        </w:rPr>
      </w:pPr>
      <w:r w:rsidRPr="008F1E71">
        <w:rPr>
          <w:rFonts w:ascii="Andalus" w:hAnsi="Andalus" w:cs="Andalus"/>
          <w:b/>
          <w:bCs/>
          <w:sz w:val="32"/>
          <w:szCs w:val="32"/>
          <w:u w:val="single"/>
          <w:rtl/>
          <w:lang w:bidi="ar-DZ"/>
        </w:rPr>
        <w:t>ملخص محاضرات مادة المدخل إلى العلوم القانونية(السنة الأولى / الجذع المشترك)</w:t>
      </w:r>
    </w:p>
    <w:p w:rsidR="00C94A3A" w:rsidRDefault="00C94A3A" w:rsidP="00C94A3A">
      <w:pPr>
        <w:bidi/>
        <w:jc w:val="center"/>
        <w:rPr>
          <w:rFonts w:ascii="Andalus" w:hAnsi="Andalus" w:cs="Andalus" w:hint="cs"/>
          <w:b/>
          <w:bCs/>
          <w:sz w:val="32"/>
          <w:szCs w:val="32"/>
          <w:u w:val="single"/>
          <w:rtl/>
          <w:lang w:bidi="ar-DZ"/>
        </w:rPr>
      </w:pPr>
    </w:p>
    <w:p w:rsidR="00C94A3A" w:rsidRDefault="00C94A3A" w:rsidP="00C94A3A">
      <w:pPr>
        <w:bidi/>
        <w:jc w:val="center"/>
        <w:rPr>
          <w:rFonts w:ascii="Andalus" w:hAnsi="Andalus" w:cs="Andalus" w:hint="cs"/>
          <w:b/>
          <w:bCs/>
          <w:sz w:val="32"/>
          <w:szCs w:val="32"/>
          <w:u w:val="single"/>
          <w:rtl/>
          <w:lang w:bidi="ar-DZ"/>
        </w:rPr>
      </w:pPr>
    </w:p>
    <w:p w:rsidR="00C94A3A" w:rsidRPr="00C94A3A" w:rsidRDefault="00C94A3A" w:rsidP="00C94A3A">
      <w:pPr>
        <w:bidi/>
        <w:jc w:val="center"/>
        <w:rPr>
          <w:rFonts w:ascii="Arial Unicode MS" w:eastAsia="Arial Unicode MS" w:hAnsi="Arial Unicode MS" w:cs="Arial Unicode MS" w:hint="cs"/>
          <w:b/>
          <w:bCs/>
          <w:sz w:val="40"/>
          <w:szCs w:val="40"/>
          <w:u w:val="single"/>
          <w:rtl/>
          <w:lang w:bidi="ar-DZ"/>
        </w:rPr>
      </w:pPr>
      <w:r w:rsidRPr="00C94A3A">
        <w:rPr>
          <w:rFonts w:ascii="Arial Unicode MS" w:eastAsia="Arial Unicode MS" w:hAnsi="Arial Unicode MS" w:cs="Arial Unicode MS" w:hint="cs"/>
          <w:b/>
          <w:bCs/>
          <w:sz w:val="40"/>
          <w:szCs w:val="40"/>
          <w:u w:val="single"/>
          <w:rtl/>
          <w:lang w:bidi="ar-DZ"/>
        </w:rPr>
        <w:t>خصائص القاعدة القانونية أو القانون</w:t>
      </w:r>
    </w:p>
    <w:p w:rsidR="003C14C8" w:rsidRDefault="003C14C8" w:rsidP="003C14C8">
      <w:pPr>
        <w:bidi/>
        <w:jc w:val="center"/>
        <w:rPr>
          <w:rFonts w:ascii="Andalus" w:hAnsi="Andalus" w:cs="Andalus" w:hint="cs"/>
          <w:b/>
          <w:bCs/>
          <w:sz w:val="32"/>
          <w:szCs w:val="32"/>
          <w:u w:val="single"/>
          <w:rtl/>
          <w:lang w:bidi="ar-DZ"/>
        </w:rPr>
      </w:pPr>
    </w:p>
    <w:p w:rsidR="00BC55BE" w:rsidRDefault="00BC55BE" w:rsidP="00C06AD1">
      <w:pPr>
        <w:bidi/>
        <w:ind w:left="0"/>
        <w:contextualSpacing/>
        <w:mirrorIndents/>
        <w:rPr>
          <w:rFonts w:ascii="Simplified Arabic" w:hAnsi="Simplified Arabic" w:cs="Simplified Arabic"/>
          <w:b/>
          <w:bCs/>
          <w:sz w:val="32"/>
          <w:szCs w:val="32"/>
          <w:u w:val="single"/>
          <w:rtl/>
          <w:lang w:bidi="ar-DZ"/>
        </w:rPr>
      </w:pPr>
    </w:p>
    <w:p w:rsidR="00BC55BE" w:rsidRPr="00476651" w:rsidRDefault="00616E71" w:rsidP="005262E2">
      <w:pPr>
        <w:bidi/>
        <w:ind w:left="-755" w:right="-709"/>
        <w:contextualSpacing/>
        <w:mirrorIndents/>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65473C">
        <w:rPr>
          <w:rFonts w:ascii="Traditional Arabic" w:hAnsi="Traditional Arabic" w:cs="Traditional Arabic" w:hint="cs"/>
          <w:sz w:val="32"/>
          <w:szCs w:val="32"/>
          <w:rtl/>
          <w:lang w:bidi="ar-DZ"/>
        </w:rPr>
        <w:t>ذهب فقهاء القانون إلى أن</w:t>
      </w:r>
      <w:r w:rsidR="00BC55BE" w:rsidRPr="00476651">
        <w:rPr>
          <w:rFonts w:ascii="Traditional Arabic" w:hAnsi="Traditional Arabic" w:cs="Traditional Arabic"/>
          <w:sz w:val="32"/>
          <w:szCs w:val="32"/>
          <w:rtl/>
          <w:lang w:bidi="ar-DZ"/>
        </w:rPr>
        <w:t xml:space="preserve"> خصائص القاعدة القانونية ثلاث وهي:</w:t>
      </w:r>
      <w:r w:rsidR="00BC55BE">
        <w:rPr>
          <w:rFonts w:ascii="Traditional Arabic" w:hAnsi="Traditional Arabic" w:cs="Traditional Arabic" w:hint="cs"/>
          <w:sz w:val="32"/>
          <w:szCs w:val="32"/>
          <w:rtl/>
          <w:lang w:bidi="ar-DZ"/>
        </w:rPr>
        <w:t xml:space="preserve"> </w:t>
      </w:r>
      <w:r w:rsidR="00BC55BE" w:rsidRPr="00476651">
        <w:rPr>
          <w:rFonts w:ascii="Traditional Arabic" w:hAnsi="Traditional Arabic" w:cs="Traditional Arabic"/>
          <w:sz w:val="32"/>
          <w:szCs w:val="32"/>
          <w:rtl/>
          <w:lang w:bidi="ar-DZ"/>
        </w:rPr>
        <w:t xml:space="preserve">تنظيم سلوك الأشخاص داخل المجتمع، </w:t>
      </w:r>
      <w:r w:rsidR="00BC55BE">
        <w:rPr>
          <w:rFonts w:ascii="Traditional Arabic" w:hAnsi="Traditional Arabic" w:cs="Traditional Arabic"/>
          <w:sz w:val="32"/>
          <w:szCs w:val="32"/>
          <w:rtl/>
          <w:lang w:bidi="ar-DZ"/>
        </w:rPr>
        <w:t xml:space="preserve">العمومية والتجريد، الإلزام أو </w:t>
      </w:r>
      <w:r w:rsidR="00BC55BE" w:rsidRPr="00476651">
        <w:rPr>
          <w:rFonts w:ascii="Traditional Arabic" w:hAnsi="Traditional Arabic" w:cs="Traditional Arabic"/>
          <w:sz w:val="32"/>
          <w:szCs w:val="32"/>
          <w:rtl/>
          <w:lang w:bidi="ar-DZ"/>
        </w:rPr>
        <w:t>ارتباط</w:t>
      </w:r>
      <w:r w:rsidR="00BC55BE">
        <w:rPr>
          <w:rFonts w:ascii="Traditional Arabic" w:hAnsi="Traditional Arabic" w:cs="Traditional Arabic" w:hint="cs"/>
          <w:sz w:val="32"/>
          <w:szCs w:val="32"/>
          <w:rtl/>
          <w:lang w:bidi="ar-DZ"/>
        </w:rPr>
        <w:t xml:space="preserve"> القانون</w:t>
      </w:r>
      <w:r w:rsidR="00BC55BE" w:rsidRPr="00476651">
        <w:rPr>
          <w:rFonts w:ascii="Traditional Arabic" w:hAnsi="Traditional Arabic" w:cs="Traditional Arabic"/>
          <w:sz w:val="32"/>
          <w:szCs w:val="32"/>
          <w:rtl/>
          <w:lang w:bidi="ar-DZ"/>
        </w:rPr>
        <w:t xml:space="preserve"> </w:t>
      </w:r>
      <w:r w:rsidR="00BC55BE">
        <w:rPr>
          <w:rFonts w:ascii="Traditional Arabic" w:hAnsi="Traditional Arabic" w:cs="Traditional Arabic" w:hint="cs"/>
          <w:sz w:val="32"/>
          <w:szCs w:val="32"/>
          <w:rtl/>
          <w:lang w:bidi="ar-DZ"/>
        </w:rPr>
        <w:t>بال</w:t>
      </w:r>
      <w:r w:rsidR="00BC55BE" w:rsidRPr="00476651">
        <w:rPr>
          <w:rFonts w:ascii="Traditional Arabic" w:hAnsi="Traditional Arabic" w:cs="Traditional Arabic"/>
          <w:sz w:val="32"/>
          <w:szCs w:val="32"/>
          <w:rtl/>
          <w:lang w:bidi="ar-DZ"/>
        </w:rPr>
        <w:t>جزاء.</w:t>
      </w:r>
    </w:p>
    <w:p w:rsidR="00BC55BE" w:rsidRDefault="00BC55BE" w:rsidP="005262E2">
      <w:pPr>
        <w:bidi/>
        <w:ind w:left="-755" w:right="-709"/>
        <w:contextualSpacing/>
        <w:mirrorIndents/>
        <w:rPr>
          <w:rFonts w:ascii="Traditional Arabic" w:hAnsi="Traditional Arabic" w:cs="Traditional Arabic"/>
          <w:sz w:val="32"/>
          <w:szCs w:val="32"/>
          <w:rtl/>
          <w:lang w:bidi="ar-DZ"/>
        </w:rPr>
      </w:pPr>
      <w:r>
        <w:rPr>
          <w:rFonts w:ascii="Traditional Arabic" w:hAnsi="Traditional Arabic" w:cs="Traditional Arabic" w:hint="cs"/>
          <w:b/>
          <w:bCs/>
          <w:sz w:val="32"/>
          <w:szCs w:val="32"/>
          <w:u w:val="single"/>
          <w:rtl/>
          <w:lang w:bidi="ar-DZ"/>
        </w:rPr>
        <w:t xml:space="preserve"> </w:t>
      </w:r>
      <w:r w:rsidRPr="00476651">
        <w:rPr>
          <w:rFonts w:ascii="Traditional Arabic" w:hAnsi="Traditional Arabic" w:cs="Traditional Arabic"/>
          <w:b/>
          <w:bCs/>
          <w:sz w:val="32"/>
          <w:szCs w:val="32"/>
          <w:u w:val="single"/>
          <w:rtl/>
          <w:lang w:bidi="ar-DZ"/>
        </w:rPr>
        <w:t>أولا/ القاعدة القانونية تنظم سلوك الأشخاص داخل المجتمع</w:t>
      </w:r>
      <w:r w:rsidRPr="00476651">
        <w:rPr>
          <w:rFonts w:ascii="Traditional Arabic" w:hAnsi="Traditional Arabic" w:cs="Traditional Arabic"/>
          <w:sz w:val="32"/>
          <w:szCs w:val="32"/>
          <w:rtl/>
          <w:lang w:bidi="ar-DZ"/>
        </w:rPr>
        <w:t>:</w:t>
      </w:r>
    </w:p>
    <w:p w:rsidR="00BC55BE" w:rsidRDefault="00BC55BE" w:rsidP="005262E2">
      <w:pPr>
        <w:bidi/>
        <w:ind w:left="-755" w:right="-709"/>
        <w:contextualSpacing/>
        <w:mirrorIndents/>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إذا كانت قواعد العلوم المادية بصفة عامة تقريرية، أي تقرر حقيقة ما هو كائن؛ فإن قواعد القانون تقويمية، أي تحدد للأشخاص ما ينبغي أن يكونوا عليه، فهي تهتم بإرادة الأشخاص الذين يجب أن يخضعوا لها فعلا وتركا؛ قولا وفعلا،</w:t>
      </w:r>
      <w:r w:rsidRPr="00805EC2">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ولما كان الإنسان مدنيا بطبعه كما يقول العلامة ابن خلدون اقتضت مدنيته وجود قانون ينظم حياته حتى لا يؤول اجتماعه إلى حياة قائمة على منطق الغاب يأكل القوي فيها الضعيف.</w:t>
      </w:r>
    </w:p>
    <w:p w:rsidR="00BC55BE" w:rsidRDefault="00BC55BE" w:rsidP="005262E2">
      <w:pPr>
        <w:bidi/>
        <w:ind w:left="-755" w:right="-709"/>
        <w:contextualSpacing/>
        <w:mirrorIndents/>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637658">
        <w:rPr>
          <w:rFonts w:ascii="Traditional Arabic" w:hAnsi="Traditional Arabic" w:cs="Traditional Arabic" w:hint="cs"/>
          <w:sz w:val="32"/>
          <w:szCs w:val="32"/>
          <w:rtl/>
          <w:lang w:bidi="ar-DZ"/>
        </w:rPr>
        <w:t>والمراد</w:t>
      </w:r>
      <w:r>
        <w:rPr>
          <w:rFonts w:ascii="Traditional Arabic" w:hAnsi="Traditional Arabic" w:cs="Traditional Arabic" w:hint="cs"/>
          <w:sz w:val="32"/>
          <w:szCs w:val="32"/>
          <w:rtl/>
          <w:lang w:bidi="ar-DZ"/>
        </w:rPr>
        <w:t xml:space="preserve"> بالمجتمع هنا مجموعة الأشخاص الذين تربطهم إرادة العيش المشترك، ولهم إقليم جغرافي محدد، وسلطة تتولى تنظيم حياتهم العامة وتطبيق القواعد القانونية التي يخضعون لها، جاء في معجم ويبستر الدولي:" المجتمع هو الناس المقيمون في مكان معين، أو منطقة بذاتها، تربطهم عادة مصالح مشتركة"؛ وهذه المصالح المشتركة تتشعب عادة إلى(المصالح الدينية، السياسية، الاقتصادية، الثقافية ...) لأن المجتمع في تشكله عبر التاريخ تجمعه عناصر عديدة تجعله كالجسد الواحد، وهي غالبا: اللغة والدين والعرق والتاريخ المشترك؛ و بمرور الزمن تقوي هذه العناصر في المجتمع الرغبة في العيش المشترك، والإرادة في صناعة المستقبل في كل أبعاده.</w:t>
      </w:r>
    </w:p>
    <w:p w:rsidR="00BC55BE" w:rsidRDefault="00BC55BE" w:rsidP="005262E2">
      <w:pPr>
        <w:bidi/>
        <w:ind w:left="-755" w:right="-709"/>
        <w:contextualSpacing/>
        <w:mirrorIndents/>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وليس شرطا في المجتمع أن تكون له دولة بأجهزتها وسلطاتها كما هو الشأن في الدولة الحديثة، بل يشترط فقط وجود سلطة عليا في هذا المجتمع تتولى تنظيم شؤونه، وتطبيق قواعده القانونية؛ وبهذا يمتد القانون ليشمل أعقد اجتماع إنساني منظم وهو المجتمع المعاصر إلى أبسط اجتماع بشري مثل القبيلة والعشيرة.   </w:t>
      </w:r>
    </w:p>
    <w:p w:rsidR="00BC55BE" w:rsidRDefault="00BC55BE" w:rsidP="005262E2">
      <w:pPr>
        <w:bidi/>
        <w:ind w:left="-755" w:right="-709"/>
        <w:contextualSpacing/>
        <w:mirrorIndents/>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والأشخاص حين يعيشون في مجتمع لا تخلوا تصرفاتهم من إنشاء علاقات وروابط تقوم على ثنائية الواجب والحق، وربما قاموا بتصرفات أدت إلى إلحاق الضرر بالغير في بدنه أو ماله أو عرضه دون قصد، وربما اختلفوا في بعض الحقوق أو الواجبات، وأحيانا يعتدي بعضهم على بعض عن قصد وإصرار؛ فكل هذه الأشكال من التصرفات يتدخل القانون لينظمها واضعا مجموعة من القواعد تبين الواجبات و الحقوق، وتبين جزاء حكم الإخلال بها، وجزاء الاعتداء على الآخرين سواء بقصد أو بغير قصد؛ بل يمتد سلطان القواعد القانونية ليشمل أيضا تصرفات الأشخاص المعنوية بتنظيم نشاطها داخل المجتمع. </w:t>
      </w:r>
    </w:p>
    <w:p w:rsidR="00BC55BE" w:rsidRDefault="00BC55BE" w:rsidP="005262E2">
      <w:pPr>
        <w:bidi/>
        <w:ind w:left="-755" w:right="-709"/>
        <w:contextualSpacing/>
        <w:mirrorIndents/>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ولأجل هذا كله تفرعت قواعد القانون وتنوعت بحسب ما يستحدثه الناس من أشكال وأنواع النشاطات فتوجد قواعد تنظم مجال الجرائم والعقوبات، وقواعد تنظم الروابط المالية، وقواعد تنظم النشاط التجاري، وأخرى تنظم سلطات الدولة وصلاحيات كل سلطة </w:t>
      </w:r>
      <w:r>
        <w:rPr>
          <w:rFonts w:ascii="Traditional Arabic" w:hAnsi="Traditional Arabic" w:cs="Traditional Arabic" w:hint="cs"/>
          <w:sz w:val="32"/>
          <w:szCs w:val="32"/>
          <w:rtl/>
          <w:lang w:bidi="ar-DZ"/>
        </w:rPr>
        <w:lastRenderedPageBreak/>
        <w:t>والحريات العامة، وأخرى تنظم الأسرة، وهكذا... وتظهر العلاقة الوطيدة بين القانون والمجتمع في أن قواعد القانون تعبير عن مصالح المجتمع وأوضاعه، ولذا نجدها تختلف من مجتمع لآخر؛ بل تختلف داخل المجتمع الواحد من زمن لآخر.</w:t>
      </w:r>
    </w:p>
    <w:p w:rsidR="00BC55BE" w:rsidRDefault="00BC55BE" w:rsidP="005262E2">
      <w:pPr>
        <w:bidi/>
        <w:ind w:left="-755" w:right="-709"/>
        <w:contextualSpacing/>
        <w:mirrorIndents/>
        <w:rPr>
          <w:rFonts w:ascii="Traditional Arabic" w:hAnsi="Traditional Arabic" w:cs="Traditional Arabic"/>
          <w:sz w:val="32"/>
          <w:szCs w:val="32"/>
          <w:rtl/>
          <w:lang w:bidi="ar-DZ"/>
        </w:rPr>
      </w:pPr>
      <w:r>
        <w:rPr>
          <w:rFonts w:ascii="Traditional Arabic" w:hAnsi="Traditional Arabic" w:cs="Traditional Arabic" w:hint="cs"/>
          <w:b/>
          <w:bCs/>
          <w:sz w:val="32"/>
          <w:szCs w:val="32"/>
          <w:u w:val="single"/>
          <w:rtl/>
          <w:lang w:bidi="ar-DZ"/>
        </w:rPr>
        <w:t>ثانيا</w:t>
      </w:r>
      <w:r w:rsidRPr="00476651">
        <w:rPr>
          <w:rFonts w:ascii="Traditional Arabic" w:hAnsi="Traditional Arabic" w:cs="Traditional Arabic"/>
          <w:b/>
          <w:bCs/>
          <w:sz w:val="32"/>
          <w:szCs w:val="32"/>
          <w:u w:val="single"/>
          <w:rtl/>
          <w:lang w:bidi="ar-DZ"/>
        </w:rPr>
        <w:t xml:space="preserve">/ </w:t>
      </w:r>
      <w:r>
        <w:rPr>
          <w:rFonts w:ascii="Traditional Arabic" w:hAnsi="Traditional Arabic" w:cs="Traditional Arabic" w:hint="cs"/>
          <w:b/>
          <w:bCs/>
          <w:sz w:val="32"/>
          <w:szCs w:val="32"/>
          <w:u w:val="single"/>
          <w:rtl/>
          <w:lang w:bidi="ar-DZ"/>
        </w:rPr>
        <w:t>العمومية والتجريد</w:t>
      </w:r>
      <w:r w:rsidRPr="002E595A">
        <w:rPr>
          <w:rFonts w:ascii="Traditional Arabic" w:hAnsi="Traditional Arabic" w:cs="Traditional Arabic" w:hint="cs"/>
          <w:b/>
          <w:bCs/>
          <w:sz w:val="32"/>
          <w:szCs w:val="32"/>
          <w:rtl/>
          <w:lang w:bidi="ar-DZ"/>
        </w:rPr>
        <w:t>:</w:t>
      </w:r>
      <w:r w:rsidRPr="002E595A">
        <w:rPr>
          <w:rFonts w:ascii="Traditional Arabic" w:hAnsi="Traditional Arabic" w:cs="Traditional Arabic" w:hint="cs"/>
          <w:sz w:val="32"/>
          <w:szCs w:val="32"/>
          <w:rtl/>
          <w:lang w:bidi="ar-DZ"/>
        </w:rPr>
        <w:t xml:space="preserve"> </w:t>
      </w:r>
    </w:p>
    <w:p w:rsidR="00BC55BE" w:rsidRDefault="00BC55BE" w:rsidP="005262E2">
      <w:pPr>
        <w:bidi/>
        <w:ind w:left="-755" w:right="-709"/>
        <w:contextualSpacing/>
        <w:mirrorIndents/>
        <w:rPr>
          <w:rFonts w:ascii="Traditional Arabic" w:hAnsi="Traditional Arabic" w:cs="Traditional Arabic"/>
          <w:sz w:val="32"/>
          <w:szCs w:val="32"/>
          <w:rtl/>
          <w:lang w:bidi="ar-DZ"/>
        </w:rPr>
      </w:pPr>
      <w:r w:rsidRPr="001D2576">
        <w:rPr>
          <w:rFonts w:ascii="Traditional Arabic" w:hAnsi="Traditional Arabic" w:cs="Traditional Arabic" w:hint="cs"/>
          <w:sz w:val="32"/>
          <w:szCs w:val="32"/>
          <w:rtl/>
          <w:lang w:bidi="ar-DZ"/>
        </w:rPr>
        <w:t>يقصد بعمومية القاعدة القانونية</w:t>
      </w:r>
      <w:r>
        <w:rPr>
          <w:rFonts w:ascii="Traditional Arabic" w:hAnsi="Traditional Arabic" w:cs="Traditional Arabic" w:hint="cs"/>
          <w:sz w:val="32"/>
          <w:szCs w:val="32"/>
          <w:rtl/>
          <w:lang w:bidi="ar-DZ"/>
        </w:rPr>
        <w:t xml:space="preserve"> استغراق</w:t>
      </w:r>
      <w:r>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أحكامها لجميع المخاطبين بها، فالقاعدة القانونية لا تتوجه بخطابها وحكمها لشخص معين، أو حادثة معينة، بل تتوجه بحكمها إلى كل من تخاطبهم، ويمكن ملاحظة عمومية القاعدة القانونية في صياغتها اللفظية، ولذا عادة ما تصدر القاعدة القانونية بلفظ:"كل، من،ال التعريف المفيدة للاستغراق .." المفيدة للعموم أو أي صياغة تفيد الاستغراق كذكر الأشخاص بصفاتهم ومراكزهم القانونية.</w:t>
      </w:r>
    </w:p>
    <w:p w:rsidR="00BC55BE" w:rsidRDefault="00BC55BE" w:rsidP="005262E2">
      <w:pPr>
        <w:bidi/>
        <w:ind w:left="-755" w:right="-709"/>
        <w:contextualSpacing/>
        <w:mirrorIndents/>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ومن الأمثلة على النوع الأول ما جاء في م 34 من ق.م.ج:" </w:t>
      </w:r>
      <w:r w:rsidRPr="000C2781">
        <w:rPr>
          <w:rFonts w:ascii="Traditional Arabic" w:hAnsi="Traditional Arabic" w:cs="Traditional Arabic" w:hint="cs"/>
          <w:b/>
          <w:bCs/>
          <w:sz w:val="32"/>
          <w:szCs w:val="32"/>
          <w:highlight w:val="darkGray"/>
          <w:rtl/>
          <w:lang w:bidi="ar-DZ"/>
        </w:rPr>
        <w:t xml:space="preserve">كل </w:t>
      </w:r>
      <w:r>
        <w:rPr>
          <w:rFonts w:ascii="Traditional Arabic" w:hAnsi="Traditional Arabic" w:cs="Traditional Arabic" w:hint="cs"/>
          <w:b/>
          <w:bCs/>
          <w:sz w:val="32"/>
          <w:szCs w:val="32"/>
          <w:rtl/>
          <w:lang w:bidi="ar-DZ"/>
        </w:rPr>
        <w:t xml:space="preserve"> </w:t>
      </w:r>
      <w:r w:rsidRPr="000C2781">
        <w:rPr>
          <w:rFonts w:ascii="Traditional Arabic" w:hAnsi="Traditional Arabic" w:cs="Traditional Arabic" w:hint="cs"/>
          <w:b/>
          <w:bCs/>
          <w:sz w:val="32"/>
          <w:szCs w:val="32"/>
          <w:rtl/>
          <w:lang w:bidi="ar-DZ"/>
        </w:rPr>
        <w:t>من بلغ سن التمييز ولم يبلغ سن الرشد، وكل من بلغ سن الرشد وكان سفيها أو ذا غفلة، يكون ناقص الأهلية وفقا لما يقرره القانون</w:t>
      </w:r>
      <w:r>
        <w:rPr>
          <w:rFonts w:ascii="Traditional Arabic" w:hAnsi="Traditional Arabic" w:cs="Traditional Arabic" w:hint="cs"/>
          <w:sz w:val="32"/>
          <w:szCs w:val="32"/>
          <w:rtl/>
          <w:lang w:bidi="ar-DZ"/>
        </w:rPr>
        <w:t xml:space="preserve">"؛ وكذا ما جاء في م 45 من ق.ع.ج:" </w:t>
      </w:r>
      <w:r w:rsidRPr="000C2781">
        <w:rPr>
          <w:rFonts w:ascii="Traditional Arabic" w:hAnsi="Traditional Arabic" w:cs="Traditional Arabic" w:hint="cs"/>
          <w:b/>
          <w:bCs/>
          <w:sz w:val="32"/>
          <w:szCs w:val="32"/>
          <w:highlight w:val="darkGray"/>
          <w:rtl/>
          <w:lang w:bidi="ar-DZ"/>
        </w:rPr>
        <w:t>من</w:t>
      </w:r>
      <w:r>
        <w:rPr>
          <w:rFonts w:ascii="Traditional Arabic" w:hAnsi="Traditional Arabic" w:cs="Traditional Arabic" w:hint="cs"/>
          <w:sz w:val="32"/>
          <w:szCs w:val="32"/>
          <w:rtl/>
          <w:lang w:bidi="ar-DZ"/>
        </w:rPr>
        <w:t xml:space="preserve"> يحمل شخصا لا يخضع للعقوبة بسبب وضعه أو صفته الشخصية على ارتكاب جريمة يعاقب بالعقوبات المقررة لها"؛ ومن أمثلة النوع الثاني ما جاء في م 902 من ق.م.ج:" يمكن </w:t>
      </w:r>
      <w:r w:rsidRPr="00247D21">
        <w:rPr>
          <w:rFonts w:ascii="Traditional Arabic" w:hAnsi="Traditional Arabic" w:cs="Traditional Arabic" w:hint="cs"/>
          <w:b/>
          <w:bCs/>
          <w:sz w:val="32"/>
          <w:szCs w:val="32"/>
          <w:highlight w:val="darkGray"/>
          <w:rtl/>
          <w:lang w:bidi="ar-DZ"/>
        </w:rPr>
        <w:t>للدائن</w:t>
      </w:r>
      <w:r>
        <w:rPr>
          <w:rFonts w:ascii="Traditional Arabic" w:hAnsi="Traditional Arabic" w:cs="Traditional Arabic" w:hint="cs"/>
          <w:sz w:val="32"/>
          <w:szCs w:val="32"/>
          <w:rtl/>
          <w:lang w:bidi="ar-DZ"/>
        </w:rPr>
        <w:t xml:space="preserve"> بعد التنبيه على </w:t>
      </w:r>
      <w:r w:rsidRPr="00247D21">
        <w:rPr>
          <w:rFonts w:ascii="Traditional Arabic" w:hAnsi="Traditional Arabic" w:cs="Traditional Arabic" w:hint="cs"/>
          <w:b/>
          <w:bCs/>
          <w:sz w:val="32"/>
          <w:szCs w:val="32"/>
          <w:rtl/>
          <w:lang w:bidi="ar-DZ"/>
        </w:rPr>
        <w:t>المدين</w:t>
      </w:r>
      <w:r>
        <w:rPr>
          <w:rFonts w:ascii="Traditional Arabic" w:hAnsi="Traditional Arabic" w:cs="Traditional Arabic" w:hint="cs"/>
          <w:sz w:val="32"/>
          <w:szCs w:val="32"/>
          <w:rtl/>
          <w:lang w:bidi="ar-DZ"/>
        </w:rPr>
        <w:t xml:space="preserve"> بالوفاء، أن ينفذ بحقه على </w:t>
      </w:r>
      <w:r w:rsidRPr="00247D21">
        <w:rPr>
          <w:rFonts w:ascii="Traditional Arabic" w:hAnsi="Traditional Arabic" w:cs="Traditional Arabic" w:hint="cs"/>
          <w:b/>
          <w:bCs/>
          <w:sz w:val="32"/>
          <w:szCs w:val="32"/>
          <w:highlight w:val="darkGray"/>
          <w:rtl/>
          <w:lang w:bidi="ar-DZ"/>
        </w:rPr>
        <w:t>العقار المرهون</w:t>
      </w:r>
      <w:r>
        <w:rPr>
          <w:rFonts w:ascii="Traditional Arabic" w:hAnsi="Traditional Arabic" w:cs="Traditional Arabic" w:hint="cs"/>
          <w:sz w:val="32"/>
          <w:szCs w:val="32"/>
          <w:rtl/>
          <w:lang w:bidi="ar-DZ"/>
        </w:rPr>
        <w:t xml:space="preserve"> ويطلب بيعه في الآجال، ووفقا للأوضاع المقررة في قانون الإجراءات المدنية"، وكذا ما جاء في م 404 من ق.ع.ج:" ينتفع بالعذر المعفي ويعفى من العقوبة </w:t>
      </w:r>
      <w:r w:rsidRPr="00687683">
        <w:rPr>
          <w:rFonts w:ascii="Traditional Arabic" w:hAnsi="Traditional Arabic" w:cs="Traditional Arabic" w:hint="cs"/>
          <w:b/>
          <w:bCs/>
          <w:sz w:val="32"/>
          <w:szCs w:val="32"/>
          <w:highlight w:val="darkGray"/>
          <w:rtl/>
          <w:lang w:bidi="ar-DZ"/>
        </w:rPr>
        <w:t>الأشخاص الذين يرتكبون الجنايات</w:t>
      </w:r>
      <w:r>
        <w:rPr>
          <w:rFonts w:ascii="Traditional Arabic" w:hAnsi="Traditional Arabic" w:cs="Traditional Arabic" w:hint="cs"/>
          <w:sz w:val="32"/>
          <w:szCs w:val="32"/>
          <w:rtl/>
          <w:lang w:bidi="ar-DZ"/>
        </w:rPr>
        <w:t xml:space="preserve"> الواردة فيالمواد400 و 401 و 402( تخريب أو هدم منشآت عامة متعلقة بوسائل النقل)  إذا أخبروا السلطات العمومية بها وكشفوا لها عن مرتكبيها وذلك قبل إتمامها وقبل اتخاذ أية إجراءات جزائية في شأنها أو إذا مكنوا من القبض على غيرهم من الجناة حتى ولو بدأت تلك الإجراءات".</w:t>
      </w:r>
    </w:p>
    <w:p w:rsidR="00BC55BE" w:rsidRDefault="00BC55BE" w:rsidP="005262E2">
      <w:pPr>
        <w:bidi/>
        <w:ind w:left="-755" w:right="-709"/>
        <w:contextualSpacing/>
        <w:mirrorIndents/>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ولا يعني عمومية القاعدة القانونية ضرورة مخاطبتها لجميع أشخاص المجتمع، فعمومية القاعدة تتحقق ولو كانت القاعدة متوجهة بخطابها إلى شريحة معينة كالقواعد القانونية التي تنظم سلك المحاماة، أو الأطباء أو المهندسين، أو الطلاب في الجامعات،أو الأئمة في المساجد وغير ذلك، فإذا كانت القاعدة القانونية متوجهة بخطابها إلى جميع أفراد فئة من هذه الفئات بحيث تستغرقهم بخطابها  فهي قاعدة عامة، ومن أمثلة ذلك ما جاء في م 54 من قانون الصحة وترقيتها:"يجب على </w:t>
      </w:r>
      <w:r w:rsidRPr="00D07C87">
        <w:rPr>
          <w:rFonts w:ascii="Traditional Arabic" w:hAnsi="Traditional Arabic" w:cs="Traditional Arabic" w:hint="cs"/>
          <w:b/>
          <w:bCs/>
          <w:sz w:val="32"/>
          <w:szCs w:val="32"/>
          <w:highlight w:val="darkGray"/>
          <w:rtl/>
          <w:lang w:bidi="ar-DZ"/>
        </w:rPr>
        <w:t>كل طبيب</w:t>
      </w:r>
      <w:r>
        <w:rPr>
          <w:rFonts w:ascii="Traditional Arabic" w:hAnsi="Traditional Arabic" w:cs="Traditional Arabic" w:hint="cs"/>
          <w:sz w:val="32"/>
          <w:szCs w:val="32"/>
          <w:rtl/>
          <w:lang w:bidi="ar-DZ"/>
        </w:rPr>
        <w:t xml:space="preserve"> أن يعلم فورا المصالح الصحية المعنية بأي مرض معد شخصه،وإلا سلطت عليه عقوبات إدارية وجزائية". </w:t>
      </w:r>
    </w:p>
    <w:p w:rsidR="00BC55BE" w:rsidRDefault="00BC55BE" w:rsidP="005262E2">
      <w:pPr>
        <w:bidi/>
        <w:ind w:left="-755" w:right="-709"/>
        <w:contextualSpacing/>
        <w:mirrorIndents/>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وأما التجريد فيقصد به أن القاعدة القانونية أثناء وضعها وصياغتها لم يوضع في الحسبان شخص محدد، أو واقعة بعينها، فالقاعدة القانونية لا توضع حسب المقاس لتنطبق على أشخاص معينين أو وقائع محددة؛ هذا على الأقل هو المفترض، أما من حيث الممارسة العملية، فقد يحدث أن تصاغ قواعد قانونية تحقق مصالح أشخاص أو فئات معينة، وأحيانا توضع قواعد قانونية ليفلت أشخاص من سلطة القضاء والمحاسبة وهكذا؛ وأظهر ما يلاحظ ذلك في المنظمات الدولية حيث تصاغ القوانين على المقاس، فالأقوياء يملكون حق "الفيتو" رغم قلتهم، والضعفاء لا يملكون شيئا رغم كثرتهم.</w:t>
      </w:r>
    </w:p>
    <w:p w:rsidR="00BC55BE" w:rsidRDefault="00BC55BE" w:rsidP="005262E2">
      <w:pPr>
        <w:bidi/>
        <w:ind w:left="-755" w:right="-709"/>
        <w:contextualSpacing/>
        <w:mirrorIndents/>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 xml:space="preserve"> </w:t>
      </w:r>
      <w:r>
        <w:rPr>
          <w:rFonts w:ascii="Traditional Arabic" w:hAnsi="Traditional Arabic" w:cs="Traditional Arabic" w:hint="cs"/>
          <w:b/>
          <w:bCs/>
          <w:sz w:val="32"/>
          <w:szCs w:val="32"/>
          <w:u w:val="single"/>
          <w:rtl/>
          <w:lang w:bidi="ar-DZ"/>
        </w:rPr>
        <w:t>ثالثا</w:t>
      </w:r>
      <w:r w:rsidRPr="00476651">
        <w:rPr>
          <w:rFonts w:ascii="Traditional Arabic" w:hAnsi="Traditional Arabic" w:cs="Traditional Arabic"/>
          <w:b/>
          <w:bCs/>
          <w:sz w:val="32"/>
          <w:szCs w:val="32"/>
          <w:u w:val="single"/>
          <w:rtl/>
          <w:lang w:bidi="ar-DZ"/>
        </w:rPr>
        <w:t xml:space="preserve">/ </w:t>
      </w:r>
      <w:r>
        <w:rPr>
          <w:rFonts w:ascii="Traditional Arabic" w:hAnsi="Traditional Arabic" w:cs="Traditional Arabic" w:hint="cs"/>
          <w:b/>
          <w:bCs/>
          <w:sz w:val="32"/>
          <w:szCs w:val="32"/>
          <w:u w:val="single"/>
          <w:rtl/>
          <w:lang w:bidi="ar-DZ"/>
        </w:rPr>
        <w:t>الإلزام</w:t>
      </w:r>
      <w:r w:rsidRPr="002E595A">
        <w:rPr>
          <w:rFonts w:ascii="Traditional Arabic" w:hAnsi="Traditional Arabic" w:cs="Traditional Arabic" w:hint="cs"/>
          <w:b/>
          <w:bCs/>
          <w:sz w:val="32"/>
          <w:szCs w:val="32"/>
          <w:rtl/>
          <w:lang w:bidi="ar-DZ"/>
        </w:rPr>
        <w:t>:</w:t>
      </w:r>
    </w:p>
    <w:p w:rsidR="00BC55BE" w:rsidRDefault="00BC55BE" w:rsidP="005262E2">
      <w:pPr>
        <w:bidi/>
        <w:ind w:left="-755" w:right="-709"/>
        <w:contextualSpacing/>
        <w:mirrorIndents/>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563029">
        <w:rPr>
          <w:rFonts w:ascii="Traditional Arabic" w:hAnsi="Traditional Arabic" w:cs="Traditional Arabic" w:hint="cs"/>
          <w:sz w:val="32"/>
          <w:szCs w:val="32"/>
          <w:rtl/>
          <w:lang w:bidi="ar-DZ"/>
        </w:rPr>
        <w:t xml:space="preserve">الإلزام هو روح القاعدة القانونية </w:t>
      </w:r>
      <w:r>
        <w:rPr>
          <w:rFonts w:ascii="Traditional Arabic" w:hAnsi="Traditional Arabic" w:cs="Traditional Arabic" w:hint="cs"/>
          <w:sz w:val="32"/>
          <w:szCs w:val="32"/>
          <w:rtl/>
          <w:lang w:bidi="ar-DZ"/>
        </w:rPr>
        <w:t xml:space="preserve">كما قال أحد فقهاء القانون المعاصرين، فلولا الجزاء و إلزاميته لما احترم الناس قواعد القانون؛ فالجزاء هو الذي يجعل قواعد القانون فعالة في تنظيم الحياة الاجتماعية، وقد سمي القانون ب </w:t>
      </w:r>
      <w:r>
        <w:rPr>
          <w:rFonts w:ascii="Traditional Arabic" w:hAnsi="Traditional Arabic" w:cs="Traditional Arabic"/>
          <w:sz w:val="32"/>
          <w:szCs w:val="32"/>
          <w:lang w:bidi="ar-DZ"/>
        </w:rPr>
        <w:t>droit positif</w:t>
      </w:r>
      <w:r>
        <w:rPr>
          <w:rFonts w:ascii="Traditional Arabic" w:hAnsi="Traditional Arabic" w:cs="Traditional Arabic" w:hint="cs"/>
          <w:sz w:val="32"/>
          <w:szCs w:val="32"/>
          <w:rtl/>
          <w:lang w:bidi="ar-DZ"/>
        </w:rPr>
        <w:t xml:space="preserve"> أي القانون الفعال وفعاليته نابعة بحسب رجال القانون من الجزاء الموضوع بجنب كل مخالفة لحكم من أحكامه.</w:t>
      </w:r>
    </w:p>
    <w:p w:rsidR="00BC55BE" w:rsidRDefault="00BC55BE" w:rsidP="005262E2">
      <w:pPr>
        <w:bidi/>
        <w:ind w:left="-755" w:right="-709"/>
        <w:contextualSpacing/>
        <w:mirrorIndents/>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وفي هذه النقطة بالذات يختلف القانون البشري عن القانون الإلهي اختلافا جوهريا، يختلفان من حيث اعتماد القانون الوضعي كليا على الجزاء المادي الحال، بينما يعتمد التشريع الإلهي على غرس الخوف من الله تعالى ورجاء الثواب من عنده على الامتثال، ومن كان يخشى الله لا يخالف أحكامه ولو أمن من العقوبة، أما من يحترم القانون خوفا من العقوبة الدنيوية فقط فغالبا ما يخرق أحكام القانون إذا علم أو غلب على ظنه الإفلات من العقاب؛ كما يختلف التشريع الإلهي عن القانون الوضعي في نوع الجزاء المترتب على المخالفة في المجال الجزائي على وجه  الخصوص. </w:t>
      </w:r>
    </w:p>
    <w:p w:rsidR="00BC55BE" w:rsidRDefault="00BC55BE" w:rsidP="005262E2">
      <w:pPr>
        <w:bidi/>
        <w:ind w:left="-755" w:right="-709"/>
        <w:contextualSpacing/>
        <w:mirrorIndents/>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ورغم وضوح هذه الحقيقة فقد حاول البعض طمسها والزعم بأن الناس إنما يحترمون القانون بدافع من التربية والتحضر، والواقع أن هذا الدافع قد يوجد عند بعض الأشخاص لكنه لا يمكن أن يوجد عند الأغلبية الساحقة من الناس، يقول وليد نويهض:"</w:t>
      </w:r>
    </w:p>
    <w:p w:rsidR="00BC55BE" w:rsidRPr="00D804B4" w:rsidRDefault="00BC55BE" w:rsidP="005262E2">
      <w:pPr>
        <w:pStyle w:val="NormalWeb"/>
        <w:shd w:val="clear" w:color="auto" w:fill="FFFFFF"/>
        <w:bidi/>
        <w:spacing w:before="0" w:beforeAutospacing="0" w:after="120" w:afterAutospacing="0" w:line="360" w:lineRule="atLeast"/>
        <w:ind w:left="-755" w:right="-709"/>
        <w:jc w:val="both"/>
        <w:rPr>
          <w:rFonts w:ascii="Traditional Arabic" w:hAnsi="Traditional Arabic" w:cs="Traditional Arabic"/>
          <w:sz w:val="32"/>
          <w:szCs w:val="32"/>
        </w:rPr>
      </w:pPr>
      <w:r w:rsidRPr="00D804B4">
        <w:rPr>
          <w:rFonts w:ascii="Traditional Arabic" w:hAnsi="Traditional Arabic" w:cs="Traditional Arabic"/>
          <w:sz w:val="32"/>
          <w:szCs w:val="32"/>
          <w:rtl/>
        </w:rPr>
        <w:t>في السبعينات من القرن ال</w:t>
      </w:r>
      <w:r>
        <w:rPr>
          <w:rFonts w:ascii="Traditional Arabic" w:hAnsi="Traditional Arabic" w:cs="Traditional Arabic"/>
          <w:sz w:val="32"/>
          <w:szCs w:val="32"/>
          <w:rtl/>
        </w:rPr>
        <w:t>ماضي انقطعت الكهرباء في نيويورك</w:t>
      </w:r>
      <w:r>
        <w:rPr>
          <w:rFonts w:ascii="Traditional Arabic" w:hAnsi="Traditional Arabic" w:cs="Traditional Arabic" w:hint="cs"/>
          <w:sz w:val="32"/>
          <w:szCs w:val="32"/>
          <w:rtl/>
        </w:rPr>
        <w:t>؛</w:t>
      </w:r>
      <w:r w:rsidRPr="00D804B4">
        <w:rPr>
          <w:rFonts w:ascii="Traditional Arabic" w:hAnsi="Traditional Arabic" w:cs="Traditional Arabic"/>
          <w:sz w:val="32"/>
          <w:szCs w:val="32"/>
          <w:rtl/>
        </w:rPr>
        <w:t xml:space="preserve"> وخلال مدة تسع ساعات انهارت المدينة فدبت فيها الفوضى</w:t>
      </w:r>
      <w:r>
        <w:rPr>
          <w:rFonts w:ascii="Traditional Arabic" w:hAnsi="Traditional Arabic" w:cs="Traditional Arabic" w:hint="cs"/>
          <w:sz w:val="32"/>
          <w:szCs w:val="32"/>
          <w:rtl/>
          <w:lang w:bidi="ar-DZ"/>
        </w:rPr>
        <w:t>،</w:t>
      </w:r>
      <w:r w:rsidRPr="00D804B4">
        <w:rPr>
          <w:rFonts w:ascii="Traditional Arabic" w:hAnsi="Traditional Arabic" w:cs="Traditional Arabic"/>
          <w:sz w:val="32"/>
          <w:szCs w:val="32"/>
          <w:rtl/>
        </w:rPr>
        <w:t xml:space="preserve"> واندلعت النيران</w:t>
      </w:r>
      <w:r>
        <w:rPr>
          <w:rFonts w:ascii="Traditional Arabic" w:hAnsi="Traditional Arabic" w:cs="Traditional Arabic" w:hint="cs"/>
          <w:sz w:val="32"/>
          <w:szCs w:val="32"/>
          <w:rtl/>
        </w:rPr>
        <w:t>،</w:t>
      </w:r>
      <w:r w:rsidRPr="00D804B4">
        <w:rPr>
          <w:rFonts w:ascii="Traditional Arabic" w:hAnsi="Traditional Arabic" w:cs="Traditional Arabic"/>
          <w:sz w:val="32"/>
          <w:szCs w:val="32"/>
          <w:rtl/>
        </w:rPr>
        <w:t xml:space="preserve"> ونهبت المتاجر</w:t>
      </w:r>
      <w:r>
        <w:rPr>
          <w:rFonts w:ascii="Traditional Arabic" w:hAnsi="Traditional Arabic" w:cs="Traditional Arabic" w:hint="cs"/>
          <w:sz w:val="32"/>
          <w:szCs w:val="32"/>
          <w:rtl/>
        </w:rPr>
        <w:t>،</w:t>
      </w:r>
      <w:r w:rsidRPr="00D804B4">
        <w:rPr>
          <w:rFonts w:ascii="Traditional Arabic" w:hAnsi="Traditional Arabic" w:cs="Traditional Arabic"/>
          <w:sz w:val="32"/>
          <w:szCs w:val="32"/>
          <w:rtl/>
        </w:rPr>
        <w:t xml:space="preserve"> وعمت السرقات</w:t>
      </w:r>
      <w:r>
        <w:rPr>
          <w:rFonts w:ascii="Traditional Arabic" w:hAnsi="Traditional Arabic" w:cs="Traditional Arabic" w:hint="cs"/>
          <w:sz w:val="32"/>
          <w:szCs w:val="32"/>
          <w:rtl/>
        </w:rPr>
        <w:t>،</w:t>
      </w:r>
      <w:r w:rsidRPr="00D804B4">
        <w:rPr>
          <w:rFonts w:ascii="Traditional Arabic" w:hAnsi="Traditional Arabic" w:cs="Traditional Arabic"/>
          <w:sz w:val="32"/>
          <w:szCs w:val="32"/>
          <w:rtl/>
        </w:rPr>
        <w:t xml:space="preserve"> وحوادث القتل والاغتصاب</w:t>
      </w:r>
      <w:r>
        <w:rPr>
          <w:rFonts w:ascii="Traditional Arabic" w:hAnsi="Traditional Arabic" w:cs="Traditional Arabic" w:hint="cs"/>
          <w:sz w:val="32"/>
          <w:szCs w:val="32"/>
          <w:rtl/>
        </w:rPr>
        <w:t>،</w:t>
      </w:r>
      <w:r w:rsidRPr="00D804B4">
        <w:rPr>
          <w:rFonts w:ascii="Traditional Arabic" w:hAnsi="Traditional Arabic" w:cs="Traditional Arabic"/>
          <w:sz w:val="32"/>
          <w:szCs w:val="32"/>
          <w:rtl/>
        </w:rPr>
        <w:t xml:space="preserve"> وتجمدت حركة السير</w:t>
      </w:r>
      <w:r>
        <w:rPr>
          <w:rFonts w:ascii="Traditional Arabic" w:hAnsi="Traditional Arabic" w:cs="Traditional Arabic" w:hint="cs"/>
          <w:sz w:val="32"/>
          <w:szCs w:val="32"/>
          <w:rtl/>
        </w:rPr>
        <w:t>،</w:t>
      </w:r>
      <w:r w:rsidRPr="00D804B4">
        <w:rPr>
          <w:rFonts w:ascii="Traditional Arabic" w:hAnsi="Traditional Arabic" w:cs="Traditional Arabic"/>
          <w:sz w:val="32"/>
          <w:szCs w:val="32"/>
          <w:rtl/>
        </w:rPr>
        <w:t xml:space="preserve"> وفقدت الدولة (والبلدية) سيطرتها على كل مرافق نيويورك ومصارفها وبورصتها وغيرها من شرايين الحياة</w:t>
      </w:r>
      <w:r w:rsidRPr="00D804B4">
        <w:rPr>
          <w:rFonts w:ascii="Traditional Arabic" w:hAnsi="Traditional Arabic" w:cs="Traditional Arabic"/>
          <w:sz w:val="32"/>
          <w:szCs w:val="32"/>
        </w:rPr>
        <w:t>.</w:t>
      </w:r>
    </w:p>
    <w:p w:rsidR="00BC55BE" w:rsidRDefault="00BC55BE" w:rsidP="005262E2">
      <w:pPr>
        <w:pStyle w:val="NormalWeb"/>
        <w:shd w:val="clear" w:color="auto" w:fill="FFFFFF"/>
        <w:bidi/>
        <w:spacing w:before="0" w:beforeAutospacing="0" w:after="120" w:afterAutospacing="0" w:line="360" w:lineRule="atLeast"/>
        <w:ind w:left="-755" w:right="-709"/>
        <w:jc w:val="both"/>
        <w:rPr>
          <w:rFonts w:ascii="Traditional Arabic" w:hAnsi="Traditional Arabic" w:cs="Traditional Arabic"/>
          <w:sz w:val="32"/>
          <w:szCs w:val="32"/>
          <w:rtl/>
        </w:rPr>
      </w:pPr>
      <w:r w:rsidRPr="00D804B4">
        <w:rPr>
          <w:rFonts w:ascii="Traditional Arabic" w:hAnsi="Traditional Arabic" w:cs="Traditional Arabic"/>
          <w:sz w:val="32"/>
          <w:szCs w:val="32"/>
          <w:rtl/>
        </w:rPr>
        <w:t>وبعد عودة التيار الكهربائي احتاجت البلدية (مدعومة من الدولة الفيدرالية) إلى أسابيع لإعادة الحياة الطبيعية إلى المدينة</w:t>
      </w:r>
      <w:r>
        <w:rPr>
          <w:rFonts w:ascii="Traditional Arabic" w:hAnsi="Traditional Arabic" w:cs="Traditional Arabic" w:hint="cs"/>
          <w:sz w:val="32"/>
          <w:szCs w:val="32"/>
          <w:rtl/>
        </w:rPr>
        <w:t>؛</w:t>
      </w:r>
      <w:r w:rsidRPr="00D804B4">
        <w:rPr>
          <w:rFonts w:ascii="Traditional Arabic" w:hAnsi="Traditional Arabic" w:cs="Traditional Arabic"/>
          <w:sz w:val="32"/>
          <w:szCs w:val="32"/>
          <w:rtl/>
        </w:rPr>
        <w:t xml:space="preserve"> وحتى الآن لم تعرف الأسباب التي دفعت بأهالي نيويورك إلى استغلال انقطاع الكهرباء والعبث بالمدينة ونهبها</w:t>
      </w:r>
      <w:r>
        <w:rPr>
          <w:rFonts w:ascii="Traditional Arabic" w:hAnsi="Traditional Arabic" w:cs="Traditional Arabic" w:hint="cs"/>
          <w:sz w:val="32"/>
          <w:szCs w:val="32"/>
          <w:rtl/>
        </w:rPr>
        <w:t>".</w:t>
      </w:r>
    </w:p>
    <w:p w:rsidR="00BC55BE" w:rsidRDefault="00BC55BE" w:rsidP="005262E2">
      <w:pPr>
        <w:pStyle w:val="NormalWeb"/>
        <w:shd w:val="clear" w:color="auto" w:fill="FFFFFF"/>
        <w:bidi/>
        <w:spacing w:before="0" w:beforeAutospacing="0" w:after="120" w:afterAutospacing="0" w:line="360" w:lineRule="atLeast"/>
        <w:ind w:left="-755" w:right="-709"/>
        <w:jc w:val="both"/>
        <w:rPr>
          <w:rFonts w:ascii="Traditional Arabic" w:hAnsi="Traditional Arabic" w:cs="Traditional Arabic"/>
          <w:sz w:val="32"/>
          <w:szCs w:val="32"/>
          <w:rtl/>
          <w:lang w:val="en-US"/>
        </w:rPr>
      </w:pPr>
      <w:r>
        <w:rPr>
          <w:rFonts w:ascii="Traditional Arabic" w:hAnsi="Traditional Arabic" w:cs="Traditional Arabic" w:hint="cs"/>
          <w:sz w:val="32"/>
          <w:szCs w:val="32"/>
          <w:rtl/>
        </w:rPr>
        <w:t xml:space="preserve">ويختلف الجزاء القانوني باختلاف طبيعة المخالفة </w:t>
      </w:r>
      <w:r w:rsidRPr="001603E9">
        <w:rPr>
          <w:rFonts w:ascii="Traditional Arabic" w:hAnsi="Traditional Arabic" w:cs="Traditional Arabic" w:hint="cs"/>
          <w:sz w:val="32"/>
          <w:szCs w:val="32"/>
          <w:rtl/>
        </w:rPr>
        <w:t>إلى: جزاء مدني، جزاء إداري، جزاء جنائي، جزاء دولي</w:t>
      </w:r>
      <w:r>
        <w:rPr>
          <w:rFonts w:ascii="Traditional Arabic" w:hAnsi="Traditional Arabic" w:cs="Traditional Arabic" w:hint="cs"/>
          <w:sz w:val="32"/>
          <w:szCs w:val="32"/>
          <w:rtl/>
          <w:lang w:val="en-US"/>
        </w:rPr>
        <w:t>.</w:t>
      </w:r>
    </w:p>
    <w:p w:rsidR="00BC55BE" w:rsidRPr="00AF00AA" w:rsidRDefault="00BC55BE" w:rsidP="005262E2">
      <w:pPr>
        <w:pStyle w:val="NormalWeb"/>
        <w:shd w:val="clear" w:color="auto" w:fill="FFFFFF"/>
        <w:bidi/>
        <w:spacing w:before="0" w:beforeAutospacing="0" w:after="120" w:afterAutospacing="0" w:line="360" w:lineRule="atLeast"/>
        <w:ind w:left="-755" w:right="-709"/>
        <w:jc w:val="both"/>
        <w:rPr>
          <w:rFonts w:ascii="Traditional Arabic" w:hAnsi="Traditional Arabic" w:cs="Traditional Arabic"/>
          <w:sz w:val="32"/>
          <w:szCs w:val="32"/>
          <w:rtl/>
          <w:lang w:val="en-US"/>
        </w:rPr>
      </w:pPr>
      <w:r w:rsidRPr="00AF00AA">
        <w:rPr>
          <w:rFonts w:ascii="Traditional Arabic" w:hAnsi="Traditional Arabic" w:cs="Traditional Arabic" w:hint="cs"/>
          <w:sz w:val="32"/>
          <w:szCs w:val="32"/>
          <w:u w:val="single"/>
          <w:rtl/>
          <w:lang w:val="en-US"/>
        </w:rPr>
        <w:t>1/الجزاء المدني</w:t>
      </w:r>
      <w:r w:rsidRPr="00AF00AA">
        <w:rPr>
          <w:rFonts w:ascii="Traditional Arabic" w:hAnsi="Traditional Arabic" w:cs="Traditional Arabic" w:hint="cs"/>
          <w:sz w:val="32"/>
          <w:szCs w:val="32"/>
          <w:rtl/>
          <w:lang w:val="en-US"/>
        </w:rPr>
        <w:t>: وهو جزاء يطبق على مخالفة القواعد القانونية المنظمة للروابط المدنية بين الأشخاص ومن أمثلته: التعويض المدني على الضرر، أو التقصير في الحفظ، بطلان العقد.</w:t>
      </w:r>
    </w:p>
    <w:p w:rsidR="00BC55BE" w:rsidRPr="00AF00AA" w:rsidRDefault="00BC55BE" w:rsidP="005262E2">
      <w:pPr>
        <w:pStyle w:val="NormalWeb"/>
        <w:shd w:val="clear" w:color="auto" w:fill="FFFFFF"/>
        <w:bidi/>
        <w:spacing w:before="0" w:beforeAutospacing="0" w:after="120" w:afterAutospacing="0" w:line="360" w:lineRule="atLeast"/>
        <w:ind w:left="-755" w:right="-709"/>
        <w:jc w:val="both"/>
        <w:rPr>
          <w:rFonts w:ascii="Traditional Arabic" w:hAnsi="Traditional Arabic" w:cs="Traditional Arabic"/>
          <w:sz w:val="32"/>
          <w:szCs w:val="32"/>
          <w:rtl/>
          <w:lang w:val="en-US"/>
        </w:rPr>
      </w:pPr>
      <w:r w:rsidRPr="00AF00AA">
        <w:rPr>
          <w:rFonts w:ascii="Traditional Arabic" w:hAnsi="Traditional Arabic" w:cs="Traditional Arabic" w:hint="cs"/>
          <w:sz w:val="32"/>
          <w:szCs w:val="32"/>
          <w:u w:val="single"/>
          <w:rtl/>
          <w:lang w:val="en-US"/>
        </w:rPr>
        <w:t>2/ الجزاء الإداري</w:t>
      </w:r>
      <w:r w:rsidRPr="00AF00AA">
        <w:rPr>
          <w:rFonts w:ascii="Traditional Arabic" w:hAnsi="Traditional Arabic" w:cs="Traditional Arabic" w:hint="cs"/>
          <w:sz w:val="32"/>
          <w:szCs w:val="32"/>
          <w:rtl/>
          <w:lang w:val="en-US"/>
        </w:rPr>
        <w:t>: ويطبق في حالة مخالفة الموظف للقواعد المنظمة لوظيفته، كارتكاب أخطاء، التأخر عن العمل، ومن أمثلته: التنزيل من الدرجة، الإنذار، التوبيخ، الفصل، الخصم من الراتب...</w:t>
      </w:r>
    </w:p>
    <w:p w:rsidR="00BC55BE" w:rsidRPr="00AF00AA" w:rsidRDefault="00BC55BE" w:rsidP="005262E2">
      <w:pPr>
        <w:pStyle w:val="NormalWeb"/>
        <w:shd w:val="clear" w:color="auto" w:fill="FFFFFF"/>
        <w:bidi/>
        <w:spacing w:before="0" w:beforeAutospacing="0" w:after="120" w:afterAutospacing="0" w:line="360" w:lineRule="atLeast"/>
        <w:ind w:left="-755" w:right="-709"/>
        <w:jc w:val="both"/>
        <w:rPr>
          <w:rFonts w:ascii="Traditional Arabic" w:hAnsi="Traditional Arabic" w:cs="Traditional Arabic"/>
          <w:sz w:val="32"/>
          <w:szCs w:val="32"/>
          <w:rtl/>
          <w:lang w:val="en-US"/>
        </w:rPr>
      </w:pPr>
      <w:r w:rsidRPr="00AF00AA">
        <w:rPr>
          <w:rFonts w:ascii="Traditional Arabic" w:hAnsi="Traditional Arabic" w:cs="Traditional Arabic" w:hint="cs"/>
          <w:sz w:val="32"/>
          <w:szCs w:val="32"/>
          <w:u w:val="single"/>
          <w:rtl/>
          <w:lang w:val="en-US"/>
        </w:rPr>
        <w:t>3/ الجزاء الجنائي</w:t>
      </w:r>
      <w:r w:rsidRPr="00AF00AA">
        <w:rPr>
          <w:rFonts w:ascii="Traditional Arabic" w:hAnsi="Traditional Arabic" w:cs="Traditional Arabic" w:hint="cs"/>
          <w:sz w:val="32"/>
          <w:szCs w:val="32"/>
          <w:rtl/>
          <w:lang w:val="en-US"/>
        </w:rPr>
        <w:t>: ويكون عند قيام الشخص بفعل شيء أو كف عن شيء، أو قول أو كف عن قول يعتبره القانون جريمة ومن أمثلة الجزاء الجنائي: الإعدام، السجن(المؤبد والمؤقت) الحبس، الغرامة، المصادرة، سحب الرخصة، التشهير، المنع من الإقامة، تحديد الإقامة...</w:t>
      </w:r>
    </w:p>
    <w:p w:rsidR="00BC55BE" w:rsidRPr="00AF00AA" w:rsidRDefault="00BC55BE" w:rsidP="005262E2">
      <w:pPr>
        <w:pStyle w:val="NormalWeb"/>
        <w:shd w:val="clear" w:color="auto" w:fill="FFFFFF"/>
        <w:bidi/>
        <w:spacing w:before="0" w:beforeAutospacing="0" w:after="0" w:afterAutospacing="0"/>
        <w:ind w:left="-755" w:right="-709"/>
        <w:contextualSpacing/>
        <w:mirrorIndents/>
        <w:jc w:val="both"/>
        <w:rPr>
          <w:rFonts w:ascii="Traditional Arabic" w:hAnsi="Traditional Arabic" w:cs="Traditional Arabic"/>
          <w:sz w:val="32"/>
          <w:szCs w:val="32"/>
          <w:shd w:val="clear" w:color="auto" w:fill="FFFFFF"/>
          <w:rtl/>
        </w:rPr>
      </w:pPr>
      <w:r w:rsidRPr="00AF00AA">
        <w:rPr>
          <w:rFonts w:ascii="Traditional Arabic" w:hAnsi="Traditional Arabic" w:cs="Traditional Arabic" w:hint="cs"/>
          <w:sz w:val="32"/>
          <w:szCs w:val="32"/>
          <w:u w:val="single"/>
          <w:rtl/>
          <w:lang w:val="en-US"/>
        </w:rPr>
        <w:t>4/ الجزاء الدولي</w:t>
      </w:r>
      <w:r w:rsidRPr="00AF00AA">
        <w:rPr>
          <w:rFonts w:ascii="Traditional Arabic" w:hAnsi="Traditional Arabic" w:cs="Traditional Arabic" w:hint="cs"/>
          <w:sz w:val="32"/>
          <w:szCs w:val="32"/>
          <w:rtl/>
          <w:lang w:val="en-US"/>
        </w:rPr>
        <w:t>:</w:t>
      </w:r>
      <w:r w:rsidRPr="00AF00AA">
        <w:rPr>
          <w:rFonts w:ascii="Simplified Arabic" w:hAnsi="Simplified Arabic" w:cs="Simplified Arabic"/>
          <w:b/>
          <w:bCs/>
          <w:color w:val="080808"/>
          <w:sz w:val="23"/>
          <w:szCs w:val="23"/>
          <w:shd w:val="clear" w:color="auto" w:fill="FFFFFF"/>
          <w:rtl/>
        </w:rPr>
        <w:t xml:space="preserve"> </w:t>
      </w:r>
      <w:r w:rsidRPr="00AF00AA">
        <w:rPr>
          <w:rFonts w:ascii="Traditional Arabic" w:hAnsi="Traditional Arabic" w:cs="Traditional Arabic"/>
          <w:color w:val="080808"/>
          <w:sz w:val="32"/>
          <w:szCs w:val="32"/>
          <w:shd w:val="clear" w:color="auto" w:fill="FFFFFF"/>
          <w:rtl/>
        </w:rPr>
        <w:t>هو جميع الإجراءات والتدابير التي تلجأ إليها الدول فرادى أو بعمل جماعي ضد الدولة التي انتهكت أحكام النظام القانوني الدولي، بقصد إرغام هذه الدولة المخالفة على تعديل سلوكها المنحرف و</w:t>
      </w:r>
      <w:r w:rsidRPr="00AF00AA">
        <w:rPr>
          <w:rFonts w:ascii="Traditional Arabic" w:hAnsi="Traditional Arabic" w:cs="Traditional Arabic" w:hint="cs"/>
          <w:color w:val="080808"/>
          <w:sz w:val="32"/>
          <w:szCs w:val="32"/>
          <w:shd w:val="clear" w:color="auto" w:fill="FFFFFF"/>
          <w:rtl/>
        </w:rPr>
        <w:t>إ</w:t>
      </w:r>
      <w:r w:rsidRPr="00AF00AA">
        <w:rPr>
          <w:rFonts w:ascii="Traditional Arabic" w:hAnsi="Traditional Arabic" w:cs="Traditional Arabic"/>
          <w:color w:val="080808"/>
          <w:sz w:val="32"/>
          <w:szCs w:val="32"/>
          <w:shd w:val="clear" w:color="auto" w:fill="FFFFFF"/>
          <w:rtl/>
        </w:rPr>
        <w:t>صلاح الضرر الذي نجم عن سلوكها هذا</w:t>
      </w:r>
      <w:r w:rsidRPr="00AF00AA">
        <w:rPr>
          <w:rFonts w:ascii="Traditional Arabic" w:hAnsi="Traditional Arabic" w:cs="Traditional Arabic" w:hint="cs"/>
          <w:color w:val="080808"/>
          <w:sz w:val="32"/>
          <w:szCs w:val="32"/>
          <w:shd w:val="clear" w:color="auto" w:fill="FFFFFF"/>
          <w:rtl/>
        </w:rPr>
        <w:t xml:space="preserve">، وله عدة أشكال منها ما هو جزاء معنوي مثل اللوم والاستنكار و </w:t>
      </w:r>
      <w:r w:rsidRPr="00AF00AA">
        <w:rPr>
          <w:rFonts w:ascii="Traditional Arabic" w:hAnsi="Traditional Arabic" w:cs="Traditional Arabic"/>
          <w:sz w:val="32"/>
          <w:szCs w:val="32"/>
          <w:shd w:val="clear" w:color="auto" w:fill="FFFFFF"/>
          <w:rtl/>
        </w:rPr>
        <w:t>يتمثل في استنكار الرأي العام الدولي أو إعلان الاحتجاج وتوجيه اللوم إلى الدولة المنتهكة لقواعد القانون الدولي بقرار من منظمة دولية أو مؤتمر دولي</w:t>
      </w:r>
      <w:r w:rsidRPr="00AF00AA">
        <w:rPr>
          <w:rFonts w:ascii="Traditional Arabic" w:hAnsi="Traditional Arabic" w:cs="Traditional Arabic" w:hint="cs"/>
          <w:color w:val="080808"/>
          <w:sz w:val="32"/>
          <w:szCs w:val="32"/>
          <w:shd w:val="clear" w:color="auto" w:fill="FFFFFF"/>
          <w:rtl/>
        </w:rPr>
        <w:t xml:space="preserve">، ومن أمثلته: </w:t>
      </w:r>
      <w:r w:rsidRPr="00AF00AA">
        <w:rPr>
          <w:rFonts w:ascii="Traditional Arabic" w:hAnsi="Traditional Arabic" w:cs="Traditional Arabic" w:hint="cs"/>
          <w:sz w:val="32"/>
          <w:szCs w:val="32"/>
          <w:shd w:val="clear" w:color="auto" w:fill="FFFFFF"/>
          <w:rtl/>
        </w:rPr>
        <w:t>توجيه</w:t>
      </w:r>
      <w:r w:rsidRPr="00AF00AA">
        <w:rPr>
          <w:rFonts w:ascii="Traditional Arabic" w:hAnsi="Traditional Arabic" w:cs="Traditional Arabic"/>
          <w:sz w:val="32"/>
          <w:szCs w:val="32"/>
          <w:shd w:val="clear" w:color="auto" w:fill="FFFFFF"/>
          <w:rtl/>
        </w:rPr>
        <w:t xml:space="preserve"> الجمعية العامة للأمم المتحدة في </w:t>
      </w:r>
      <w:r w:rsidRPr="00AF00AA">
        <w:rPr>
          <w:rFonts w:ascii="Traditional Arabic" w:hAnsi="Traditional Arabic" w:cs="Traditional Arabic" w:hint="cs"/>
          <w:sz w:val="32"/>
          <w:szCs w:val="32"/>
          <w:shd w:val="clear" w:color="auto" w:fill="FFFFFF"/>
          <w:rtl/>
        </w:rPr>
        <w:t>أ</w:t>
      </w:r>
      <w:r w:rsidRPr="00AF00AA">
        <w:rPr>
          <w:rFonts w:ascii="Traditional Arabic" w:hAnsi="Traditional Arabic" w:cs="Traditional Arabic"/>
          <w:sz w:val="32"/>
          <w:szCs w:val="32"/>
          <w:shd w:val="clear" w:color="auto" w:fill="FFFFFF"/>
          <w:rtl/>
        </w:rPr>
        <w:t xml:space="preserve">كتوبر 1949 اللوم إلى المجر وبلغاريا بسبب محاكمة </w:t>
      </w:r>
      <w:r w:rsidRPr="00AF00AA">
        <w:rPr>
          <w:rFonts w:ascii="Traditional Arabic" w:hAnsi="Traditional Arabic" w:cs="Traditional Arabic" w:hint="cs"/>
          <w:sz w:val="32"/>
          <w:szCs w:val="32"/>
          <w:shd w:val="clear" w:color="auto" w:fill="FFFFFF"/>
          <w:rtl/>
        </w:rPr>
        <w:t xml:space="preserve">الكثير من رجال الدين؛ </w:t>
      </w:r>
      <w:r w:rsidRPr="00AF00AA">
        <w:rPr>
          <w:rFonts w:ascii="Traditional Arabic" w:hAnsi="Traditional Arabic" w:cs="Traditional Arabic" w:hint="cs"/>
          <w:sz w:val="32"/>
          <w:szCs w:val="32"/>
          <w:rtl/>
          <w:lang w:val="en-US"/>
        </w:rPr>
        <w:t xml:space="preserve">أو </w:t>
      </w:r>
      <w:r w:rsidRPr="00AF00AA">
        <w:rPr>
          <w:rFonts w:ascii="Traditional Arabic" w:hAnsi="Traditional Arabic" w:cs="Traditional Arabic"/>
          <w:sz w:val="32"/>
          <w:szCs w:val="32"/>
          <w:shd w:val="clear" w:color="auto" w:fill="FFFFFF"/>
          <w:rtl/>
        </w:rPr>
        <w:t xml:space="preserve">سحب </w:t>
      </w:r>
      <w:r w:rsidRPr="00AF00AA">
        <w:rPr>
          <w:rFonts w:ascii="Traditional Arabic" w:hAnsi="Traditional Arabic" w:cs="Traditional Arabic" w:hint="cs"/>
          <w:sz w:val="32"/>
          <w:szCs w:val="32"/>
          <w:shd w:val="clear" w:color="auto" w:fill="FFFFFF"/>
          <w:rtl/>
        </w:rPr>
        <w:t>المم</w:t>
      </w:r>
      <w:r w:rsidRPr="00AF00AA">
        <w:rPr>
          <w:rFonts w:ascii="Traditional Arabic" w:hAnsi="Traditional Arabic" w:cs="Traditional Arabic"/>
          <w:sz w:val="32"/>
          <w:szCs w:val="32"/>
          <w:shd w:val="clear" w:color="auto" w:fill="FFFFFF"/>
          <w:rtl/>
        </w:rPr>
        <w:t>ثلي</w:t>
      </w:r>
      <w:r w:rsidRPr="00AF00AA">
        <w:rPr>
          <w:rFonts w:ascii="Traditional Arabic" w:hAnsi="Traditional Arabic" w:cs="Traditional Arabic" w:hint="cs"/>
          <w:sz w:val="32"/>
          <w:szCs w:val="32"/>
          <w:shd w:val="clear" w:color="auto" w:fill="FFFFFF"/>
          <w:rtl/>
        </w:rPr>
        <w:t>ن</w:t>
      </w:r>
      <w:r w:rsidRPr="00AF00AA">
        <w:rPr>
          <w:rFonts w:ascii="Traditional Arabic" w:hAnsi="Traditional Arabic" w:cs="Traditional Arabic"/>
          <w:sz w:val="32"/>
          <w:szCs w:val="32"/>
          <w:shd w:val="clear" w:color="auto" w:fill="FFFFFF"/>
          <w:rtl/>
        </w:rPr>
        <w:t xml:space="preserve"> الدبلوماسيين وطرد ممثلي الدولة المنتهكة</w:t>
      </w:r>
      <w:r w:rsidRPr="00AF00AA">
        <w:rPr>
          <w:rFonts w:ascii="Traditional Arabic" w:hAnsi="Traditional Arabic" w:cs="Traditional Arabic" w:hint="cs"/>
          <w:sz w:val="32"/>
          <w:szCs w:val="32"/>
          <w:shd w:val="clear" w:color="auto" w:fill="FFFFFF"/>
          <w:rtl/>
        </w:rPr>
        <w:t xml:space="preserve">، ومن </w:t>
      </w:r>
      <w:r w:rsidRPr="00AF00AA">
        <w:rPr>
          <w:rFonts w:ascii="Traditional Arabic" w:hAnsi="Traditional Arabic" w:cs="Traditional Arabic"/>
          <w:sz w:val="32"/>
          <w:szCs w:val="32"/>
          <w:shd w:val="clear" w:color="auto" w:fill="FFFFFF"/>
          <w:rtl/>
        </w:rPr>
        <w:t>أمثلته استدعاء ملك المغرب لسفيره في باريس احتجاجا على تفجير فرنسا لأول قنابلها الذرية في ر</w:t>
      </w:r>
      <w:r w:rsidRPr="00AF00AA">
        <w:rPr>
          <w:rFonts w:ascii="Traditional Arabic" w:hAnsi="Traditional Arabic" w:cs="Traditional Arabic" w:hint="cs"/>
          <w:sz w:val="32"/>
          <w:szCs w:val="32"/>
          <w:shd w:val="clear" w:color="auto" w:fill="FFFFFF"/>
          <w:rtl/>
        </w:rPr>
        <w:t>ق</w:t>
      </w:r>
      <w:r w:rsidRPr="00AF00AA">
        <w:rPr>
          <w:rFonts w:ascii="Traditional Arabic" w:hAnsi="Traditional Arabic" w:cs="Traditional Arabic"/>
          <w:sz w:val="32"/>
          <w:szCs w:val="32"/>
          <w:shd w:val="clear" w:color="auto" w:fill="FFFFFF"/>
          <w:rtl/>
        </w:rPr>
        <w:t xml:space="preserve">ان </w:t>
      </w:r>
      <w:r w:rsidRPr="00AF00AA">
        <w:rPr>
          <w:rFonts w:ascii="Traditional Arabic" w:hAnsi="Traditional Arabic" w:cs="Traditional Arabic" w:hint="cs"/>
          <w:sz w:val="32"/>
          <w:szCs w:val="32"/>
          <w:shd w:val="clear" w:color="auto" w:fill="FFFFFF"/>
          <w:rtl/>
        </w:rPr>
        <w:t>ب</w:t>
      </w:r>
      <w:r w:rsidRPr="00AF00AA">
        <w:rPr>
          <w:rFonts w:ascii="Traditional Arabic" w:hAnsi="Traditional Arabic" w:cs="Traditional Arabic"/>
          <w:sz w:val="32"/>
          <w:szCs w:val="32"/>
          <w:shd w:val="clear" w:color="auto" w:fill="FFFFFF"/>
          <w:rtl/>
        </w:rPr>
        <w:t>الصحراء الجزائرية في فبراير 1960</w:t>
      </w:r>
      <w:r w:rsidRPr="00AF00AA">
        <w:rPr>
          <w:rFonts w:ascii="Traditional Arabic" w:hAnsi="Traditional Arabic" w:cs="Traditional Arabic" w:hint="cs"/>
          <w:sz w:val="32"/>
          <w:szCs w:val="32"/>
          <w:shd w:val="clear" w:color="auto" w:fill="FFFFFF"/>
          <w:rtl/>
        </w:rPr>
        <w:t>.</w:t>
      </w:r>
    </w:p>
    <w:p w:rsidR="00B11297" w:rsidRDefault="00BC55BE" w:rsidP="005262E2">
      <w:pPr>
        <w:pStyle w:val="NormalWeb"/>
        <w:shd w:val="clear" w:color="auto" w:fill="FFFFFF"/>
        <w:bidi/>
        <w:spacing w:before="0" w:beforeAutospacing="0" w:after="0" w:afterAutospacing="0"/>
        <w:ind w:left="-755" w:right="-709"/>
        <w:contextualSpacing/>
        <w:mirrorIndents/>
        <w:jc w:val="both"/>
        <w:rPr>
          <w:rFonts w:ascii="Traditional Arabic" w:hAnsi="Traditional Arabic" w:cs="Traditional Arabic" w:hint="cs"/>
          <w:sz w:val="32"/>
          <w:szCs w:val="32"/>
          <w:shd w:val="clear" w:color="auto" w:fill="FFFFFF"/>
          <w:rtl/>
        </w:rPr>
      </w:pPr>
      <w:r w:rsidRPr="00AF00AA">
        <w:rPr>
          <w:rFonts w:ascii="Traditional Arabic" w:hAnsi="Traditional Arabic" w:cs="Traditional Arabic" w:hint="cs"/>
          <w:sz w:val="32"/>
          <w:szCs w:val="32"/>
          <w:rtl/>
          <w:lang w:val="en-US"/>
        </w:rPr>
        <w:lastRenderedPageBreak/>
        <w:t xml:space="preserve">وقد يتخذ الجزاء الدولي طابعا ماليا ومن أمثلته قيام فرنسا </w:t>
      </w:r>
      <w:r w:rsidRPr="00AF00AA">
        <w:rPr>
          <w:rFonts w:ascii="Traditional Arabic" w:hAnsi="Traditional Arabic" w:cs="Traditional Arabic"/>
          <w:sz w:val="32"/>
          <w:szCs w:val="32"/>
          <w:rtl/>
          <w:lang w:val="en-US"/>
        </w:rPr>
        <w:t xml:space="preserve">وبريطانيا </w:t>
      </w:r>
      <w:r w:rsidRPr="00AF00AA">
        <w:rPr>
          <w:rFonts w:ascii="Traditional Arabic" w:hAnsi="Traditional Arabic" w:cs="Traditional Arabic"/>
          <w:sz w:val="32"/>
          <w:szCs w:val="32"/>
          <w:shd w:val="clear" w:color="auto" w:fill="FFFFFF"/>
        </w:rPr>
        <w:t> </w:t>
      </w:r>
      <w:r w:rsidRPr="00AF00AA">
        <w:rPr>
          <w:rFonts w:ascii="Traditional Arabic" w:hAnsi="Traditional Arabic" w:cs="Traditional Arabic"/>
          <w:sz w:val="32"/>
          <w:szCs w:val="32"/>
          <w:shd w:val="clear" w:color="auto" w:fill="FFFFFF"/>
          <w:rtl/>
        </w:rPr>
        <w:t>بتجميد الأرصدة المصرية وأموال المصريين لديها و</w:t>
      </w:r>
      <w:r w:rsidRPr="00AF00AA">
        <w:rPr>
          <w:rFonts w:ascii="Traditional Arabic" w:hAnsi="Traditional Arabic" w:cs="Traditional Arabic" w:hint="cs"/>
          <w:sz w:val="32"/>
          <w:szCs w:val="32"/>
          <w:shd w:val="clear" w:color="auto" w:fill="FFFFFF"/>
          <w:rtl/>
        </w:rPr>
        <w:t>إعلانهما</w:t>
      </w:r>
      <w:r w:rsidRPr="00AF00AA">
        <w:rPr>
          <w:rFonts w:ascii="Traditional Arabic" w:hAnsi="Traditional Arabic" w:cs="Traditional Arabic"/>
          <w:sz w:val="32"/>
          <w:szCs w:val="32"/>
          <w:shd w:val="clear" w:color="auto" w:fill="FFFFFF"/>
          <w:rtl/>
        </w:rPr>
        <w:t xml:space="preserve"> أن قرار التأميم </w:t>
      </w:r>
      <w:r w:rsidRPr="00AF00AA">
        <w:rPr>
          <w:rFonts w:ascii="Traditional Arabic" w:hAnsi="Traditional Arabic" w:cs="Traditional Arabic" w:hint="cs"/>
          <w:sz w:val="32"/>
          <w:szCs w:val="32"/>
          <w:shd w:val="clear" w:color="auto" w:fill="FFFFFF"/>
          <w:rtl/>
        </w:rPr>
        <w:t xml:space="preserve">(تأميم قناة السويس) </w:t>
      </w:r>
      <w:r w:rsidRPr="00AF00AA">
        <w:rPr>
          <w:rFonts w:ascii="Traditional Arabic" w:hAnsi="Traditional Arabic" w:cs="Traditional Arabic"/>
          <w:sz w:val="32"/>
          <w:szCs w:val="32"/>
          <w:shd w:val="clear" w:color="auto" w:fill="FFFFFF"/>
          <w:rtl/>
        </w:rPr>
        <w:t>يخالف اتفاقا دوليا هو اتفاقية القسطنطينية لعام 1888</w:t>
      </w:r>
      <w:r w:rsidRPr="00AF00AA">
        <w:rPr>
          <w:rFonts w:ascii="Traditional Arabic" w:hAnsi="Traditional Arabic" w:cs="Traditional Arabic" w:hint="cs"/>
          <w:sz w:val="32"/>
          <w:szCs w:val="32"/>
          <w:shd w:val="clear" w:color="auto" w:fill="FFFFFF"/>
          <w:rtl/>
        </w:rPr>
        <w:t>؛ ومن أمثلته أيضا الحصار الاقتصادي بمنع الاستيراد والتصدير إلا في الحدود الدنيا التي يسمح بها القانون الدولي؛ وقد يتطور الأمر إلى إعلان الحرب.</w:t>
      </w:r>
    </w:p>
    <w:p w:rsidR="00B11297" w:rsidRDefault="00B11297" w:rsidP="00B11297">
      <w:pPr>
        <w:pStyle w:val="NormalWeb"/>
        <w:shd w:val="clear" w:color="auto" w:fill="FFFFFF"/>
        <w:bidi/>
        <w:spacing w:before="0" w:beforeAutospacing="0" w:after="0" w:afterAutospacing="0"/>
        <w:ind w:left="-755" w:right="-709"/>
        <w:contextualSpacing/>
        <w:mirrorIndents/>
        <w:jc w:val="both"/>
        <w:rPr>
          <w:rFonts w:ascii="Traditional Arabic" w:hAnsi="Traditional Arabic" w:cs="Traditional Arabic" w:hint="cs"/>
          <w:sz w:val="32"/>
          <w:szCs w:val="32"/>
          <w:shd w:val="clear" w:color="auto" w:fill="FFFFFF"/>
          <w:rtl/>
        </w:rPr>
      </w:pPr>
    </w:p>
    <w:p w:rsidR="00C32F46" w:rsidRDefault="00BC55BE" w:rsidP="00B11297">
      <w:pPr>
        <w:pStyle w:val="NormalWeb"/>
        <w:shd w:val="clear" w:color="auto" w:fill="FFFFFF"/>
        <w:bidi/>
        <w:spacing w:before="0" w:beforeAutospacing="0" w:after="0" w:afterAutospacing="0"/>
        <w:ind w:left="-755" w:right="-709"/>
        <w:contextualSpacing/>
        <w:mirrorIndents/>
        <w:jc w:val="both"/>
        <w:rPr>
          <w:rFonts w:ascii="Traditional Arabic" w:hAnsi="Traditional Arabic" w:cs="Traditional Arabic" w:hint="cs"/>
          <w:sz w:val="32"/>
          <w:szCs w:val="32"/>
          <w:shd w:val="clear" w:color="auto" w:fill="FFFFFF"/>
          <w:rtl/>
        </w:rPr>
      </w:pPr>
      <w:r>
        <w:rPr>
          <w:rFonts w:ascii="Traditional Arabic" w:hAnsi="Traditional Arabic" w:cs="Traditional Arabic" w:hint="cs"/>
          <w:sz w:val="32"/>
          <w:szCs w:val="32"/>
          <w:shd w:val="clear" w:color="auto" w:fill="FFFFFF"/>
          <w:rtl/>
        </w:rPr>
        <w:t xml:space="preserve"> </w:t>
      </w:r>
    </w:p>
    <w:p w:rsidR="00C32F46" w:rsidRDefault="00C32F46" w:rsidP="00C32F46">
      <w:pPr>
        <w:pStyle w:val="NormalWeb"/>
        <w:shd w:val="clear" w:color="auto" w:fill="FFFFFF"/>
        <w:bidi/>
        <w:spacing w:before="0" w:beforeAutospacing="0" w:after="0" w:afterAutospacing="0"/>
        <w:ind w:left="-755" w:right="-709"/>
        <w:contextualSpacing/>
        <w:mirrorIndents/>
        <w:jc w:val="both"/>
        <w:rPr>
          <w:rFonts w:ascii="Arial Unicode MS" w:eastAsia="Arial Unicode MS" w:hAnsi="Arial Unicode MS" w:cs="Arial Unicode MS" w:hint="cs"/>
          <w:b/>
          <w:bCs/>
          <w:sz w:val="40"/>
          <w:szCs w:val="40"/>
          <w:u w:val="single"/>
          <w:shd w:val="clear" w:color="auto" w:fill="FFFFFF"/>
          <w:rtl/>
        </w:rPr>
      </w:pPr>
      <w:r w:rsidRPr="00B11297">
        <w:rPr>
          <w:rFonts w:ascii="Arial Unicode MS" w:eastAsia="Arial Unicode MS" w:hAnsi="Arial Unicode MS" w:cs="Arial Unicode MS" w:hint="cs"/>
          <w:b/>
          <w:bCs/>
          <w:sz w:val="40"/>
          <w:szCs w:val="40"/>
          <w:u w:val="single"/>
          <w:shd w:val="clear" w:color="auto" w:fill="FFFFFF"/>
          <w:rtl/>
        </w:rPr>
        <w:t>الفرق بين قواعد القانون وغيرها من قواعد تنظيم السلوك الاجتماعي</w:t>
      </w:r>
    </w:p>
    <w:p w:rsidR="00B11297" w:rsidRPr="00B11297" w:rsidRDefault="00B11297" w:rsidP="00B11297">
      <w:pPr>
        <w:pStyle w:val="NormalWeb"/>
        <w:shd w:val="clear" w:color="auto" w:fill="FFFFFF"/>
        <w:bidi/>
        <w:spacing w:before="0" w:beforeAutospacing="0" w:after="0" w:afterAutospacing="0"/>
        <w:ind w:left="-755" w:right="-709"/>
        <w:contextualSpacing/>
        <w:mirrorIndents/>
        <w:jc w:val="both"/>
        <w:rPr>
          <w:rFonts w:ascii="Arial Unicode MS" w:eastAsia="Arial Unicode MS" w:hAnsi="Arial Unicode MS" w:cs="Arial Unicode MS"/>
          <w:b/>
          <w:bCs/>
          <w:sz w:val="40"/>
          <w:szCs w:val="40"/>
          <w:u w:val="single"/>
          <w:shd w:val="clear" w:color="auto" w:fill="FFFFFF"/>
          <w:rtl/>
        </w:rPr>
      </w:pPr>
    </w:p>
    <w:p w:rsidR="003C14C8" w:rsidRDefault="00B11297" w:rsidP="00DE6ACD">
      <w:pPr>
        <w:bidi/>
        <w:ind w:left="-755" w:right="-851"/>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3C14C8" w:rsidRPr="00706836">
        <w:rPr>
          <w:rFonts w:ascii="Traditional Arabic" w:hAnsi="Traditional Arabic" w:cs="Traditional Arabic"/>
          <w:sz w:val="32"/>
          <w:szCs w:val="32"/>
          <w:rtl/>
          <w:lang w:bidi="ar-DZ"/>
        </w:rPr>
        <w:t xml:space="preserve">لا تتفرد قواعد القانون بتنظيم السلوك الاجتماعي، بل توجد قواعد أخرى تشاركها في هذه المهمة الاجتماعية، و هي قواعد الدين، قواعد الأخلاق، </w:t>
      </w:r>
      <w:r w:rsidR="003C14C8">
        <w:rPr>
          <w:rFonts w:ascii="Traditional Arabic" w:hAnsi="Traditional Arabic" w:cs="Traditional Arabic" w:hint="cs"/>
          <w:sz w:val="32"/>
          <w:szCs w:val="32"/>
          <w:rtl/>
          <w:lang w:bidi="ar-DZ"/>
        </w:rPr>
        <w:t>و</w:t>
      </w:r>
      <w:r w:rsidR="003C14C8" w:rsidRPr="00706836">
        <w:rPr>
          <w:rFonts w:ascii="Traditional Arabic" w:hAnsi="Traditional Arabic" w:cs="Traditional Arabic"/>
          <w:sz w:val="32"/>
          <w:szCs w:val="32"/>
          <w:rtl/>
          <w:lang w:bidi="ar-DZ"/>
        </w:rPr>
        <w:t>قواعد العادات والمجاملات؛ وهذا وفقا للرؤية الغربية التي تقيم فصلا واضحا بين مهمة الدين ومهمة القانون، فالدين يهتم بتنظيم علاقة الفرد بربه الذي يعبده، أما الحياة العامة بكل أبعادها فهي وظيفة القانون؛ وإذا كان الإله المعبود هو مصدر الدين، فإن مصدر القانون هو العقل الإنساني والتجربة البشرية.</w:t>
      </w:r>
    </w:p>
    <w:p w:rsidR="003C14C8" w:rsidRDefault="003C14C8" w:rsidP="00EE52F4">
      <w:pPr>
        <w:bidi/>
        <w:ind w:left="-755" w:right="-851"/>
        <w:rPr>
          <w:rFonts w:ascii="Traditional Arabic" w:hAnsi="Traditional Arabic" w:cs="Traditional Arabic" w:hint="cs"/>
          <w:color w:val="000000"/>
          <w:sz w:val="32"/>
          <w:szCs w:val="32"/>
          <w:shd w:val="clear" w:color="auto" w:fill="FFFFFF"/>
          <w:rtl/>
          <w:lang w:bidi="ar-DZ"/>
        </w:rPr>
      </w:pPr>
      <w:r>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 xml:space="preserve">أما في المذهبية الإسلامية فإن القانون والأخلاق جزء لا يتجزأ من الدين نفسه، وهذا المجموع المتكامل مصدره الأول والأوحد هو الله تعالى، وما الرسل الكرام عليهم السلام إلا مبلغون عن </w:t>
      </w:r>
      <w:r w:rsidR="00EE52F4">
        <w:rPr>
          <w:rFonts w:ascii="Traditional Arabic" w:hAnsi="Traditional Arabic" w:cs="Traditional Arabic" w:hint="cs"/>
          <w:sz w:val="32"/>
          <w:szCs w:val="32"/>
          <w:rtl/>
          <w:lang w:bidi="ar-DZ"/>
        </w:rPr>
        <w:t xml:space="preserve">الله </w:t>
      </w:r>
      <w:r>
        <w:rPr>
          <w:rFonts w:ascii="Traditional Arabic" w:hAnsi="Traditional Arabic" w:cs="Traditional Arabic" w:hint="cs"/>
          <w:sz w:val="32"/>
          <w:szCs w:val="32"/>
          <w:rtl/>
          <w:lang w:bidi="ar-DZ"/>
        </w:rPr>
        <w:t>تعالى؛</w:t>
      </w:r>
      <w:r w:rsidR="00EE52F4">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يقول الله عز وجل لرسوله الخاتم عليه الصلاة والسلام</w:t>
      </w:r>
      <w:r w:rsidR="00EE52F4">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إن عليك إلا البلاغ"</w:t>
      </w:r>
      <w:r w:rsidR="00EE52F4">
        <w:rPr>
          <w:rFonts w:ascii="Traditional Arabic" w:hAnsi="Traditional Arabic" w:cs="Traditional Arabic" w:hint="cs"/>
          <w:sz w:val="32"/>
          <w:szCs w:val="32"/>
          <w:rtl/>
          <w:lang w:bidi="ar-DZ"/>
        </w:rPr>
        <w:t xml:space="preserve"> ويقول جل شأنه:</w:t>
      </w:r>
      <w:r>
        <w:rPr>
          <w:rFonts w:ascii="Traditional Arabic" w:hAnsi="Traditional Arabic" w:cs="Traditional Arabic" w:hint="cs"/>
          <w:sz w:val="32"/>
          <w:szCs w:val="32"/>
          <w:rtl/>
          <w:lang w:bidi="ar-DZ"/>
        </w:rPr>
        <w:t>"إن أنت إلا نذير"؛ فالإسلام لا يعرف الفصل بين الدين والدنيا، بين العبادة والروابط الاجتماعية، لأن العبادة في الإسلام تتسع لكل ضروب النشاط الإنساني الفردي والاجتماعي، فالمصلي عابد لله تعالى بصلاته، والحاكم عابد لله تعالى وهو يؤدي واجباته بإخلاص وإتقان وفي حدود شرع الله تعالى، فالذي شرع الصلاة وجعلها عبادة من أشرف وأجل القربات، أمر الأمة بإقامة الخلافة لحراسة الدين وسياسة الدنيا؛ يقول الماوردي الشافعي رحمه الله تعالى</w:t>
      </w:r>
      <w:r w:rsidRPr="00F61B98">
        <w:rPr>
          <w:rFonts w:ascii="Traditional Arabic" w:hAnsi="Traditional Arabic" w:cs="Traditional Arabic" w:hint="cs"/>
          <w:color w:val="000000"/>
          <w:sz w:val="32"/>
          <w:szCs w:val="32"/>
          <w:shd w:val="clear" w:color="auto" w:fill="FFFFFF"/>
          <w:rtl/>
          <w:lang w:bidi="ar-DZ"/>
        </w:rPr>
        <w:t>:"فإن الله جلت قدرته، ندب للأمة زعيما خلف به النبوة، وحاط به الملة، وفوض إليه السياسة، ليصدر التدبير عن دين مشروع، وتجتمع الكلمة على رأي متبوع"</w:t>
      </w:r>
      <w:r>
        <w:rPr>
          <w:rFonts w:ascii="Traditional Arabic" w:hAnsi="Traditional Arabic" w:cs="Traditional Arabic" w:hint="cs"/>
          <w:color w:val="000000"/>
          <w:sz w:val="32"/>
          <w:szCs w:val="32"/>
          <w:shd w:val="clear" w:color="auto" w:fill="FFFFFF"/>
          <w:rtl/>
          <w:lang w:bidi="ar-DZ"/>
        </w:rPr>
        <w:t>؛</w:t>
      </w:r>
      <w:r>
        <w:rPr>
          <w:rFonts w:ascii="Traditional Arabic" w:hAnsi="Traditional Arabic" w:cs="Traditional Arabic"/>
          <w:color w:val="000000"/>
          <w:sz w:val="32"/>
          <w:szCs w:val="32"/>
          <w:shd w:val="clear" w:color="auto" w:fill="FFFFFF"/>
          <w:lang w:bidi="ar-DZ"/>
        </w:rPr>
        <w:t xml:space="preserve"> </w:t>
      </w:r>
      <w:r>
        <w:rPr>
          <w:rFonts w:ascii="Traditional Arabic" w:hAnsi="Traditional Arabic" w:cs="Traditional Arabic" w:hint="cs"/>
          <w:color w:val="000000"/>
          <w:sz w:val="32"/>
          <w:szCs w:val="32"/>
          <w:shd w:val="clear" w:color="auto" w:fill="FFFFFF"/>
          <w:rtl/>
          <w:lang w:bidi="ar-DZ"/>
        </w:rPr>
        <w:t xml:space="preserve">وبناء عليه فما نتناوله في هذه المادة </w:t>
      </w:r>
      <w:r w:rsidRPr="00107CC9">
        <w:rPr>
          <w:rFonts w:ascii="Traditional Arabic" w:hAnsi="Traditional Arabic" w:cs="Traditional Arabic" w:hint="cs"/>
          <w:b/>
          <w:bCs/>
          <w:color w:val="000000"/>
          <w:sz w:val="32"/>
          <w:szCs w:val="32"/>
          <w:u w:val="single"/>
          <w:shd w:val="clear" w:color="auto" w:fill="FFFFFF"/>
          <w:rtl/>
          <w:lang w:bidi="ar-DZ"/>
        </w:rPr>
        <w:t>هو نظرة غربية بحتة للقانون المنفصل عن الدين</w:t>
      </w:r>
      <w:r>
        <w:rPr>
          <w:rFonts w:ascii="Traditional Arabic" w:hAnsi="Traditional Arabic" w:cs="Traditional Arabic" w:hint="cs"/>
          <w:color w:val="000000"/>
          <w:sz w:val="32"/>
          <w:szCs w:val="32"/>
          <w:shd w:val="clear" w:color="auto" w:fill="FFFFFF"/>
          <w:rtl/>
          <w:lang w:bidi="ar-DZ"/>
        </w:rPr>
        <w:t xml:space="preserve">؛ وقد بين الكثير من الكتاب في نظرية القانون الفرق بين قواعد القانون </w:t>
      </w:r>
      <w:r>
        <w:rPr>
          <w:rFonts w:ascii="Traditional Arabic" w:hAnsi="Traditional Arabic" w:cs="Traditional Arabic"/>
          <w:color w:val="000000"/>
          <w:sz w:val="32"/>
          <w:szCs w:val="32"/>
          <w:shd w:val="clear" w:color="auto" w:fill="FFFFFF"/>
          <w:rtl/>
          <w:lang w:bidi="ar-DZ"/>
        </w:rPr>
        <w:t>–</w:t>
      </w:r>
      <w:r>
        <w:rPr>
          <w:rFonts w:ascii="Traditional Arabic" w:hAnsi="Traditional Arabic" w:cs="Traditional Arabic" w:hint="cs"/>
          <w:color w:val="000000"/>
          <w:sz w:val="32"/>
          <w:szCs w:val="32"/>
          <w:shd w:val="clear" w:color="auto" w:fill="FFFFFF"/>
          <w:rtl/>
          <w:lang w:bidi="ar-DZ"/>
        </w:rPr>
        <w:t xml:space="preserve"> والتي هي محل الدراسة- وبقية القواعد المنظمة للسلوك الاجتماعي؛ ويمكن تجلية هذه الفروق من خلال الزوايا التالية: المصدر، المضمون، الغاية، الجزاء.</w:t>
      </w:r>
    </w:p>
    <w:p w:rsidR="004F5B53" w:rsidRDefault="004F5B53" w:rsidP="004F5B53">
      <w:pPr>
        <w:bidi/>
        <w:ind w:left="-755" w:right="-851"/>
        <w:rPr>
          <w:rFonts w:ascii="Traditional Arabic" w:hAnsi="Traditional Arabic" w:cs="Traditional Arabic"/>
          <w:color w:val="000000"/>
          <w:sz w:val="32"/>
          <w:szCs w:val="32"/>
          <w:shd w:val="clear" w:color="auto" w:fill="FFFFFF"/>
          <w:rtl/>
          <w:lang w:bidi="ar-DZ"/>
        </w:rPr>
      </w:pPr>
    </w:p>
    <w:p w:rsidR="003C14C8" w:rsidRPr="001373F5" w:rsidRDefault="003C14C8" w:rsidP="00DE6ACD">
      <w:pPr>
        <w:bidi/>
        <w:ind w:left="-755" w:right="-851"/>
        <w:rPr>
          <w:rFonts w:ascii="Traditional Arabic" w:hAnsi="Traditional Arabic" w:cs="Traditional Arabic"/>
          <w:color w:val="000000"/>
          <w:sz w:val="32"/>
          <w:szCs w:val="32"/>
          <w:shd w:val="clear" w:color="auto" w:fill="FFFFFF"/>
          <w:rtl/>
          <w:lang w:bidi="ar-DZ"/>
        </w:rPr>
      </w:pPr>
      <w:r w:rsidRPr="00B173E7">
        <w:rPr>
          <w:rFonts w:ascii="Traditional Arabic" w:hAnsi="Traditional Arabic" w:cs="Traditional Arabic" w:hint="cs"/>
          <w:b/>
          <w:bCs/>
          <w:color w:val="000000"/>
          <w:sz w:val="32"/>
          <w:szCs w:val="32"/>
          <w:highlight w:val="lightGray"/>
          <w:u w:val="single"/>
          <w:shd w:val="clear" w:color="auto" w:fill="FFFFFF"/>
          <w:rtl/>
          <w:lang w:bidi="ar-DZ"/>
        </w:rPr>
        <w:t>أولا/ من حيث المصدر:</w:t>
      </w:r>
      <w:r w:rsidRPr="001373F5">
        <w:rPr>
          <w:rFonts w:ascii="Traditional Arabic" w:hAnsi="Traditional Arabic" w:cs="Traditional Arabic" w:hint="cs"/>
          <w:color w:val="000000"/>
          <w:sz w:val="32"/>
          <w:szCs w:val="32"/>
          <w:shd w:val="clear" w:color="auto" w:fill="FFFFFF"/>
          <w:rtl/>
          <w:lang w:bidi="ar-DZ"/>
        </w:rPr>
        <w:t xml:space="preserve"> </w:t>
      </w:r>
    </w:p>
    <w:p w:rsidR="003C14C8" w:rsidRPr="001373F5" w:rsidRDefault="003C14C8" w:rsidP="00DE6ACD">
      <w:pPr>
        <w:bidi/>
        <w:ind w:left="-755" w:right="-851"/>
        <w:rPr>
          <w:rFonts w:ascii="Traditional Arabic" w:hAnsi="Traditional Arabic" w:cs="Traditional Arabic"/>
          <w:color w:val="000000"/>
          <w:sz w:val="32"/>
          <w:szCs w:val="32"/>
          <w:shd w:val="clear" w:color="auto" w:fill="FFFFFF"/>
          <w:rtl/>
          <w:lang w:bidi="ar-DZ"/>
        </w:rPr>
      </w:pPr>
      <w:r w:rsidRPr="001373F5">
        <w:rPr>
          <w:rFonts w:ascii="Traditional Arabic" w:hAnsi="Traditional Arabic" w:cs="Traditional Arabic" w:hint="cs"/>
          <w:color w:val="000000"/>
          <w:sz w:val="32"/>
          <w:szCs w:val="32"/>
          <w:shd w:val="clear" w:color="auto" w:fill="FFFFFF"/>
          <w:rtl/>
          <w:lang w:bidi="ar-DZ"/>
        </w:rPr>
        <w:t xml:space="preserve">  القاعدة القانونية مصدرها التشريع الذي تسنه الدولة عن طريق الهيئة التشريعية أو العرف، أو</w:t>
      </w:r>
      <w:r>
        <w:rPr>
          <w:rFonts w:ascii="Traditional Arabic" w:hAnsi="Traditional Arabic" w:cs="Traditional Arabic" w:hint="cs"/>
          <w:color w:val="000000"/>
          <w:sz w:val="32"/>
          <w:szCs w:val="32"/>
          <w:shd w:val="clear" w:color="auto" w:fill="FFFFFF"/>
          <w:rtl/>
          <w:lang w:bidi="ar-DZ"/>
        </w:rPr>
        <w:t xml:space="preserve"> </w:t>
      </w:r>
      <w:r w:rsidRPr="001373F5">
        <w:rPr>
          <w:rFonts w:ascii="Traditional Arabic" w:hAnsi="Traditional Arabic" w:cs="Traditional Arabic" w:hint="cs"/>
          <w:color w:val="000000"/>
          <w:sz w:val="32"/>
          <w:szCs w:val="32"/>
          <w:shd w:val="clear" w:color="auto" w:fill="FFFFFF"/>
          <w:rtl/>
          <w:lang w:bidi="ar-DZ"/>
        </w:rPr>
        <w:t>غيره من المصادر التي يعتبرها المشرع مصدرا رسميا للقانون؛ أما قواعد العادات والمجاملات فمصدرها المجتمع وما تعارف عليه أفراده من أقوال وأفعال وطرائق في المأكل والملبس في مختلف الظروف والمناسبات، والمراد سلوك الأفراد في مجموعهم أو في قطاع منهم.</w:t>
      </w:r>
    </w:p>
    <w:p w:rsidR="00C06AD1" w:rsidRDefault="003C14C8" w:rsidP="00DE6ACD">
      <w:pPr>
        <w:bidi/>
        <w:ind w:left="-755" w:right="-851"/>
        <w:rPr>
          <w:rFonts w:ascii="Traditional Arabic" w:hAnsi="Traditional Arabic" w:cs="Traditional Arabic" w:hint="cs"/>
          <w:color w:val="000000"/>
          <w:sz w:val="32"/>
          <w:szCs w:val="32"/>
          <w:shd w:val="clear" w:color="auto" w:fill="FFFFFF"/>
          <w:rtl/>
          <w:lang w:bidi="ar-DZ"/>
        </w:rPr>
      </w:pPr>
      <w:r w:rsidRPr="001373F5">
        <w:rPr>
          <w:rFonts w:ascii="Traditional Arabic" w:hAnsi="Traditional Arabic" w:cs="Traditional Arabic" w:hint="cs"/>
          <w:color w:val="000000"/>
          <w:sz w:val="32"/>
          <w:szCs w:val="32"/>
          <w:shd w:val="clear" w:color="auto" w:fill="FFFFFF"/>
          <w:rtl/>
          <w:lang w:bidi="ar-DZ"/>
        </w:rPr>
        <w:lastRenderedPageBreak/>
        <w:t xml:space="preserve">  أما القواعد الأخلاقية والتي هي عبارة عن </w:t>
      </w:r>
      <w:r w:rsidRPr="001373F5">
        <w:rPr>
          <w:rFonts w:ascii="Traditional Arabic" w:hAnsi="Traditional Arabic" w:cs="Traditional Arabic"/>
          <w:sz w:val="32"/>
          <w:szCs w:val="32"/>
          <w:shd w:val="clear" w:color="auto" w:fill="FFFFFF"/>
          <w:rtl/>
        </w:rPr>
        <w:t>مجموعة المبادئ والمعايير المحددة لمعاني الخير والشر</w:t>
      </w:r>
      <w:r w:rsidRPr="001373F5">
        <w:rPr>
          <w:rFonts w:ascii="Traditional Arabic" w:hAnsi="Traditional Arabic" w:cs="Traditional Arabic" w:hint="cs"/>
          <w:sz w:val="32"/>
          <w:szCs w:val="32"/>
          <w:shd w:val="clear" w:color="auto" w:fill="FFFFFF"/>
          <w:rtl/>
        </w:rPr>
        <w:t xml:space="preserve">، والحسن والقبح، وهي </w:t>
      </w:r>
      <w:r w:rsidRPr="001373F5">
        <w:rPr>
          <w:rFonts w:ascii="Traditional Arabic" w:hAnsi="Traditional Arabic" w:cs="Traditional Arabic"/>
          <w:sz w:val="32"/>
          <w:szCs w:val="32"/>
          <w:shd w:val="clear" w:color="auto" w:fill="FFFFFF"/>
          <w:rtl/>
        </w:rPr>
        <w:t>موجودة في ضمير الجماعة</w:t>
      </w:r>
      <w:r w:rsidRPr="001373F5">
        <w:rPr>
          <w:rFonts w:ascii="Traditional Arabic" w:hAnsi="Traditional Arabic" w:cs="Traditional Arabic" w:hint="cs"/>
          <w:sz w:val="32"/>
          <w:szCs w:val="32"/>
          <w:shd w:val="clear" w:color="auto" w:fill="FFFFFF"/>
          <w:rtl/>
        </w:rPr>
        <w:t>،</w:t>
      </w:r>
      <w:r w:rsidRPr="001373F5">
        <w:rPr>
          <w:rFonts w:ascii="Traditional Arabic" w:hAnsi="Traditional Arabic" w:cs="Traditional Arabic" w:hint="cs"/>
          <w:color w:val="000000"/>
          <w:sz w:val="32"/>
          <w:szCs w:val="32"/>
          <w:shd w:val="clear" w:color="auto" w:fill="FFFFFF"/>
          <w:rtl/>
          <w:lang w:bidi="ar-DZ"/>
        </w:rPr>
        <w:t xml:space="preserve"> ومصدرها الدين؛ وقد حاول بعض الفلاسفة قديما وحديثا إيجاد مصدر للأخلاق غير الدين؛ لكن مقولاتهم تهافتت وتناقضت، وقد انتهى الفيلسوف المغربي طه عبد الرحمان إلى استحالة تأسيس الأخلاق على غير الدين. </w:t>
      </w:r>
    </w:p>
    <w:p w:rsidR="003C14C8" w:rsidRPr="001373F5" w:rsidRDefault="003C14C8" w:rsidP="004F5B53">
      <w:pPr>
        <w:bidi/>
        <w:ind w:left="0" w:right="-851"/>
        <w:rPr>
          <w:rFonts w:ascii="Traditional Arabic" w:hAnsi="Traditional Arabic" w:cs="Traditional Arabic"/>
          <w:color w:val="000000"/>
          <w:sz w:val="32"/>
          <w:szCs w:val="32"/>
          <w:shd w:val="clear" w:color="auto" w:fill="FFFFFF"/>
          <w:rtl/>
          <w:lang w:bidi="ar-DZ"/>
        </w:rPr>
      </w:pPr>
      <w:r w:rsidRPr="001373F5">
        <w:rPr>
          <w:rFonts w:ascii="Traditional Arabic" w:hAnsi="Traditional Arabic" w:cs="Traditional Arabic" w:hint="cs"/>
          <w:color w:val="000000"/>
          <w:sz w:val="32"/>
          <w:szCs w:val="32"/>
          <w:shd w:val="clear" w:color="auto" w:fill="FFFFFF"/>
          <w:rtl/>
          <w:lang w:bidi="ar-DZ"/>
        </w:rPr>
        <w:t xml:space="preserve">  </w:t>
      </w:r>
    </w:p>
    <w:p w:rsidR="003C14C8" w:rsidRPr="001373F5" w:rsidRDefault="003C14C8" w:rsidP="00DE6ACD">
      <w:pPr>
        <w:bidi/>
        <w:ind w:left="-755" w:right="-851"/>
        <w:rPr>
          <w:rFonts w:ascii="Traditional Arabic" w:hAnsi="Traditional Arabic" w:cs="Traditional Arabic"/>
          <w:color w:val="000000"/>
          <w:sz w:val="32"/>
          <w:szCs w:val="32"/>
          <w:shd w:val="clear" w:color="auto" w:fill="FFFFFF"/>
          <w:rtl/>
          <w:lang w:bidi="ar-DZ"/>
        </w:rPr>
      </w:pPr>
      <w:r w:rsidRPr="00B173E7">
        <w:rPr>
          <w:rFonts w:ascii="Traditional Arabic" w:hAnsi="Traditional Arabic" w:cs="Traditional Arabic" w:hint="cs"/>
          <w:b/>
          <w:bCs/>
          <w:color w:val="000000"/>
          <w:sz w:val="32"/>
          <w:szCs w:val="32"/>
          <w:highlight w:val="lightGray"/>
          <w:u w:val="single"/>
          <w:shd w:val="clear" w:color="auto" w:fill="FFFFFF"/>
          <w:rtl/>
          <w:lang w:bidi="ar-DZ"/>
        </w:rPr>
        <w:t>ثانيا/ من حيث المضمون</w:t>
      </w:r>
      <w:r w:rsidRPr="00B173E7">
        <w:rPr>
          <w:rFonts w:ascii="Traditional Arabic" w:hAnsi="Traditional Arabic" w:cs="Traditional Arabic" w:hint="cs"/>
          <w:color w:val="000000"/>
          <w:sz w:val="32"/>
          <w:szCs w:val="32"/>
          <w:highlight w:val="lightGray"/>
          <w:shd w:val="clear" w:color="auto" w:fill="FFFFFF"/>
          <w:rtl/>
          <w:lang w:bidi="ar-DZ"/>
        </w:rPr>
        <w:t>:</w:t>
      </w:r>
      <w:r w:rsidRPr="001373F5">
        <w:rPr>
          <w:rFonts w:ascii="Traditional Arabic" w:hAnsi="Traditional Arabic" w:cs="Traditional Arabic" w:hint="cs"/>
          <w:color w:val="000000"/>
          <w:sz w:val="32"/>
          <w:szCs w:val="32"/>
          <w:shd w:val="clear" w:color="auto" w:fill="FFFFFF"/>
          <w:rtl/>
          <w:lang w:bidi="ar-DZ"/>
        </w:rPr>
        <w:t xml:space="preserve"> </w:t>
      </w:r>
    </w:p>
    <w:p w:rsidR="003C14C8" w:rsidRPr="001373F5" w:rsidRDefault="003C14C8" w:rsidP="00DE6ACD">
      <w:pPr>
        <w:bidi/>
        <w:ind w:left="-755" w:right="-851"/>
        <w:rPr>
          <w:rFonts w:ascii="Traditional Arabic" w:hAnsi="Traditional Arabic" w:cs="Traditional Arabic"/>
          <w:color w:val="000000"/>
          <w:sz w:val="32"/>
          <w:szCs w:val="32"/>
          <w:shd w:val="clear" w:color="auto" w:fill="FFFFFF"/>
          <w:rtl/>
          <w:lang w:bidi="ar-DZ"/>
        </w:rPr>
      </w:pPr>
      <w:r w:rsidRPr="001373F5">
        <w:rPr>
          <w:rFonts w:ascii="Traditional Arabic" w:hAnsi="Traditional Arabic" w:cs="Traditional Arabic" w:hint="cs"/>
          <w:color w:val="000000"/>
          <w:sz w:val="32"/>
          <w:szCs w:val="32"/>
          <w:shd w:val="clear" w:color="auto" w:fill="FFFFFF"/>
          <w:rtl/>
          <w:lang w:bidi="ar-DZ"/>
        </w:rPr>
        <w:t xml:space="preserve">  يذهب الكتاب في نظرية القانون إلى أن الدين أوسع نطاقا من القانون لأنه يتضمن تنظيم علاقة الشخص بربه وعلاقته بالآخرين، أما قواعد القانون فتنظم علاقات الأشخاص فيما بينهم فقط، كما تعتبر قواعد الأخلاق أيضا أوسع نطاقا من القانون لأنها تبين ما ينبغي أن يكون عليه الشخص من خلال عالية مع نفسه ومع الآخرين، فيما تكتفي قواعد العادات والمجاملات بعض المسائل الجانبية في المجتمع والتي تساهم في تقوية الروابط الاجتماعية بين الأشخاص، وشعور هم بأنهم جسد واحد.</w:t>
      </w:r>
    </w:p>
    <w:p w:rsidR="004F5B53" w:rsidRDefault="003C14C8" w:rsidP="00DE6ACD">
      <w:pPr>
        <w:pStyle w:val="NormalWeb"/>
        <w:bidi/>
        <w:spacing w:before="0" w:beforeAutospacing="0" w:after="0" w:afterAutospacing="0"/>
        <w:ind w:left="-755" w:right="-851"/>
        <w:jc w:val="both"/>
        <w:textAlignment w:val="baseline"/>
        <w:rPr>
          <w:rFonts w:ascii="Traditional Arabic" w:hAnsi="Traditional Arabic" w:cs="Traditional Arabic" w:hint="cs"/>
          <w:color w:val="000000"/>
          <w:sz w:val="32"/>
          <w:szCs w:val="32"/>
          <w:shd w:val="clear" w:color="auto" w:fill="FFFFFF"/>
          <w:rtl/>
          <w:lang w:bidi="ar-DZ"/>
        </w:rPr>
      </w:pPr>
      <w:r w:rsidRPr="001373F5">
        <w:rPr>
          <w:rFonts w:ascii="Traditional Arabic" w:hAnsi="Traditional Arabic" w:cs="Traditional Arabic" w:hint="cs"/>
          <w:color w:val="000000"/>
          <w:sz w:val="32"/>
          <w:szCs w:val="32"/>
          <w:shd w:val="clear" w:color="auto" w:fill="FFFFFF"/>
          <w:rtl/>
          <w:lang w:bidi="ar-DZ"/>
        </w:rPr>
        <w:t>ولا بد من الإشارة إلى أن المجتمع قد يرقي بعض القواعد الأخلاقية أو قواعد العادات والمجاملات إلى قواعد قانونية، فمن القواعد الأخلاقية نظرية الظروف الطارئة،</w:t>
      </w:r>
      <w:r w:rsidRPr="001373F5">
        <w:rPr>
          <w:rFonts w:ascii="Traditional Arabic" w:hAnsi="Traditional Arabic" w:cs="Traditional Arabic"/>
          <w:sz w:val="32"/>
          <w:szCs w:val="32"/>
          <w:rtl/>
        </w:rPr>
        <w:t xml:space="preserve"> تعويض صاحب العمل العامل عما يصيبه من أضرار</w:t>
      </w:r>
      <w:r w:rsidRPr="001373F5">
        <w:rPr>
          <w:rFonts w:ascii="Traditional Arabic" w:hAnsi="Traditional Arabic" w:cs="Traditional Arabic" w:hint="cs"/>
          <w:sz w:val="32"/>
          <w:szCs w:val="32"/>
          <w:rtl/>
        </w:rPr>
        <w:t>،</w:t>
      </w:r>
      <w:r w:rsidRPr="001373F5">
        <w:rPr>
          <w:rFonts w:ascii="Traditional Arabic" w:hAnsi="Traditional Arabic" w:cs="Traditional Arabic"/>
          <w:sz w:val="32"/>
          <w:szCs w:val="32"/>
          <w:rtl/>
        </w:rPr>
        <w:t xml:space="preserve"> </w:t>
      </w:r>
      <w:r w:rsidRPr="001373F5">
        <w:rPr>
          <w:rFonts w:ascii="Traditional Arabic" w:hAnsi="Traditional Arabic" w:cs="Traditional Arabic" w:hint="cs"/>
          <w:color w:val="000000"/>
          <w:sz w:val="32"/>
          <w:szCs w:val="32"/>
          <w:shd w:val="clear" w:color="auto" w:fill="FFFFFF"/>
          <w:rtl/>
          <w:lang w:bidi="ar-DZ"/>
        </w:rPr>
        <w:t>ومن قواعد العادات والمجاملات التي ارتقت إلى قواعد قانونية بعض الأعراف المتعلقة بالسلك الدبلوماسي التي تحولت إلى قواعد في القانون الدولي.</w:t>
      </w:r>
    </w:p>
    <w:p w:rsidR="003C14C8" w:rsidRPr="0089572C" w:rsidRDefault="003C14C8" w:rsidP="004F5B53">
      <w:pPr>
        <w:pStyle w:val="NormalWeb"/>
        <w:bidi/>
        <w:spacing w:before="0" w:beforeAutospacing="0" w:after="0" w:afterAutospacing="0"/>
        <w:ind w:left="-755" w:right="-851"/>
        <w:jc w:val="both"/>
        <w:textAlignment w:val="baseline"/>
        <w:rPr>
          <w:rFonts w:ascii="Traditional Arabic" w:hAnsi="Traditional Arabic" w:cs="Traditional Arabic"/>
          <w:sz w:val="32"/>
          <w:szCs w:val="32"/>
          <w:rtl/>
        </w:rPr>
      </w:pPr>
      <w:r>
        <w:rPr>
          <w:rFonts w:ascii="Traditional Arabic" w:hAnsi="Traditional Arabic" w:cs="Traditional Arabic" w:hint="cs"/>
          <w:color w:val="000000"/>
          <w:sz w:val="32"/>
          <w:szCs w:val="32"/>
          <w:shd w:val="clear" w:color="auto" w:fill="FFFFFF"/>
          <w:rtl/>
          <w:lang w:bidi="ar-DZ"/>
        </w:rPr>
        <w:t xml:space="preserve"> </w:t>
      </w:r>
    </w:p>
    <w:p w:rsidR="003C14C8" w:rsidRDefault="003C14C8" w:rsidP="00DE6ACD">
      <w:pPr>
        <w:bidi/>
        <w:ind w:left="-755" w:right="-851"/>
        <w:rPr>
          <w:rFonts w:ascii="Traditional Arabic" w:hAnsi="Traditional Arabic" w:cs="Traditional Arabic"/>
          <w:color w:val="000000"/>
          <w:sz w:val="32"/>
          <w:szCs w:val="32"/>
          <w:shd w:val="clear" w:color="auto" w:fill="FFFFFF"/>
          <w:rtl/>
          <w:lang w:bidi="ar-DZ"/>
        </w:rPr>
      </w:pPr>
      <w:r>
        <w:rPr>
          <w:rFonts w:ascii="Traditional Arabic" w:hAnsi="Traditional Arabic" w:cs="Traditional Arabic" w:hint="cs"/>
          <w:b/>
          <w:bCs/>
          <w:color w:val="000000"/>
          <w:sz w:val="32"/>
          <w:szCs w:val="32"/>
          <w:highlight w:val="lightGray"/>
          <w:u w:val="single"/>
          <w:shd w:val="clear" w:color="auto" w:fill="FFFFFF"/>
          <w:rtl/>
          <w:lang w:bidi="ar-DZ"/>
        </w:rPr>
        <w:t>ثالث</w:t>
      </w:r>
      <w:r w:rsidRPr="00C433C9">
        <w:rPr>
          <w:rFonts w:ascii="Traditional Arabic" w:hAnsi="Traditional Arabic" w:cs="Traditional Arabic" w:hint="cs"/>
          <w:b/>
          <w:bCs/>
          <w:color w:val="000000"/>
          <w:sz w:val="32"/>
          <w:szCs w:val="32"/>
          <w:highlight w:val="lightGray"/>
          <w:u w:val="single"/>
          <w:shd w:val="clear" w:color="auto" w:fill="FFFFFF"/>
          <w:rtl/>
          <w:lang w:bidi="ar-DZ"/>
        </w:rPr>
        <w:t>ا/ من حيث الغاية</w:t>
      </w:r>
      <w:r w:rsidRPr="001A16A2">
        <w:rPr>
          <w:rFonts w:ascii="Traditional Arabic" w:hAnsi="Traditional Arabic" w:cs="Traditional Arabic" w:hint="cs"/>
          <w:color w:val="000000"/>
          <w:sz w:val="32"/>
          <w:szCs w:val="32"/>
          <w:highlight w:val="lightGray"/>
          <w:shd w:val="clear" w:color="auto" w:fill="FFFFFF"/>
          <w:rtl/>
          <w:lang w:bidi="ar-DZ"/>
        </w:rPr>
        <w:t>:</w:t>
      </w:r>
    </w:p>
    <w:p w:rsidR="003C14C8" w:rsidRDefault="003C14C8" w:rsidP="00DE6ACD">
      <w:pPr>
        <w:bidi/>
        <w:ind w:left="-755" w:right="-851"/>
        <w:rPr>
          <w:rFonts w:ascii="Traditional Arabic" w:hAnsi="Traditional Arabic" w:cs="Traditional Arabic"/>
          <w:color w:val="000000"/>
          <w:sz w:val="32"/>
          <w:szCs w:val="32"/>
          <w:shd w:val="clear" w:color="auto" w:fill="FFFFFF"/>
          <w:rtl/>
          <w:lang w:bidi="ar-DZ"/>
        </w:rPr>
      </w:pPr>
      <w:r w:rsidRPr="001A16A2">
        <w:rPr>
          <w:rFonts w:ascii="Traditional Arabic" w:hAnsi="Traditional Arabic" w:cs="Traditional Arabic" w:hint="cs"/>
          <w:color w:val="000000"/>
          <w:sz w:val="32"/>
          <w:szCs w:val="32"/>
          <w:shd w:val="clear" w:color="auto" w:fill="FFFFFF"/>
          <w:rtl/>
          <w:lang w:bidi="ar-DZ"/>
        </w:rPr>
        <w:t xml:space="preserve"> </w:t>
      </w:r>
      <w:r>
        <w:rPr>
          <w:rFonts w:ascii="Traditional Arabic" w:hAnsi="Traditional Arabic" w:cs="Traditional Arabic" w:hint="cs"/>
          <w:color w:val="000000"/>
          <w:sz w:val="32"/>
          <w:szCs w:val="32"/>
          <w:shd w:val="clear" w:color="auto" w:fill="FFFFFF"/>
          <w:rtl/>
          <w:lang w:bidi="ar-DZ"/>
        </w:rPr>
        <w:t xml:space="preserve">  غاية القانون</w:t>
      </w:r>
      <w:r w:rsidRPr="00CB2C9F">
        <w:rPr>
          <w:rFonts w:ascii="Traditional Arabic" w:hAnsi="Traditional Arabic" w:cs="Traditional Arabic" w:hint="cs"/>
          <w:color w:val="000000"/>
          <w:sz w:val="32"/>
          <w:szCs w:val="32"/>
          <w:shd w:val="clear" w:color="auto" w:fill="FFFFFF"/>
          <w:rtl/>
          <w:lang w:bidi="ar-DZ"/>
        </w:rPr>
        <w:t xml:space="preserve"> </w:t>
      </w:r>
      <w:r>
        <w:rPr>
          <w:rFonts w:ascii="Traditional Arabic" w:hAnsi="Traditional Arabic" w:cs="Traditional Arabic" w:hint="cs"/>
          <w:color w:val="000000"/>
          <w:sz w:val="32"/>
          <w:szCs w:val="32"/>
          <w:shd w:val="clear" w:color="auto" w:fill="FFFFFF"/>
          <w:rtl/>
          <w:lang w:bidi="ar-DZ"/>
        </w:rPr>
        <w:t xml:space="preserve">واقعية نفعية وهي تحقيق المصلحة العامة وحمايتها من الاعتداء عن طريق الجزاء المناسب؛ </w:t>
      </w:r>
      <w:r w:rsidRPr="001A16A2">
        <w:rPr>
          <w:rFonts w:ascii="Traditional Arabic" w:hAnsi="Traditional Arabic" w:cs="Traditional Arabic" w:hint="cs"/>
          <w:color w:val="000000"/>
          <w:sz w:val="32"/>
          <w:szCs w:val="32"/>
          <w:shd w:val="clear" w:color="auto" w:fill="FFFFFF"/>
          <w:rtl/>
          <w:lang w:bidi="ar-DZ"/>
        </w:rPr>
        <w:t xml:space="preserve">أما قواعد العادات والمجاملات </w:t>
      </w:r>
      <w:r>
        <w:rPr>
          <w:rFonts w:ascii="Traditional Arabic" w:hAnsi="Traditional Arabic" w:cs="Traditional Arabic" w:hint="cs"/>
          <w:color w:val="000000"/>
          <w:sz w:val="32"/>
          <w:szCs w:val="32"/>
          <w:shd w:val="clear" w:color="auto" w:fill="FFFFFF"/>
          <w:rtl/>
          <w:lang w:bidi="ar-DZ"/>
        </w:rPr>
        <w:t>ف</w:t>
      </w:r>
      <w:r w:rsidRPr="001A16A2">
        <w:rPr>
          <w:rFonts w:ascii="Traditional Arabic" w:hAnsi="Traditional Arabic" w:cs="Traditional Arabic" w:hint="cs"/>
          <w:color w:val="000000"/>
          <w:sz w:val="32"/>
          <w:szCs w:val="32"/>
          <w:shd w:val="clear" w:color="auto" w:fill="FFFFFF"/>
          <w:rtl/>
          <w:lang w:bidi="ar-DZ"/>
        </w:rPr>
        <w:t xml:space="preserve"> </w:t>
      </w:r>
      <w:r>
        <w:rPr>
          <w:rFonts w:ascii="Traditional Arabic" w:hAnsi="Traditional Arabic" w:cs="Traditional Arabic" w:hint="cs"/>
          <w:color w:val="000000"/>
          <w:sz w:val="32"/>
          <w:szCs w:val="32"/>
          <w:shd w:val="clear" w:color="auto" w:fill="FFFFFF"/>
          <w:rtl/>
          <w:lang w:bidi="ar-DZ"/>
        </w:rPr>
        <w:t>ف</w:t>
      </w:r>
      <w:r w:rsidRPr="001A16A2">
        <w:rPr>
          <w:rFonts w:ascii="Traditional Arabic" w:hAnsi="Traditional Arabic" w:cs="Traditional Arabic" w:hint="cs"/>
          <w:color w:val="000000"/>
          <w:sz w:val="32"/>
          <w:szCs w:val="32"/>
          <w:shd w:val="clear" w:color="auto" w:fill="FFFFFF"/>
          <w:rtl/>
          <w:lang w:bidi="ar-DZ"/>
        </w:rPr>
        <w:t>غايات</w:t>
      </w:r>
      <w:r>
        <w:rPr>
          <w:rFonts w:ascii="Traditional Arabic" w:hAnsi="Traditional Arabic" w:cs="Traditional Arabic" w:hint="cs"/>
          <w:color w:val="000000"/>
          <w:sz w:val="32"/>
          <w:szCs w:val="32"/>
          <w:shd w:val="clear" w:color="auto" w:fill="FFFFFF"/>
          <w:rtl/>
          <w:lang w:bidi="ar-DZ"/>
        </w:rPr>
        <w:t>ها</w:t>
      </w:r>
      <w:r w:rsidRPr="001A16A2">
        <w:rPr>
          <w:rFonts w:ascii="Traditional Arabic" w:hAnsi="Traditional Arabic" w:cs="Traditional Arabic" w:hint="cs"/>
          <w:color w:val="000000"/>
          <w:sz w:val="32"/>
          <w:szCs w:val="32"/>
          <w:shd w:val="clear" w:color="auto" w:fill="FFFFFF"/>
          <w:rtl/>
          <w:lang w:bidi="ar-DZ"/>
        </w:rPr>
        <w:t xml:space="preserve"> عرضية</w:t>
      </w:r>
      <w:r>
        <w:rPr>
          <w:rFonts w:ascii="Traditional Arabic" w:hAnsi="Traditional Arabic" w:cs="Traditional Arabic" w:hint="cs"/>
          <w:color w:val="000000"/>
          <w:sz w:val="32"/>
          <w:szCs w:val="32"/>
          <w:shd w:val="clear" w:color="auto" w:fill="FFFFFF"/>
          <w:rtl/>
          <w:lang w:bidi="ar-DZ"/>
        </w:rPr>
        <w:t>،</w:t>
      </w:r>
      <w:r w:rsidRPr="001A16A2">
        <w:rPr>
          <w:rFonts w:ascii="Traditional Arabic" w:hAnsi="Traditional Arabic" w:cs="Traditional Arabic" w:hint="cs"/>
          <w:color w:val="000000"/>
          <w:sz w:val="32"/>
          <w:szCs w:val="32"/>
          <w:shd w:val="clear" w:color="auto" w:fill="FFFFFF"/>
          <w:rtl/>
          <w:lang w:bidi="ar-DZ"/>
        </w:rPr>
        <w:t xml:space="preserve"> </w:t>
      </w:r>
      <w:r>
        <w:rPr>
          <w:rFonts w:ascii="Traditional Arabic" w:hAnsi="Traditional Arabic" w:cs="Traditional Arabic" w:hint="cs"/>
          <w:color w:val="000000"/>
          <w:sz w:val="32"/>
          <w:szCs w:val="32"/>
          <w:shd w:val="clear" w:color="auto" w:fill="FFFFFF"/>
          <w:rtl/>
          <w:lang w:bidi="ar-DZ"/>
        </w:rPr>
        <w:t>ف</w:t>
      </w:r>
      <w:r w:rsidRPr="001A16A2">
        <w:rPr>
          <w:rFonts w:ascii="Traditional Arabic" w:hAnsi="Traditional Arabic" w:cs="Traditional Arabic" w:hint="cs"/>
          <w:color w:val="000000"/>
          <w:sz w:val="32"/>
          <w:szCs w:val="32"/>
          <w:shd w:val="clear" w:color="auto" w:fill="FFFFFF"/>
          <w:rtl/>
          <w:lang w:bidi="ar-DZ"/>
        </w:rPr>
        <w:t>لا يؤدي عدم الانضباط بها إلى ال</w:t>
      </w:r>
      <w:r>
        <w:rPr>
          <w:rFonts w:ascii="Traditional Arabic" w:hAnsi="Traditional Arabic" w:cs="Traditional Arabic" w:hint="cs"/>
          <w:color w:val="000000"/>
          <w:sz w:val="32"/>
          <w:szCs w:val="32"/>
          <w:shd w:val="clear" w:color="auto" w:fill="FFFFFF"/>
          <w:rtl/>
          <w:lang w:bidi="ar-DZ"/>
        </w:rPr>
        <w:t>إخلال</w:t>
      </w:r>
      <w:r w:rsidRPr="001A16A2">
        <w:rPr>
          <w:rFonts w:ascii="Traditional Arabic" w:hAnsi="Traditional Arabic" w:cs="Traditional Arabic" w:hint="cs"/>
          <w:color w:val="000000"/>
          <w:sz w:val="32"/>
          <w:szCs w:val="32"/>
          <w:shd w:val="clear" w:color="auto" w:fill="FFFFFF"/>
          <w:rtl/>
          <w:lang w:bidi="ar-DZ"/>
        </w:rPr>
        <w:t xml:space="preserve"> بالمصلحة العامة؛ فالقانون مثلا يجرم فعل السرقة فإذا لم يلتزم الناس بذلك من جهة</w:t>
      </w:r>
      <w:r>
        <w:rPr>
          <w:rFonts w:ascii="Traditional Arabic" w:hAnsi="Traditional Arabic" w:cs="Traditional Arabic" w:hint="cs"/>
          <w:color w:val="000000"/>
          <w:sz w:val="32"/>
          <w:szCs w:val="32"/>
          <w:shd w:val="clear" w:color="auto" w:fill="FFFFFF"/>
          <w:rtl/>
          <w:lang w:bidi="ar-DZ"/>
        </w:rPr>
        <w:t>،</w:t>
      </w:r>
      <w:r w:rsidRPr="001A16A2">
        <w:rPr>
          <w:rFonts w:ascii="Traditional Arabic" w:hAnsi="Traditional Arabic" w:cs="Traditional Arabic" w:hint="cs"/>
          <w:color w:val="000000"/>
          <w:sz w:val="32"/>
          <w:szCs w:val="32"/>
          <w:shd w:val="clear" w:color="auto" w:fill="FFFFFF"/>
          <w:rtl/>
          <w:lang w:bidi="ar-DZ"/>
        </w:rPr>
        <w:t xml:space="preserve"> </w:t>
      </w:r>
      <w:r>
        <w:rPr>
          <w:rFonts w:ascii="Traditional Arabic" w:hAnsi="Traditional Arabic" w:cs="Traditional Arabic" w:hint="cs"/>
          <w:color w:val="000000"/>
          <w:sz w:val="32"/>
          <w:szCs w:val="32"/>
          <w:shd w:val="clear" w:color="auto" w:fill="FFFFFF"/>
          <w:rtl/>
          <w:lang w:bidi="ar-DZ"/>
        </w:rPr>
        <w:t>ولم تقم السلطة الحاكمة بمعاقبة</w:t>
      </w:r>
      <w:r w:rsidRPr="001A16A2">
        <w:rPr>
          <w:rFonts w:ascii="Traditional Arabic" w:hAnsi="Traditional Arabic" w:cs="Traditional Arabic" w:hint="cs"/>
          <w:color w:val="000000"/>
          <w:sz w:val="32"/>
          <w:szCs w:val="32"/>
          <w:shd w:val="clear" w:color="auto" w:fill="FFFFFF"/>
          <w:rtl/>
          <w:lang w:bidi="ar-DZ"/>
        </w:rPr>
        <w:t xml:space="preserve"> من يسرق من جهة أخرى</w:t>
      </w:r>
      <w:r>
        <w:rPr>
          <w:rFonts w:ascii="Traditional Arabic" w:hAnsi="Traditional Arabic" w:cs="Traditional Arabic" w:hint="cs"/>
          <w:color w:val="000000"/>
          <w:sz w:val="32"/>
          <w:szCs w:val="32"/>
          <w:shd w:val="clear" w:color="auto" w:fill="FFFFFF"/>
          <w:rtl/>
          <w:lang w:bidi="ar-DZ"/>
        </w:rPr>
        <w:t>،</w:t>
      </w:r>
      <w:r w:rsidRPr="001A16A2">
        <w:rPr>
          <w:rFonts w:ascii="Traditional Arabic" w:hAnsi="Traditional Arabic" w:cs="Traditional Arabic" w:hint="cs"/>
          <w:color w:val="000000"/>
          <w:sz w:val="32"/>
          <w:szCs w:val="32"/>
          <w:shd w:val="clear" w:color="auto" w:fill="FFFFFF"/>
          <w:rtl/>
          <w:lang w:bidi="ar-DZ"/>
        </w:rPr>
        <w:t xml:space="preserve"> فإن المجتمع سيسوده الاضطراب</w:t>
      </w:r>
      <w:r>
        <w:rPr>
          <w:rFonts w:ascii="Traditional Arabic" w:hAnsi="Traditional Arabic" w:cs="Traditional Arabic" w:hint="cs"/>
          <w:color w:val="000000"/>
          <w:sz w:val="32"/>
          <w:szCs w:val="32"/>
          <w:shd w:val="clear" w:color="auto" w:fill="FFFFFF"/>
          <w:rtl/>
          <w:lang w:bidi="ar-DZ"/>
        </w:rPr>
        <w:t>،</w:t>
      </w:r>
      <w:r w:rsidRPr="001A16A2">
        <w:rPr>
          <w:rFonts w:ascii="Traditional Arabic" w:hAnsi="Traditional Arabic" w:cs="Traditional Arabic" w:hint="cs"/>
          <w:color w:val="000000"/>
          <w:sz w:val="32"/>
          <w:szCs w:val="32"/>
          <w:shd w:val="clear" w:color="auto" w:fill="FFFFFF"/>
          <w:rtl/>
          <w:lang w:bidi="ar-DZ"/>
        </w:rPr>
        <w:t xml:space="preserve"> وتصبح أموال الناس عرضة للاعتداء، </w:t>
      </w:r>
      <w:r>
        <w:rPr>
          <w:rFonts w:ascii="Traditional Arabic" w:hAnsi="Traditional Arabic" w:cs="Traditional Arabic" w:hint="cs"/>
          <w:color w:val="000000"/>
          <w:sz w:val="32"/>
          <w:szCs w:val="32"/>
          <w:shd w:val="clear" w:color="auto" w:fill="FFFFFF"/>
          <w:rtl/>
          <w:lang w:bidi="ar-DZ"/>
        </w:rPr>
        <w:t xml:space="preserve">أما قواعد العادات والمجاملات </w:t>
      </w:r>
      <w:r w:rsidRPr="001A16A2">
        <w:rPr>
          <w:rFonts w:ascii="Traditional Arabic" w:hAnsi="Traditional Arabic" w:cs="Traditional Arabic" w:hint="cs"/>
          <w:color w:val="000000"/>
          <w:sz w:val="32"/>
          <w:szCs w:val="32"/>
          <w:shd w:val="clear" w:color="auto" w:fill="FFFFFF"/>
          <w:rtl/>
          <w:lang w:bidi="ar-DZ"/>
        </w:rPr>
        <w:t xml:space="preserve">فإن عدم الانضباط </w:t>
      </w:r>
      <w:r>
        <w:rPr>
          <w:rFonts w:ascii="Traditional Arabic" w:hAnsi="Traditional Arabic" w:cs="Traditional Arabic" w:hint="cs"/>
          <w:color w:val="000000"/>
          <w:sz w:val="32"/>
          <w:szCs w:val="32"/>
          <w:shd w:val="clear" w:color="auto" w:fill="FFFFFF"/>
          <w:rtl/>
          <w:lang w:bidi="ar-DZ"/>
        </w:rPr>
        <w:t>بها</w:t>
      </w:r>
      <w:r w:rsidRPr="001A16A2">
        <w:rPr>
          <w:rFonts w:ascii="Traditional Arabic" w:hAnsi="Traditional Arabic" w:cs="Traditional Arabic" w:hint="cs"/>
          <w:color w:val="000000"/>
          <w:sz w:val="32"/>
          <w:szCs w:val="32"/>
          <w:shd w:val="clear" w:color="auto" w:fill="FFFFFF"/>
          <w:rtl/>
          <w:lang w:bidi="ar-DZ"/>
        </w:rPr>
        <w:t xml:space="preserve"> لا يؤدي إلى </w:t>
      </w:r>
      <w:r>
        <w:rPr>
          <w:rFonts w:ascii="Traditional Arabic" w:hAnsi="Traditional Arabic" w:cs="Traditional Arabic" w:hint="cs"/>
          <w:color w:val="000000"/>
          <w:sz w:val="32"/>
          <w:szCs w:val="32"/>
          <w:shd w:val="clear" w:color="auto" w:fill="FFFFFF"/>
          <w:rtl/>
          <w:lang w:bidi="ar-DZ"/>
        </w:rPr>
        <w:t>الإخلال بالمصالح العامة للمجتمع</w:t>
      </w:r>
      <w:r w:rsidRPr="001A16A2">
        <w:rPr>
          <w:rFonts w:ascii="Traditional Arabic" w:hAnsi="Traditional Arabic" w:cs="Traditional Arabic" w:hint="cs"/>
          <w:color w:val="000000"/>
          <w:sz w:val="32"/>
          <w:szCs w:val="32"/>
          <w:shd w:val="clear" w:color="auto" w:fill="FFFFFF"/>
          <w:rtl/>
          <w:lang w:bidi="ar-DZ"/>
        </w:rPr>
        <w:t xml:space="preserve">، </w:t>
      </w:r>
      <w:r>
        <w:rPr>
          <w:rFonts w:ascii="Traditional Arabic" w:hAnsi="Traditional Arabic" w:cs="Traditional Arabic" w:hint="cs"/>
          <w:color w:val="000000"/>
          <w:sz w:val="32"/>
          <w:szCs w:val="32"/>
          <w:shd w:val="clear" w:color="auto" w:fill="FFFFFF"/>
          <w:rtl/>
          <w:lang w:bidi="ar-DZ"/>
        </w:rPr>
        <w:t>وإن كان يصيب الشعور العام للجماعة بالاستهجان</w:t>
      </w:r>
      <w:r w:rsidRPr="00A7331E">
        <w:rPr>
          <w:rFonts w:ascii="Traditional Arabic" w:hAnsi="Traditional Arabic" w:cs="Traditional Arabic" w:hint="cs"/>
          <w:color w:val="000000"/>
          <w:sz w:val="32"/>
          <w:szCs w:val="32"/>
          <w:shd w:val="clear" w:color="auto" w:fill="FFFFFF"/>
          <w:rtl/>
          <w:lang w:bidi="ar-DZ"/>
        </w:rPr>
        <w:t xml:space="preserve"> </w:t>
      </w:r>
      <w:r>
        <w:rPr>
          <w:rFonts w:ascii="Traditional Arabic" w:hAnsi="Traditional Arabic" w:cs="Traditional Arabic" w:hint="cs"/>
          <w:color w:val="000000"/>
          <w:sz w:val="32"/>
          <w:szCs w:val="32"/>
          <w:shd w:val="clear" w:color="auto" w:fill="FFFFFF"/>
          <w:rtl/>
          <w:lang w:bidi="ar-DZ"/>
        </w:rPr>
        <w:t>وعدم الرضا،</w:t>
      </w:r>
      <w:r w:rsidRPr="001A16A2">
        <w:rPr>
          <w:rFonts w:ascii="Traditional Arabic" w:hAnsi="Traditional Arabic" w:cs="Traditional Arabic" w:hint="cs"/>
          <w:color w:val="000000"/>
          <w:sz w:val="32"/>
          <w:szCs w:val="32"/>
          <w:shd w:val="clear" w:color="auto" w:fill="FFFFFF"/>
          <w:rtl/>
          <w:lang w:bidi="ar-DZ"/>
        </w:rPr>
        <w:t xml:space="preserve"> ومثال العادات والمجاملات ما يتبادله الناس من هدايا في الأفراح،</w:t>
      </w:r>
      <w:r>
        <w:rPr>
          <w:rFonts w:ascii="Traditional Arabic" w:hAnsi="Traditional Arabic" w:cs="Traditional Arabic" w:hint="cs"/>
          <w:color w:val="000000"/>
          <w:sz w:val="32"/>
          <w:szCs w:val="32"/>
          <w:shd w:val="clear" w:color="auto" w:fill="FFFFFF"/>
          <w:rtl/>
          <w:lang w:bidi="ar-DZ"/>
        </w:rPr>
        <w:t xml:space="preserve"> وإحياؤهم مناسبات معينة</w:t>
      </w:r>
      <w:r w:rsidRPr="001A16A2">
        <w:rPr>
          <w:rFonts w:ascii="Traditional Arabic" w:hAnsi="Traditional Arabic" w:cs="Traditional Arabic" w:hint="cs"/>
          <w:color w:val="000000"/>
          <w:sz w:val="32"/>
          <w:szCs w:val="32"/>
          <w:shd w:val="clear" w:color="auto" w:fill="FFFFFF"/>
          <w:rtl/>
          <w:lang w:bidi="ar-DZ"/>
        </w:rPr>
        <w:t xml:space="preserve"> </w:t>
      </w:r>
      <w:r>
        <w:rPr>
          <w:rFonts w:ascii="Traditional Arabic" w:hAnsi="Traditional Arabic" w:cs="Traditional Arabic" w:hint="cs"/>
          <w:color w:val="000000"/>
          <w:sz w:val="32"/>
          <w:szCs w:val="32"/>
          <w:shd w:val="clear" w:color="auto" w:fill="FFFFFF"/>
          <w:rtl/>
          <w:lang w:bidi="ar-DZ"/>
        </w:rPr>
        <w:t xml:space="preserve">بطريقة ما؛ فهذه العادات وأمثالها لو أن شخصا أو بضعة أشخاص تركوا الالتزام بها لم يترتب على ذلك ضرر كبير،  لأن المجتمع في حد ذاته لا يستقر حاله على عادات معينة بحيث لا يتخلى عنها، بل هو دائم التغيير من خلال عادات تنقرض وعادات تنشأ، وما قد يوجد فيه من عادات لم تنقرض رغم مرور عصور طويلة، فسبب ارتباطها بعنصر من عناصر الهوية الثقافية للمجتمع غالبا كالدين؛ أما قواعد الأخلاق فغايتها مثالية وهي حمل الإنسان على الكمالات النفسية، أي أفضل ما ينبغي أن يكون عليه من الأخلاق الحميدة، والصفات النبيلة. </w:t>
      </w:r>
    </w:p>
    <w:p w:rsidR="003C14C8" w:rsidRPr="004B52CC" w:rsidRDefault="003C14C8" w:rsidP="00DE6ACD">
      <w:pPr>
        <w:bidi/>
        <w:ind w:left="-755" w:right="-851"/>
        <w:rPr>
          <w:rFonts w:ascii="Traditional Arabic" w:hAnsi="Traditional Arabic" w:cs="Traditional Arabic"/>
          <w:color w:val="000000"/>
          <w:sz w:val="32"/>
          <w:szCs w:val="32"/>
          <w:shd w:val="clear" w:color="auto" w:fill="FFFFFF"/>
          <w:rtl/>
          <w:lang w:bidi="ar-DZ"/>
        </w:rPr>
      </w:pPr>
      <w:r w:rsidRPr="004B52CC">
        <w:rPr>
          <w:rFonts w:ascii="Traditional Arabic" w:hAnsi="Traditional Arabic" w:cs="Traditional Arabic" w:hint="cs"/>
          <w:color w:val="000000"/>
          <w:sz w:val="32"/>
          <w:szCs w:val="32"/>
          <w:shd w:val="clear" w:color="auto" w:fill="FFFFFF"/>
          <w:rtl/>
          <w:lang w:bidi="ar-DZ"/>
        </w:rPr>
        <w:t xml:space="preserve">فغاية القانون امتثال </w:t>
      </w:r>
      <w:r>
        <w:rPr>
          <w:rFonts w:ascii="Traditional Arabic" w:hAnsi="Traditional Arabic" w:cs="Traditional Arabic" w:hint="cs"/>
          <w:color w:val="000000"/>
          <w:sz w:val="32"/>
          <w:szCs w:val="32"/>
          <w:shd w:val="clear" w:color="auto" w:fill="FFFFFF"/>
          <w:rtl/>
          <w:lang w:bidi="ar-DZ"/>
        </w:rPr>
        <w:t>الأفراد</w:t>
      </w:r>
      <w:r w:rsidRPr="004B52CC">
        <w:rPr>
          <w:rFonts w:ascii="Traditional Arabic" w:hAnsi="Traditional Arabic" w:cs="Traditional Arabic" w:hint="cs"/>
          <w:color w:val="000000"/>
          <w:sz w:val="32"/>
          <w:szCs w:val="32"/>
          <w:shd w:val="clear" w:color="auto" w:fill="FFFFFF"/>
          <w:rtl/>
          <w:lang w:bidi="ar-DZ"/>
        </w:rPr>
        <w:t xml:space="preserve"> لقواعده</w:t>
      </w:r>
      <w:r>
        <w:rPr>
          <w:rFonts w:ascii="Traditional Arabic" w:hAnsi="Traditional Arabic" w:cs="Traditional Arabic" w:hint="cs"/>
          <w:color w:val="000000"/>
          <w:sz w:val="32"/>
          <w:szCs w:val="32"/>
          <w:shd w:val="clear" w:color="auto" w:fill="FFFFFF"/>
          <w:rtl/>
          <w:lang w:bidi="ar-DZ"/>
        </w:rPr>
        <w:t xml:space="preserve"> سواء التزموا بقواعد القانون برضاهم وإرادتهم، أم خوفا من الجزاء؛ أما الدين والأخلاق فيهتمان بالنيات، لأن المقصود أولا أن يكون الامتثال نابعا من إرادة الأفراد وضمائرهم،لا الخوف من الجزاء فقط. </w:t>
      </w:r>
    </w:p>
    <w:p w:rsidR="003C14C8" w:rsidRDefault="003C14C8" w:rsidP="00DE6ACD">
      <w:pPr>
        <w:bidi/>
        <w:ind w:left="-755" w:right="-851"/>
        <w:rPr>
          <w:rFonts w:ascii="Traditional Arabic" w:hAnsi="Traditional Arabic" w:cs="Traditional Arabic"/>
          <w:b/>
          <w:bCs/>
          <w:sz w:val="32"/>
          <w:szCs w:val="32"/>
          <w:rtl/>
          <w:lang w:bidi="ar-DZ"/>
        </w:rPr>
      </w:pPr>
      <w:r>
        <w:rPr>
          <w:rFonts w:ascii="Traditional Arabic" w:hAnsi="Traditional Arabic" w:cs="Traditional Arabic" w:hint="cs"/>
          <w:b/>
          <w:bCs/>
          <w:sz w:val="32"/>
          <w:szCs w:val="32"/>
          <w:highlight w:val="lightGray"/>
          <w:u w:val="single"/>
          <w:rtl/>
          <w:lang w:bidi="ar-DZ"/>
        </w:rPr>
        <w:t>رابعا</w:t>
      </w:r>
      <w:r w:rsidRPr="00C433C9">
        <w:rPr>
          <w:rFonts w:ascii="Traditional Arabic" w:hAnsi="Traditional Arabic" w:cs="Traditional Arabic" w:hint="cs"/>
          <w:b/>
          <w:bCs/>
          <w:sz w:val="32"/>
          <w:szCs w:val="32"/>
          <w:highlight w:val="lightGray"/>
          <w:u w:val="single"/>
          <w:rtl/>
          <w:lang w:bidi="ar-DZ"/>
        </w:rPr>
        <w:t>/ من حيث الجزاء</w:t>
      </w:r>
      <w:r w:rsidRPr="00C433C9">
        <w:rPr>
          <w:rFonts w:ascii="Traditional Arabic" w:hAnsi="Traditional Arabic" w:cs="Traditional Arabic" w:hint="cs"/>
          <w:b/>
          <w:bCs/>
          <w:sz w:val="32"/>
          <w:szCs w:val="32"/>
          <w:highlight w:val="lightGray"/>
          <w:rtl/>
          <w:lang w:bidi="ar-DZ"/>
        </w:rPr>
        <w:t>:</w:t>
      </w:r>
    </w:p>
    <w:p w:rsidR="003C14C8" w:rsidRDefault="003C14C8" w:rsidP="00DE6ACD">
      <w:pPr>
        <w:bidi/>
        <w:ind w:left="-755" w:right="-851"/>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sidRPr="00AA53B6">
        <w:rPr>
          <w:rFonts w:ascii="Traditional Arabic" w:hAnsi="Traditional Arabic" w:cs="Traditional Arabic" w:hint="cs"/>
          <w:sz w:val="32"/>
          <w:szCs w:val="32"/>
          <w:rtl/>
          <w:lang w:bidi="ar-DZ"/>
        </w:rPr>
        <w:t>إن</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الجزاء عند مخالفة قواعد القانون مادي وحال توقعه السلطة العامة، ومثاله: السجن، الغرامة، بطلان العقد، الخصم من الراتب وهكذا... أما الجزاء على مخالفة قواعد العادات والمجاملات أو قواعد الأخلاق أو قواعد الدين ( دائما في المنظور الغربي)</w:t>
      </w:r>
      <w:r>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 xml:space="preserve"> فهو من </w:t>
      </w:r>
      <w:r>
        <w:rPr>
          <w:rFonts w:ascii="Traditional Arabic" w:hAnsi="Traditional Arabic" w:cs="Traditional Arabic" w:hint="cs"/>
          <w:sz w:val="32"/>
          <w:szCs w:val="32"/>
          <w:rtl/>
          <w:lang w:bidi="ar-DZ"/>
        </w:rPr>
        <w:lastRenderedPageBreak/>
        <w:t>ناحية أخروي في الغالب، ومن ناحية ثانية فيه شق معنوي مثل غضب الإله، ومن ناحية ثالثة لا توجد سلطة عامة توقعه في الدنيا لانفصال الدين عن الدنيا، فالدولة لا ترعى الشأن الديني بل هو موكول إلى الكنيسة.</w:t>
      </w:r>
    </w:p>
    <w:p w:rsidR="00572506" w:rsidRDefault="003C14C8" w:rsidP="00B353B3">
      <w:pPr>
        <w:bidi/>
        <w:ind w:left="-755" w:right="-851"/>
        <w:rPr>
          <w:rFonts w:ascii="Traditional Arabic" w:hAnsi="Traditional Arabic" w:cs="Traditional Arabic" w:hint="cs"/>
          <w:sz w:val="32"/>
          <w:szCs w:val="32"/>
          <w:rtl/>
          <w:lang w:bidi="ar-DZ"/>
        </w:rPr>
      </w:pPr>
      <w:r w:rsidRPr="003C3192">
        <w:rPr>
          <w:rFonts w:ascii="Traditional Arabic" w:hAnsi="Traditional Arabic" w:cs="Traditional Arabic" w:hint="cs"/>
          <w:sz w:val="32"/>
          <w:szCs w:val="32"/>
          <w:rtl/>
          <w:lang w:bidi="ar-DZ"/>
        </w:rPr>
        <w:t>فالجزاء</w:t>
      </w:r>
      <w:r>
        <w:rPr>
          <w:rFonts w:ascii="Traditional Arabic" w:hAnsi="Traditional Arabic" w:cs="Traditional Arabic" w:hint="cs"/>
          <w:sz w:val="32"/>
          <w:szCs w:val="32"/>
          <w:rtl/>
          <w:lang w:bidi="ar-DZ"/>
        </w:rPr>
        <w:t xml:space="preserve"> عند مخالفة قواعد الأخلاق أو الدين يقابل عادة باستهجان أفراد المجتمع، أما قواعد العادات والمجاملات فتقابل المخالفة </w:t>
      </w:r>
      <w:r w:rsidRPr="00284EED">
        <w:rPr>
          <w:rFonts w:ascii="Traditional Arabic" w:hAnsi="Traditional Arabic" w:cs="Traditional Arabic"/>
          <w:sz w:val="32"/>
          <w:szCs w:val="32"/>
          <w:rtl/>
          <w:lang w:bidi="ar-DZ"/>
        </w:rPr>
        <w:t>ب</w:t>
      </w:r>
      <w:r w:rsidRPr="00284EED">
        <w:rPr>
          <w:rFonts w:ascii="Traditional Arabic" w:hAnsi="Traditional Arabic" w:cs="Traditional Arabic"/>
          <w:color w:val="1D2129"/>
          <w:sz w:val="32"/>
          <w:szCs w:val="32"/>
          <w:shd w:val="clear" w:color="auto" w:fill="FFFFFF"/>
          <w:rtl/>
        </w:rPr>
        <w:t>سخط المجتمع وازدرائه للمخالف</w:t>
      </w:r>
      <w:r>
        <w:rPr>
          <w:rFonts w:ascii="Traditional Arabic" w:hAnsi="Traditional Arabic" w:cs="Traditional Arabic" w:hint="cs"/>
          <w:sz w:val="32"/>
          <w:szCs w:val="32"/>
          <w:rtl/>
          <w:lang w:bidi="ar-DZ"/>
        </w:rPr>
        <w:t xml:space="preserve"> وقد تصل إلى حد المعاملة بالمثل.</w:t>
      </w:r>
    </w:p>
    <w:p w:rsidR="008D7FD4" w:rsidRDefault="008D7FD4" w:rsidP="00572506">
      <w:pPr>
        <w:bidi/>
        <w:ind w:left="-755" w:right="-851"/>
        <w:jc w:val="center"/>
        <w:rPr>
          <w:rFonts w:ascii="Arial Unicode MS" w:eastAsia="Arial Unicode MS" w:hAnsi="Arial Unicode MS" w:cs="Arial Unicode MS" w:hint="cs"/>
          <w:b/>
          <w:bCs/>
          <w:sz w:val="40"/>
          <w:szCs w:val="40"/>
          <w:rtl/>
          <w:lang w:bidi="ar-DZ"/>
        </w:rPr>
      </w:pPr>
    </w:p>
    <w:p w:rsidR="00572506" w:rsidRPr="00B353B3" w:rsidRDefault="00572506" w:rsidP="008D7FD4">
      <w:pPr>
        <w:bidi/>
        <w:ind w:left="-755" w:right="-851"/>
        <w:jc w:val="center"/>
        <w:rPr>
          <w:rFonts w:ascii="Arial Unicode MS" w:eastAsia="Arial Unicode MS" w:hAnsi="Arial Unicode MS" w:cs="Arial Unicode MS" w:hint="cs"/>
          <w:b/>
          <w:bCs/>
          <w:sz w:val="40"/>
          <w:szCs w:val="40"/>
          <w:u w:val="single"/>
          <w:rtl/>
          <w:lang w:bidi="ar-DZ"/>
        </w:rPr>
      </w:pPr>
      <w:r w:rsidRPr="00B353B3">
        <w:rPr>
          <w:rFonts w:ascii="Arial Unicode MS" w:eastAsia="Arial Unicode MS" w:hAnsi="Arial Unicode MS" w:cs="Arial Unicode MS" w:hint="cs"/>
          <w:b/>
          <w:bCs/>
          <w:sz w:val="40"/>
          <w:szCs w:val="40"/>
          <w:u w:val="single"/>
          <w:rtl/>
          <w:lang w:bidi="ar-DZ"/>
        </w:rPr>
        <w:t>تقسيم القانون</w:t>
      </w:r>
    </w:p>
    <w:p w:rsidR="005262E2" w:rsidRDefault="005262E2" w:rsidP="005262E2">
      <w:pPr>
        <w:bidi/>
        <w:ind w:left="-897" w:right="-851"/>
        <w:rPr>
          <w:rFonts w:ascii="Traditional Arabic" w:hAnsi="Traditional Arabic" w:cs="Traditional Arabic" w:hint="cs"/>
          <w:sz w:val="32"/>
          <w:szCs w:val="32"/>
          <w:rtl/>
          <w:lang w:bidi="ar-DZ"/>
        </w:rPr>
      </w:pPr>
    </w:p>
    <w:p w:rsidR="005262E2" w:rsidRPr="00A651BD" w:rsidRDefault="005262E2" w:rsidP="00572506">
      <w:pPr>
        <w:pStyle w:val="Paragraphedeliste"/>
        <w:numPr>
          <w:ilvl w:val="0"/>
          <w:numId w:val="4"/>
        </w:numPr>
        <w:bidi/>
        <w:spacing w:after="0"/>
        <w:ind w:left="-755" w:right="-851" w:firstLine="0"/>
        <w:jc w:val="both"/>
        <w:rPr>
          <w:rFonts w:ascii="Traditional Arabic" w:hAnsi="Traditional Arabic" w:cs="Traditional Arabic"/>
          <w:b/>
          <w:bCs/>
          <w:sz w:val="36"/>
          <w:szCs w:val="36"/>
          <w:highlight w:val="lightGray"/>
          <w:u w:val="single"/>
          <w:lang w:bidi="ar-DZ"/>
        </w:rPr>
      </w:pPr>
      <w:r>
        <w:rPr>
          <w:rFonts w:ascii="Traditional Arabic" w:hAnsi="Traditional Arabic" w:cs="Traditional Arabic" w:hint="cs"/>
          <w:b/>
          <w:bCs/>
          <w:sz w:val="36"/>
          <w:szCs w:val="36"/>
          <w:highlight w:val="lightGray"/>
          <w:u w:val="single"/>
          <w:rtl/>
          <w:lang w:bidi="ar-DZ"/>
        </w:rPr>
        <w:t>تقسيم القانون من حيث طبيعة العلاقة</w:t>
      </w:r>
      <w:r w:rsidRPr="00A651BD">
        <w:rPr>
          <w:rFonts w:ascii="Traditional Arabic" w:hAnsi="Traditional Arabic" w:cs="Traditional Arabic" w:hint="cs"/>
          <w:b/>
          <w:bCs/>
          <w:sz w:val="36"/>
          <w:szCs w:val="36"/>
          <w:highlight w:val="lightGray"/>
          <w:rtl/>
          <w:lang w:bidi="ar-DZ"/>
        </w:rPr>
        <w:t>:</w:t>
      </w:r>
    </w:p>
    <w:p w:rsidR="005262E2" w:rsidRPr="00F959E3" w:rsidRDefault="005262E2" w:rsidP="00572506">
      <w:pPr>
        <w:bidi/>
        <w:ind w:left="-755" w:right="-851"/>
        <w:rPr>
          <w:rFonts w:ascii="Traditional Arabic" w:hAnsi="Traditional Arabic" w:cs="Traditional Arabic"/>
          <w:b/>
          <w:bCs/>
          <w:sz w:val="36"/>
          <w:szCs w:val="36"/>
          <w:u w:val="single"/>
          <w:rtl/>
          <w:lang w:bidi="ar-DZ"/>
        </w:rPr>
      </w:pPr>
      <w:r w:rsidRPr="00F959E3">
        <w:rPr>
          <w:rFonts w:ascii="Traditional Arabic" w:hAnsi="Traditional Arabic" w:cs="Traditional Arabic" w:hint="cs"/>
          <w:b/>
          <w:bCs/>
          <w:sz w:val="36"/>
          <w:szCs w:val="36"/>
          <w:highlight w:val="lightGray"/>
          <w:u w:val="single"/>
          <w:rtl/>
          <w:lang w:bidi="ar-DZ"/>
        </w:rPr>
        <w:t>تمهيد</w:t>
      </w:r>
      <w:r w:rsidRPr="00F959E3">
        <w:rPr>
          <w:rFonts w:ascii="Traditional Arabic" w:hAnsi="Traditional Arabic" w:cs="Traditional Arabic" w:hint="cs"/>
          <w:b/>
          <w:bCs/>
          <w:sz w:val="36"/>
          <w:szCs w:val="36"/>
          <w:highlight w:val="lightGray"/>
          <w:rtl/>
          <w:lang w:bidi="ar-DZ"/>
        </w:rPr>
        <w:t>:</w:t>
      </w:r>
      <w:r>
        <w:rPr>
          <w:rFonts w:ascii="Traditional Arabic" w:hAnsi="Traditional Arabic" w:cs="Traditional Arabic" w:hint="cs"/>
          <w:sz w:val="32"/>
          <w:szCs w:val="32"/>
          <w:rtl/>
          <w:lang w:bidi="ar-DZ"/>
        </w:rPr>
        <w:t xml:space="preserve"> </w:t>
      </w:r>
      <w:r w:rsidRPr="005D63F0">
        <w:rPr>
          <w:rFonts w:ascii="Traditional Arabic" w:hAnsi="Traditional Arabic" w:cs="Traditional Arabic" w:hint="cs"/>
          <w:sz w:val="32"/>
          <w:szCs w:val="32"/>
          <w:rtl/>
          <w:lang w:bidi="ar-DZ"/>
        </w:rPr>
        <w:t>يقسم القانون تقسيمات مختلفة تبعا للمعيار الذي يعتمد في التقسيم أو الزاوية التي ننظر من خلالها إلى قواعد القانون، فمن حيث النطاق الذي تسري فيه أحكامه يقسم القانون إلى: القانون الداخلي: وهو مجموعة القواعد القانونية التي تطبق على تصرفات الأشخاص في كامل إقليم الدولة في أبعاده المختلفة( البري، البحري، الجوي)، والقانون الخارجي وهو الذي ينظم التصرفات والعلاقات بين الدول وبين الدول والمنظمات الدولية، فهو قانون يحكم التصرفات خارج إقليم الدولة أي خارج حدودها الجغرافية، وهو المسمى بالقانون الدولي العام.</w:t>
      </w:r>
    </w:p>
    <w:p w:rsidR="005262E2" w:rsidRDefault="005262E2" w:rsidP="00572506">
      <w:pPr>
        <w:bidi/>
        <w:ind w:left="-755" w:right="-851"/>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5D63F0">
        <w:rPr>
          <w:rFonts w:ascii="Traditional Arabic" w:hAnsi="Traditional Arabic" w:cs="Traditional Arabic" w:hint="cs"/>
          <w:sz w:val="32"/>
          <w:szCs w:val="32"/>
          <w:rtl/>
          <w:lang w:bidi="ar-DZ"/>
        </w:rPr>
        <w:t>ويقسم القانون باعتبار الكتابة وعدمها إلى</w:t>
      </w:r>
      <w:r>
        <w:rPr>
          <w:rFonts w:ascii="Traditional Arabic" w:hAnsi="Traditional Arabic" w:cs="Traditional Arabic" w:hint="cs"/>
          <w:sz w:val="32"/>
          <w:szCs w:val="32"/>
          <w:rtl/>
          <w:lang w:bidi="ar-DZ"/>
        </w:rPr>
        <w:t>:</w:t>
      </w:r>
      <w:r w:rsidRPr="005D63F0">
        <w:rPr>
          <w:rFonts w:ascii="Traditional Arabic" w:hAnsi="Traditional Arabic" w:cs="Traditional Arabic" w:hint="cs"/>
          <w:sz w:val="32"/>
          <w:szCs w:val="32"/>
          <w:rtl/>
          <w:lang w:bidi="ar-DZ"/>
        </w:rPr>
        <w:t xml:space="preserve"> </w:t>
      </w:r>
      <w:r w:rsidRPr="0056513A">
        <w:rPr>
          <w:rFonts w:ascii="Traditional Arabic" w:hAnsi="Traditional Arabic" w:cs="Traditional Arabic" w:hint="cs"/>
          <w:sz w:val="32"/>
          <w:szCs w:val="32"/>
          <w:u w:val="single"/>
          <w:rtl/>
          <w:lang w:bidi="ar-DZ"/>
        </w:rPr>
        <w:t>قانون مكتوب</w:t>
      </w:r>
      <w:r>
        <w:rPr>
          <w:rFonts w:ascii="Traditional Arabic" w:hAnsi="Traditional Arabic" w:cs="Traditional Arabic" w:hint="cs"/>
          <w:sz w:val="32"/>
          <w:szCs w:val="32"/>
          <w:rtl/>
          <w:lang w:bidi="ar-DZ"/>
        </w:rPr>
        <w:t>:</w:t>
      </w:r>
      <w:r w:rsidRPr="005D63F0">
        <w:rPr>
          <w:rFonts w:ascii="Traditional Arabic" w:hAnsi="Traditional Arabic" w:cs="Traditional Arabic" w:hint="cs"/>
          <w:sz w:val="32"/>
          <w:szCs w:val="32"/>
          <w:rtl/>
          <w:lang w:bidi="ar-DZ"/>
        </w:rPr>
        <w:t xml:space="preserve"> وهو القواعد القانونية التي تصدرها الهيئة التشريعية عادة في حدود اختصاصها الدستوري، </w:t>
      </w:r>
      <w:r w:rsidRPr="0056513A">
        <w:rPr>
          <w:rFonts w:ascii="Traditional Arabic" w:hAnsi="Traditional Arabic" w:cs="Traditional Arabic" w:hint="cs"/>
          <w:sz w:val="32"/>
          <w:szCs w:val="32"/>
          <w:u w:val="single"/>
          <w:rtl/>
          <w:lang w:bidi="ar-DZ"/>
        </w:rPr>
        <w:t>وقانون غير مكتوب</w:t>
      </w:r>
      <w:r>
        <w:rPr>
          <w:rFonts w:ascii="Traditional Arabic" w:hAnsi="Traditional Arabic" w:cs="Traditional Arabic" w:hint="cs"/>
          <w:sz w:val="32"/>
          <w:szCs w:val="32"/>
          <w:rtl/>
          <w:lang w:bidi="ar-DZ"/>
        </w:rPr>
        <w:t>:</w:t>
      </w:r>
      <w:r w:rsidRPr="005D63F0">
        <w:rPr>
          <w:rFonts w:ascii="Traditional Arabic" w:hAnsi="Traditional Arabic" w:cs="Traditional Arabic" w:hint="cs"/>
          <w:sz w:val="32"/>
          <w:szCs w:val="32"/>
          <w:rtl/>
          <w:lang w:bidi="ar-DZ"/>
        </w:rPr>
        <w:t xml:space="preserve"> أي جملة القواعد القانونية التي هي عبارة عن أعراف يتعامل بها المجتمع في نواحي حياته المختلفة دون أن يدونها على شكل نصوص تشريعية مكتوبة ويعتبر المجتمع الإنجليز</w:t>
      </w:r>
      <w:r>
        <w:rPr>
          <w:rFonts w:ascii="Traditional Arabic" w:hAnsi="Traditional Arabic" w:cs="Traditional Arabic" w:hint="cs"/>
          <w:sz w:val="32"/>
          <w:szCs w:val="32"/>
          <w:rtl/>
          <w:lang w:bidi="ar-DZ"/>
        </w:rPr>
        <w:t>ي</w:t>
      </w:r>
      <w:r w:rsidRPr="005D63F0">
        <w:rPr>
          <w:rFonts w:ascii="Traditional Arabic" w:hAnsi="Traditional Arabic" w:cs="Traditional Arabic" w:hint="cs"/>
          <w:sz w:val="32"/>
          <w:szCs w:val="32"/>
          <w:rtl/>
          <w:lang w:bidi="ar-DZ"/>
        </w:rPr>
        <w:t xml:space="preserve"> أبرز مثال على</w:t>
      </w:r>
      <w:r>
        <w:rPr>
          <w:rFonts w:ascii="Traditional Arabic" w:hAnsi="Traditional Arabic" w:cs="Traditional Arabic" w:hint="cs"/>
          <w:sz w:val="32"/>
          <w:szCs w:val="32"/>
          <w:rtl/>
          <w:lang w:bidi="ar-DZ"/>
        </w:rPr>
        <w:t xml:space="preserve"> هذا النمط من القواعد القانونية؛</w:t>
      </w:r>
      <w:r w:rsidRPr="005D63F0">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ويقسم القانون باعتبار طبيعة مضمونه بشكل عام إلى </w:t>
      </w:r>
      <w:r w:rsidRPr="0056513A">
        <w:rPr>
          <w:rFonts w:ascii="Traditional Arabic" w:hAnsi="Traditional Arabic" w:cs="Traditional Arabic" w:hint="cs"/>
          <w:sz w:val="32"/>
          <w:szCs w:val="32"/>
          <w:u w:val="single"/>
          <w:rtl/>
          <w:lang w:bidi="ar-DZ"/>
        </w:rPr>
        <w:t>قانون موضوعي</w:t>
      </w:r>
      <w:r>
        <w:rPr>
          <w:rFonts w:ascii="Traditional Arabic" w:hAnsi="Traditional Arabic" w:cs="Traditional Arabic" w:hint="cs"/>
          <w:sz w:val="32"/>
          <w:szCs w:val="32"/>
          <w:u w:val="single"/>
          <w:rtl/>
          <w:lang w:bidi="ar-DZ"/>
        </w:rPr>
        <w:t xml:space="preserve"> </w:t>
      </w:r>
      <w:r w:rsidRPr="0056513A">
        <w:rPr>
          <w:rFonts w:ascii="Traditional Arabic" w:hAnsi="Traditional Arabic" w:cs="Traditional Arabic"/>
          <w:sz w:val="32"/>
          <w:szCs w:val="32"/>
          <w:u w:val="single"/>
          <w:lang w:bidi="ar-DZ"/>
        </w:rPr>
        <w:t>règle de fond</w:t>
      </w:r>
      <w:r>
        <w:rPr>
          <w:rFonts w:ascii="Traditional Arabic" w:hAnsi="Traditional Arabic" w:cs="Traditional Arabic" w:hint="cs"/>
          <w:sz w:val="32"/>
          <w:szCs w:val="32"/>
          <w:rtl/>
          <w:lang w:bidi="ar-DZ"/>
        </w:rPr>
        <w:t xml:space="preserve">: وهو جملة القواعد القانونية التي تبين الأحكام على الروابط بين الأشخاص وتصرفاتهم والحقوق والواجبات والمراكز والأوصاف القانونية لتلك التصرفات والجزاءات المختلفة على مخالفة تلك الأحكام؛ </w:t>
      </w:r>
      <w:r w:rsidRPr="0056513A">
        <w:rPr>
          <w:rFonts w:ascii="Traditional Arabic" w:hAnsi="Traditional Arabic" w:cs="Traditional Arabic" w:hint="cs"/>
          <w:sz w:val="32"/>
          <w:szCs w:val="32"/>
          <w:u w:val="single"/>
          <w:rtl/>
          <w:lang w:bidi="ar-DZ"/>
        </w:rPr>
        <w:t xml:space="preserve">وقانون شكلي </w:t>
      </w:r>
      <w:r w:rsidRPr="0056513A">
        <w:rPr>
          <w:rFonts w:ascii="Traditional Arabic" w:hAnsi="Traditional Arabic" w:cs="Traditional Arabic"/>
          <w:sz w:val="32"/>
          <w:szCs w:val="32"/>
          <w:u w:val="single"/>
          <w:lang w:bidi="ar-DZ"/>
        </w:rPr>
        <w:t>règle de forme</w:t>
      </w:r>
      <w:r>
        <w:rPr>
          <w:rFonts w:ascii="Traditional Arabic" w:hAnsi="Traditional Arabic" w:cs="Traditional Arabic" w:hint="cs"/>
          <w:sz w:val="32"/>
          <w:szCs w:val="32"/>
          <w:rtl/>
          <w:lang w:bidi="ar-DZ"/>
        </w:rPr>
        <w:t>: وهو جملة القواعد التي تنظم إعمال القانون الموضوعي وتطبيقه، مثل الإجراءات الواجب اتباعها لحصول الشخص على حقه، كيفية المحاكمة ومراحلها، طرق الطعن في الأحكام القضائية وآجالها، ... و يقسم القانون باعتبار طبيعة أطراف العلاقة التي ينظمها إلى: قانون عام وقانون خاص(</w:t>
      </w:r>
      <w:r>
        <w:rPr>
          <w:rStyle w:val="Appelnotedebasdep"/>
          <w:rFonts w:ascii="Traditional Arabic" w:hAnsi="Traditional Arabic" w:cs="Traditional Arabic"/>
          <w:sz w:val="32"/>
          <w:szCs w:val="32"/>
          <w:rtl/>
          <w:lang w:bidi="ar-DZ"/>
        </w:rPr>
        <w:footnoteReference w:id="2"/>
      </w:r>
      <w:r>
        <w:rPr>
          <w:rFonts w:ascii="Traditional Arabic" w:hAnsi="Traditional Arabic" w:cs="Traditional Arabic" w:hint="cs"/>
          <w:sz w:val="32"/>
          <w:szCs w:val="32"/>
          <w:rtl/>
          <w:lang w:bidi="ar-DZ"/>
        </w:rPr>
        <w:t xml:space="preserve">)، كما يقسم باعتبار تكييف طبيعة الإلزام إلى قواعد آمرة وقواعد مكملة أو مفسرة؛ ويعد هذان التقسيمان من أهم التقسيمات ولذا سنتولاهما بالبحث والدراسة. </w:t>
      </w:r>
    </w:p>
    <w:p w:rsidR="005262E2" w:rsidRDefault="005262E2" w:rsidP="00572506">
      <w:pPr>
        <w:bidi/>
        <w:ind w:left="-755" w:right="-851"/>
        <w:rPr>
          <w:rFonts w:ascii="Traditional Arabic" w:hAnsi="Traditional Arabic" w:cs="Traditional Arabic"/>
          <w:sz w:val="32"/>
          <w:szCs w:val="32"/>
          <w:rtl/>
          <w:lang w:bidi="ar-DZ"/>
        </w:rPr>
      </w:pPr>
      <w:r w:rsidRPr="00327BE9">
        <w:rPr>
          <w:rFonts w:ascii="Traditional Arabic" w:hAnsi="Traditional Arabic" w:cs="Traditional Arabic" w:hint="cs"/>
          <w:b/>
          <w:bCs/>
          <w:sz w:val="32"/>
          <w:szCs w:val="32"/>
          <w:highlight w:val="lightGray"/>
          <w:u w:val="single"/>
          <w:rtl/>
          <w:lang w:bidi="ar-DZ"/>
        </w:rPr>
        <w:t xml:space="preserve">أولا/ </w:t>
      </w:r>
      <w:r>
        <w:rPr>
          <w:rFonts w:ascii="Traditional Arabic" w:hAnsi="Traditional Arabic" w:cs="Traditional Arabic" w:hint="cs"/>
          <w:b/>
          <w:bCs/>
          <w:sz w:val="32"/>
          <w:szCs w:val="32"/>
          <w:highlight w:val="lightGray"/>
          <w:u w:val="single"/>
          <w:rtl/>
          <w:lang w:bidi="ar-DZ"/>
        </w:rPr>
        <w:t xml:space="preserve">معايير </w:t>
      </w:r>
      <w:r w:rsidRPr="00327BE9">
        <w:rPr>
          <w:rFonts w:ascii="Traditional Arabic" w:hAnsi="Traditional Arabic" w:cs="Traditional Arabic" w:hint="cs"/>
          <w:b/>
          <w:bCs/>
          <w:sz w:val="32"/>
          <w:szCs w:val="32"/>
          <w:highlight w:val="lightGray"/>
          <w:u w:val="single"/>
          <w:rtl/>
          <w:lang w:bidi="ar-DZ"/>
        </w:rPr>
        <w:t>تقسيم القانون إلى عام وخاص</w:t>
      </w:r>
      <w:r w:rsidRPr="00327BE9">
        <w:rPr>
          <w:rFonts w:ascii="Traditional Arabic" w:hAnsi="Traditional Arabic" w:cs="Traditional Arabic" w:hint="cs"/>
          <w:sz w:val="32"/>
          <w:szCs w:val="32"/>
          <w:highlight w:val="lightGray"/>
          <w:rtl/>
          <w:lang w:bidi="ar-DZ"/>
        </w:rPr>
        <w:t>:</w:t>
      </w:r>
      <w:r>
        <w:rPr>
          <w:rFonts w:ascii="Traditional Arabic" w:hAnsi="Traditional Arabic" w:cs="Traditional Arabic" w:hint="cs"/>
          <w:sz w:val="32"/>
          <w:szCs w:val="32"/>
          <w:rtl/>
          <w:lang w:bidi="ar-DZ"/>
        </w:rPr>
        <w:t xml:space="preserve"> يرجع أصل هذا التقسيم إلى القانون الروماني، وقد امتد إلى الفقه اللاتيني الحديث شأنه شأن القانون الخاص، فلا يزال هذا التقسيم معمولا به في عصرنا الحالي؛ وإذا كان الفقهاء قديما وحديثا قد سلموا بهذا التقسيم ورأوا بأنه ضروري، فإن غير المسلم به عند بعضهم البعض هو المعيار الذي ينبغي أن يعتمد للتفرقة بين القانون العام والخاص، ومن ثم ظهرت عدة معايير بلغ البعض في عدها إلى سبعة عشر معيارا؛ وهذا يدل -كما نبه أحد الباحثين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على أن مجال التمييز خصب </w:t>
      </w:r>
      <w:r>
        <w:rPr>
          <w:rFonts w:ascii="Traditional Arabic" w:hAnsi="Traditional Arabic" w:cs="Traditional Arabic" w:hint="cs"/>
          <w:sz w:val="32"/>
          <w:szCs w:val="32"/>
          <w:rtl/>
          <w:lang w:bidi="ar-DZ"/>
        </w:rPr>
        <w:lastRenderedPageBreak/>
        <w:t xml:space="preserve">متنوع من جهة، ومدى الصعوبة التي واجهت الحركة الفقهية من أجل تحديد معيار جامع للفصل بين القانونين من جهة أخرى؛ </w:t>
      </w:r>
      <w:r w:rsidRPr="00D57A88">
        <w:rPr>
          <w:rFonts w:ascii="Traditional Arabic" w:hAnsi="Traditional Arabic" w:cs="Traditional Arabic" w:hint="cs"/>
          <w:sz w:val="32"/>
          <w:szCs w:val="32"/>
          <w:rtl/>
          <w:lang w:bidi="ar-DZ"/>
        </w:rPr>
        <w:t xml:space="preserve">ولن نخوض طبعا في سرد </w:t>
      </w:r>
      <w:r>
        <w:rPr>
          <w:rFonts w:ascii="Traditional Arabic" w:hAnsi="Traditional Arabic" w:cs="Traditional Arabic" w:hint="cs"/>
          <w:sz w:val="32"/>
          <w:szCs w:val="32"/>
          <w:rtl/>
          <w:lang w:bidi="ar-DZ"/>
        </w:rPr>
        <w:t>كل تلك المعايير، فإن ذلك سيطول، وإنما سنكتفي بذكر أهمها في الساحة الفقهية وهي بحسب العديد من الباحثين أربعة:</w:t>
      </w:r>
    </w:p>
    <w:p w:rsidR="005262E2" w:rsidRPr="005262E2" w:rsidRDefault="005262E2" w:rsidP="00572506">
      <w:pPr>
        <w:bidi/>
        <w:ind w:left="-755" w:right="-851"/>
        <w:rPr>
          <w:rFonts w:ascii="Traditional Arabic" w:hAnsi="Traditional Arabic" w:cs="Traditional Arabic"/>
          <w:sz w:val="32"/>
          <w:szCs w:val="32"/>
          <w:lang w:bidi="ar-DZ"/>
        </w:rPr>
      </w:pPr>
      <w:r w:rsidRPr="005262E2">
        <w:rPr>
          <w:rFonts w:ascii="Traditional Arabic" w:hAnsi="Traditional Arabic" w:cs="Traditional Arabic" w:hint="cs"/>
          <w:b/>
          <w:bCs/>
          <w:sz w:val="32"/>
          <w:szCs w:val="32"/>
          <w:u w:val="single"/>
          <w:rtl/>
          <w:lang w:bidi="ar-DZ"/>
        </w:rPr>
        <w:t>1/ معيار درجة الإلزام</w:t>
      </w:r>
      <w:r w:rsidRPr="005262E2">
        <w:rPr>
          <w:rFonts w:ascii="Traditional Arabic" w:hAnsi="Traditional Arabic" w:cs="Traditional Arabic" w:hint="cs"/>
          <w:sz w:val="32"/>
          <w:szCs w:val="32"/>
          <w:rtl/>
          <w:lang w:bidi="ar-DZ"/>
        </w:rPr>
        <w:t>: خلاصة هذا المعيار أن معيار التفرقة بين القانون العام والقانون الخاص يكمن في درجة الإلزام في القاعدة القانونية،فالقاعدة الآمرة تنتمي إلى القانون العام، بينما القاعدة المكملة تنتمي إلى القانون الخاص، ولعل المناصرين لهذا المعيار هو ذلك الجانب من الفقه الذي يرى بأن القاعدة المكملة قاعدة ملزمة لكن درجة الإلزام فيها أقل من الإلزام في القاعدة الآمرة؛ وقد لقي هذا المعيار انتقادات شديدة أهمها أن القانون الخاص أيضا يتضمن قواعد آمرة بحيث لا مجال فيها لإرادة الأشخاص، مثل القاعدة القانونية المحددة لسن الرشد القانوني، القاعدة التي توجب أن يكون عقد الشركة مكتوبا.</w:t>
      </w:r>
    </w:p>
    <w:p w:rsidR="005262E2" w:rsidRPr="00E33CBB" w:rsidRDefault="005262E2" w:rsidP="00572506">
      <w:pPr>
        <w:bidi/>
        <w:ind w:left="-755" w:right="-851"/>
        <w:rPr>
          <w:rFonts w:ascii="Traditional Arabic" w:hAnsi="Traditional Arabic" w:cs="Traditional Arabic"/>
          <w:sz w:val="32"/>
          <w:szCs w:val="32"/>
          <w:rtl/>
          <w:lang w:bidi="ar-DZ"/>
        </w:rPr>
      </w:pPr>
      <w:r w:rsidRPr="00E33CBB">
        <w:rPr>
          <w:rFonts w:ascii="Traditional Arabic" w:hAnsi="Traditional Arabic" w:cs="Traditional Arabic" w:hint="cs"/>
          <w:b/>
          <w:bCs/>
          <w:sz w:val="32"/>
          <w:szCs w:val="32"/>
          <w:u w:val="single"/>
          <w:rtl/>
          <w:lang w:bidi="ar-DZ"/>
        </w:rPr>
        <w:t>2/ طبيعة المجال الذي تنظمه القاعدة القانونية</w:t>
      </w:r>
      <w:r w:rsidRPr="00E33CBB">
        <w:rPr>
          <w:rFonts w:ascii="Traditional Arabic" w:hAnsi="Traditional Arabic" w:cs="Traditional Arabic" w:hint="cs"/>
          <w:sz w:val="32"/>
          <w:szCs w:val="32"/>
          <w:rtl/>
          <w:lang w:bidi="ar-DZ"/>
        </w:rPr>
        <w:t xml:space="preserve">: ذهب بعض الفقهاء إلى القول بأن القانون العام لا ينظم العلاقات المالية، بينما القانون الخاص جوهر تنظيمه العلاقات أو الروابط المالية بين الأشخاص؛ وقد انتقد هذا المعيار أيضا واعتبر غير دقيق ولا صحيح، لأن القانون العام ينظم الجانب المالي أيضا، بل فيه فرع بأكمله هو قانون المالية الذي ينظم مالية الدولة الحديثة؛ ومن جهة أخرى فإن القانون الخاص أيضل لا ينظم مجال النشاطات والتصرفات المالية فقط، بل فيه جوانب أخرى غير مالية، مثل بعض أحكام الغائب والمفقود غير المالية، تحديد سن الرشد، الأهلية...   </w:t>
      </w:r>
    </w:p>
    <w:p w:rsidR="005262E2" w:rsidRDefault="005262E2" w:rsidP="00572506">
      <w:pPr>
        <w:bidi/>
        <w:ind w:left="-755" w:right="-851"/>
        <w:rPr>
          <w:rFonts w:ascii="Traditional Arabic" w:hAnsi="Traditional Arabic" w:cs="Traditional Arabic"/>
          <w:sz w:val="32"/>
          <w:szCs w:val="32"/>
          <w:rtl/>
          <w:lang w:bidi="ar-DZ"/>
        </w:rPr>
      </w:pPr>
      <w:r w:rsidRPr="005262E2">
        <w:rPr>
          <w:rFonts w:ascii="Traditional Arabic" w:hAnsi="Traditional Arabic" w:cs="Traditional Arabic" w:hint="cs"/>
          <w:b/>
          <w:bCs/>
          <w:sz w:val="32"/>
          <w:szCs w:val="32"/>
          <w:u w:val="single"/>
          <w:rtl/>
          <w:lang w:bidi="ar-DZ"/>
        </w:rPr>
        <w:t>3/ طبيعة المصلحة</w:t>
      </w:r>
      <w:r w:rsidRPr="005262E2">
        <w:rPr>
          <w:rFonts w:ascii="Traditional Arabic" w:hAnsi="Traditional Arabic" w:cs="Traditional Arabic" w:hint="cs"/>
          <w:sz w:val="32"/>
          <w:szCs w:val="32"/>
          <w:rtl/>
          <w:lang w:bidi="ar-DZ"/>
        </w:rPr>
        <w:t>: وفقا لهذا المعيار تعتبر المصلحة العامة أساس القانون العام، بينما ينفرد القانون الخاص بتنظيم العلاقات التي تسود فيها المصلحة الخاصة للأشخاص، وممن قال بهذا المعيار الفقيه "أولبيان"؛ لم يسلم هذا المعيار كسابقيه من النقد، وأهم تلك الانتقادات هو عدم وجود حدود واضحة وفاصلة بين المصلحة العامة والخاصة، فالقانون بكل فروعه وقواعده إنما يهدف إلى تحقيق المصلحة العامة، فالقانون الخاص لا توجد فيه قواعد قانونية تغلب المصلحة الخاصة على حساب المصلحة العامة بل إننا عند التأمل نجد أشد قواعد القانون وضوحا في تحقيق المصلحة الخاصة وهي قواعد الزواج تحقق المصلحة العامة، فبفضل يستمر النسل وتتكون الأسرة التي هي الخلية الأولى لتكوين المجتمع.</w:t>
      </w:r>
    </w:p>
    <w:p w:rsidR="005262E2" w:rsidRDefault="005262E2" w:rsidP="00572506">
      <w:pPr>
        <w:bidi/>
        <w:ind w:left="-755" w:right="-851"/>
        <w:rPr>
          <w:rFonts w:ascii="Traditional Arabic" w:hAnsi="Traditional Arabic" w:cs="Traditional Arabic"/>
          <w:sz w:val="32"/>
          <w:szCs w:val="32"/>
          <w:rtl/>
          <w:lang w:bidi="ar-DZ"/>
        </w:rPr>
      </w:pPr>
      <w:r>
        <w:rPr>
          <w:rFonts w:ascii="Traditional Arabic" w:hAnsi="Traditional Arabic" w:cs="Traditional Arabic" w:hint="cs"/>
          <w:b/>
          <w:bCs/>
          <w:sz w:val="32"/>
          <w:szCs w:val="32"/>
          <w:u w:val="single"/>
          <w:rtl/>
          <w:lang w:bidi="ar-DZ"/>
        </w:rPr>
        <w:t>4/ صفة الأشخاص أطراف العلاقة القانونية</w:t>
      </w:r>
      <w:r w:rsidRPr="009C4A3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إن أساس التفرقة في هذا المعيار هو الأشخاص المشكلين للعلاقة القانونية التي تنظمها القاعدة القانونية، وينبغي الإشارة هنا إلى أن إطلاق اصطلاح الشخص ينطبق على الشخص الطبيعي وهو الإنسان، والشخص المعنوي وهو الكيانات الاعتبارية كالدولة وسائر فروعها، الأحزاب السياسية، الجمعيات، هذا من ناحية، ومن ناحية أخرى فإن الشخص الاعتباري أو المعنوي قد يكون خاصا وقد يكون عاما.</w:t>
      </w:r>
    </w:p>
    <w:p w:rsidR="005262E2" w:rsidRDefault="005262E2" w:rsidP="00572506">
      <w:pPr>
        <w:bidi/>
        <w:ind w:left="-755" w:right="-851"/>
        <w:rPr>
          <w:rFonts w:ascii="Traditional Arabic" w:hAnsi="Traditional Arabic" w:cs="Traditional Arabic"/>
          <w:sz w:val="32"/>
          <w:szCs w:val="32"/>
          <w:rtl/>
          <w:lang w:bidi="ar-DZ"/>
        </w:rPr>
      </w:pPr>
      <w:r w:rsidRPr="009C4A37">
        <w:rPr>
          <w:rFonts w:ascii="Traditional Arabic" w:hAnsi="Traditional Arabic" w:cs="Traditional Arabic" w:hint="cs"/>
          <w:sz w:val="32"/>
          <w:szCs w:val="32"/>
          <w:rtl/>
          <w:lang w:bidi="ar-DZ"/>
        </w:rPr>
        <w:t>إن الدولة وهي أهم شخص معنوي</w:t>
      </w:r>
      <w:r>
        <w:rPr>
          <w:rFonts w:ascii="Traditional Arabic" w:hAnsi="Traditional Arabic" w:cs="Traditional Arabic" w:hint="cs"/>
          <w:sz w:val="32"/>
          <w:szCs w:val="32"/>
          <w:rtl/>
          <w:lang w:bidi="ar-DZ"/>
        </w:rPr>
        <w:t xml:space="preserve"> أثناء ممارستها لنشاطاتها المختلفة تتصرف باعتبارين:</w:t>
      </w:r>
    </w:p>
    <w:p w:rsidR="005262E2" w:rsidRDefault="005262E2" w:rsidP="00572506">
      <w:pPr>
        <w:bidi/>
        <w:ind w:left="-755" w:right="-851"/>
        <w:rPr>
          <w:rFonts w:ascii="Traditional Arabic" w:hAnsi="Traditional Arabic" w:cs="Traditional Arabic"/>
          <w:sz w:val="32"/>
          <w:szCs w:val="32"/>
          <w:rtl/>
          <w:lang w:bidi="ar-DZ"/>
        </w:rPr>
      </w:pPr>
      <w:r w:rsidRPr="007854DD">
        <w:rPr>
          <w:rFonts w:ascii="Traditional Arabic" w:hAnsi="Traditional Arabic" w:cs="Traditional Arabic" w:hint="cs"/>
          <w:sz w:val="32"/>
          <w:szCs w:val="32"/>
          <w:u w:val="single"/>
          <w:rtl/>
          <w:lang w:bidi="ar-DZ"/>
        </w:rPr>
        <w:t>أ/ تصرف الدولة باعتبارها صاحبة السيادة</w:t>
      </w:r>
      <w:r>
        <w:rPr>
          <w:rFonts w:ascii="Traditional Arabic" w:hAnsi="Traditional Arabic" w:cs="Traditional Arabic" w:hint="cs"/>
          <w:sz w:val="32"/>
          <w:szCs w:val="32"/>
          <w:rtl/>
          <w:lang w:bidi="ar-DZ"/>
        </w:rPr>
        <w:t>: تدخل الدولة في علاقات قانونية مع الأشخاص بصفتها صاحبة السيادة أي الأمر والنهي، وعلى الأشخاص الخضوع والطاعة، مثل إصدار الدولة قرارا بنزع ملكية قطعة أرض من أحد الأشخاص جبرا عنه مقابل تعويض.</w:t>
      </w:r>
    </w:p>
    <w:p w:rsidR="005262E2" w:rsidRDefault="005262E2" w:rsidP="00572506">
      <w:pPr>
        <w:bidi/>
        <w:ind w:left="-755" w:right="-851"/>
        <w:rPr>
          <w:rFonts w:ascii="Traditional Arabic" w:hAnsi="Traditional Arabic" w:cs="Traditional Arabic"/>
          <w:sz w:val="32"/>
          <w:szCs w:val="32"/>
          <w:rtl/>
          <w:lang w:bidi="ar-DZ"/>
        </w:rPr>
      </w:pPr>
      <w:r w:rsidRPr="007854DD">
        <w:rPr>
          <w:rFonts w:ascii="Traditional Arabic" w:hAnsi="Traditional Arabic" w:cs="Traditional Arabic" w:hint="cs"/>
          <w:sz w:val="32"/>
          <w:szCs w:val="32"/>
          <w:u w:val="single"/>
          <w:rtl/>
          <w:lang w:bidi="ar-DZ"/>
        </w:rPr>
        <w:lastRenderedPageBreak/>
        <w:t>ب/ تصرف الدولة باعتبارها شخصا قانونيا عاديا</w:t>
      </w:r>
      <w:r>
        <w:rPr>
          <w:rFonts w:ascii="Traditional Arabic" w:hAnsi="Traditional Arabic" w:cs="Traditional Arabic" w:hint="cs"/>
          <w:sz w:val="32"/>
          <w:szCs w:val="32"/>
          <w:rtl/>
          <w:lang w:bidi="ar-DZ"/>
        </w:rPr>
        <w:t>: تدخل الدولة أحيانا من خلال فروعها المختلفة في علاقات قانونية باعتبارها شخصا قانونيا عاديا، بحيث لا تمثل السلطة العامة، وتتصرف مجردة عن حق الإجبار والأمر والنهي، كتأجيرها أو بيعها أو شرائها من الأشخاص فيما يخضع من هذه العقود للقانون الخاص.</w:t>
      </w:r>
    </w:p>
    <w:p w:rsidR="005262E2" w:rsidRDefault="005262E2" w:rsidP="00572506">
      <w:pPr>
        <w:bidi/>
        <w:ind w:left="-755" w:right="-851"/>
        <w:rPr>
          <w:rFonts w:ascii="Traditional Arabic" w:hAnsi="Traditional Arabic" w:cs="Traditional Arabic"/>
          <w:sz w:val="32"/>
          <w:szCs w:val="32"/>
          <w:rtl/>
          <w:lang w:bidi="ar-DZ"/>
        </w:rPr>
      </w:pPr>
      <w:r w:rsidRPr="00AD1A0C">
        <w:rPr>
          <w:rFonts w:ascii="Traditional Arabic" w:hAnsi="Traditional Arabic" w:cs="Traditional Arabic" w:hint="cs"/>
          <w:sz w:val="32"/>
          <w:szCs w:val="32"/>
          <w:rtl/>
          <w:lang w:bidi="ar-DZ"/>
        </w:rPr>
        <w:t>إن أساس التفرقة في هذا المعيار هو النظر</w:t>
      </w:r>
      <w:r>
        <w:rPr>
          <w:rFonts w:ascii="Traditional Arabic" w:hAnsi="Traditional Arabic" w:cs="Traditional Arabic" w:hint="cs"/>
          <w:sz w:val="32"/>
          <w:szCs w:val="32"/>
          <w:rtl/>
          <w:lang w:bidi="ar-DZ"/>
        </w:rPr>
        <w:t xml:space="preserve"> إلى الصفة التي تمارس بها الدولة تصرفاتها وعلاقاتها القانونية مع الأشخاص، فإذا كانت الدولة في علاقة قانونية باعتبارها صاحبة السيادة فنحن أمام القانون العام، أما إذا كانت طرفا قانونيا عاديا مجرد عن سلطة الإجبار والأمر والنهي فنحن في نطاق القانون الخاص؛ وعلى أساس هذا التقسيم سمي القانون العام: قانون السيطرة أو الخضوع، بينما سمي القانون الخاص: قانون المساواة أو التوازن.</w:t>
      </w:r>
    </w:p>
    <w:p w:rsidR="005262E2" w:rsidRDefault="005262E2" w:rsidP="00572506">
      <w:pPr>
        <w:bidi/>
        <w:ind w:left="-755" w:right="-851"/>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بناء على ما سبق يمكن تعريف القانون العام و القانون الخاص على النحو التالي:</w:t>
      </w:r>
    </w:p>
    <w:p w:rsidR="005262E2" w:rsidRDefault="005262E2" w:rsidP="00572506">
      <w:pPr>
        <w:bidi/>
        <w:ind w:left="-755" w:right="-851"/>
        <w:rPr>
          <w:rFonts w:ascii="Traditional Arabic" w:hAnsi="Traditional Arabic" w:cs="Traditional Arabic"/>
          <w:sz w:val="32"/>
          <w:szCs w:val="32"/>
          <w:rtl/>
          <w:lang w:bidi="ar-DZ"/>
        </w:rPr>
      </w:pPr>
      <w:r w:rsidRPr="00813540">
        <w:rPr>
          <w:rFonts w:ascii="Traditional Arabic" w:hAnsi="Traditional Arabic" w:cs="Traditional Arabic" w:hint="cs"/>
          <w:sz w:val="32"/>
          <w:szCs w:val="32"/>
          <w:u w:val="single"/>
          <w:rtl/>
          <w:lang w:bidi="ar-DZ"/>
        </w:rPr>
        <w:t>القانون العام</w:t>
      </w:r>
      <w:r>
        <w:rPr>
          <w:rFonts w:ascii="Traditional Arabic" w:hAnsi="Traditional Arabic" w:cs="Traditional Arabic" w:hint="cs"/>
          <w:sz w:val="32"/>
          <w:szCs w:val="32"/>
          <w:rtl/>
          <w:lang w:bidi="ar-DZ"/>
        </w:rPr>
        <w:t xml:space="preserve">: هو القواعد القانونية التي تنظم كيان الدولة، والعلاقات التي تكون الدولة أو أحد فروعها( الولاية، البلدية...) طرفا فيها باعتبارها صاحبة السيادة. </w:t>
      </w:r>
    </w:p>
    <w:p w:rsidR="005262E2" w:rsidRDefault="005262E2" w:rsidP="00572506">
      <w:pPr>
        <w:bidi/>
        <w:ind w:left="-755" w:right="-851"/>
        <w:rPr>
          <w:rFonts w:ascii="Traditional Arabic" w:hAnsi="Traditional Arabic" w:cs="Traditional Arabic"/>
          <w:sz w:val="32"/>
          <w:szCs w:val="32"/>
          <w:rtl/>
          <w:lang w:bidi="ar-DZ"/>
        </w:rPr>
      </w:pPr>
      <w:r>
        <w:rPr>
          <w:rFonts w:ascii="Traditional Arabic" w:hAnsi="Traditional Arabic" w:cs="Traditional Arabic" w:hint="cs"/>
          <w:sz w:val="32"/>
          <w:szCs w:val="32"/>
          <w:u w:val="single"/>
          <w:rtl/>
          <w:lang w:bidi="ar-DZ"/>
        </w:rPr>
        <w:t>القانون الخاص</w:t>
      </w:r>
      <w:r w:rsidRPr="0081354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القواعد القانونية التي تنظم العلاقات التي لا تكون الدولة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أو أحد فروعها- طرفا فيها باعتبارها صاحبة السيادة. </w:t>
      </w:r>
    </w:p>
    <w:p w:rsidR="005262E2" w:rsidRDefault="005262E2" w:rsidP="00572506">
      <w:pPr>
        <w:bidi/>
        <w:ind w:left="-755" w:right="-851"/>
        <w:rPr>
          <w:rFonts w:ascii="Traditional Arabic" w:hAnsi="Traditional Arabic" w:cs="Traditional Arabic"/>
          <w:b/>
          <w:bCs/>
          <w:sz w:val="32"/>
          <w:szCs w:val="32"/>
          <w:rtl/>
          <w:lang w:bidi="ar-DZ"/>
        </w:rPr>
      </w:pPr>
      <w:r w:rsidRPr="00A049B9">
        <w:rPr>
          <w:rFonts w:ascii="Traditional Arabic" w:hAnsi="Traditional Arabic" w:cs="Traditional Arabic" w:hint="cs"/>
          <w:b/>
          <w:bCs/>
          <w:sz w:val="32"/>
          <w:szCs w:val="32"/>
          <w:highlight w:val="lightGray"/>
          <w:u w:val="single"/>
          <w:rtl/>
          <w:lang w:bidi="ar-DZ"/>
        </w:rPr>
        <w:t>ثانيا/ فروع القانون العام والقانون الخاص</w:t>
      </w:r>
      <w:r w:rsidRPr="00A049B9">
        <w:rPr>
          <w:rFonts w:ascii="Traditional Arabic" w:hAnsi="Traditional Arabic" w:cs="Traditional Arabic" w:hint="cs"/>
          <w:b/>
          <w:bCs/>
          <w:sz w:val="32"/>
          <w:szCs w:val="32"/>
          <w:highlight w:val="lightGray"/>
          <w:rtl/>
          <w:lang w:bidi="ar-DZ"/>
        </w:rPr>
        <w:t>:</w:t>
      </w:r>
      <w:r w:rsidRPr="00A049B9">
        <w:rPr>
          <w:rFonts w:ascii="Traditional Arabic" w:hAnsi="Traditional Arabic" w:cs="Traditional Arabic" w:hint="cs"/>
          <w:b/>
          <w:bCs/>
          <w:sz w:val="32"/>
          <w:szCs w:val="32"/>
          <w:rtl/>
          <w:lang w:bidi="ar-DZ"/>
        </w:rPr>
        <w:t xml:space="preserve"> </w:t>
      </w:r>
    </w:p>
    <w:p w:rsidR="005262E2" w:rsidRPr="008D3A6F" w:rsidRDefault="005262E2" w:rsidP="00572506">
      <w:pPr>
        <w:pStyle w:val="Paragraphedeliste"/>
        <w:numPr>
          <w:ilvl w:val="0"/>
          <w:numId w:val="2"/>
        </w:numPr>
        <w:bidi/>
        <w:spacing w:after="0"/>
        <w:ind w:left="-755" w:right="-851" w:firstLine="0"/>
        <w:jc w:val="both"/>
        <w:rPr>
          <w:rFonts w:ascii="Traditional Arabic" w:hAnsi="Traditional Arabic" w:cs="Traditional Arabic"/>
          <w:sz w:val="32"/>
          <w:szCs w:val="32"/>
          <w:rtl/>
          <w:lang w:bidi="ar-DZ"/>
        </w:rPr>
      </w:pPr>
      <w:r w:rsidRPr="008D3A6F">
        <w:rPr>
          <w:rFonts w:ascii="Traditional Arabic" w:hAnsi="Traditional Arabic" w:cs="Traditional Arabic" w:hint="cs"/>
          <w:b/>
          <w:bCs/>
          <w:sz w:val="32"/>
          <w:szCs w:val="32"/>
          <w:u w:val="single"/>
          <w:rtl/>
          <w:lang w:bidi="ar-DZ"/>
        </w:rPr>
        <w:t>القانون العام وفروع</w:t>
      </w:r>
      <w:r w:rsidRPr="008D3A6F">
        <w:rPr>
          <w:rFonts w:ascii="Traditional Arabic" w:hAnsi="Traditional Arabic" w:cs="Traditional Arabic" w:hint="cs"/>
          <w:b/>
          <w:bCs/>
          <w:sz w:val="32"/>
          <w:szCs w:val="32"/>
          <w:rtl/>
          <w:lang w:bidi="ar-DZ"/>
        </w:rPr>
        <w:t>ه:</w:t>
      </w:r>
      <w:r>
        <w:rPr>
          <w:rFonts w:ascii="Traditional Arabic" w:hAnsi="Traditional Arabic" w:cs="Traditional Arabic" w:hint="cs"/>
          <w:b/>
          <w:bCs/>
          <w:sz w:val="32"/>
          <w:szCs w:val="32"/>
          <w:rtl/>
          <w:lang w:bidi="ar-DZ"/>
        </w:rPr>
        <w:t xml:space="preserve"> </w:t>
      </w:r>
      <w:r w:rsidRPr="008D3A6F">
        <w:rPr>
          <w:rFonts w:ascii="Traditional Arabic" w:hAnsi="Traditional Arabic" w:cs="Traditional Arabic" w:hint="cs"/>
          <w:sz w:val="32"/>
          <w:szCs w:val="32"/>
          <w:rtl/>
          <w:lang w:bidi="ar-DZ"/>
        </w:rPr>
        <w:t xml:space="preserve">يمكن تقسيم العلاقات التي تكون الدولة باعتبارها صاحبة السيادة إلى نوعين: </w:t>
      </w:r>
    </w:p>
    <w:p w:rsidR="005262E2" w:rsidRDefault="005262E2" w:rsidP="00572506">
      <w:pPr>
        <w:bidi/>
        <w:ind w:left="-755" w:right="-851"/>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Pr="00AD6D32">
        <w:rPr>
          <w:rFonts w:ascii="Traditional Arabic" w:hAnsi="Traditional Arabic" w:cs="Traditional Arabic" w:hint="cs"/>
          <w:sz w:val="32"/>
          <w:szCs w:val="32"/>
          <w:rtl/>
          <w:lang w:bidi="ar-DZ"/>
        </w:rPr>
        <w:t xml:space="preserve"> علاقات الدولة بغيرها من الدول والهيئات الدولية. </w:t>
      </w:r>
    </w:p>
    <w:p w:rsidR="005262E2" w:rsidRDefault="005262E2" w:rsidP="00572506">
      <w:pPr>
        <w:bidi/>
        <w:ind w:left="-755" w:right="-851"/>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علاقات الدولة مع الأشخاص العاديين طبيعيين كانوا أم اعتباريين.</w:t>
      </w:r>
    </w:p>
    <w:p w:rsidR="005262E2" w:rsidRDefault="005262E2" w:rsidP="00572506">
      <w:pPr>
        <w:bidi/>
        <w:ind w:left="-755" w:right="-851"/>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وبناء على هذا يذهب الفقه إلى تقسيم القانون العام إلى:</w:t>
      </w:r>
    </w:p>
    <w:p w:rsidR="005262E2" w:rsidRDefault="005262E2" w:rsidP="00572506">
      <w:pPr>
        <w:bidi/>
        <w:ind w:left="-755" w:right="-851"/>
        <w:rPr>
          <w:rFonts w:ascii="Traditional Arabic" w:hAnsi="Traditional Arabic" w:cs="Traditional Arabic"/>
          <w:sz w:val="32"/>
          <w:szCs w:val="32"/>
          <w:rtl/>
          <w:lang w:bidi="ar-DZ"/>
        </w:rPr>
      </w:pPr>
      <w:r w:rsidRPr="00892601">
        <w:rPr>
          <w:rFonts w:ascii="Traditional Arabic" w:hAnsi="Traditional Arabic" w:cs="Traditional Arabic" w:hint="cs"/>
          <w:b/>
          <w:bCs/>
          <w:sz w:val="32"/>
          <w:szCs w:val="32"/>
          <w:u w:val="single"/>
          <w:rtl/>
          <w:lang w:bidi="ar-DZ"/>
        </w:rPr>
        <w:t>أ/ القانون العام الخارجي</w:t>
      </w:r>
      <w:r w:rsidRPr="00892601">
        <w:rPr>
          <w:rFonts w:ascii="Traditional Arabic" w:hAnsi="Traditional Arabic" w:cs="Traditional Arabic" w:hint="cs"/>
          <w:sz w:val="32"/>
          <w:szCs w:val="32"/>
          <w:u w:val="single"/>
          <w:rtl/>
          <w:lang w:bidi="ar-DZ"/>
        </w:rPr>
        <w:t>:</w:t>
      </w:r>
      <w:r>
        <w:rPr>
          <w:rFonts w:ascii="Traditional Arabic" w:hAnsi="Traditional Arabic" w:cs="Traditional Arabic" w:hint="cs"/>
          <w:sz w:val="32"/>
          <w:szCs w:val="32"/>
          <w:rtl/>
          <w:lang w:bidi="ar-DZ"/>
        </w:rPr>
        <w:t xml:space="preserve"> ويعرف بالقانون الدولي العام؛ وهو:" مجموعة القواعد القانونية التي تنظم علاقات الدول ببعضها في وقت السلم والحرب، وعلاقاتها بالمنظمات الدولية، وعلاقات المنظمات الدولية ببعضها".  </w:t>
      </w:r>
    </w:p>
    <w:p w:rsidR="005262E2" w:rsidRDefault="005262E2" w:rsidP="00572506">
      <w:pPr>
        <w:pStyle w:val="Paragraphedeliste"/>
        <w:numPr>
          <w:ilvl w:val="0"/>
          <w:numId w:val="1"/>
        </w:numPr>
        <w:bidi/>
        <w:spacing w:after="0"/>
        <w:ind w:left="-755" w:right="-851" w:firstLine="0"/>
        <w:jc w:val="both"/>
        <w:rPr>
          <w:rFonts w:ascii="Traditional Arabic" w:hAnsi="Traditional Arabic" w:cs="Traditional Arabic"/>
          <w:sz w:val="32"/>
          <w:szCs w:val="32"/>
          <w:lang w:bidi="ar-DZ"/>
        </w:rPr>
      </w:pPr>
      <w:r>
        <w:rPr>
          <w:rFonts w:ascii="Traditional Arabic" w:hAnsi="Traditional Arabic" w:cs="Traditional Arabic" w:hint="cs"/>
          <w:sz w:val="32"/>
          <w:szCs w:val="32"/>
          <w:u w:val="single"/>
          <w:rtl/>
          <w:lang w:bidi="ar-DZ"/>
        </w:rPr>
        <w:t>وقت السلم</w:t>
      </w:r>
      <w:r w:rsidRPr="00AD6D32">
        <w:rPr>
          <w:rFonts w:ascii="Traditional Arabic" w:hAnsi="Traditional Arabic" w:cs="Traditional Arabic" w:hint="cs"/>
          <w:sz w:val="32"/>
          <w:szCs w:val="32"/>
          <w:rtl/>
          <w:lang w:bidi="ar-DZ"/>
        </w:rPr>
        <w:t>: يبين القانون الدولي العام أشخاص</w:t>
      </w:r>
      <w:r>
        <w:rPr>
          <w:rFonts w:ascii="Traditional Arabic" w:hAnsi="Traditional Arabic" w:cs="Traditional Arabic" w:hint="cs"/>
          <w:sz w:val="32"/>
          <w:szCs w:val="32"/>
          <w:rtl/>
          <w:lang w:bidi="ar-DZ"/>
        </w:rPr>
        <w:t xml:space="preserve"> </w:t>
      </w:r>
      <w:r w:rsidRPr="00AD6D32">
        <w:rPr>
          <w:rFonts w:ascii="Traditional Arabic" w:hAnsi="Traditional Arabic" w:cs="Traditional Arabic" w:hint="cs"/>
          <w:sz w:val="32"/>
          <w:szCs w:val="32"/>
          <w:rtl/>
          <w:lang w:bidi="ar-DZ"/>
        </w:rPr>
        <w:t xml:space="preserve">المجتمع الدولي، والشروط التي يجب توافرها في الدولة حتى </w:t>
      </w:r>
      <w:r w:rsidRPr="00525CD7">
        <w:rPr>
          <w:rFonts w:ascii="Traditional Arabic" w:hAnsi="Traditional Arabic" w:cs="Traditional Arabic" w:hint="cs"/>
          <w:sz w:val="32"/>
          <w:szCs w:val="32"/>
          <w:rtl/>
          <w:lang w:bidi="ar-DZ"/>
        </w:rPr>
        <w:t xml:space="preserve">تعتبر شخصا دوليا وتنال الاعتراف بها، </w:t>
      </w:r>
      <w:r>
        <w:rPr>
          <w:rFonts w:ascii="Traditional Arabic" w:hAnsi="Traditional Arabic" w:cs="Traditional Arabic" w:hint="cs"/>
          <w:sz w:val="32"/>
          <w:szCs w:val="32"/>
          <w:rtl/>
          <w:lang w:bidi="ar-DZ"/>
        </w:rPr>
        <w:t>وينظم ما تبرمه الدول فيما بينها من اتفاقات ومعاهدات، يبين طرق تمثيل  الدول سياسيا أو قنصليا لدى بعضها البعض، والطرق السلمية لفض النزاعات بينها كالمفاوضات والتحكيم، وتسمى هذه القواعد بقواعد السلم.</w:t>
      </w:r>
    </w:p>
    <w:p w:rsidR="005262E2" w:rsidRDefault="005262E2" w:rsidP="00572506">
      <w:pPr>
        <w:pStyle w:val="Paragraphedeliste"/>
        <w:numPr>
          <w:ilvl w:val="0"/>
          <w:numId w:val="1"/>
        </w:numPr>
        <w:bidi/>
        <w:spacing w:after="0"/>
        <w:ind w:left="-755" w:right="-851" w:firstLine="0"/>
        <w:jc w:val="both"/>
        <w:rPr>
          <w:rFonts w:ascii="Traditional Arabic" w:hAnsi="Traditional Arabic" w:cs="Traditional Arabic"/>
          <w:sz w:val="32"/>
          <w:szCs w:val="32"/>
          <w:lang w:bidi="ar-DZ"/>
        </w:rPr>
      </w:pPr>
      <w:r>
        <w:rPr>
          <w:rFonts w:ascii="Traditional Arabic" w:hAnsi="Traditional Arabic" w:cs="Traditional Arabic" w:hint="cs"/>
          <w:sz w:val="32"/>
          <w:szCs w:val="32"/>
          <w:u w:val="single"/>
          <w:rtl/>
          <w:lang w:bidi="ar-DZ"/>
        </w:rPr>
        <w:t>وقت الحرب</w:t>
      </w:r>
      <w:r w:rsidRPr="00525CD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يبين إجراءات إعلان الحرب من قبل دولة على أخرى، يحدد وسائلها المشروعة، كيفية إنهاء الحرب ( الهدنة أو الصلح) معاملة الأسرى، حماية المدنيين، تأمين مرور الغذاء والدواء ومنظمات الإغاثة،...وتسمى هذه القواعد بقواعد الحرب.</w:t>
      </w:r>
    </w:p>
    <w:p w:rsidR="005262E2" w:rsidRDefault="005262E2" w:rsidP="00572506">
      <w:pPr>
        <w:pStyle w:val="Paragraphedeliste"/>
        <w:bidi/>
        <w:spacing w:after="0"/>
        <w:ind w:left="-755" w:right="-851"/>
        <w:jc w:val="both"/>
        <w:rPr>
          <w:rFonts w:ascii="Traditional Arabic" w:hAnsi="Traditional Arabic" w:cs="Traditional Arabic"/>
          <w:sz w:val="32"/>
          <w:szCs w:val="32"/>
          <w:rtl/>
          <w:lang w:bidi="ar-DZ"/>
        </w:rPr>
      </w:pPr>
      <w:r w:rsidRPr="00892601">
        <w:rPr>
          <w:rFonts w:ascii="Traditional Arabic" w:hAnsi="Traditional Arabic" w:cs="Traditional Arabic" w:hint="cs"/>
          <w:b/>
          <w:bCs/>
          <w:sz w:val="32"/>
          <w:szCs w:val="32"/>
          <w:u w:val="single"/>
          <w:rtl/>
          <w:lang w:bidi="ar-DZ"/>
        </w:rPr>
        <w:t>ب/ القانون العام الداخلي:</w:t>
      </w:r>
      <w:r>
        <w:rPr>
          <w:rFonts w:ascii="Traditional Arabic" w:hAnsi="Traditional Arabic" w:cs="Traditional Arabic" w:hint="cs"/>
          <w:sz w:val="32"/>
          <w:szCs w:val="32"/>
          <w:rtl/>
          <w:lang w:bidi="ar-DZ"/>
        </w:rPr>
        <w:t xml:space="preserve"> "مجموعة القواعد القانونية التي تحدد كيان الدولة وتنظم العلاقات التي تقوم بين الدولة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أو أحد فروعها- حين تتصرف باعتبارها صاحبة السيادة والأشخاص الطبيعيين أو الأشخاص المعنوية الخاصة،  أو العلاقات التي تقوم بين الدولة وأحد فروعها أو فيما بين هذه الفروع".</w:t>
      </w:r>
    </w:p>
    <w:p w:rsidR="005262E2" w:rsidRDefault="005262E2" w:rsidP="00572506">
      <w:pPr>
        <w:pStyle w:val="Paragraphedeliste"/>
        <w:bidi/>
        <w:spacing w:after="0"/>
        <w:ind w:left="-755" w:right="-851"/>
        <w:jc w:val="both"/>
        <w:rPr>
          <w:rFonts w:ascii="Traditional Arabic" w:hAnsi="Traditional Arabic" w:cs="Traditional Arabic"/>
          <w:sz w:val="32"/>
          <w:szCs w:val="32"/>
          <w:rtl/>
          <w:lang w:bidi="ar-DZ"/>
        </w:rPr>
      </w:pPr>
      <w:r w:rsidRPr="00525CD7">
        <w:rPr>
          <w:rFonts w:ascii="Traditional Arabic" w:hAnsi="Traditional Arabic" w:cs="Traditional Arabic" w:hint="cs"/>
          <w:sz w:val="32"/>
          <w:szCs w:val="32"/>
          <w:rtl/>
          <w:lang w:bidi="ar-DZ"/>
        </w:rPr>
        <w:lastRenderedPageBreak/>
        <w:t xml:space="preserve">وعرف تعريفا آخر أوجز </w:t>
      </w:r>
      <w:r>
        <w:rPr>
          <w:rFonts w:ascii="Traditional Arabic" w:hAnsi="Traditional Arabic" w:cs="Traditional Arabic" w:hint="cs"/>
          <w:sz w:val="32"/>
          <w:szCs w:val="32"/>
          <w:rtl/>
          <w:lang w:bidi="ar-DZ"/>
        </w:rPr>
        <w:t xml:space="preserve">فقيل:" مجموع القواعد القانونية التي تحكم العلاقات المتصلة بحق السيادة داخليا وخارجيا"؛ ويتكون القانون العام الداخلي من عدة فروع هي: </w:t>
      </w:r>
      <w:r w:rsidRPr="00525CD7">
        <w:rPr>
          <w:rFonts w:ascii="Traditional Arabic" w:hAnsi="Traditional Arabic" w:cs="Traditional Arabic" w:hint="cs"/>
          <w:sz w:val="32"/>
          <w:szCs w:val="32"/>
          <w:rtl/>
          <w:lang w:bidi="ar-DZ"/>
        </w:rPr>
        <w:t xml:space="preserve">    </w:t>
      </w:r>
    </w:p>
    <w:p w:rsidR="005262E2" w:rsidRDefault="005262E2" w:rsidP="00572506">
      <w:pPr>
        <w:pStyle w:val="Paragraphedeliste"/>
        <w:bidi/>
        <w:spacing w:after="0"/>
        <w:ind w:left="-755" w:right="-851"/>
        <w:jc w:val="both"/>
        <w:rPr>
          <w:rFonts w:ascii="Traditional Arabic" w:hAnsi="Traditional Arabic" w:cs="Traditional Arabic"/>
          <w:sz w:val="32"/>
          <w:szCs w:val="32"/>
          <w:lang w:bidi="ar-DZ"/>
        </w:rPr>
      </w:pPr>
      <w:r>
        <w:rPr>
          <w:rFonts w:ascii="Traditional Arabic" w:hAnsi="Traditional Arabic" w:cs="Traditional Arabic" w:hint="cs"/>
          <w:sz w:val="32"/>
          <w:szCs w:val="32"/>
          <w:u w:val="single"/>
          <w:rtl/>
          <w:lang w:bidi="ar-DZ"/>
        </w:rPr>
        <w:t>1</w:t>
      </w:r>
      <w:r w:rsidRPr="00892601">
        <w:rPr>
          <w:rFonts w:ascii="Traditional Arabic" w:hAnsi="Traditional Arabic" w:cs="Traditional Arabic" w:hint="cs"/>
          <w:sz w:val="32"/>
          <w:szCs w:val="32"/>
          <w:highlight w:val="lightGray"/>
          <w:u w:val="single"/>
          <w:rtl/>
          <w:lang w:bidi="ar-DZ"/>
        </w:rPr>
        <w:t>/ القانون الدستوري</w:t>
      </w:r>
      <w:r w:rsidRPr="00892601">
        <w:rPr>
          <w:rFonts w:ascii="Traditional Arabic" w:hAnsi="Traditional Arabic" w:cs="Traditional Arabic" w:hint="cs"/>
          <w:sz w:val="32"/>
          <w:szCs w:val="32"/>
          <w:highlight w:val="lightGray"/>
          <w:rtl/>
          <w:lang w:bidi="ar-DZ"/>
        </w:rPr>
        <w:t>:</w:t>
      </w:r>
      <w:r>
        <w:rPr>
          <w:rFonts w:ascii="Traditional Arabic" w:hAnsi="Traditional Arabic" w:cs="Traditional Arabic" w:hint="cs"/>
          <w:sz w:val="32"/>
          <w:szCs w:val="32"/>
          <w:rtl/>
          <w:lang w:bidi="ar-DZ"/>
        </w:rPr>
        <w:t xml:space="preserve"> مجموعة القواعد القانونية التي تنظم شكل الدولة، وسلطاتها وهيئاتها العامة، وعلاقة كل منها بالأخرى، وتحدد الحقوق الأساسية، الحريات العامة والواجبات العامة وسائر المبادئ العامة التي تعتبر محل إجماع وطني؛ ويعد القانون الدستوري أعلى نص قانوني في الدولة، بحيث ينبغي أن تتقيد سائر النصوص التشريعية بموافقته وعدم مخالفته.</w:t>
      </w:r>
    </w:p>
    <w:p w:rsidR="005262E2" w:rsidRDefault="005262E2" w:rsidP="00572506">
      <w:pPr>
        <w:pStyle w:val="Paragraphedeliste"/>
        <w:bidi/>
        <w:spacing w:after="0"/>
        <w:ind w:left="-755" w:right="-851"/>
        <w:jc w:val="both"/>
        <w:rPr>
          <w:rFonts w:ascii="Traditional Arabic" w:hAnsi="Traditional Arabic" w:cs="Traditional Arabic"/>
          <w:sz w:val="32"/>
          <w:szCs w:val="32"/>
          <w:lang w:bidi="ar-DZ"/>
        </w:rPr>
      </w:pPr>
      <w:r>
        <w:rPr>
          <w:rFonts w:ascii="Traditional Arabic" w:hAnsi="Traditional Arabic" w:cs="Traditional Arabic" w:hint="cs"/>
          <w:sz w:val="32"/>
          <w:szCs w:val="32"/>
          <w:u w:val="single"/>
          <w:rtl/>
          <w:lang w:bidi="ar-DZ"/>
        </w:rPr>
        <w:t>2</w:t>
      </w:r>
      <w:r w:rsidRPr="00892601">
        <w:rPr>
          <w:rFonts w:ascii="Traditional Arabic" w:hAnsi="Traditional Arabic" w:cs="Traditional Arabic" w:hint="cs"/>
          <w:sz w:val="32"/>
          <w:szCs w:val="32"/>
          <w:highlight w:val="lightGray"/>
          <w:u w:val="single"/>
          <w:rtl/>
          <w:lang w:bidi="ar-DZ"/>
        </w:rPr>
        <w:t>/ القانون الإداري</w:t>
      </w:r>
      <w:r w:rsidRPr="00892601">
        <w:rPr>
          <w:rFonts w:ascii="Traditional Arabic" w:hAnsi="Traditional Arabic" w:cs="Traditional Arabic" w:hint="cs"/>
          <w:sz w:val="32"/>
          <w:szCs w:val="32"/>
          <w:highlight w:val="lightGray"/>
          <w:rtl/>
          <w:lang w:bidi="ar-DZ"/>
        </w:rPr>
        <w:t>:</w:t>
      </w:r>
      <w:r>
        <w:rPr>
          <w:rFonts w:ascii="Traditional Arabic" w:hAnsi="Traditional Arabic" w:cs="Traditional Arabic" w:hint="cs"/>
          <w:sz w:val="32"/>
          <w:szCs w:val="32"/>
          <w:rtl/>
          <w:lang w:bidi="ar-DZ"/>
        </w:rPr>
        <w:t xml:space="preserve"> مجموعة القواعد القانونية التي تنظم قيام السلطة التنفيذية بأداء وظائفها الإدارية المختلفة، وللسلطة التنفيذية نوعان من النشاط: </w:t>
      </w:r>
    </w:p>
    <w:p w:rsidR="005262E2" w:rsidRDefault="005262E2" w:rsidP="00572506">
      <w:pPr>
        <w:bidi/>
        <w:ind w:left="-755" w:right="-851"/>
        <w:rPr>
          <w:rFonts w:ascii="Traditional Arabic" w:hAnsi="Traditional Arabic" w:cs="Traditional Arabic"/>
          <w:sz w:val="32"/>
          <w:szCs w:val="32"/>
          <w:rtl/>
          <w:lang w:bidi="ar-DZ"/>
        </w:rPr>
      </w:pPr>
      <w:r w:rsidRPr="00115E34">
        <w:rPr>
          <w:rFonts w:ascii="Traditional Arabic" w:hAnsi="Traditional Arabic" w:cs="Traditional Arabic" w:hint="cs"/>
          <w:b/>
          <w:bCs/>
          <w:sz w:val="32"/>
          <w:szCs w:val="32"/>
          <w:highlight w:val="lightGray"/>
          <w:rtl/>
          <w:lang w:bidi="ar-DZ"/>
        </w:rPr>
        <w:t>أولهما</w:t>
      </w:r>
      <w:r>
        <w:rPr>
          <w:rFonts w:ascii="Traditional Arabic" w:hAnsi="Traditional Arabic" w:cs="Traditional Arabic" w:hint="cs"/>
          <w:sz w:val="32"/>
          <w:szCs w:val="32"/>
          <w:rtl/>
          <w:lang w:bidi="ar-DZ"/>
        </w:rPr>
        <w:t>: نشاط يتعلق بأعمال السيادة:ويطلق عليه اسم العمل السياسي مثل: دعوة البرلمان للانعقاد، حل المجلس، تشكيل الحكومة، تغييرها، استقالتها، إعلان حالة الطوارئ، إعلان الحرب...</w:t>
      </w:r>
    </w:p>
    <w:p w:rsidR="005262E2" w:rsidRDefault="005262E2" w:rsidP="00572506">
      <w:pPr>
        <w:bidi/>
        <w:ind w:left="-755" w:right="-851"/>
        <w:rPr>
          <w:rFonts w:ascii="Traditional Arabic" w:hAnsi="Traditional Arabic" w:cs="Traditional Arabic"/>
          <w:sz w:val="32"/>
          <w:szCs w:val="32"/>
          <w:rtl/>
          <w:lang w:bidi="ar-DZ"/>
        </w:rPr>
      </w:pPr>
      <w:r w:rsidRPr="00115E34">
        <w:rPr>
          <w:rFonts w:ascii="Traditional Arabic" w:hAnsi="Traditional Arabic" w:cs="Traditional Arabic" w:hint="cs"/>
          <w:b/>
          <w:bCs/>
          <w:sz w:val="32"/>
          <w:szCs w:val="32"/>
          <w:highlight w:val="lightGray"/>
          <w:rtl/>
          <w:lang w:bidi="ar-DZ"/>
        </w:rPr>
        <w:t>وثانيهما</w:t>
      </w:r>
      <w:r>
        <w:rPr>
          <w:rFonts w:ascii="Traditional Arabic" w:hAnsi="Traditional Arabic" w:cs="Traditional Arabic" w:hint="cs"/>
          <w:sz w:val="32"/>
          <w:szCs w:val="32"/>
          <w:rtl/>
          <w:lang w:bidi="ar-DZ"/>
        </w:rPr>
        <w:t>: نشاط يتعلق بأعمال الإدارة: ويعني تصريف أمور المجتمع، ويطلق عليه اسم: الضبط الإداري</w:t>
      </w:r>
      <w:r>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 xml:space="preserve">أو العمل الإداري، وهذا الأخير هو الذي ينظمه القانون الإداري؛ ويمكن تلخيص المسائل التي ينظمها القانون الإداري عموما فيما يلي:  </w:t>
      </w:r>
      <w:r w:rsidRPr="005A4AB3">
        <w:rPr>
          <w:rFonts w:ascii="Traditional Arabic" w:hAnsi="Traditional Arabic" w:cs="Traditional Arabic" w:hint="cs"/>
          <w:sz w:val="32"/>
          <w:szCs w:val="32"/>
          <w:rtl/>
          <w:lang w:bidi="ar-DZ"/>
        </w:rPr>
        <w:t xml:space="preserve"> </w:t>
      </w:r>
    </w:p>
    <w:p w:rsidR="005262E2" w:rsidRDefault="005262E2" w:rsidP="00572506">
      <w:pPr>
        <w:bidi/>
        <w:ind w:left="-755" w:right="-851"/>
        <w:rPr>
          <w:rFonts w:ascii="Traditional Arabic" w:hAnsi="Traditional Arabic" w:cs="Traditional Arabic"/>
          <w:sz w:val="32"/>
          <w:szCs w:val="32"/>
          <w:rtl/>
          <w:lang w:bidi="ar-DZ"/>
        </w:rPr>
      </w:pPr>
      <w:r w:rsidRPr="00115E34">
        <w:rPr>
          <w:rFonts w:ascii="Traditional Arabic" w:hAnsi="Traditional Arabic" w:cs="Traditional Arabic" w:hint="cs"/>
          <w:sz w:val="32"/>
          <w:szCs w:val="32"/>
          <w:rtl/>
          <w:lang w:bidi="ar-DZ"/>
        </w:rPr>
        <w:t>أ/ أنواع الخدمات التي تتولى السلطة ال</w:t>
      </w:r>
      <w:r>
        <w:rPr>
          <w:rFonts w:ascii="Traditional Arabic" w:hAnsi="Traditional Arabic" w:cs="Traditional Arabic" w:hint="cs"/>
          <w:sz w:val="32"/>
          <w:szCs w:val="32"/>
          <w:rtl/>
          <w:lang w:bidi="ar-DZ"/>
        </w:rPr>
        <w:t>ت</w:t>
      </w:r>
      <w:r w:rsidRPr="00115E34">
        <w:rPr>
          <w:rFonts w:ascii="Traditional Arabic" w:hAnsi="Traditional Arabic" w:cs="Traditional Arabic" w:hint="cs"/>
          <w:sz w:val="32"/>
          <w:szCs w:val="32"/>
          <w:rtl/>
          <w:lang w:bidi="ar-DZ"/>
        </w:rPr>
        <w:t>نفيذية</w:t>
      </w:r>
      <w:r>
        <w:rPr>
          <w:rFonts w:ascii="Traditional Arabic" w:hAnsi="Traditional Arabic" w:cs="Traditional Arabic" w:hint="cs"/>
          <w:sz w:val="32"/>
          <w:szCs w:val="32"/>
          <w:rtl/>
          <w:lang w:bidi="ar-DZ"/>
        </w:rPr>
        <w:t xml:space="preserve"> تحقيقها،كيفية إدارة المرافق العامة.</w:t>
      </w:r>
    </w:p>
    <w:p w:rsidR="005262E2" w:rsidRDefault="005262E2" w:rsidP="00572506">
      <w:pPr>
        <w:bidi/>
        <w:ind w:left="-755" w:right="-851"/>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ب/ العلاقة بين الحكومة المركزية وجميع الإدارات المحلية والمؤسسات العامة.</w:t>
      </w:r>
    </w:p>
    <w:p w:rsidR="005262E2" w:rsidRDefault="005262E2" w:rsidP="00572506">
      <w:pPr>
        <w:bidi/>
        <w:ind w:left="-755" w:right="-851"/>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ج/ يبين الأموال العامة ويحدد النظام القانوني الذي يحكمها وكيفية استغلالها والانتفاع بها.</w:t>
      </w:r>
    </w:p>
    <w:p w:rsidR="005262E2" w:rsidRDefault="005262E2" w:rsidP="00572506">
      <w:pPr>
        <w:bidi/>
        <w:ind w:left="-755" w:right="-851"/>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د/ علاقة الحكومة بموظفيها :كيفيات تعيينهم وترقيتهم، وتأديبهم وإقالتهم أو استقالتهم.</w:t>
      </w:r>
    </w:p>
    <w:p w:rsidR="005262E2" w:rsidRDefault="005262E2" w:rsidP="00572506">
      <w:pPr>
        <w:bidi/>
        <w:ind w:left="-755" w:right="-851"/>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ه/ بيان الأعمال والعقود الإدارية وشروطها.</w:t>
      </w:r>
    </w:p>
    <w:p w:rsidR="005262E2" w:rsidRDefault="005262E2" w:rsidP="00572506">
      <w:pPr>
        <w:bidi/>
        <w:ind w:left="-755" w:right="-851"/>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 وضع أساس الرقابة القضائية على أعمال الإدارة، وطرق ممارسة هذه الرقابة.</w:t>
      </w:r>
    </w:p>
    <w:p w:rsidR="005262E2" w:rsidRDefault="005262E2" w:rsidP="00572506">
      <w:pPr>
        <w:bidi/>
        <w:ind w:left="-755" w:right="-851"/>
        <w:rPr>
          <w:rFonts w:ascii="Traditional Arabic" w:hAnsi="Traditional Arabic" w:cs="Traditional Arabic"/>
          <w:sz w:val="32"/>
          <w:szCs w:val="32"/>
          <w:rtl/>
          <w:lang w:bidi="ar-DZ"/>
        </w:rPr>
      </w:pPr>
      <w:r w:rsidRPr="00892601">
        <w:rPr>
          <w:rFonts w:ascii="Traditional Arabic" w:hAnsi="Traditional Arabic" w:cs="Traditional Arabic" w:hint="cs"/>
          <w:sz w:val="32"/>
          <w:szCs w:val="32"/>
          <w:highlight w:val="lightGray"/>
          <w:u w:val="single"/>
          <w:rtl/>
          <w:lang w:bidi="ar-DZ"/>
        </w:rPr>
        <w:t>3/ القانون المالي</w:t>
      </w:r>
      <w:r w:rsidRPr="00892601">
        <w:rPr>
          <w:rFonts w:ascii="Traditional Arabic" w:hAnsi="Traditional Arabic" w:cs="Traditional Arabic" w:hint="cs"/>
          <w:sz w:val="32"/>
          <w:szCs w:val="32"/>
          <w:highlight w:val="lightGray"/>
          <w:rtl/>
          <w:lang w:bidi="ar-DZ"/>
        </w:rPr>
        <w:t>:</w:t>
      </w:r>
      <w:r w:rsidRPr="00892601">
        <w:rPr>
          <w:rFonts w:ascii="Traditional Arabic" w:hAnsi="Traditional Arabic" w:cs="Traditional Arabic" w:hint="cs"/>
          <w:sz w:val="32"/>
          <w:szCs w:val="32"/>
          <w:rtl/>
          <w:lang w:bidi="ar-DZ"/>
        </w:rPr>
        <w:t xml:space="preserve"> مجموعة القواعد القانونية</w:t>
      </w:r>
      <w:r>
        <w:rPr>
          <w:rFonts w:ascii="Traditional Arabic" w:hAnsi="Traditional Arabic" w:cs="Traditional Arabic" w:hint="cs"/>
          <w:sz w:val="32"/>
          <w:szCs w:val="32"/>
          <w:rtl/>
          <w:lang w:bidi="ar-DZ"/>
        </w:rPr>
        <w:t xml:space="preserve"> </w:t>
      </w:r>
      <w:r w:rsidRPr="00892601">
        <w:rPr>
          <w:rFonts w:ascii="Traditional Arabic" w:hAnsi="Traditional Arabic" w:cs="Traditional Arabic" w:hint="cs"/>
          <w:sz w:val="32"/>
          <w:szCs w:val="32"/>
          <w:rtl/>
          <w:lang w:bidi="ar-DZ"/>
        </w:rPr>
        <w:t>التي تنظم</w:t>
      </w:r>
      <w:r>
        <w:rPr>
          <w:rFonts w:ascii="Traditional Arabic" w:hAnsi="Traditional Arabic" w:cs="Traditional Arabic" w:hint="cs"/>
          <w:sz w:val="32"/>
          <w:szCs w:val="32"/>
          <w:rtl/>
          <w:lang w:bidi="ar-DZ"/>
        </w:rPr>
        <w:t xml:space="preserve"> </w:t>
      </w:r>
      <w:r w:rsidRPr="00892601">
        <w:rPr>
          <w:rFonts w:ascii="Traditional Arabic" w:hAnsi="Traditional Arabic" w:cs="Traditional Arabic" w:hint="cs"/>
          <w:sz w:val="32"/>
          <w:szCs w:val="32"/>
          <w:rtl/>
          <w:lang w:bidi="ar-DZ"/>
        </w:rPr>
        <w:t>مالية</w:t>
      </w:r>
      <w:r>
        <w:rPr>
          <w:rFonts w:ascii="Traditional Arabic" w:hAnsi="Traditional Arabic" w:cs="Traditional Arabic" w:hint="cs"/>
          <w:sz w:val="32"/>
          <w:szCs w:val="32"/>
          <w:rtl/>
          <w:lang w:bidi="ar-DZ"/>
        </w:rPr>
        <w:t xml:space="preserve"> </w:t>
      </w:r>
      <w:r w:rsidRPr="00892601">
        <w:rPr>
          <w:rFonts w:ascii="Traditional Arabic" w:hAnsi="Traditional Arabic" w:cs="Traditional Arabic" w:hint="cs"/>
          <w:sz w:val="32"/>
          <w:szCs w:val="32"/>
          <w:rtl/>
          <w:lang w:bidi="ar-DZ"/>
        </w:rPr>
        <w:t>الدولة:</w:t>
      </w:r>
      <w:r>
        <w:rPr>
          <w:rFonts w:ascii="Traditional Arabic" w:hAnsi="Traditional Arabic" w:cs="Traditional Arabic" w:hint="cs"/>
          <w:sz w:val="32"/>
          <w:szCs w:val="32"/>
          <w:rtl/>
          <w:lang w:bidi="ar-DZ"/>
        </w:rPr>
        <w:t xml:space="preserve"> تحديد مصروفاتها، وجوه إنفاقها، الدفاع ، الصحة، التعليم... بيان إيراداتها: الضرائب، الأموال التي تحصلها مقابل خدمات تؤديها، فوائد إدارة أملاكها الخاصة، القروض التي تلجأ إليها الدولة لسد العجز في ميزان المدفوعات، أو لإنشاء مشاريع؛ والقانون المال يعتبر حديث النشأة لأنه كان سابقا مندمجا في القانون الإداري.</w:t>
      </w:r>
    </w:p>
    <w:p w:rsidR="005262E2" w:rsidRDefault="005262E2" w:rsidP="00572506">
      <w:pPr>
        <w:bidi/>
        <w:ind w:left="-755" w:right="-851"/>
        <w:rPr>
          <w:rFonts w:ascii="Traditional Arabic" w:hAnsi="Traditional Arabic" w:cs="Traditional Arabic"/>
          <w:sz w:val="32"/>
          <w:szCs w:val="32"/>
          <w:rtl/>
          <w:lang w:bidi="ar-DZ"/>
        </w:rPr>
      </w:pPr>
      <w:r w:rsidRPr="00892601">
        <w:rPr>
          <w:rFonts w:ascii="Traditional Arabic" w:hAnsi="Traditional Arabic" w:cs="Traditional Arabic" w:hint="cs"/>
          <w:sz w:val="32"/>
          <w:szCs w:val="32"/>
          <w:highlight w:val="lightGray"/>
          <w:u w:val="single"/>
          <w:rtl/>
          <w:lang w:bidi="ar-DZ"/>
        </w:rPr>
        <w:t>4/ القانون الجنائي</w:t>
      </w:r>
      <w:r w:rsidRPr="00892601">
        <w:rPr>
          <w:rFonts w:ascii="Traditional Arabic" w:hAnsi="Traditional Arabic" w:cs="Traditional Arabic" w:hint="cs"/>
          <w:sz w:val="32"/>
          <w:szCs w:val="32"/>
          <w:highlight w:val="lightGray"/>
          <w:rtl/>
          <w:lang w:bidi="ar-DZ"/>
        </w:rPr>
        <w:t>:</w:t>
      </w:r>
      <w:r>
        <w:rPr>
          <w:rFonts w:ascii="Traditional Arabic" w:hAnsi="Traditional Arabic" w:cs="Traditional Arabic" w:hint="cs"/>
          <w:sz w:val="32"/>
          <w:szCs w:val="32"/>
          <w:rtl/>
          <w:lang w:bidi="ar-DZ"/>
        </w:rPr>
        <w:t xml:space="preserve">  مجموعة القواعد القانونية التي تحدد الجرائم والعقوبات وما يتعلق بها من مسائل، وتبين الإجراءات الواجب اتباعها من وقت وقوع الجريمة إلى غاية توقيع العقوبات، ومن خلال التعريف يتضح أن القانون الجنائي يتضمن نوعين من القواعد القانونية: موضوعية وإجرائية شكلية.</w:t>
      </w:r>
    </w:p>
    <w:p w:rsidR="005262E2" w:rsidRDefault="005262E2" w:rsidP="00572506">
      <w:pPr>
        <w:bidi/>
        <w:ind w:left="-755" w:right="-851"/>
        <w:rPr>
          <w:rFonts w:ascii="Traditional Arabic" w:hAnsi="Traditional Arabic" w:cs="Traditional Arabic"/>
          <w:sz w:val="32"/>
          <w:szCs w:val="32"/>
          <w:rtl/>
          <w:lang w:bidi="ar-DZ"/>
        </w:rPr>
      </w:pPr>
      <w:r>
        <w:rPr>
          <w:rFonts w:ascii="Traditional Arabic" w:hAnsi="Traditional Arabic" w:cs="Traditional Arabic" w:hint="cs"/>
          <w:sz w:val="32"/>
          <w:szCs w:val="32"/>
          <w:u w:val="single"/>
          <w:rtl/>
          <w:lang w:bidi="ar-DZ"/>
        </w:rPr>
        <w:t>أ/ قانون العقوبات( القواعد الموضوعية)</w:t>
      </w:r>
      <w:r w:rsidRPr="0069054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وينقسم هو الآخر إلى قسمين: </w:t>
      </w:r>
    </w:p>
    <w:p w:rsidR="005262E2" w:rsidRPr="00531685" w:rsidRDefault="005262E2" w:rsidP="00572506">
      <w:pPr>
        <w:pStyle w:val="Paragraphedeliste"/>
        <w:numPr>
          <w:ilvl w:val="0"/>
          <w:numId w:val="3"/>
        </w:numPr>
        <w:bidi/>
        <w:spacing w:after="0"/>
        <w:ind w:left="-755" w:right="-851" w:firstLine="0"/>
        <w:jc w:val="both"/>
        <w:rPr>
          <w:rFonts w:ascii="Traditional Arabic" w:hAnsi="Traditional Arabic" w:cs="Traditional Arabic"/>
          <w:sz w:val="32"/>
          <w:szCs w:val="32"/>
          <w:u w:val="single"/>
          <w:lang w:bidi="ar-DZ"/>
        </w:rPr>
      </w:pPr>
      <w:r w:rsidRPr="00585905">
        <w:rPr>
          <w:rFonts w:ascii="Traditional Arabic" w:hAnsi="Traditional Arabic" w:cs="Traditional Arabic" w:hint="cs"/>
          <w:sz w:val="32"/>
          <w:szCs w:val="32"/>
          <w:u w:val="single"/>
          <w:rtl/>
          <w:lang w:bidi="ar-DZ"/>
        </w:rPr>
        <w:t>القسم العام</w:t>
      </w:r>
      <w:r w:rsidRPr="0069054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القواعد العامة ليكون الشخص مسئولا جنائيا، أركان الجريمة،  تقسيم الجرائم حسب خطورتها( جنايات، جنح، مخالفات) والعقوبة المخصصة لكل شكل منها بصفة عامة، أسباب الإباحة، الإعفاء من العقاب، ظروف التخفيف والتشديد.</w:t>
      </w:r>
    </w:p>
    <w:p w:rsidR="005262E2" w:rsidRPr="00531685" w:rsidRDefault="005262E2" w:rsidP="00572506">
      <w:pPr>
        <w:pStyle w:val="Paragraphedeliste"/>
        <w:numPr>
          <w:ilvl w:val="0"/>
          <w:numId w:val="3"/>
        </w:numPr>
        <w:bidi/>
        <w:spacing w:after="0"/>
        <w:ind w:left="-755" w:right="-851" w:firstLine="0"/>
        <w:jc w:val="both"/>
        <w:rPr>
          <w:rFonts w:ascii="Traditional Arabic" w:hAnsi="Traditional Arabic" w:cs="Traditional Arabic"/>
          <w:sz w:val="32"/>
          <w:szCs w:val="32"/>
          <w:u w:val="single"/>
          <w:lang w:bidi="ar-DZ"/>
        </w:rPr>
      </w:pPr>
      <w:r w:rsidRPr="00585905">
        <w:rPr>
          <w:rFonts w:ascii="Traditional Arabic" w:hAnsi="Traditional Arabic" w:cs="Traditional Arabic" w:hint="cs"/>
          <w:sz w:val="32"/>
          <w:szCs w:val="32"/>
          <w:u w:val="single"/>
          <w:rtl/>
          <w:lang w:bidi="ar-DZ"/>
        </w:rPr>
        <w:lastRenderedPageBreak/>
        <w:t>القسم الخاص</w:t>
      </w:r>
      <w:r>
        <w:rPr>
          <w:rFonts w:ascii="Traditional Arabic" w:hAnsi="Traditional Arabic" w:cs="Traditional Arabic" w:hint="cs"/>
          <w:sz w:val="32"/>
          <w:szCs w:val="32"/>
          <w:rtl/>
          <w:lang w:bidi="ar-DZ"/>
        </w:rPr>
        <w:t xml:space="preserve">: يتضمن كل جريمة على حدة والعقوبة المرصودة لها، مع بيان شروطها وصورها والاستثناءات والقيود الواردة عليها تجريما ومعاقبة. </w:t>
      </w:r>
    </w:p>
    <w:p w:rsidR="005262E2" w:rsidRDefault="005262E2" w:rsidP="00572506">
      <w:pPr>
        <w:bidi/>
        <w:ind w:left="-755" w:right="-851"/>
        <w:rPr>
          <w:rFonts w:ascii="Traditional Arabic" w:hAnsi="Traditional Arabic" w:cs="Traditional Arabic"/>
          <w:sz w:val="32"/>
          <w:szCs w:val="32"/>
          <w:rtl/>
          <w:lang w:bidi="ar-DZ"/>
        </w:rPr>
      </w:pPr>
      <w:r w:rsidRPr="00585905">
        <w:rPr>
          <w:rFonts w:ascii="Traditional Arabic" w:hAnsi="Traditional Arabic" w:cs="Traditional Arabic" w:hint="cs"/>
          <w:sz w:val="32"/>
          <w:szCs w:val="32"/>
          <w:u w:val="single"/>
          <w:rtl/>
          <w:lang w:bidi="ar-DZ"/>
        </w:rPr>
        <w:t>ب/ قانون العقوبات( القواعد الشكلية أو الإجرائية)</w:t>
      </w:r>
      <w:r w:rsidRPr="00585905">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ويسمى قانون الإجراءات الجنائية أو الجزائية، يبين هذا القانون الإجراءات الواجب اتباعها لتطبيق قانون العقوبات، عند وقوع الجريمة ضبط الفاعل، التحقيق معه، محاكمته، الحكم عليه، الطعن في الأحكام، تنفيذ العقوبات والسلطات المختصة باتباع هذه الإجراءات؛ ويوجد عدد من الفقهاء (وإن كانوا قلة) يرون أن قانون العقوبات من القوانين المختلطة أي يدخل في نطاق القانون العام والخاص معا في آن واحد، فهو من ناحية دفاع عن المجتمع، ومن ناحية أخرى يعاقب على جرائم تقع على الأفراد أنفسهم وتضر بحقوقهم ومصالحهم الخاصة، ولعل مرد هذا القول النظر إلى القانون العام باعتباره قانون المصلحة العامة، والقانون الخاص قانون المصلحة الخاصة كما رأينا في معايير التفرقة بين القسمين العام والخاص.</w:t>
      </w:r>
    </w:p>
    <w:p w:rsidR="005262E2" w:rsidRPr="00885E28" w:rsidRDefault="005262E2" w:rsidP="00572506">
      <w:pPr>
        <w:pStyle w:val="Paragraphedeliste"/>
        <w:numPr>
          <w:ilvl w:val="0"/>
          <w:numId w:val="2"/>
        </w:numPr>
        <w:bidi/>
        <w:spacing w:after="0"/>
        <w:ind w:left="-755" w:right="-851" w:firstLine="0"/>
        <w:jc w:val="both"/>
        <w:rPr>
          <w:rFonts w:ascii="Traditional Arabic" w:hAnsi="Traditional Arabic" w:cs="Traditional Arabic"/>
          <w:b/>
          <w:bCs/>
          <w:sz w:val="32"/>
          <w:szCs w:val="32"/>
          <w:u w:val="single"/>
          <w:lang w:bidi="ar-DZ"/>
        </w:rPr>
      </w:pPr>
      <w:r w:rsidRPr="00885E28">
        <w:rPr>
          <w:rFonts w:ascii="Traditional Arabic" w:hAnsi="Traditional Arabic" w:cs="Traditional Arabic" w:hint="cs"/>
          <w:b/>
          <w:bCs/>
          <w:sz w:val="32"/>
          <w:szCs w:val="32"/>
          <w:u w:val="single"/>
          <w:rtl/>
          <w:lang w:bidi="ar-DZ"/>
        </w:rPr>
        <w:t>القانون الخاص وفروعه</w:t>
      </w:r>
      <w:r w:rsidRPr="00885E28">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يتضمن القانون الخاص الفروع التالية:</w:t>
      </w:r>
    </w:p>
    <w:p w:rsidR="005262E2" w:rsidRDefault="005262E2" w:rsidP="00572506">
      <w:pPr>
        <w:bidi/>
        <w:ind w:left="-755" w:right="-851"/>
        <w:rPr>
          <w:rFonts w:ascii="Traditional Arabic" w:hAnsi="Traditional Arabic" w:cs="Traditional Arabic"/>
          <w:sz w:val="32"/>
          <w:szCs w:val="32"/>
          <w:rtl/>
        </w:rPr>
      </w:pPr>
      <w:r w:rsidRPr="00885E28">
        <w:rPr>
          <w:rFonts w:ascii="Traditional Arabic" w:hAnsi="Traditional Arabic" w:cs="Traditional Arabic" w:hint="cs"/>
          <w:sz w:val="32"/>
          <w:szCs w:val="32"/>
          <w:highlight w:val="lightGray"/>
          <w:u w:val="single"/>
          <w:rtl/>
          <w:lang w:bidi="ar-DZ"/>
        </w:rPr>
        <w:t>1/ القانون المدني</w:t>
      </w:r>
      <w:r w:rsidRPr="00885E28">
        <w:rPr>
          <w:rFonts w:ascii="Traditional Arabic" w:hAnsi="Traditional Arabic" w:cs="Traditional Arabic" w:hint="cs"/>
          <w:sz w:val="32"/>
          <w:szCs w:val="32"/>
          <w:highlight w:val="lightGray"/>
          <w:rtl/>
          <w:lang w:bidi="ar-DZ"/>
        </w:rPr>
        <w:t>:</w:t>
      </w:r>
      <w:r w:rsidRPr="00885E28">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هو أم فروع القانون الخاص، ولذا يلجأ إليه القاضي متى لم يجد نصا ينظم المسألة في أي فرع من فروع القانون الخاص،</w:t>
      </w:r>
      <w:r>
        <w:rPr>
          <w:rFonts w:ascii="Traditional Arabic" w:hAnsi="Traditional Arabic" w:cs="Traditional Arabic" w:hint="cs"/>
          <w:rtl/>
        </w:rPr>
        <w:t xml:space="preserve"> </w:t>
      </w:r>
      <w:r w:rsidRPr="002510E9">
        <w:rPr>
          <w:rFonts w:ascii="Traditional Arabic" w:hAnsi="Traditional Arabic" w:cs="Traditional Arabic" w:hint="cs"/>
          <w:sz w:val="32"/>
          <w:szCs w:val="32"/>
          <w:rtl/>
        </w:rPr>
        <w:t>ويعتبر الشريعة العامة في علاقات القانون الخاص</w:t>
      </w:r>
      <w:r>
        <w:rPr>
          <w:rFonts w:ascii="Traditional Arabic" w:hAnsi="Traditional Arabic" w:cs="Traditional Arabic" w:hint="cs"/>
          <w:sz w:val="32"/>
          <w:szCs w:val="32"/>
          <w:rtl/>
        </w:rPr>
        <w:t>؛ وينظم القانون المدني علاقات الفرد بأسرته ويطلق عليها"الأحوال الشخصية" وتسمى عندنا في الجزائر " قانون الأسرة"، وفي المغرب" مدونة الأسرة "</w:t>
      </w:r>
      <w:r w:rsidRPr="002510E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ويدخل فيها: القواعد الخاصة  بأهلية اكتساب الحقوق، القواعد الخاصة بالزواج، الطلاق، النسب، النفقة الميراث، والتي استقل بها عندنا قانون الأسرة؛كما ينظم علاقات الفرد المالية ويطلق عليها " الأحوال العينية" مثل القواعد الخاصة بالالتزامات المالية المختلفة مثل: العقود( البيع، الإيجار، الرهن..).</w:t>
      </w:r>
    </w:p>
    <w:p w:rsidR="005262E2" w:rsidRDefault="005262E2" w:rsidP="00572506">
      <w:pPr>
        <w:bidi/>
        <w:ind w:left="-755" w:right="-851"/>
        <w:rPr>
          <w:rFonts w:ascii="Traditional Arabic" w:hAnsi="Traditional Arabic" w:cs="Traditional Arabic"/>
          <w:sz w:val="32"/>
          <w:szCs w:val="32"/>
          <w:rtl/>
          <w:lang w:bidi="ar-DZ"/>
        </w:rPr>
      </w:pPr>
      <w:r w:rsidRPr="004B2F83">
        <w:rPr>
          <w:rFonts w:ascii="Traditional Arabic" w:hAnsi="Traditional Arabic" w:cs="Traditional Arabic" w:hint="cs"/>
          <w:sz w:val="32"/>
          <w:szCs w:val="32"/>
          <w:highlight w:val="lightGray"/>
          <w:u w:val="single"/>
          <w:rtl/>
          <w:lang w:bidi="ar-DZ"/>
        </w:rPr>
        <w:t>2/ القانون التجاري</w:t>
      </w:r>
      <w:r w:rsidRPr="004B2F83">
        <w:rPr>
          <w:rFonts w:ascii="Traditional Arabic" w:hAnsi="Traditional Arabic" w:cs="Traditional Arabic" w:hint="cs"/>
          <w:sz w:val="32"/>
          <w:szCs w:val="32"/>
          <w:highlight w:val="lightGray"/>
          <w:rtl/>
          <w:lang w:bidi="ar-DZ"/>
        </w:rPr>
        <w:t>:</w:t>
      </w:r>
      <w:r>
        <w:rPr>
          <w:rFonts w:ascii="Traditional Arabic" w:hAnsi="Traditional Arabic" w:cs="Traditional Arabic" w:hint="cs"/>
          <w:sz w:val="32"/>
          <w:szCs w:val="32"/>
          <w:rtl/>
          <w:lang w:bidi="ar-DZ"/>
        </w:rPr>
        <w:t xml:space="preserve"> هو عبارة عن مجموعة القواعد القانونية التي تنظم المعاملات التجارية، فيتضمن القواعد الخاصة بتعريف التاجر، تحديد الأعمال التجارية، وكل ما يتعلق بالنشاط التجاري مثل إفلاس التاجر....والقانون التجاري يعتبر أيضا من التقنينات الحديثة لأنه كان في السابق مجرد باب من أبواب القانون الأم القانون المدني؛ لكن نظرا لتطور النشاط التجاري وتشعبه لم تعد قواعد القانون المدني العادية قادرة على ضبط÷ لما يتميز به من خصوصية: السرعة والثقة.</w:t>
      </w:r>
    </w:p>
    <w:p w:rsidR="005262E2" w:rsidRDefault="005262E2" w:rsidP="00572506">
      <w:pPr>
        <w:bidi/>
        <w:ind w:left="-755" w:right="-851"/>
        <w:rPr>
          <w:rFonts w:ascii="Traditional Arabic" w:hAnsi="Traditional Arabic" w:cs="Traditional Arabic"/>
          <w:sz w:val="32"/>
          <w:szCs w:val="32"/>
          <w:rtl/>
          <w:lang w:bidi="ar-DZ"/>
        </w:rPr>
      </w:pPr>
      <w:r w:rsidRPr="008F334B">
        <w:rPr>
          <w:rFonts w:ascii="Traditional Arabic" w:hAnsi="Traditional Arabic" w:cs="Traditional Arabic" w:hint="cs"/>
          <w:sz w:val="32"/>
          <w:szCs w:val="32"/>
          <w:highlight w:val="lightGray"/>
          <w:u w:val="single"/>
          <w:rtl/>
          <w:lang w:bidi="ar-DZ"/>
        </w:rPr>
        <w:t>3/ القانون البحري</w:t>
      </w:r>
      <w:r w:rsidRPr="008F334B">
        <w:rPr>
          <w:rFonts w:ascii="Traditional Arabic" w:hAnsi="Traditional Arabic" w:cs="Traditional Arabic" w:hint="cs"/>
          <w:sz w:val="32"/>
          <w:szCs w:val="32"/>
          <w:highlight w:val="lightGray"/>
          <w:rtl/>
          <w:lang w:bidi="ar-DZ"/>
        </w:rPr>
        <w:t>:</w:t>
      </w:r>
      <w:r>
        <w:rPr>
          <w:rFonts w:ascii="Traditional Arabic" w:hAnsi="Traditional Arabic" w:cs="Traditional Arabic" w:hint="cs"/>
          <w:sz w:val="32"/>
          <w:szCs w:val="32"/>
          <w:rtl/>
          <w:lang w:bidi="ar-DZ"/>
        </w:rPr>
        <w:t xml:space="preserve"> مجموعة القواعد القانونية التي تنظم نشاط الملاحة البحرية، حيث يتناول السفينة من حيث شروط بنائها وتجهيزها، ومسؤولية مالكها والتأمين عليها... كما يتناول مختلف النشاطات الملاحة البحرية كتأجير السفينة، نقل المسافرين والبضائع  والالتزامات والحقوق التي تنشأ عن ذلك، ويستمد كثيرا من قواعده من الاتفاقيات الدولية.</w:t>
      </w:r>
    </w:p>
    <w:p w:rsidR="005262E2" w:rsidRDefault="005262E2" w:rsidP="00572506">
      <w:pPr>
        <w:bidi/>
        <w:ind w:left="-755" w:right="-851"/>
        <w:rPr>
          <w:rFonts w:ascii="Traditional Arabic" w:hAnsi="Traditional Arabic" w:cs="Traditional Arabic"/>
          <w:sz w:val="32"/>
          <w:szCs w:val="32"/>
          <w:rtl/>
          <w:lang w:bidi="ar-DZ"/>
        </w:rPr>
      </w:pPr>
      <w:r w:rsidRPr="008F334B">
        <w:rPr>
          <w:rFonts w:ascii="Traditional Arabic" w:hAnsi="Traditional Arabic" w:cs="Traditional Arabic" w:hint="cs"/>
          <w:sz w:val="32"/>
          <w:szCs w:val="32"/>
          <w:highlight w:val="lightGray"/>
          <w:u w:val="single"/>
          <w:rtl/>
          <w:lang w:bidi="ar-DZ"/>
        </w:rPr>
        <w:t>4/ القانون الجوي</w:t>
      </w:r>
      <w:r w:rsidRPr="008F334B">
        <w:rPr>
          <w:rFonts w:ascii="Traditional Arabic" w:hAnsi="Traditional Arabic" w:cs="Traditional Arabic" w:hint="cs"/>
          <w:sz w:val="32"/>
          <w:szCs w:val="32"/>
          <w:highlight w:val="lightGray"/>
          <w:rtl/>
          <w:lang w:bidi="ar-DZ"/>
        </w:rPr>
        <w:t>:</w:t>
      </w:r>
      <w:r>
        <w:rPr>
          <w:rFonts w:ascii="Traditional Arabic" w:hAnsi="Traditional Arabic" w:cs="Traditional Arabic" w:hint="cs"/>
          <w:sz w:val="32"/>
          <w:szCs w:val="32"/>
          <w:rtl/>
          <w:lang w:bidi="ar-DZ"/>
        </w:rPr>
        <w:t xml:space="preserve">  مجموعة القواعد القانونية التي تنظم نشاط الملاحة الجوية، ويتضمن الشروط المتعلقة بالطائرة، ومسؤولية مالك الطائرة، ومتى يعفى من المسؤولية، التأمين، الضمان،...</w:t>
      </w:r>
    </w:p>
    <w:p w:rsidR="005262E2" w:rsidRDefault="005262E2" w:rsidP="00572506">
      <w:pPr>
        <w:bidi/>
        <w:ind w:left="-755" w:right="-851"/>
        <w:rPr>
          <w:rFonts w:ascii="Traditional Arabic" w:hAnsi="Traditional Arabic" w:cs="Traditional Arabic"/>
          <w:sz w:val="32"/>
          <w:szCs w:val="32"/>
          <w:rtl/>
          <w:lang w:bidi="ar-DZ"/>
        </w:rPr>
      </w:pPr>
      <w:r w:rsidRPr="00841985">
        <w:rPr>
          <w:rFonts w:ascii="Traditional Arabic" w:hAnsi="Traditional Arabic" w:cs="Traditional Arabic" w:hint="cs"/>
          <w:sz w:val="32"/>
          <w:szCs w:val="32"/>
          <w:highlight w:val="lightGray"/>
          <w:u w:val="single"/>
          <w:rtl/>
          <w:lang w:bidi="ar-DZ"/>
        </w:rPr>
        <w:t>5/ قانون العمل</w:t>
      </w:r>
      <w:r w:rsidRPr="00841985">
        <w:rPr>
          <w:rFonts w:ascii="Traditional Arabic" w:hAnsi="Traditional Arabic" w:cs="Traditional Arabic" w:hint="cs"/>
          <w:sz w:val="32"/>
          <w:szCs w:val="32"/>
          <w:highlight w:val="lightGray"/>
          <w:rtl/>
          <w:lang w:bidi="ar-DZ"/>
        </w:rPr>
        <w:t>:</w:t>
      </w:r>
      <w:r>
        <w:rPr>
          <w:rFonts w:ascii="Traditional Arabic" w:hAnsi="Traditional Arabic" w:cs="Traditional Arabic" w:hint="cs"/>
          <w:sz w:val="32"/>
          <w:szCs w:val="32"/>
          <w:rtl/>
          <w:lang w:bidi="ar-DZ"/>
        </w:rPr>
        <w:t xml:space="preserve"> مجموعة القواعد القانونية التي تنظم علاقات العامل برب العمل في نطاق العمل مقابل أجر، وقد ظهر هذا القانون كرد فعل لضغط التيارات الاجتماعية ضد الطبقة البرجوازية، فتدخل المشرع لحماية العمل من تعسف وظلم رب العمل وكان من نتائج ذلك أن ظهرت عدة أفكار لصالح الطبقة العاملة من أهمها: تحديد ساعات العمل، الحق في العطلة، التعويض في إصابات العمل، الحق في التأمين، الحق في التقاعد...</w:t>
      </w:r>
    </w:p>
    <w:p w:rsidR="005262E2" w:rsidRPr="008F334B" w:rsidRDefault="005262E2" w:rsidP="00572506">
      <w:pPr>
        <w:bidi/>
        <w:ind w:left="-755" w:right="-851"/>
        <w:rPr>
          <w:rFonts w:ascii="Traditional Arabic" w:hAnsi="Traditional Arabic" w:cs="Traditional Arabic"/>
          <w:sz w:val="32"/>
          <w:szCs w:val="32"/>
          <w:u w:val="single"/>
          <w:rtl/>
          <w:lang w:bidi="ar-DZ"/>
        </w:rPr>
      </w:pPr>
      <w:r w:rsidRPr="00F8024D">
        <w:rPr>
          <w:rFonts w:ascii="Traditional Arabic" w:hAnsi="Traditional Arabic" w:cs="Traditional Arabic" w:hint="cs"/>
          <w:sz w:val="32"/>
          <w:szCs w:val="32"/>
          <w:highlight w:val="lightGray"/>
          <w:u w:val="single"/>
          <w:rtl/>
          <w:lang w:bidi="ar-DZ"/>
        </w:rPr>
        <w:lastRenderedPageBreak/>
        <w:t>6/ قانون الإجراءات المدنية والتجارية</w:t>
      </w:r>
      <w:r w:rsidRPr="00F8024D">
        <w:rPr>
          <w:rFonts w:ascii="Traditional Arabic" w:hAnsi="Traditional Arabic" w:cs="Traditional Arabic" w:hint="cs"/>
          <w:sz w:val="32"/>
          <w:szCs w:val="32"/>
          <w:highlight w:val="lightGray"/>
          <w:rtl/>
          <w:lang w:bidi="ar-DZ"/>
        </w:rPr>
        <w:t>:</w:t>
      </w:r>
      <w:r>
        <w:rPr>
          <w:rFonts w:ascii="Traditional Arabic" w:hAnsi="Traditional Arabic" w:cs="Traditional Arabic" w:hint="cs"/>
          <w:sz w:val="32"/>
          <w:szCs w:val="32"/>
          <w:rtl/>
          <w:lang w:bidi="ar-DZ"/>
        </w:rPr>
        <w:t xml:space="preserve"> ويشتمل على مجموعتين الأولى منهما: تبين القواعد المنظمة للسلطة القضائية من حيث بيان أنواع المحاكم وتشكيلها، اختصاص كل منها، الشروط الواجب توافرها في تعيين القضاة، حقوقهم وواجباتهم، وتسمى هذه المجموعة ب" التنظيم القضائي"؛ والمجموعة الثانية: وهي القواعد التي تبين الإجراءات الواجب إتباعها لرفع الدعوى، شروط الدعوى، تنازع الاختصاص، وسائل الدفاع والإثبات، الاستعجال، الأحكام الحضورية والغيابية...  </w:t>
      </w:r>
      <w:r w:rsidRPr="00115E34">
        <w:rPr>
          <w:rFonts w:ascii="Traditional Arabic" w:hAnsi="Traditional Arabic" w:cs="Traditional Arabic" w:hint="cs"/>
          <w:sz w:val="32"/>
          <w:szCs w:val="32"/>
          <w:rtl/>
          <w:lang w:bidi="ar-DZ"/>
        </w:rPr>
        <w:t xml:space="preserve">  </w:t>
      </w:r>
    </w:p>
    <w:p w:rsidR="005262E2" w:rsidRDefault="005262E2" w:rsidP="00572506">
      <w:pPr>
        <w:bidi/>
        <w:ind w:left="-755" w:right="-851"/>
        <w:rPr>
          <w:rFonts w:ascii="Traditional Arabic" w:hAnsi="Traditional Arabic" w:cs="Traditional Arabic"/>
          <w:sz w:val="32"/>
          <w:szCs w:val="32"/>
          <w:rtl/>
        </w:rPr>
      </w:pPr>
      <w:r w:rsidRPr="00F8024D">
        <w:rPr>
          <w:rFonts w:ascii="Traditional Arabic" w:hAnsi="Traditional Arabic" w:cs="Traditional Arabic"/>
          <w:sz w:val="32"/>
          <w:szCs w:val="32"/>
          <w:highlight w:val="lightGray"/>
          <w:u w:val="single"/>
          <w:rtl/>
        </w:rPr>
        <w:t>7/ القانون الدولي الخاص</w:t>
      </w:r>
      <w:r w:rsidRPr="00F8024D">
        <w:rPr>
          <w:rFonts w:ascii="Traditional Arabic" w:hAnsi="Traditional Arabic" w:cs="Traditional Arabic"/>
          <w:sz w:val="32"/>
          <w:szCs w:val="32"/>
          <w:highlight w:val="lightGray"/>
          <w:rtl/>
        </w:rPr>
        <w:t>:</w:t>
      </w:r>
      <w:r>
        <w:rPr>
          <w:rFonts w:ascii="Traditional Arabic" w:hAnsi="Traditional Arabic" w:cs="Traditional Arabic" w:hint="cs"/>
          <w:sz w:val="32"/>
          <w:szCs w:val="32"/>
          <w:rtl/>
        </w:rPr>
        <w:t xml:space="preserve"> هو مجموعة القواعد التي تنظم العلاقات ذات الطرف الأجنبي، وذلك ببيان المحكمة المختصة بالفصل فيها والقانون الواجب التطبيق؛ وتكون العلاقة ذات طرف أجنبي إذا كان أحد طرفيها أو كلاهما أجنبيان، ومن أمثلته زواج جزائري بفرنسية، أو تعاقد أجنبيين في الجزائر.  </w:t>
      </w:r>
    </w:p>
    <w:p w:rsidR="005262E2" w:rsidRDefault="005262E2" w:rsidP="00572506">
      <w:pPr>
        <w:bidi/>
        <w:ind w:left="-755" w:right="-851"/>
        <w:rPr>
          <w:rFonts w:ascii="Traditional Arabic" w:hAnsi="Traditional Arabic" w:cs="Traditional Arabic"/>
          <w:sz w:val="32"/>
          <w:szCs w:val="32"/>
          <w:rtl/>
          <w:lang w:bidi="ar-DZ"/>
        </w:rPr>
      </w:pPr>
    </w:p>
    <w:p w:rsidR="005262E2" w:rsidRPr="00A651BD" w:rsidRDefault="005262E2" w:rsidP="00572506">
      <w:pPr>
        <w:pStyle w:val="Paragraphedeliste"/>
        <w:numPr>
          <w:ilvl w:val="0"/>
          <w:numId w:val="4"/>
        </w:numPr>
        <w:bidi/>
        <w:ind w:left="-755" w:right="-851" w:firstLine="0"/>
        <w:rPr>
          <w:rFonts w:ascii="Traditional Arabic" w:hAnsi="Traditional Arabic" w:cs="Traditional Arabic"/>
          <w:b/>
          <w:bCs/>
          <w:sz w:val="32"/>
          <w:szCs w:val="32"/>
          <w:highlight w:val="lightGray"/>
          <w:u w:val="single"/>
          <w:lang w:bidi="ar-DZ"/>
        </w:rPr>
      </w:pPr>
      <w:r w:rsidRPr="00A651BD">
        <w:rPr>
          <w:rFonts w:ascii="Traditional Arabic" w:hAnsi="Traditional Arabic" w:cs="Traditional Arabic" w:hint="cs"/>
          <w:b/>
          <w:bCs/>
          <w:sz w:val="32"/>
          <w:szCs w:val="32"/>
          <w:highlight w:val="lightGray"/>
          <w:u w:val="single"/>
          <w:rtl/>
          <w:lang w:bidi="ar-DZ"/>
        </w:rPr>
        <w:t>تقسيم القانون من</w:t>
      </w:r>
      <w:r w:rsidR="00572506">
        <w:rPr>
          <w:rFonts w:ascii="Traditional Arabic" w:hAnsi="Traditional Arabic" w:cs="Traditional Arabic" w:hint="cs"/>
          <w:b/>
          <w:bCs/>
          <w:sz w:val="32"/>
          <w:szCs w:val="32"/>
          <w:highlight w:val="lightGray"/>
          <w:u w:val="single"/>
          <w:rtl/>
          <w:lang w:bidi="ar-DZ"/>
        </w:rPr>
        <w:t xml:space="preserve"> حيث</w:t>
      </w:r>
      <w:r w:rsidRPr="00A651BD">
        <w:rPr>
          <w:rFonts w:ascii="Traditional Arabic" w:hAnsi="Traditional Arabic" w:cs="Traditional Arabic" w:hint="cs"/>
          <w:b/>
          <w:bCs/>
          <w:sz w:val="32"/>
          <w:szCs w:val="32"/>
          <w:highlight w:val="lightGray"/>
          <w:u w:val="single"/>
          <w:rtl/>
          <w:lang w:bidi="ar-DZ"/>
        </w:rPr>
        <w:t xml:space="preserve"> صورة الإلزام</w:t>
      </w:r>
      <w:r w:rsidRPr="00A651BD">
        <w:rPr>
          <w:rFonts w:ascii="Traditional Arabic" w:hAnsi="Traditional Arabic" w:cs="Traditional Arabic" w:hint="cs"/>
          <w:b/>
          <w:bCs/>
          <w:sz w:val="32"/>
          <w:szCs w:val="32"/>
          <w:rtl/>
          <w:lang w:bidi="ar-DZ"/>
        </w:rPr>
        <w:t xml:space="preserve">: </w:t>
      </w:r>
      <w:r w:rsidRPr="00A651BD">
        <w:rPr>
          <w:rFonts w:ascii="Traditional Arabic" w:hAnsi="Traditional Arabic" w:cs="Traditional Arabic" w:hint="cs"/>
          <w:sz w:val="32"/>
          <w:szCs w:val="32"/>
          <w:rtl/>
          <w:lang w:bidi="ar-DZ"/>
        </w:rPr>
        <w:t xml:space="preserve">يقسم </w:t>
      </w:r>
      <w:r>
        <w:rPr>
          <w:rFonts w:ascii="Traditional Arabic" w:hAnsi="Traditional Arabic" w:cs="Traditional Arabic" w:hint="cs"/>
          <w:sz w:val="32"/>
          <w:szCs w:val="32"/>
          <w:rtl/>
          <w:lang w:bidi="ar-DZ"/>
        </w:rPr>
        <w:t>الفقهاء القانون بهذا الاعتبار إلى قواعد آمرة وقواعد مكملة أو مفسرة، فلنعرف بكل واحدة منهما على حدة، ولنضرب لذلك أمثلة فبالمثال يتضح المقال كما قيل.</w:t>
      </w:r>
    </w:p>
    <w:p w:rsidR="005262E2" w:rsidRDefault="005262E2" w:rsidP="00DA2D89">
      <w:pPr>
        <w:pStyle w:val="Paragraphedeliste"/>
        <w:bidi/>
        <w:spacing w:after="0" w:line="240" w:lineRule="auto"/>
        <w:ind w:left="-754" w:right="-851"/>
        <w:mirrorIndents/>
        <w:jc w:val="both"/>
        <w:rPr>
          <w:rFonts w:ascii="Traditional Arabic" w:hAnsi="Traditional Arabic" w:cs="Traditional Arabic"/>
          <w:color w:val="00060D"/>
          <w:sz w:val="32"/>
          <w:szCs w:val="32"/>
          <w:shd w:val="clear" w:color="auto" w:fill="FCFCFD"/>
          <w:rtl/>
        </w:rPr>
      </w:pPr>
      <w:r w:rsidRPr="00A651BD">
        <w:rPr>
          <w:rFonts w:ascii="Traditional Arabic" w:hAnsi="Traditional Arabic" w:cs="Traditional Arabic" w:hint="cs"/>
          <w:b/>
          <w:bCs/>
          <w:sz w:val="32"/>
          <w:szCs w:val="32"/>
          <w:u w:val="single"/>
          <w:rtl/>
          <w:lang w:bidi="ar-DZ"/>
        </w:rPr>
        <w:t>أولا/ القواعد الآمرة</w:t>
      </w:r>
      <w:r w:rsidRPr="00A651BD">
        <w:rPr>
          <w:rFonts w:ascii="Traditional Arabic" w:hAnsi="Traditional Arabic" w:cs="Traditional Arabic" w:hint="cs"/>
          <w:b/>
          <w:bCs/>
          <w:sz w:val="32"/>
          <w:szCs w:val="32"/>
          <w:rtl/>
          <w:lang w:bidi="ar-DZ"/>
        </w:rPr>
        <w:t>:</w:t>
      </w:r>
      <w:r w:rsidRPr="00A651BD">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تعرف بأنها هي القواعد القانونية التي لا يترك المشرع للأشخاص الاتفاق على مخالفتها، سواء كان هذا الاتفاق ثنائيا أو عرفا يجري به العمل بين أفراد المجتمع؛ أو هي: </w:t>
      </w:r>
      <w:r w:rsidRPr="00A651BD">
        <w:rPr>
          <w:rFonts w:ascii="Traditional Arabic" w:hAnsi="Traditional Arabic" w:cs="Traditional Arabic"/>
          <w:color w:val="00060D"/>
          <w:sz w:val="32"/>
          <w:szCs w:val="32"/>
          <w:shd w:val="clear" w:color="auto" w:fill="FCFCFD"/>
          <w:rtl/>
        </w:rPr>
        <w:t xml:space="preserve">القواعد التي تجبر الأفراد على إتباعها واحترامها ولا يجوز </w:t>
      </w:r>
      <w:r>
        <w:rPr>
          <w:rFonts w:ascii="Traditional Arabic" w:hAnsi="Traditional Arabic" w:cs="Traditional Arabic" w:hint="cs"/>
          <w:color w:val="00060D"/>
          <w:sz w:val="32"/>
          <w:szCs w:val="32"/>
          <w:shd w:val="clear" w:color="auto" w:fill="FCFCFD"/>
          <w:rtl/>
        </w:rPr>
        <w:t>لهم</w:t>
      </w:r>
      <w:r w:rsidRPr="00A651BD">
        <w:rPr>
          <w:rFonts w:ascii="Traditional Arabic" w:hAnsi="Traditional Arabic" w:cs="Traditional Arabic"/>
          <w:color w:val="00060D"/>
          <w:sz w:val="32"/>
          <w:szCs w:val="32"/>
          <w:shd w:val="clear" w:color="auto" w:fill="FCFCFD"/>
          <w:rtl/>
        </w:rPr>
        <w:t xml:space="preserve"> </w:t>
      </w:r>
      <w:r>
        <w:rPr>
          <w:rFonts w:ascii="Traditional Arabic" w:hAnsi="Traditional Arabic" w:cs="Traditional Arabic" w:hint="cs"/>
          <w:color w:val="00060D"/>
          <w:sz w:val="32"/>
          <w:szCs w:val="32"/>
          <w:shd w:val="clear" w:color="auto" w:fill="FCFCFD"/>
          <w:rtl/>
        </w:rPr>
        <w:t>الاتفاق</w:t>
      </w:r>
      <w:r w:rsidRPr="00A651BD">
        <w:rPr>
          <w:rFonts w:ascii="Traditional Arabic" w:hAnsi="Traditional Arabic" w:cs="Traditional Arabic"/>
          <w:color w:val="00060D"/>
          <w:sz w:val="32"/>
          <w:szCs w:val="32"/>
          <w:shd w:val="clear" w:color="auto" w:fill="FCFCFD"/>
          <w:rtl/>
        </w:rPr>
        <w:t xml:space="preserve"> على ما يخالف حكمها</w:t>
      </w:r>
      <w:r>
        <w:rPr>
          <w:rFonts w:ascii="Traditional Arabic" w:hAnsi="Traditional Arabic" w:cs="Traditional Arabic" w:hint="cs"/>
          <w:color w:val="00060D"/>
          <w:sz w:val="32"/>
          <w:szCs w:val="32"/>
          <w:shd w:val="clear" w:color="auto" w:fill="FCFCFD"/>
          <w:rtl/>
        </w:rPr>
        <w:t>،</w:t>
      </w:r>
      <w:r w:rsidRPr="00A651BD">
        <w:rPr>
          <w:rFonts w:ascii="Traditional Arabic" w:hAnsi="Traditional Arabic" w:cs="Traditional Arabic"/>
          <w:color w:val="00060D"/>
          <w:sz w:val="32"/>
          <w:szCs w:val="32"/>
          <w:shd w:val="clear" w:color="auto" w:fill="FCFCFD"/>
          <w:rtl/>
        </w:rPr>
        <w:t xml:space="preserve"> وكل اتفاق </w:t>
      </w:r>
      <w:r>
        <w:rPr>
          <w:rFonts w:ascii="Traditional Arabic" w:hAnsi="Traditional Arabic" w:cs="Traditional Arabic"/>
          <w:color w:val="00060D"/>
          <w:sz w:val="32"/>
          <w:szCs w:val="32"/>
          <w:shd w:val="clear" w:color="auto" w:fill="FCFCFD"/>
          <w:rtl/>
        </w:rPr>
        <w:t xml:space="preserve">على مخالفة حكمها </w:t>
      </w:r>
      <w:r>
        <w:rPr>
          <w:rFonts w:ascii="Traditional Arabic" w:hAnsi="Traditional Arabic" w:cs="Traditional Arabic" w:hint="cs"/>
          <w:color w:val="00060D"/>
          <w:sz w:val="32"/>
          <w:szCs w:val="32"/>
          <w:shd w:val="clear" w:color="auto" w:fill="FCFCFD"/>
          <w:rtl/>
        </w:rPr>
        <w:t>ي</w:t>
      </w:r>
      <w:r w:rsidRPr="00A651BD">
        <w:rPr>
          <w:rFonts w:ascii="Traditional Arabic" w:hAnsi="Traditional Arabic" w:cs="Traditional Arabic"/>
          <w:color w:val="00060D"/>
          <w:sz w:val="32"/>
          <w:szCs w:val="32"/>
          <w:shd w:val="clear" w:color="auto" w:fill="FCFCFD"/>
          <w:rtl/>
        </w:rPr>
        <w:t>عتبر اتفاقا باطلا لا يعتد به</w:t>
      </w:r>
      <w:r>
        <w:rPr>
          <w:rFonts w:ascii="Traditional Arabic" w:hAnsi="Traditional Arabic" w:cs="Traditional Arabic" w:hint="cs"/>
          <w:color w:val="00060D"/>
          <w:sz w:val="32"/>
          <w:szCs w:val="32"/>
          <w:shd w:val="clear" w:color="auto" w:fill="FCFCFD"/>
          <w:rtl/>
        </w:rPr>
        <w:t>،</w:t>
      </w:r>
      <w:r>
        <w:rPr>
          <w:rFonts w:ascii="Traditional Arabic" w:hAnsi="Traditional Arabic" w:cs="Traditional Arabic"/>
          <w:color w:val="00060D"/>
          <w:sz w:val="32"/>
          <w:szCs w:val="32"/>
          <w:shd w:val="clear" w:color="auto" w:fill="FCFCFD"/>
          <w:rtl/>
        </w:rPr>
        <w:t xml:space="preserve"> ل</w:t>
      </w:r>
      <w:r>
        <w:rPr>
          <w:rFonts w:ascii="Traditional Arabic" w:hAnsi="Traditional Arabic" w:cs="Traditional Arabic" w:hint="cs"/>
          <w:color w:val="00060D"/>
          <w:sz w:val="32"/>
          <w:szCs w:val="32"/>
          <w:shd w:val="clear" w:color="auto" w:fill="FCFCFD"/>
          <w:rtl/>
        </w:rPr>
        <w:t>أ</w:t>
      </w:r>
      <w:r w:rsidRPr="00A651BD">
        <w:rPr>
          <w:rFonts w:ascii="Traditional Arabic" w:hAnsi="Traditional Arabic" w:cs="Traditional Arabic"/>
          <w:color w:val="00060D"/>
          <w:sz w:val="32"/>
          <w:szCs w:val="32"/>
          <w:shd w:val="clear" w:color="auto" w:fill="FCFCFD"/>
          <w:rtl/>
        </w:rPr>
        <w:t>ن هذا النوع من</w:t>
      </w:r>
      <w:r>
        <w:rPr>
          <w:rFonts w:ascii="Traditional Arabic" w:hAnsi="Traditional Arabic" w:cs="Traditional Arabic"/>
          <w:color w:val="00060D"/>
          <w:sz w:val="32"/>
          <w:szCs w:val="32"/>
          <w:shd w:val="clear" w:color="auto" w:fill="FCFCFD"/>
          <w:rtl/>
        </w:rPr>
        <w:t xml:space="preserve"> القواعد القانونية يتولى تنظيم مسائل تتعلق بإقامة النظام في</w:t>
      </w:r>
      <w:r>
        <w:rPr>
          <w:rFonts w:ascii="Traditional Arabic" w:hAnsi="Traditional Arabic" w:cs="Traditional Arabic" w:hint="cs"/>
          <w:color w:val="00060D"/>
          <w:sz w:val="32"/>
          <w:szCs w:val="32"/>
          <w:shd w:val="clear" w:color="auto" w:fill="FCFCFD"/>
          <w:rtl/>
        </w:rPr>
        <w:t xml:space="preserve"> </w:t>
      </w:r>
      <w:r w:rsidRPr="00A651BD">
        <w:rPr>
          <w:rFonts w:ascii="Traditional Arabic" w:hAnsi="Traditional Arabic" w:cs="Traditional Arabic"/>
          <w:color w:val="00060D"/>
          <w:sz w:val="32"/>
          <w:szCs w:val="32"/>
          <w:shd w:val="clear" w:color="auto" w:fill="FCFCFD"/>
          <w:rtl/>
        </w:rPr>
        <w:t>المجتمع</w:t>
      </w:r>
      <w:r>
        <w:rPr>
          <w:rFonts w:ascii="Traditional Arabic" w:hAnsi="Traditional Arabic" w:cs="Traditional Arabic" w:hint="cs"/>
          <w:color w:val="00060D"/>
          <w:sz w:val="32"/>
          <w:szCs w:val="32"/>
          <w:shd w:val="clear" w:color="auto" w:fill="FCFCFD"/>
          <w:rtl/>
        </w:rPr>
        <w:t>،</w:t>
      </w:r>
      <w:r w:rsidRPr="00A651BD">
        <w:rPr>
          <w:rFonts w:ascii="Traditional Arabic" w:hAnsi="Traditional Arabic" w:cs="Traditional Arabic"/>
          <w:color w:val="00060D"/>
          <w:sz w:val="32"/>
          <w:szCs w:val="32"/>
          <w:shd w:val="clear" w:color="auto" w:fill="FCFCFD"/>
          <w:rtl/>
        </w:rPr>
        <w:t xml:space="preserve"> ولذلك لا يصح أن يترك مثل هذا التنظيم لإرادة ال</w:t>
      </w:r>
      <w:r>
        <w:rPr>
          <w:rFonts w:ascii="Traditional Arabic" w:hAnsi="Traditional Arabic" w:cs="Traditional Arabic" w:hint="cs"/>
          <w:color w:val="00060D"/>
          <w:sz w:val="32"/>
          <w:szCs w:val="32"/>
          <w:shd w:val="clear" w:color="auto" w:fill="FCFCFD"/>
          <w:rtl/>
        </w:rPr>
        <w:t>أفراد</w:t>
      </w:r>
      <w:r w:rsidRPr="00A651BD">
        <w:rPr>
          <w:rFonts w:ascii="Traditional Arabic" w:hAnsi="Traditional Arabic" w:cs="Traditional Arabic"/>
          <w:color w:val="00060D"/>
          <w:sz w:val="32"/>
          <w:szCs w:val="32"/>
          <w:shd w:val="clear" w:color="auto" w:fill="FCFCFD"/>
        </w:rPr>
        <w:t xml:space="preserve"> .</w:t>
      </w:r>
      <w:r w:rsidRPr="00A651BD">
        <w:rPr>
          <w:rFonts w:ascii="Traditional Arabic" w:hAnsi="Traditional Arabic" w:cs="Traditional Arabic"/>
          <w:color w:val="00060D"/>
          <w:sz w:val="32"/>
          <w:szCs w:val="32"/>
        </w:rPr>
        <w:br/>
      </w:r>
      <w:r>
        <w:rPr>
          <w:rFonts w:ascii="Traditional Arabic" w:hAnsi="Traditional Arabic" w:cs="Traditional Arabic" w:hint="cs"/>
          <w:color w:val="00060D"/>
          <w:sz w:val="32"/>
          <w:szCs w:val="32"/>
          <w:shd w:val="clear" w:color="auto" w:fill="FCFCFD"/>
          <w:rtl/>
        </w:rPr>
        <w:t>و تسمى</w:t>
      </w:r>
      <w:r w:rsidRPr="00A651BD">
        <w:rPr>
          <w:rFonts w:ascii="Traditional Arabic" w:hAnsi="Traditional Arabic" w:cs="Traditional Arabic"/>
          <w:color w:val="00060D"/>
          <w:sz w:val="32"/>
          <w:szCs w:val="32"/>
          <w:shd w:val="clear" w:color="auto" w:fill="FCFCFD"/>
          <w:rtl/>
        </w:rPr>
        <w:t xml:space="preserve"> القواعد </w:t>
      </w:r>
      <w:r>
        <w:rPr>
          <w:rFonts w:ascii="Traditional Arabic" w:hAnsi="Traditional Arabic" w:cs="Traditional Arabic"/>
          <w:color w:val="00060D"/>
          <w:sz w:val="32"/>
          <w:szCs w:val="32"/>
          <w:shd w:val="clear" w:color="auto" w:fill="FCFCFD"/>
          <w:rtl/>
        </w:rPr>
        <w:t xml:space="preserve">الآمرة وأحيانا </w:t>
      </w:r>
      <w:r w:rsidRPr="00A651BD">
        <w:rPr>
          <w:rFonts w:ascii="Traditional Arabic" w:hAnsi="Traditional Arabic" w:cs="Traditional Arabic"/>
          <w:color w:val="00060D"/>
          <w:sz w:val="32"/>
          <w:szCs w:val="32"/>
          <w:shd w:val="clear" w:color="auto" w:fill="FCFCFD"/>
          <w:rtl/>
        </w:rPr>
        <w:t>القواعد الناهي</w:t>
      </w:r>
      <w:r>
        <w:rPr>
          <w:rFonts w:ascii="Traditional Arabic" w:hAnsi="Traditional Arabic" w:cs="Traditional Arabic"/>
          <w:color w:val="00060D"/>
          <w:sz w:val="32"/>
          <w:szCs w:val="32"/>
          <w:shd w:val="clear" w:color="auto" w:fill="FCFCFD"/>
          <w:rtl/>
        </w:rPr>
        <w:t>ة على أساس أنها قواعد مفروضة ول</w:t>
      </w:r>
      <w:r>
        <w:rPr>
          <w:rFonts w:ascii="Traditional Arabic" w:hAnsi="Traditional Arabic" w:cs="Traditional Arabic" w:hint="cs"/>
          <w:color w:val="00060D"/>
          <w:sz w:val="32"/>
          <w:szCs w:val="32"/>
          <w:shd w:val="clear" w:color="auto" w:fill="FCFCFD"/>
          <w:rtl/>
        </w:rPr>
        <w:t>ا خ</w:t>
      </w:r>
      <w:r w:rsidRPr="00A651BD">
        <w:rPr>
          <w:rFonts w:ascii="Traditional Arabic" w:hAnsi="Traditional Arabic" w:cs="Traditional Arabic"/>
          <w:color w:val="00060D"/>
          <w:sz w:val="32"/>
          <w:szCs w:val="32"/>
          <w:shd w:val="clear" w:color="auto" w:fill="FCFCFD"/>
          <w:rtl/>
        </w:rPr>
        <w:t>يار الأشخاص في إتباعها أو عدم إتباعها بل</w:t>
      </w:r>
      <w:r>
        <w:rPr>
          <w:rFonts w:ascii="Traditional Arabic" w:hAnsi="Traditional Arabic" w:cs="Traditional Arabic"/>
          <w:color w:val="00060D"/>
          <w:sz w:val="32"/>
          <w:szCs w:val="32"/>
          <w:shd w:val="clear" w:color="auto" w:fill="FCFCFD"/>
          <w:rtl/>
        </w:rPr>
        <w:t xml:space="preserve"> عليهم العمل بمقتضاها والخضوع </w:t>
      </w:r>
      <w:r>
        <w:rPr>
          <w:rFonts w:ascii="Traditional Arabic" w:hAnsi="Traditional Arabic" w:cs="Traditional Arabic" w:hint="cs"/>
          <w:color w:val="00060D"/>
          <w:sz w:val="32"/>
          <w:szCs w:val="32"/>
          <w:shd w:val="clear" w:color="auto" w:fill="FCFCFD"/>
          <w:rtl/>
        </w:rPr>
        <w:t>لحك</w:t>
      </w:r>
      <w:r w:rsidRPr="00A651BD">
        <w:rPr>
          <w:rFonts w:ascii="Traditional Arabic" w:hAnsi="Traditional Arabic" w:cs="Traditional Arabic" w:hint="cs"/>
          <w:color w:val="00060D"/>
          <w:sz w:val="32"/>
          <w:szCs w:val="32"/>
          <w:shd w:val="clear" w:color="auto" w:fill="FCFCFD"/>
          <w:rtl/>
        </w:rPr>
        <w:t>مها</w:t>
      </w:r>
      <w:r>
        <w:rPr>
          <w:rFonts w:ascii="Traditional Arabic" w:hAnsi="Traditional Arabic" w:cs="Traditional Arabic" w:hint="cs"/>
          <w:color w:val="00060D"/>
          <w:sz w:val="32"/>
          <w:szCs w:val="32"/>
          <w:shd w:val="clear" w:color="auto" w:fill="FCFCFD"/>
          <w:rtl/>
        </w:rPr>
        <w:t>؛</w:t>
      </w:r>
      <w:r>
        <w:rPr>
          <w:rFonts w:ascii="Traditional Arabic" w:hAnsi="Traditional Arabic" w:cs="Traditional Arabic" w:hint="cs"/>
          <w:color w:val="00060D"/>
          <w:sz w:val="32"/>
          <w:szCs w:val="32"/>
          <w:rtl/>
        </w:rPr>
        <w:t xml:space="preserve"> </w:t>
      </w:r>
      <w:r w:rsidRPr="00A651BD">
        <w:rPr>
          <w:rFonts w:ascii="Traditional Arabic" w:hAnsi="Traditional Arabic" w:cs="Traditional Arabic"/>
          <w:color w:val="00060D"/>
          <w:sz w:val="32"/>
          <w:szCs w:val="32"/>
          <w:shd w:val="clear" w:color="auto" w:fill="FCFCFD"/>
          <w:rtl/>
        </w:rPr>
        <w:t xml:space="preserve">غير أن لفظ الآمرة هو </w:t>
      </w:r>
      <w:r>
        <w:rPr>
          <w:rFonts w:ascii="Traditional Arabic" w:hAnsi="Traditional Arabic" w:cs="Traditional Arabic" w:hint="cs"/>
          <w:color w:val="00060D"/>
          <w:sz w:val="32"/>
          <w:szCs w:val="32"/>
          <w:shd w:val="clear" w:color="auto" w:fill="FCFCFD"/>
          <w:rtl/>
        </w:rPr>
        <w:t>الأكثر استخداما من</w:t>
      </w:r>
      <w:r w:rsidRPr="00A651BD">
        <w:rPr>
          <w:rFonts w:ascii="Traditional Arabic" w:hAnsi="Traditional Arabic" w:cs="Traditional Arabic"/>
          <w:color w:val="00060D"/>
          <w:sz w:val="32"/>
          <w:szCs w:val="32"/>
          <w:shd w:val="clear" w:color="auto" w:fill="FCFCFD"/>
          <w:rtl/>
        </w:rPr>
        <w:t xml:space="preserve"> غيره</w:t>
      </w:r>
      <w:r>
        <w:rPr>
          <w:rFonts w:ascii="Traditional Arabic" w:hAnsi="Traditional Arabic" w:cs="Traditional Arabic" w:hint="cs"/>
          <w:color w:val="00060D"/>
          <w:sz w:val="32"/>
          <w:szCs w:val="32"/>
          <w:shd w:val="clear" w:color="auto" w:fill="FCFCFD"/>
          <w:rtl/>
        </w:rPr>
        <w:t>،</w:t>
      </w:r>
      <w:r w:rsidRPr="00A651BD">
        <w:rPr>
          <w:rFonts w:ascii="Traditional Arabic" w:hAnsi="Traditional Arabic" w:cs="Traditional Arabic"/>
          <w:color w:val="00060D"/>
          <w:sz w:val="32"/>
          <w:szCs w:val="32"/>
          <w:shd w:val="clear" w:color="auto" w:fill="FCFCFD"/>
          <w:rtl/>
        </w:rPr>
        <w:t xml:space="preserve"> </w:t>
      </w:r>
      <w:r>
        <w:rPr>
          <w:rFonts w:ascii="Traditional Arabic" w:hAnsi="Traditional Arabic" w:cs="Traditional Arabic" w:hint="cs"/>
          <w:color w:val="00060D"/>
          <w:sz w:val="32"/>
          <w:szCs w:val="32"/>
          <w:shd w:val="clear" w:color="auto" w:fill="FCFCFD"/>
          <w:rtl/>
        </w:rPr>
        <w:t>ولا بد من التنبيه إلى</w:t>
      </w:r>
      <w:r w:rsidRPr="00A651BD">
        <w:rPr>
          <w:rFonts w:ascii="Traditional Arabic" w:hAnsi="Traditional Arabic" w:cs="Traditional Arabic"/>
          <w:color w:val="00060D"/>
          <w:sz w:val="32"/>
          <w:szCs w:val="32"/>
          <w:shd w:val="clear" w:color="auto" w:fill="FCFCFD"/>
          <w:rtl/>
        </w:rPr>
        <w:t xml:space="preserve"> أن إطلاق </w:t>
      </w:r>
      <w:r>
        <w:rPr>
          <w:rFonts w:ascii="Traditional Arabic" w:hAnsi="Traditional Arabic" w:cs="Traditional Arabic" w:hint="cs"/>
          <w:color w:val="00060D"/>
          <w:sz w:val="32"/>
          <w:szCs w:val="32"/>
          <w:shd w:val="clear" w:color="auto" w:fill="FCFCFD"/>
          <w:rtl/>
        </w:rPr>
        <w:t xml:space="preserve">لفظ الآمرة </w:t>
      </w:r>
      <w:r w:rsidRPr="00A651BD">
        <w:rPr>
          <w:rFonts w:ascii="Traditional Arabic" w:hAnsi="Traditional Arabic" w:cs="Traditional Arabic"/>
          <w:color w:val="00060D"/>
          <w:sz w:val="32"/>
          <w:szCs w:val="32"/>
          <w:shd w:val="clear" w:color="auto" w:fill="FCFCFD"/>
          <w:rtl/>
        </w:rPr>
        <w:t>على هذه القواعد لا يعني أنها تتضمن أمرا في جميع الحالات</w:t>
      </w:r>
      <w:r>
        <w:rPr>
          <w:rFonts w:ascii="Traditional Arabic" w:hAnsi="Traditional Arabic" w:cs="Traditional Arabic" w:hint="cs"/>
          <w:color w:val="00060D"/>
          <w:sz w:val="32"/>
          <w:szCs w:val="32"/>
          <w:shd w:val="clear" w:color="auto" w:fill="FCFCFD"/>
          <w:rtl/>
        </w:rPr>
        <w:t>،</w:t>
      </w:r>
      <w:r w:rsidRPr="00A651BD">
        <w:rPr>
          <w:rFonts w:ascii="Traditional Arabic" w:hAnsi="Traditional Arabic" w:cs="Traditional Arabic"/>
          <w:color w:val="00060D"/>
          <w:sz w:val="32"/>
          <w:szCs w:val="32"/>
          <w:shd w:val="clear" w:color="auto" w:fill="FCFCFD"/>
          <w:rtl/>
        </w:rPr>
        <w:t xml:space="preserve"> </w:t>
      </w:r>
      <w:r>
        <w:rPr>
          <w:rFonts w:ascii="Traditional Arabic" w:hAnsi="Traditional Arabic" w:cs="Traditional Arabic" w:hint="cs"/>
          <w:color w:val="00060D"/>
          <w:sz w:val="32"/>
          <w:szCs w:val="32"/>
          <w:shd w:val="clear" w:color="auto" w:fill="FCFCFD"/>
          <w:rtl/>
        </w:rPr>
        <w:t>بل تتضمن أحيانا</w:t>
      </w:r>
      <w:r w:rsidRPr="00A651BD">
        <w:rPr>
          <w:rFonts w:ascii="Traditional Arabic" w:hAnsi="Traditional Arabic" w:cs="Traditional Arabic"/>
          <w:color w:val="00060D"/>
          <w:sz w:val="32"/>
          <w:szCs w:val="32"/>
          <w:shd w:val="clear" w:color="auto" w:fill="FCFCFD"/>
          <w:rtl/>
        </w:rPr>
        <w:t xml:space="preserve"> </w:t>
      </w:r>
      <w:r>
        <w:rPr>
          <w:rFonts w:ascii="Traditional Arabic" w:hAnsi="Traditional Arabic" w:cs="Traditional Arabic"/>
          <w:color w:val="00060D"/>
          <w:sz w:val="32"/>
          <w:szCs w:val="32"/>
          <w:shd w:val="clear" w:color="auto" w:fill="FCFCFD"/>
          <w:rtl/>
        </w:rPr>
        <w:t>نهيا</w:t>
      </w:r>
      <w:r>
        <w:rPr>
          <w:rFonts w:ascii="Traditional Arabic" w:hAnsi="Traditional Arabic" w:cs="Traditional Arabic" w:hint="cs"/>
          <w:color w:val="00060D"/>
          <w:sz w:val="32"/>
          <w:szCs w:val="32"/>
          <w:shd w:val="clear" w:color="auto" w:fill="FCFCFD"/>
          <w:rtl/>
        </w:rPr>
        <w:t xml:space="preserve">، وإنما غلب استعمال لفظ "القواعد الآمرة" على اعتبار أن الأمر أدل على اللزوم؛ ومن أمثلة القواعد الآمرة: القواعد التي تبين شكل الحكم والدولة، سلطات الدولة والعلاقات بينها، شروط الترشح لرئاسة الجمهورية، قواعد قانون العقوبات، بعض قواعد القانون المدني مثل القاعدة التي تمنع القاضي من شراء الحق المتنازع فيه  </w:t>
      </w:r>
      <w:r w:rsidRPr="008A4D69">
        <w:rPr>
          <w:rFonts w:ascii="Traditional Arabic" w:hAnsi="Traditional Arabic" w:cs="Traditional Arabic"/>
          <w:color w:val="00060D"/>
          <w:sz w:val="32"/>
          <w:szCs w:val="32"/>
          <w:shd w:val="clear" w:color="auto" w:fill="FCFCFD"/>
          <w:rtl/>
        </w:rPr>
        <w:t>إذا كان النظر في النزاع الثائر بشأنه داخل في مجال اختصاص المحكمة التي يمارس عمله في دائرتها</w:t>
      </w:r>
      <w:r>
        <w:rPr>
          <w:rFonts w:ascii="Traditional Arabic" w:hAnsi="Traditional Arabic" w:cs="Traditional Arabic" w:hint="cs"/>
          <w:color w:val="00060D"/>
          <w:sz w:val="32"/>
          <w:szCs w:val="32"/>
          <w:shd w:val="clear" w:color="auto" w:fill="FCFCFD"/>
          <w:rtl/>
        </w:rPr>
        <w:t>، القاعدة التي تحدد سن الرشد القانوني، القاعدة التي تبين المحرمات من النساء في قانون الأسرة...</w:t>
      </w:r>
    </w:p>
    <w:p w:rsidR="005262E2" w:rsidRDefault="005262E2" w:rsidP="00572506">
      <w:pPr>
        <w:pStyle w:val="Paragraphedeliste"/>
        <w:bidi/>
        <w:ind w:left="-755" w:right="-851"/>
        <w:jc w:val="both"/>
        <w:rPr>
          <w:rFonts w:ascii="Traditional Arabic" w:hAnsi="Traditional Arabic" w:cs="Traditional Arabic"/>
          <w:color w:val="00060D"/>
          <w:sz w:val="32"/>
          <w:szCs w:val="32"/>
          <w:shd w:val="clear" w:color="auto" w:fill="FCFCFD"/>
          <w:rtl/>
        </w:rPr>
      </w:pPr>
      <w:r>
        <w:rPr>
          <w:rFonts w:ascii="Traditional Arabic" w:hAnsi="Traditional Arabic" w:cs="Traditional Arabic" w:hint="cs"/>
          <w:b/>
          <w:bCs/>
          <w:sz w:val="32"/>
          <w:szCs w:val="32"/>
          <w:u w:val="single"/>
          <w:rtl/>
        </w:rPr>
        <w:t>ثانيا/ القواعد المكملة أو المفسرة</w:t>
      </w:r>
      <w:r w:rsidRPr="00F76DB9">
        <w:rPr>
          <w:rFonts w:ascii="Traditional Arabic" w:hAnsi="Traditional Arabic" w:cs="Traditional Arabic" w:hint="cs"/>
          <w:b/>
          <w:bCs/>
          <w:sz w:val="32"/>
          <w:szCs w:val="32"/>
          <w:rtl/>
        </w:rPr>
        <w:t>:</w:t>
      </w:r>
      <w:r w:rsidRPr="00F76DB9">
        <w:rPr>
          <w:rFonts w:ascii="Traditional Arabic" w:hAnsi="Traditional Arabic" w:cs="Traditional Arabic" w:hint="cs"/>
          <w:color w:val="00060D"/>
          <w:sz w:val="32"/>
          <w:szCs w:val="32"/>
          <w:shd w:val="clear" w:color="auto" w:fill="FCFCFD"/>
          <w:rtl/>
        </w:rPr>
        <w:t xml:space="preserve"> </w:t>
      </w:r>
      <w:r>
        <w:rPr>
          <w:rFonts w:ascii="Traditional Arabic" w:hAnsi="Traditional Arabic" w:cs="Traditional Arabic" w:hint="cs"/>
          <w:color w:val="00060D"/>
          <w:sz w:val="32"/>
          <w:szCs w:val="32"/>
          <w:shd w:val="clear" w:color="auto" w:fill="FCFCFD"/>
          <w:rtl/>
        </w:rPr>
        <w:t xml:space="preserve"> </w:t>
      </w:r>
      <w:r w:rsidRPr="00F76DB9">
        <w:rPr>
          <w:rFonts w:ascii="Traditional Arabic" w:hAnsi="Traditional Arabic" w:cs="Traditional Arabic"/>
          <w:color w:val="00060D"/>
          <w:sz w:val="32"/>
          <w:szCs w:val="32"/>
          <w:shd w:val="clear" w:color="auto" w:fill="FCFCFD"/>
          <w:rtl/>
        </w:rPr>
        <w:t xml:space="preserve">هي تلك القواعد التي </w:t>
      </w:r>
      <w:r>
        <w:rPr>
          <w:rFonts w:ascii="Traditional Arabic" w:hAnsi="Traditional Arabic" w:cs="Traditional Arabic" w:hint="cs"/>
          <w:color w:val="00060D"/>
          <w:sz w:val="32"/>
          <w:szCs w:val="32"/>
          <w:shd w:val="clear" w:color="auto" w:fill="FCFCFD"/>
          <w:rtl/>
        </w:rPr>
        <w:t>أجاز المشرع</w:t>
      </w:r>
      <w:r w:rsidRPr="00F76DB9">
        <w:rPr>
          <w:rFonts w:ascii="Traditional Arabic" w:hAnsi="Traditional Arabic" w:cs="Traditional Arabic"/>
          <w:color w:val="00060D"/>
          <w:sz w:val="32"/>
          <w:szCs w:val="32"/>
          <w:shd w:val="clear" w:color="auto" w:fill="FCFCFD"/>
          <w:rtl/>
        </w:rPr>
        <w:t xml:space="preserve"> للأفراد الاتفاق على مخالفتها</w:t>
      </w:r>
      <w:r>
        <w:rPr>
          <w:rFonts w:ascii="Traditional Arabic" w:hAnsi="Traditional Arabic" w:cs="Traditional Arabic" w:hint="cs"/>
          <w:color w:val="00060D"/>
          <w:sz w:val="32"/>
          <w:szCs w:val="32"/>
          <w:shd w:val="clear" w:color="auto" w:fill="FCFCFD"/>
          <w:rtl/>
        </w:rPr>
        <w:t xml:space="preserve"> سواء بشكل ثنائي أو بشكل جماعي مثل العرف، </w:t>
      </w:r>
      <w:r w:rsidRPr="00F76DB9">
        <w:rPr>
          <w:rFonts w:ascii="Traditional Arabic" w:hAnsi="Traditional Arabic" w:cs="Traditional Arabic"/>
          <w:color w:val="00060D"/>
          <w:sz w:val="32"/>
          <w:szCs w:val="32"/>
          <w:shd w:val="clear" w:color="auto" w:fill="FCFCFD"/>
          <w:rtl/>
        </w:rPr>
        <w:t>لأنها لا تتصل بالمصلحة العامة للجماعة</w:t>
      </w:r>
      <w:r>
        <w:rPr>
          <w:rFonts w:ascii="Traditional Arabic" w:hAnsi="Traditional Arabic" w:cs="Traditional Arabic" w:hint="cs"/>
          <w:color w:val="00060D"/>
          <w:sz w:val="32"/>
          <w:szCs w:val="32"/>
          <w:shd w:val="clear" w:color="auto" w:fill="FCFCFD"/>
          <w:rtl/>
        </w:rPr>
        <w:t>،</w:t>
      </w:r>
      <w:r w:rsidRPr="00F76DB9">
        <w:rPr>
          <w:rFonts w:ascii="Traditional Arabic" w:hAnsi="Traditional Arabic" w:cs="Traditional Arabic"/>
          <w:color w:val="00060D"/>
          <w:sz w:val="32"/>
          <w:szCs w:val="32"/>
          <w:shd w:val="clear" w:color="auto" w:fill="FCFCFD"/>
          <w:rtl/>
        </w:rPr>
        <w:t xml:space="preserve"> بل تتعلق بالمصالح الخاصة للأفراد</w:t>
      </w:r>
      <w:r>
        <w:rPr>
          <w:rFonts w:ascii="Traditional Arabic" w:hAnsi="Traditional Arabic" w:cs="Traditional Arabic" w:hint="cs"/>
          <w:color w:val="00060D"/>
          <w:sz w:val="32"/>
          <w:szCs w:val="32"/>
          <w:shd w:val="clear" w:color="auto" w:fill="FCFCFD"/>
          <w:rtl/>
        </w:rPr>
        <w:t>،</w:t>
      </w:r>
      <w:r>
        <w:rPr>
          <w:rFonts w:ascii="Traditional Arabic" w:hAnsi="Traditional Arabic" w:cs="Traditional Arabic"/>
          <w:color w:val="00060D"/>
          <w:sz w:val="32"/>
          <w:szCs w:val="32"/>
          <w:shd w:val="clear" w:color="auto" w:fill="FCFCFD"/>
          <w:rtl/>
        </w:rPr>
        <w:t xml:space="preserve"> لذلك </w:t>
      </w:r>
      <w:r>
        <w:rPr>
          <w:rFonts w:ascii="Traditional Arabic" w:hAnsi="Traditional Arabic" w:cs="Traditional Arabic" w:hint="cs"/>
          <w:color w:val="00060D"/>
          <w:sz w:val="32"/>
          <w:szCs w:val="32"/>
          <w:shd w:val="clear" w:color="auto" w:fill="FCFCFD"/>
          <w:rtl/>
        </w:rPr>
        <w:t>آ</w:t>
      </w:r>
      <w:r>
        <w:rPr>
          <w:rFonts w:ascii="Traditional Arabic" w:hAnsi="Traditional Arabic" w:cs="Traditional Arabic"/>
          <w:color w:val="00060D"/>
          <w:sz w:val="32"/>
          <w:szCs w:val="32"/>
          <w:shd w:val="clear" w:color="auto" w:fill="FCFCFD"/>
          <w:rtl/>
        </w:rPr>
        <w:t>ثر المشرع أن</w:t>
      </w:r>
      <w:r w:rsidRPr="00F76DB9">
        <w:rPr>
          <w:rFonts w:ascii="Traditional Arabic" w:hAnsi="Traditional Arabic" w:cs="Traditional Arabic"/>
          <w:color w:val="00060D"/>
          <w:sz w:val="32"/>
          <w:szCs w:val="32"/>
          <w:shd w:val="clear" w:color="auto" w:fill="FCFCFD"/>
          <w:rtl/>
        </w:rPr>
        <w:t xml:space="preserve"> يترك لهم حرية تدبير مصالحهم</w:t>
      </w:r>
      <w:r>
        <w:rPr>
          <w:rFonts w:ascii="Traditional Arabic" w:hAnsi="Traditional Arabic" w:cs="Traditional Arabic" w:hint="cs"/>
          <w:color w:val="00060D"/>
          <w:sz w:val="32"/>
          <w:szCs w:val="32"/>
          <w:shd w:val="clear" w:color="auto" w:fill="FCFCFD"/>
          <w:rtl/>
        </w:rPr>
        <w:t xml:space="preserve"> وألا يضيق عليهم، ولأنه لو وضع لهم قواعد آمرة لكان لزاما عليهم الخضوع لها، بينما طبيعة المصالح في هذا النوع من العلاقات القانونية يقتضي قدرا من الحرية والمرونة بحيث نضمن النظام من جهة، وتحقيق مصالح الأفراد وما يريدونه من جهة أخرى. </w:t>
      </w:r>
      <w:r w:rsidRPr="00F76DB9">
        <w:rPr>
          <w:rFonts w:ascii="Traditional Arabic" w:hAnsi="Traditional Arabic" w:cs="Traditional Arabic"/>
          <w:color w:val="00060D"/>
          <w:sz w:val="32"/>
          <w:szCs w:val="32"/>
          <w:shd w:val="clear" w:color="auto" w:fill="FCFCFD"/>
          <w:rtl/>
        </w:rPr>
        <w:t xml:space="preserve"> </w:t>
      </w:r>
    </w:p>
    <w:p w:rsidR="005262E2" w:rsidRDefault="005262E2" w:rsidP="00572506">
      <w:pPr>
        <w:pStyle w:val="Paragraphedeliste"/>
        <w:bidi/>
        <w:ind w:left="-755" w:right="-851"/>
        <w:jc w:val="both"/>
        <w:rPr>
          <w:rFonts w:ascii="Traditional Arabic" w:hAnsi="Traditional Arabic" w:cs="Traditional Arabic"/>
          <w:color w:val="00060D"/>
          <w:sz w:val="32"/>
          <w:szCs w:val="32"/>
          <w:shd w:val="clear" w:color="auto" w:fill="FCFCFD"/>
          <w:rtl/>
        </w:rPr>
      </w:pPr>
      <w:r>
        <w:rPr>
          <w:rFonts w:ascii="Traditional Arabic" w:hAnsi="Traditional Arabic" w:cs="Traditional Arabic" w:hint="cs"/>
          <w:color w:val="00060D"/>
          <w:sz w:val="32"/>
          <w:szCs w:val="32"/>
          <w:shd w:val="clear" w:color="auto" w:fill="FCFCFD"/>
          <w:rtl/>
        </w:rPr>
        <w:lastRenderedPageBreak/>
        <w:t>لكن المشرع يعلم أن الأفراد قد لا ينتبهون إلى تنظيم بعض القضايا التفصيلية ليثور النزاع بينهم بعد ذلك، لذا تدخل المشرع ليضع تنظيما احتياطيا لسد هذه الثغرة وحل النزاع، فإن وجد اتفاق فهو الشريعة بين المتنازعين، وإن وجد عرف فهو الحكم بينهم، وإن لم يوجد شيء من ذلك أي لا اتفاق ولا عرف فإن النص التشريعي الذي ينظم هذه العلاقة هو الذي يحكم لحل النزاع.</w:t>
      </w:r>
    </w:p>
    <w:p w:rsidR="005262E2" w:rsidRDefault="005262E2" w:rsidP="00572506">
      <w:pPr>
        <w:pStyle w:val="Paragraphedeliste"/>
        <w:bidi/>
        <w:ind w:left="-755" w:right="-851"/>
        <w:jc w:val="both"/>
        <w:rPr>
          <w:rFonts w:ascii="Traditional Arabic" w:hAnsi="Traditional Arabic" w:cs="Traditional Arabic" w:hint="cs"/>
          <w:color w:val="00060D"/>
          <w:sz w:val="32"/>
          <w:szCs w:val="32"/>
          <w:rtl/>
        </w:rPr>
      </w:pPr>
      <w:r>
        <w:rPr>
          <w:rFonts w:ascii="Traditional Arabic" w:hAnsi="Traditional Arabic" w:cs="Traditional Arabic" w:hint="cs"/>
          <w:color w:val="00060D"/>
          <w:sz w:val="32"/>
          <w:szCs w:val="32"/>
          <w:shd w:val="clear" w:color="auto" w:fill="FCFCFD"/>
          <w:rtl/>
        </w:rPr>
        <w:t>ومن الأمثلة على القواعد المكملة:</w:t>
      </w:r>
      <w:r w:rsidRPr="00F76DB9">
        <w:rPr>
          <w:rFonts w:ascii="Traditional Arabic" w:hAnsi="Traditional Arabic" w:cs="Traditional Arabic"/>
          <w:color w:val="00060D"/>
          <w:sz w:val="32"/>
          <w:szCs w:val="32"/>
        </w:rPr>
        <w:t xml:space="preserve"> </w:t>
      </w:r>
      <w:r>
        <w:rPr>
          <w:rFonts w:ascii="Traditional Arabic" w:hAnsi="Traditional Arabic" w:cs="Traditional Arabic" w:hint="cs"/>
          <w:color w:val="00060D"/>
          <w:sz w:val="32"/>
          <w:szCs w:val="32"/>
          <w:rtl/>
        </w:rPr>
        <w:t>القواعد التي تنص على مكان و</w:t>
      </w:r>
      <w:r w:rsidRPr="00A6350C">
        <w:rPr>
          <w:rFonts w:ascii="Traditional Arabic" w:hAnsi="Traditional Arabic" w:cs="Traditional Arabic" w:hint="cs"/>
          <w:color w:val="00060D"/>
          <w:sz w:val="32"/>
          <w:szCs w:val="32"/>
          <w:rtl/>
        </w:rPr>
        <w:t xml:space="preserve"> </w:t>
      </w:r>
      <w:r>
        <w:rPr>
          <w:rFonts w:ascii="Traditional Arabic" w:hAnsi="Traditional Arabic" w:cs="Traditional Arabic" w:hint="cs"/>
          <w:color w:val="00060D"/>
          <w:sz w:val="32"/>
          <w:szCs w:val="32"/>
          <w:rtl/>
        </w:rPr>
        <w:t xml:space="preserve">وقت تسليم الثمن وهي م 387 والتي جاء فيها:" يدفع ثمن المبيع من مكان تسلم المبيع </w:t>
      </w:r>
      <w:r w:rsidRPr="00585905">
        <w:rPr>
          <w:rFonts w:ascii="Traditional Arabic" w:hAnsi="Traditional Arabic" w:cs="Traditional Arabic" w:hint="cs"/>
          <w:b/>
          <w:bCs/>
          <w:color w:val="00060D"/>
          <w:sz w:val="32"/>
          <w:szCs w:val="32"/>
          <w:highlight w:val="lightGray"/>
          <w:rtl/>
        </w:rPr>
        <w:t>ما لم يوجد اتفاق أو عرف يقضي بغير ذلك</w:t>
      </w:r>
      <w:r>
        <w:rPr>
          <w:rFonts w:ascii="Traditional Arabic" w:hAnsi="Traditional Arabic" w:cs="Traditional Arabic" w:hint="cs"/>
          <w:color w:val="00060D"/>
          <w:sz w:val="32"/>
          <w:szCs w:val="32"/>
          <w:rtl/>
        </w:rPr>
        <w:t xml:space="preserve">" والمادة 388:" يكون ثمن المبيع مستحقا فيا لوقت الذي يقع فيه تسليم المبيع، </w:t>
      </w:r>
      <w:r w:rsidRPr="00585905">
        <w:rPr>
          <w:rFonts w:ascii="Traditional Arabic" w:hAnsi="Traditional Arabic" w:cs="Traditional Arabic" w:hint="cs"/>
          <w:b/>
          <w:bCs/>
          <w:color w:val="00060D"/>
          <w:sz w:val="32"/>
          <w:szCs w:val="32"/>
          <w:highlight w:val="lightGray"/>
          <w:rtl/>
        </w:rPr>
        <w:t>ما لم يوجد اتفاق أو عرف يقضي بخلاف ذلك</w:t>
      </w:r>
      <w:r>
        <w:rPr>
          <w:rFonts w:ascii="Traditional Arabic" w:hAnsi="Traditional Arabic" w:cs="Traditional Arabic" w:hint="cs"/>
          <w:color w:val="00060D"/>
          <w:sz w:val="32"/>
          <w:szCs w:val="32"/>
          <w:rtl/>
        </w:rPr>
        <w:t xml:space="preserve">"، والقاعدة التي تقضي بعدم وجوب التضامن بين الشركاء فيما هم مسؤولون عنه حيث جاء في م 435 من ق م:" لا تضامن بين الشركاء فيما هم مسؤولون عنه من ديون الشركة، </w:t>
      </w:r>
      <w:r w:rsidRPr="00585905">
        <w:rPr>
          <w:rFonts w:ascii="Traditional Arabic" w:hAnsi="Traditional Arabic" w:cs="Traditional Arabic" w:hint="cs"/>
          <w:b/>
          <w:bCs/>
          <w:color w:val="00060D"/>
          <w:sz w:val="32"/>
          <w:szCs w:val="32"/>
          <w:highlight w:val="lightGray"/>
          <w:rtl/>
        </w:rPr>
        <w:t>إلا إذا وجد اتفاق يقضي بخلاف ذلك</w:t>
      </w:r>
      <w:r>
        <w:rPr>
          <w:rFonts w:ascii="Traditional Arabic" w:hAnsi="Traditional Arabic" w:cs="Traditional Arabic" w:hint="cs"/>
          <w:color w:val="00060D"/>
          <w:sz w:val="32"/>
          <w:szCs w:val="32"/>
          <w:rtl/>
        </w:rPr>
        <w:t xml:space="preserve">".  </w:t>
      </w:r>
    </w:p>
    <w:p w:rsidR="0022226C" w:rsidRPr="009C66A3" w:rsidRDefault="0022226C" w:rsidP="009C66A3">
      <w:pPr>
        <w:bidi/>
        <w:ind w:left="0" w:right="-851"/>
        <w:rPr>
          <w:rFonts w:ascii="Traditional Arabic" w:hAnsi="Traditional Arabic" w:cs="Traditional Arabic" w:hint="cs"/>
          <w:color w:val="00060D"/>
          <w:sz w:val="32"/>
          <w:szCs w:val="32"/>
          <w:rtl/>
        </w:rPr>
      </w:pPr>
    </w:p>
    <w:p w:rsidR="008D7FD4" w:rsidRPr="008D7FD4" w:rsidRDefault="008D7FD4" w:rsidP="008D7FD4">
      <w:pPr>
        <w:bidi/>
        <w:ind w:left="-755" w:right="-851" w:firstLine="11"/>
        <w:contextualSpacing/>
        <w:mirrorIndents/>
        <w:jc w:val="center"/>
        <w:rPr>
          <w:rFonts w:ascii="Arial Unicode MS" w:eastAsia="Arial Unicode MS" w:hAnsi="Arial Unicode MS" w:cs="Arial Unicode MS" w:hint="cs"/>
          <w:b/>
          <w:bCs/>
          <w:sz w:val="40"/>
          <w:szCs w:val="40"/>
          <w:u w:val="single"/>
          <w:rtl/>
          <w:lang w:bidi="ar-DZ"/>
        </w:rPr>
      </w:pPr>
      <w:r w:rsidRPr="008D7FD4">
        <w:rPr>
          <w:rFonts w:ascii="Arial Unicode MS" w:eastAsia="Arial Unicode MS" w:hAnsi="Arial Unicode MS" w:cs="Arial Unicode MS" w:hint="cs"/>
          <w:b/>
          <w:bCs/>
          <w:sz w:val="40"/>
          <w:szCs w:val="40"/>
          <w:u w:val="single"/>
          <w:rtl/>
          <w:lang w:bidi="ar-DZ"/>
        </w:rPr>
        <w:t>مصادر القانون</w:t>
      </w:r>
    </w:p>
    <w:p w:rsidR="008D7FD4" w:rsidRDefault="008D7FD4" w:rsidP="008D7FD4">
      <w:pPr>
        <w:bidi/>
        <w:ind w:left="-755" w:right="-851" w:firstLine="11"/>
        <w:contextualSpacing/>
        <w:mirrorIndents/>
        <w:rPr>
          <w:rFonts w:ascii="Arial Unicode MS" w:eastAsia="Arial Unicode MS" w:hAnsi="Arial Unicode MS" w:cs="Arial Unicode MS" w:hint="cs"/>
          <w:b/>
          <w:bCs/>
          <w:sz w:val="32"/>
          <w:szCs w:val="32"/>
          <w:u w:val="single"/>
          <w:rtl/>
          <w:lang w:bidi="ar-DZ"/>
        </w:rPr>
      </w:pPr>
    </w:p>
    <w:p w:rsidR="0022226C" w:rsidRPr="00600270" w:rsidRDefault="009C66A3" w:rsidP="008D7FD4">
      <w:pPr>
        <w:bidi/>
        <w:ind w:left="-755" w:right="-851" w:firstLine="11"/>
        <w:contextualSpacing/>
        <w:mirrorIndents/>
        <w:rPr>
          <w:rFonts w:ascii="Traditional Arabic" w:hAnsi="Traditional Arabic" w:cs="Traditional Arabic"/>
          <w:sz w:val="32"/>
          <w:szCs w:val="32"/>
          <w:rtl/>
          <w:lang w:bidi="ar-DZ"/>
        </w:rPr>
      </w:pPr>
      <w:r w:rsidRPr="009C66A3">
        <w:rPr>
          <w:rFonts w:ascii="Arial Unicode MS" w:eastAsia="Arial Unicode MS" w:hAnsi="Arial Unicode MS" w:cs="Arial Unicode MS" w:hint="cs"/>
          <w:b/>
          <w:bCs/>
          <w:sz w:val="32"/>
          <w:szCs w:val="32"/>
          <w:rtl/>
          <w:lang w:bidi="ar-DZ"/>
        </w:rPr>
        <w:t xml:space="preserve">   </w:t>
      </w:r>
      <w:r w:rsidR="0022226C" w:rsidRPr="009C66A3">
        <w:rPr>
          <w:rFonts w:ascii="Traditional Arabic" w:hAnsi="Traditional Arabic" w:cs="Traditional Arabic"/>
          <w:sz w:val="32"/>
          <w:szCs w:val="32"/>
          <w:rtl/>
          <w:lang w:bidi="ar-DZ"/>
        </w:rPr>
        <w:t>إ</w:t>
      </w:r>
      <w:r w:rsidR="0022226C" w:rsidRPr="00600270">
        <w:rPr>
          <w:rFonts w:ascii="Traditional Arabic" w:hAnsi="Traditional Arabic" w:cs="Traditional Arabic"/>
          <w:sz w:val="32"/>
          <w:szCs w:val="32"/>
          <w:rtl/>
          <w:lang w:bidi="ar-DZ"/>
        </w:rPr>
        <w:t>ن القواعد التي تنظم السلوك الاجتماعي كلها لها مصدر ترجع إليه، فقواعد الدين والأخلاق (قي المنظور الإسلامي الأخلاق جزء من الدين وليست منظومة خارجة عنه مستقلة بكيانها ومصدرها) مصدرها التشريع الإلهي السماوي، وكذلك القانون له مصادر تنشئه وتشكله، غير أن مصادر القانون نوعان: مصادر مادية وموضوعية، ومصادر رسمية أو شكلية.</w:t>
      </w:r>
    </w:p>
    <w:p w:rsidR="0022226C" w:rsidRPr="00600270" w:rsidRDefault="0022226C" w:rsidP="00BE3339">
      <w:pPr>
        <w:bidi/>
        <w:ind w:left="-755" w:right="-851" w:firstLine="11"/>
        <w:contextualSpacing/>
        <w:mirrorIndents/>
        <w:rPr>
          <w:rFonts w:ascii="Traditional Arabic" w:hAnsi="Traditional Arabic" w:cs="Traditional Arabic"/>
          <w:b/>
          <w:bCs/>
          <w:sz w:val="32"/>
          <w:szCs w:val="32"/>
          <w:u w:val="single"/>
          <w:lang w:bidi="ar-DZ"/>
        </w:rPr>
      </w:pPr>
      <w:r w:rsidRPr="00600270">
        <w:rPr>
          <w:rFonts w:ascii="Traditional Arabic" w:hAnsi="Traditional Arabic" w:cs="Traditional Arabic" w:hint="cs"/>
          <w:b/>
          <w:bCs/>
          <w:sz w:val="32"/>
          <w:szCs w:val="32"/>
          <w:u w:val="single"/>
          <w:rtl/>
          <w:lang w:bidi="ar-DZ"/>
        </w:rPr>
        <w:t xml:space="preserve">1/ </w:t>
      </w:r>
      <w:r w:rsidRPr="00600270">
        <w:rPr>
          <w:rFonts w:ascii="Traditional Arabic" w:hAnsi="Traditional Arabic" w:cs="Traditional Arabic"/>
          <w:b/>
          <w:bCs/>
          <w:sz w:val="32"/>
          <w:szCs w:val="32"/>
          <w:u w:val="single"/>
          <w:rtl/>
          <w:lang w:bidi="ar-DZ"/>
        </w:rPr>
        <w:t>المصادر المادية أو الموضوعية:</w:t>
      </w:r>
    </w:p>
    <w:p w:rsidR="0022226C" w:rsidRPr="00600270" w:rsidRDefault="0022226C" w:rsidP="00BE3339">
      <w:pPr>
        <w:pStyle w:val="Paragraphedeliste"/>
        <w:bidi/>
        <w:spacing w:after="0" w:line="240" w:lineRule="auto"/>
        <w:ind w:left="-755" w:right="-851" w:firstLine="11"/>
        <w:mirrorIndents/>
        <w:jc w:val="both"/>
        <w:rPr>
          <w:rFonts w:ascii="Traditional Arabic" w:hAnsi="Traditional Arabic" w:cs="Traditional Arabic"/>
          <w:sz w:val="32"/>
          <w:szCs w:val="32"/>
          <w:rtl/>
          <w:lang w:bidi="ar-DZ"/>
        </w:rPr>
      </w:pPr>
      <w:r w:rsidRPr="00600270">
        <w:rPr>
          <w:rFonts w:ascii="Traditional Arabic" w:hAnsi="Traditional Arabic" w:cs="Traditional Arabic"/>
          <w:sz w:val="32"/>
          <w:szCs w:val="32"/>
          <w:rtl/>
          <w:lang w:bidi="ar-DZ"/>
        </w:rPr>
        <w:t>ويقصد بها مجموع العوامل والظروف التي تسهم في تكوين القاعدة القانونية وتحديد مضمونها، فقد تكون هذه العوامل:اقتصاديّة، اجتماعية، سياسية، طبيعية، تاريخية، علمية وتقنية...</w:t>
      </w:r>
      <w:r>
        <w:rPr>
          <w:rFonts w:ascii="Traditional Arabic" w:hAnsi="Traditional Arabic" w:cs="Traditional Arabic" w:hint="cs"/>
          <w:sz w:val="32"/>
          <w:szCs w:val="32"/>
          <w:rtl/>
          <w:lang w:bidi="ar-DZ"/>
        </w:rPr>
        <w:t xml:space="preserve"> ومن الأمثلة على ذلك:</w:t>
      </w:r>
    </w:p>
    <w:p w:rsidR="0022226C" w:rsidRPr="00600270" w:rsidRDefault="0022226C" w:rsidP="00BE3339">
      <w:pPr>
        <w:bidi/>
        <w:ind w:left="-755" w:right="-851" w:firstLine="11"/>
        <w:contextualSpacing/>
        <w:mirrorIndents/>
        <w:rPr>
          <w:rFonts w:ascii="Traditional Arabic" w:hAnsi="Traditional Arabic" w:cs="Traditional Arabic"/>
          <w:sz w:val="32"/>
          <w:szCs w:val="32"/>
          <w:rtl/>
          <w:lang w:bidi="ar-DZ"/>
        </w:rPr>
      </w:pPr>
      <w:r w:rsidRPr="0060027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r w:rsidRPr="00600270">
        <w:rPr>
          <w:rFonts w:ascii="Traditional Arabic" w:hAnsi="Traditional Arabic" w:cs="Traditional Arabic"/>
          <w:sz w:val="32"/>
          <w:szCs w:val="32"/>
          <w:rtl/>
          <w:lang w:bidi="ar-DZ"/>
        </w:rPr>
        <w:t>مرّت الجزائر بظروف أمنية دفعت المشرّع لأن يصدر قانونا يسمى "قانون م</w:t>
      </w:r>
      <w:r>
        <w:rPr>
          <w:rFonts w:ascii="Traditional Arabic" w:hAnsi="Traditional Arabic" w:cs="Traditional Arabic"/>
          <w:sz w:val="32"/>
          <w:szCs w:val="32"/>
          <w:rtl/>
          <w:lang w:bidi="ar-DZ"/>
        </w:rPr>
        <w:t>كافحة الإرهاب" وهي مجموعة قواعد</w:t>
      </w:r>
      <w:r>
        <w:rPr>
          <w:rFonts w:ascii="Traditional Arabic" w:hAnsi="Traditional Arabic" w:cs="Traditional Arabic"/>
          <w:sz w:val="32"/>
          <w:szCs w:val="32"/>
          <w:lang w:bidi="ar-DZ"/>
        </w:rPr>
        <w:t xml:space="preserve"> </w:t>
      </w:r>
      <w:r w:rsidRPr="00600270">
        <w:rPr>
          <w:rFonts w:ascii="Traditional Arabic" w:hAnsi="Traditional Arabic" w:cs="Traditional Arabic"/>
          <w:sz w:val="32"/>
          <w:szCs w:val="32"/>
          <w:rtl/>
          <w:lang w:bidi="ar-DZ"/>
        </w:rPr>
        <w:t>تعرّف الأعمال التي تعتبر إرهابية وما هي العقوبات المرصودة لها.</w:t>
      </w:r>
    </w:p>
    <w:p w:rsidR="0022226C" w:rsidRDefault="0022226C" w:rsidP="00BE3339">
      <w:pPr>
        <w:pStyle w:val="Paragraphedeliste"/>
        <w:bidi/>
        <w:spacing w:after="0" w:line="240" w:lineRule="auto"/>
        <w:ind w:left="-755" w:right="-851" w:firstLine="11"/>
        <w:mirrorIndents/>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600270">
        <w:rPr>
          <w:rFonts w:ascii="Traditional Arabic" w:hAnsi="Traditional Arabic" w:cs="Traditional Arabic"/>
          <w:sz w:val="32"/>
          <w:szCs w:val="32"/>
          <w:rtl/>
          <w:lang w:bidi="ar-DZ"/>
        </w:rPr>
        <w:t>نتيجة للتطور العلمي والتقني الذي عرفته البشرية ظهرت للوجود بعض التصرفات التي فيها اعتداء على مصالح الغير ومساس بحقوق ال</w:t>
      </w:r>
      <w:r>
        <w:rPr>
          <w:rFonts w:ascii="Traditional Arabic" w:hAnsi="Traditional Arabic" w:cs="Traditional Arabic" w:hint="cs"/>
          <w:sz w:val="32"/>
          <w:szCs w:val="32"/>
          <w:rtl/>
          <w:lang w:bidi="ar-DZ"/>
        </w:rPr>
        <w:t>آخرين،</w:t>
      </w:r>
      <w:r>
        <w:rPr>
          <w:rFonts w:ascii="Traditional Arabic" w:hAnsi="Traditional Arabic" w:cs="Traditional Arabic"/>
          <w:sz w:val="32"/>
          <w:szCs w:val="32"/>
          <w:rtl/>
          <w:lang w:bidi="ar-DZ"/>
        </w:rPr>
        <w:t xml:space="preserve"> مثل الجرائم الإلكترونية: </w:t>
      </w:r>
      <w:r w:rsidRPr="00600270">
        <w:rPr>
          <w:rFonts w:ascii="Traditional Arabic" w:hAnsi="Traditional Arabic" w:cs="Traditional Arabic"/>
          <w:sz w:val="32"/>
          <w:szCs w:val="32"/>
          <w:rtl/>
          <w:lang w:bidi="ar-DZ"/>
        </w:rPr>
        <w:t>سرقة معلومات، تخريب مواقع... بل ظهرت أيضا عقود إلكتروني</w:t>
      </w:r>
      <w:r>
        <w:rPr>
          <w:rFonts w:ascii="Traditional Arabic" w:hAnsi="Traditional Arabic" w:cs="Traditional Arabic"/>
          <w:sz w:val="32"/>
          <w:szCs w:val="32"/>
          <w:rtl/>
          <w:lang w:bidi="ar-DZ"/>
        </w:rPr>
        <w:t>ة تتم عن طريق الشبكة العنكبوتية</w:t>
      </w:r>
      <w:r>
        <w:rPr>
          <w:rFonts w:ascii="Traditional Arabic" w:hAnsi="Traditional Arabic" w:cs="Traditional Arabic" w:hint="cs"/>
          <w:sz w:val="32"/>
          <w:szCs w:val="32"/>
          <w:rtl/>
          <w:lang w:bidi="ar-DZ"/>
        </w:rPr>
        <w:t>،</w:t>
      </w:r>
      <w:r w:rsidRPr="00600270">
        <w:rPr>
          <w:rFonts w:ascii="Traditional Arabic" w:hAnsi="Traditional Arabic" w:cs="Traditional Arabic"/>
          <w:sz w:val="32"/>
          <w:szCs w:val="32"/>
          <w:rtl/>
          <w:lang w:bidi="ar-DZ"/>
        </w:rPr>
        <w:t xml:space="preserve"> فهذا التطور دعا المشرّع لأن يواكب التطور فيجرّم الأعمال التي فيها اعتداءات على الغير، وبالمقابل أيضا يصدر قواعد قانونية ينظّم من خلالها التصرّفات التي تحقق المصالح للأشخاص.</w:t>
      </w:r>
    </w:p>
    <w:p w:rsidR="0022226C" w:rsidRPr="00600270" w:rsidRDefault="0022226C" w:rsidP="00BE3339">
      <w:pPr>
        <w:pStyle w:val="Paragraphedeliste"/>
        <w:bidi/>
        <w:spacing w:after="0" w:line="240" w:lineRule="auto"/>
        <w:ind w:left="-755" w:right="-851" w:firstLine="11"/>
        <w:mirrorIndents/>
        <w:jc w:val="both"/>
        <w:rPr>
          <w:rFonts w:ascii="Traditional Arabic" w:hAnsi="Traditional Arabic" w:cs="Traditional Arabic"/>
          <w:b/>
          <w:bCs/>
          <w:sz w:val="32"/>
          <w:szCs w:val="32"/>
          <w:u w:val="single"/>
          <w:lang w:bidi="ar-DZ"/>
        </w:rPr>
      </w:pPr>
      <w:r w:rsidRPr="00600270">
        <w:rPr>
          <w:rFonts w:ascii="Traditional Arabic" w:hAnsi="Traditional Arabic" w:cs="Traditional Arabic" w:hint="cs"/>
          <w:b/>
          <w:bCs/>
          <w:sz w:val="32"/>
          <w:szCs w:val="32"/>
          <w:u w:val="single"/>
          <w:rtl/>
          <w:lang w:bidi="ar-DZ"/>
        </w:rPr>
        <w:t xml:space="preserve">2/ </w:t>
      </w:r>
      <w:r w:rsidRPr="00600270">
        <w:rPr>
          <w:rFonts w:ascii="Traditional Arabic" w:hAnsi="Traditional Arabic" w:cs="Traditional Arabic"/>
          <w:b/>
          <w:bCs/>
          <w:sz w:val="32"/>
          <w:szCs w:val="32"/>
          <w:u w:val="single"/>
          <w:rtl/>
          <w:lang w:bidi="ar-DZ"/>
        </w:rPr>
        <w:t>المصادر الشكليّة أو الرّسميّة</w:t>
      </w:r>
      <w:r w:rsidRPr="00600270">
        <w:rPr>
          <w:rFonts w:ascii="Traditional Arabic" w:hAnsi="Traditional Arabic" w:cs="Traditional Arabic"/>
          <w:b/>
          <w:bCs/>
          <w:sz w:val="32"/>
          <w:szCs w:val="32"/>
          <w:rtl/>
          <w:lang w:bidi="ar-DZ"/>
        </w:rPr>
        <w:t>:</w:t>
      </w:r>
    </w:p>
    <w:p w:rsidR="0022226C" w:rsidRPr="00600270" w:rsidRDefault="0022226C" w:rsidP="00BE3339">
      <w:pPr>
        <w:pStyle w:val="Paragraphedeliste"/>
        <w:bidi/>
        <w:spacing w:after="0"/>
        <w:ind w:left="-755" w:right="-851" w:firstLine="11"/>
        <w:mirrorIndents/>
        <w:rPr>
          <w:rFonts w:ascii="Traditional Arabic" w:hAnsi="Traditional Arabic" w:cs="Traditional Arabic"/>
          <w:sz w:val="32"/>
          <w:szCs w:val="32"/>
          <w:rtl/>
          <w:lang w:bidi="ar-DZ"/>
        </w:rPr>
      </w:pPr>
      <w:r w:rsidRPr="00600270">
        <w:rPr>
          <w:rFonts w:ascii="Traditional Arabic" w:hAnsi="Traditional Arabic" w:cs="Traditional Arabic"/>
          <w:sz w:val="32"/>
          <w:szCs w:val="32"/>
          <w:rtl/>
          <w:lang w:bidi="ar-DZ"/>
        </w:rPr>
        <w:t xml:space="preserve">ويقصد بها الوسائل التي تظهر بها قواعد القانون وتخرج </w:t>
      </w:r>
      <w:r w:rsidRPr="00600270">
        <w:rPr>
          <w:rFonts w:ascii="Traditional Arabic" w:hAnsi="Traditional Arabic" w:cs="Traditional Arabic" w:hint="cs"/>
          <w:sz w:val="32"/>
          <w:szCs w:val="32"/>
          <w:rtl/>
          <w:lang w:bidi="ar-DZ"/>
        </w:rPr>
        <w:t xml:space="preserve">فيها </w:t>
      </w:r>
      <w:r w:rsidRPr="00600270">
        <w:rPr>
          <w:rFonts w:ascii="Traditional Arabic" w:hAnsi="Traditional Arabic" w:cs="Traditional Arabic"/>
          <w:sz w:val="32"/>
          <w:szCs w:val="32"/>
          <w:rtl/>
          <w:lang w:bidi="ar-DZ"/>
        </w:rPr>
        <w:t>إلى الوجود مقرونة بالإلزام، فالمصادر المادية لوحدها غير كافية لتكوين القاعدة القانونية، بل لابد من أن تصاغ صياغة قانونية مناسبة</w:t>
      </w:r>
      <w:r w:rsidRPr="00600270">
        <w:rPr>
          <w:rFonts w:ascii="Traditional Arabic" w:hAnsi="Traditional Arabic" w:cs="Traditional Arabic" w:hint="cs"/>
          <w:sz w:val="32"/>
          <w:szCs w:val="32"/>
          <w:rtl/>
          <w:lang w:bidi="ar-DZ"/>
        </w:rPr>
        <w:t xml:space="preserve">؛ </w:t>
      </w:r>
      <w:r w:rsidRPr="00600270">
        <w:rPr>
          <w:rFonts w:ascii="Traditional Arabic" w:hAnsi="Traditional Arabic" w:cs="Traditional Arabic"/>
          <w:sz w:val="32"/>
          <w:szCs w:val="32"/>
          <w:rtl/>
          <w:lang w:bidi="ar-DZ"/>
        </w:rPr>
        <w:t>وسميت هذه المصادر شكليّة لأنها الشّكل الذي تظهر فيه الإرادة الملزمة للجماعة</w:t>
      </w:r>
      <w:r w:rsidRPr="00600270">
        <w:rPr>
          <w:rFonts w:ascii="Traditional Arabic" w:hAnsi="Traditional Arabic" w:cs="Traditional Arabic" w:hint="cs"/>
          <w:sz w:val="32"/>
          <w:szCs w:val="32"/>
          <w:rtl/>
          <w:lang w:bidi="ar-DZ"/>
        </w:rPr>
        <w:t xml:space="preserve">، </w:t>
      </w:r>
      <w:r w:rsidRPr="00600270">
        <w:rPr>
          <w:rFonts w:ascii="Traditional Arabic" w:hAnsi="Traditional Arabic" w:cs="Traditional Arabic"/>
          <w:sz w:val="32"/>
          <w:szCs w:val="32"/>
          <w:rtl/>
          <w:lang w:bidi="ar-DZ"/>
        </w:rPr>
        <w:t>وسميت أيضا بالرسمية لأنها الوسائل التي</w:t>
      </w:r>
      <w:r w:rsidRPr="00600270">
        <w:rPr>
          <w:rFonts w:ascii="Traditional Arabic" w:hAnsi="Traditional Arabic" w:cs="Traditional Arabic" w:hint="cs"/>
          <w:sz w:val="32"/>
          <w:szCs w:val="32"/>
          <w:rtl/>
          <w:lang w:bidi="ar-DZ"/>
        </w:rPr>
        <w:t xml:space="preserve"> يعترف بها القانون و</w:t>
      </w:r>
      <w:r w:rsidRPr="00600270">
        <w:rPr>
          <w:rFonts w:ascii="Traditional Arabic" w:hAnsi="Traditional Arabic" w:cs="Traditional Arabic"/>
          <w:sz w:val="32"/>
          <w:szCs w:val="32"/>
          <w:rtl/>
          <w:lang w:bidi="ar-DZ"/>
        </w:rPr>
        <w:t xml:space="preserve"> تجعل</w:t>
      </w:r>
      <w:r>
        <w:rPr>
          <w:rFonts w:ascii="Traditional Arabic" w:hAnsi="Traditional Arabic" w:cs="Traditional Arabic"/>
          <w:sz w:val="32"/>
          <w:szCs w:val="32"/>
          <w:rtl/>
          <w:lang w:bidi="ar-DZ"/>
        </w:rPr>
        <w:t xml:space="preserve"> القاعدة القانونية نافذة وملزم</w:t>
      </w:r>
      <w:r>
        <w:rPr>
          <w:rFonts w:ascii="Traditional Arabic" w:hAnsi="Traditional Arabic" w:cs="Traditional Arabic" w:hint="cs"/>
          <w:sz w:val="32"/>
          <w:szCs w:val="32"/>
          <w:rtl/>
          <w:lang w:bidi="ar-DZ"/>
        </w:rPr>
        <w:t>ة.</w:t>
      </w:r>
    </w:p>
    <w:p w:rsidR="0022226C" w:rsidRPr="005E22D4" w:rsidRDefault="0022226C" w:rsidP="00BE3339">
      <w:pPr>
        <w:pStyle w:val="Paragraphedeliste"/>
        <w:bidi/>
        <w:spacing w:after="0" w:line="240" w:lineRule="auto"/>
        <w:ind w:left="-755" w:right="-851" w:firstLine="11"/>
        <w:jc w:val="both"/>
        <w:rPr>
          <w:rFonts w:ascii="Traditional Arabic" w:hAnsi="Traditional Arabic" w:cs="Traditional Arabic"/>
          <w:sz w:val="32"/>
          <w:szCs w:val="32"/>
          <w:rtl/>
          <w:lang w:bidi="ar-DZ"/>
        </w:rPr>
      </w:pPr>
      <w:r w:rsidRPr="005E22D4">
        <w:rPr>
          <w:rFonts w:ascii="Traditional Arabic" w:hAnsi="Traditional Arabic" w:cs="Traditional Arabic"/>
          <w:sz w:val="32"/>
          <w:szCs w:val="32"/>
          <w:rtl/>
          <w:lang w:bidi="ar-DZ"/>
        </w:rPr>
        <w:lastRenderedPageBreak/>
        <w:t>وللتوضيح أكثر نقول: إنّ التّطور التّقني على سبيل المثال أوجد في المجتمع تصرّفات لم تكن معهودة من قبل، وهذه التصرّفات بعضها نافع يحقق المصالح وبعضها ضار لأنه فيه اعتداء على المصالح، فالمشرّع أمام هذا الواقع لا يمكن أن يبقى مكتوف اليدين والأشخاص يعتدى على أموالهم وأسرارهم الشّخصيّة بل لابد من تنظيم هذه التّصرّفات إذنا أو منعا أو تقييدا.</w:t>
      </w:r>
    </w:p>
    <w:p w:rsidR="0022226C" w:rsidRPr="005E22D4" w:rsidRDefault="0022226C" w:rsidP="00BE3339">
      <w:pPr>
        <w:pStyle w:val="Paragraphedeliste"/>
        <w:bidi/>
        <w:spacing w:after="0" w:line="240" w:lineRule="auto"/>
        <w:ind w:left="-755" w:right="-851" w:firstLine="11"/>
        <w:mirrorIndents/>
        <w:rPr>
          <w:rFonts w:ascii="Traditional Arabic" w:hAnsi="Traditional Arabic" w:cs="Traditional Arabic"/>
          <w:sz w:val="32"/>
          <w:szCs w:val="32"/>
          <w:rtl/>
          <w:lang w:bidi="ar-DZ"/>
        </w:rPr>
      </w:pPr>
      <w:r w:rsidRPr="005E22D4">
        <w:rPr>
          <w:rFonts w:ascii="Traditional Arabic" w:hAnsi="Traditional Arabic" w:cs="Traditional Arabic"/>
          <w:sz w:val="32"/>
          <w:szCs w:val="32"/>
          <w:rtl/>
          <w:lang w:bidi="ar-DZ"/>
        </w:rPr>
        <w:t>إذن فالمشرّع اتخذ من هذه العوامل (التقنيّة)</w:t>
      </w:r>
      <w:r>
        <w:rPr>
          <w:rFonts w:ascii="Traditional Arabic" w:hAnsi="Traditional Arabic" w:cs="Traditional Arabic"/>
          <w:sz w:val="32"/>
          <w:szCs w:val="32"/>
          <w:lang w:bidi="ar-DZ"/>
        </w:rPr>
        <w:t xml:space="preserve"> </w:t>
      </w:r>
      <w:r w:rsidRPr="005E22D4">
        <w:rPr>
          <w:rFonts w:ascii="Traditional Arabic" w:hAnsi="Traditional Arabic" w:cs="Traditional Arabic"/>
          <w:sz w:val="32"/>
          <w:szCs w:val="32"/>
          <w:rtl/>
          <w:lang w:bidi="ar-DZ"/>
        </w:rPr>
        <w:t xml:space="preserve">وهي المصادر الماديّة أو الموضوعيّة المادّة </w:t>
      </w:r>
      <w:r>
        <w:rPr>
          <w:rFonts w:ascii="Traditional Arabic" w:hAnsi="Traditional Arabic" w:cs="Traditional Arabic" w:hint="cs"/>
          <w:sz w:val="32"/>
          <w:szCs w:val="32"/>
          <w:rtl/>
          <w:lang w:bidi="ar-DZ"/>
        </w:rPr>
        <w:t>ال</w:t>
      </w:r>
      <w:r w:rsidRPr="005E22D4">
        <w:rPr>
          <w:rFonts w:ascii="Traditional Arabic" w:hAnsi="Traditional Arabic" w:cs="Traditional Arabic"/>
          <w:sz w:val="32"/>
          <w:szCs w:val="32"/>
          <w:rtl/>
          <w:lang w:bidi="ar-DZ"/>
        </w:rPr>
        <w:t>خام وخرجت قواعد قانونيّة على شكل تشريع (المصادر الشّكليّة) تبين ما يجوز وما لا يجوز</w:t>
      </w:r>
      <w:r>
        <w:rPr>
          <w:rFonts w:ascii="Traditional Arabic" w:hAnsi="Traditional Arabic" w:cs="Traditional Arabic" w:hint="cs"/>
          <w:sz w:val="32"/>
          <w:szCs w:val="32"/>
          <w:rtl/>
          <w:lang w:bidi="ar-DZ"/>
        </w:rPr>
        <w:t xml:space="preserve">؛ </w:t>
      </w:r>
      <w:r w:rsidRPr="005E22D4">
        <w:rPr>
          <w:rFonts w:ascii="Traditional Arabic" w:hAnsi="Traditional Arabic" w:cs="Traditional Arabic"/>
          <w:sz w:val="32"/>
          <w:szCs w:val="32"/>
          <w:rtl/>
          <w:lang w:bidi="ar-DZ"/>
        </w:rPr>
        <w:t>والخلاصة أنّ المصادر الماديّة في الواقع ما هي إلاّ مرحلة تسبق المصادر الرّسميّة وتكون بمثابة المقدّمة الضّروريّة لها، فلا توجد قاعدة قانونيّة دون أو قبل المصادر الماديّة.</w:t>
      </w:r>
    </w:p>
    <w:p w:rsidR="0022226C" w:rsidRPr="005E22D4" w:rsidRDefault="0022226C" w:rsidP="00BE3339">
      <w:pPr>
        <w:pStyle w:val="Paragraphedeliste"/>
        <w:bidi/>
        <w:spacing w:after="0" w:line="240" w:lineRule="auto"/>
        <w:ind w:left="-755" w:right="-851" w:firstLine="11"/>
        <w:mirrorIndents/>
        <w:jc w:val="both"/>
        <w:rPr>
          <w:rFonts w:ascii="Traditional Arabic" w:hAnsi="Traditional Arabic" w:cs="Traditional Arabic"/>
          <w:sz w:val="32"/>
          <w:szCs w:val="32"/>
          <w:rtl/>
          <w:lang w:bidi="ar-DZ"/>
        </w:rPr>
      </w:pPr>
      <w:r w:rsidRPr="005E22D4">
        <w:rPr>
          <w:rFonts w:ascii="Traditional Arabic" w:hAnsi="Traditional Arabic" w:cs="Traditional Arabic"/>
          <w:sz w:val="32"/>
          <w:szCs w:val="32"/>
          <w:rtl/>
          <w:lang w:bidi="ar-DZ"/>
        </w:rPr>
        <w:t>والّذي سنتناوله بالدراسة هو النّوع الثّاني من مصادر القانون</w:t>
      </w:r>
      <w:r>
        <w:rPr>
          <w:rFonts w:ascii="Traditional Arabic" w:hAnsi="Traditional Arabic" w:cs="Traditional Arabic" w:hint="cs"/>
          <w:sz w:val="32"/>
          <w:szCs w:val="32"/>
          <w:rtl/>
          <w:lang w:bidi="ar-DZ"/>
        </w:rPr>
        <w:t>،</w:t>
      </w:r>
      <w:r w:rsidRPr="005E22D4">
        <w:rPr>
          <w:rFonts w:ascii="Traditional Arabic" w:hAnsi="Traditional Arabic" w:cs="Traditional Arabic"/>
          <w:sz w:val="32"/>
          <w:szCs w:val="32"/>
          <w:rtl/>
          <w:lang w:bidi="ar-DZ"/>
        </w:rPr>
        <w:t xml:space="preserve"> أي المصادر الرسميّة أو الشّكلية، وقد نصّت المادة الأولى من التقنين المدنيّ الجزائيّ على هذه المصادر بقولها: "يسري القانون على جميع المسائل التي </w:t>
      </w:r>
      <w:r>
        <w:rPr>
          <w:rFonts w:ascii="Traditional Arabic" w:hAnsi="Traditional Arabic" w:cs="Traditional Arabic" w:hint="cs"/>
          <w:sz w:val="32"/>
          <w:szCs w:val="32"/>
          <w:rtl/>
          <w:lang w:bidi="ar-DZ"/>
        </w:rPr>
        <w:t>تتناولها</w:t>
      </w:r>
      <w:r w:rsidRPr="005E22D4">
        <w:rPr>
          <w:rFonts w:ascii="Traditional Arabic" w:hAnsi="Traditional Arabic" w:cs="Traditional Arabic"/>
          <w:sz w:val="32"/>
          <w:szCs w:val="32"/>
          <w:rtl/>
          <w:lang w:bidi="ar-DZ"/>
        </w:rPr>
        <w:t xml:space="preserve"> نصوصه في لفظها أو فحواها.</w:t>
      </w:r>
    </w:p>
    <w:p w:rsidR="0022226C" w:rsidRPr="005E22D4" w:rsidRDefault="0022226C" w:rsidP="00BE3339">
      <w:pPr>
        <w:pStyle w:val="Paragraphedeliste"/>
        <w:bidi/>
        <w:spacing w:after="0" w:line="240" w:lineRule="auto"/>
        <w:ind w:left="-755" w:right="-851" w:firstLine="11"/>
        <w:mirrorIndents/>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2/ </w:t>
      </w:r>
      <w:r w:rsidRPr="005E22D4">
        <w:rPr>
          <w:rFonts w:ascii="Traditional Arabic" w:hAnsi="Traditional Arabic" w:cs="Traditional Arabic"/>
          <w:sz w:val="32"/>
          <w:szCs w:val="32"/>
          <w:rtl/>
          <w:lang w:bidi="ar-DZ"/>
        </w:rPr>
        <w:t>وإذا لم يوجد نصّ تشريعي حكم القاضي بمقتضى مبادئ الشريعة الإسلاميّة.</w:t>
      </w:r>
    </w:p>
    <w:p w:rsidR="0022226C" w:rsidRPr="005E22D4" w:rsidRDefault="0022226C" w:rsidP="00BE3339">
      <w:pPr>
        <w:pStyle w:val="Paragraphedeliste"/>
        <w:bidi/>
        <w:spacing w:after="0" w:line="240" w:lineRule="auto"/>
        <w:ind w:left="-755" w:right="-851" w:firstLine="11"/>
        <w:mirrorIndents/>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3/ </w:t>
      </w:r>
      <w:r w:rsidRPr="005E22D4">
        <w:rPr>
          <w:rFonts w:ascii="Traditional Arabic" w:hAnsi="Traditional Arabic" w:cs="Traditional Arabic"/>
          <w:sz w:val="32"/>
          <w:szCs w:val="32"/>
          <w:rtl/>
          <w:lang w:bidi="ar-DZ"/>
        </w:rPr>
        <w:t>فإذا لم يوجد فبمقتضى العرف.</w:t>
      </w:r>
    </w:p>
    <w:p w:rsidR="0022226C" w:rsidRPr="005E22D4" w:rsidRDefault="0022226C" w:rsidP="00BE3339">
      <w:pPr>
        <w:pStyle w:val="Paragraphedeliste"/>
        <w:bidi/>
        <w:spacing w:after="0" w:line="240" w:lineRule="auto"/>
        <w:ind w:left="-755" w:right="-851" w:firstLine="11"/>
        <w:mirrorIndents/>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4/ </w:t>
      </w:r>
      <w:r w:rsidRPr="005E22D4">
        <w:rPr>
          <w:rFonts w:ascii="Traditional Arabic" w:hAnsi="Traditional Arabic" w:cs="Traditional Arabic"/>
          <w:sz w:val="32"/>
          <w:szCs w:val="32"/>
          <w:rtl/>
          <w:lang w:bidi="ar-DZ"/>
        </w:rPr>
        <w:t>فإذا لم يوجد فبمقتضى مبادئ</w:t>
      </w:r>
      <w:r>
        <w:rPr>
          <w:rFonts w:ascii="Traditional Arabic" w:hAnsi="Traditional Arabic" w:cs="Traditional Arabic"/>
          <w:sz w:val="32"/>
          <w:szCs w:val="32"/>
          <w:rtl/>
          <w:lang w:bidi="ar-DZ"/>
        </w:rPr>
        <w:t xml:space="preserve"> القانون الطبيعي وقواعد العدالة</w:t>
      </w:r>
      <w:r w:rsidRPr="005E22D4">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w:t>
      </w:r>
    </w:p>
    <w:p w:rsidR="0022226C" w:rsidRDefault="0022226C" w:rsidP="00BE3339">
      <w:pPr>
        <w:pStyle w:val="Paragraphedeliste"/>
        <w:bidi/>
        <w:spacing w:line="360" w:lineRule="auto"/>
        <w:ind w:left="-755" w:right="-851" w:firstLine="11"/>
        <w:rPr>
          <w:i/>
          <w:iCs/>
          <w:sz w:val="28"/>
          <w:szCs w:val="28"/>
          <w:rtl/>
          <w:lang w:bidi="ar-DZ"/>
        </w:rPr>
      </w:pPr>
    </w:p>
    <w:p w:rsidR="0022226C" w:rsidRDefault="009C66A3"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22226C">
        <w:rPr>
          <w:rFonts w:ascii="Traditional Arabic" w:hAnsi="Traditional Arabic" w:cs="Traditional Arabic" w:hint="cs"/>
          <w:sz w:val="32"/>
          <w:szCs w:val="32"/>
          <w:rtl/>
          <w:lang w:bidi="ar-DZ"/>
        </w:rPr>
        <w:t>فالمصادر الرسمية الملزمة التي يعتد بها المشرع الجزائري في القانون المدني أربعة وهي: التشريع،</w:t>
      </w:r>
      <w:r w:rsidR="0022226C" w:rsidRPr="00AE7BD7">
        <w:rPr>
          <w:rFonts w:ascii="Traditional Arabic" w:hAnsi="Traditional Arabic" w:cs="Traditional Arabic"/>
          <w:sz w:val="32"/>
          <w:szCs w:val="32"/>
          <w:rtl/>
          <w:lang w:bidi="ar-DZ"/>
        </w:rPr>
        <w:t xml:space="preserve"> </w:t>
      </w:r>
      <w:r w:rsidR="0022226C" w:rsidRPr="005E22D4">
        <w:rPr>
          <w:rFonts w:ascii="Traditional Arabic" w:hAnsi="Traditional Arabic" w:cs="Traditional Arabic"/>
          <w:sz w:val="32"/>
          <w:szCs w:val="32"/>
          <w:rtl/>
          <w:lang w:bidi="ar-DZ"/>
        </w:rPr>
        <w:t>مبادئ الشريعة الإسلاميّة</w:t>
      </w:r>
      <w:r w:rsidR="0022226C">
        <w:rPr>
          <w:rFonts w:ascii="Traditional Arabic" w:hAnsi="Traditional Arabic" w:cs="Traditional Arabic" w:hint="cs"/>
          <w:sz w:val="32"/>
          <w:szCs w:val="32"/>
          <w:rtl/>
          <w:lang w:bidi="ar-DZ"/>
        </w:rPr>
        <w:t>،</w:t>
      </w:r>
      <w:r w:rsidR="0022226C" w:rsidRPr="00AE7BD7">
        <w:rPr>
          <w:rFonts w:ascii="Traditional Arabic" w:hAnsi="Traditional Arabic" w:cs="Traditional Arabic"/>
          <w:sz w:val="32"/>
          <w:szCs w:val="32"/>
          <w:rtl/>
          <w:lang w:bidi="ar-DZ"/>
        </w:rPr>
        <w:t xml:space="preserve"> </w:t>
      </w:r>
      <w:r w:rsidR="0022226C" w:rsidRPr="005E22D4">
        <w:rPr>
          <w:rFonts w:ascii="Traditional Arabic" w:hAnsi="Traditional Arabic" w:cs="Traditional Arabic"/>
          <w:sz w:val="32"/>
          <w:szCs w:val="32"/>
          <w:rtl/>
          <w:lang w:bidi="ar-DZ"/>
        </w:rPr>
        <w:t>العرف</w:t>
      </w:r>
      <w:r w:rsidR="0022226C">
        <w:rPr>
          <w:rFonts w:ascii="Traditional Arabic" w:hAnsi="Traditional Arabic" w:cs="Traditional Arabic" w:hint="cs"/>
          <w:sz w:val="32"/>
          <w:szCs w:val="32"/>
          <w:rtl/>
          <w:lang w:bidi="ar-DZ"/>
        </w:rPr>
        <w:t>،</w:t>
      </w:r>
      <w:r w:rsidR="0022226C" w:rsidRPr="00AE7BD7">
        <w:rPr>
          <w:rFonts w:ascii="Traditional Arabic" w:hAnsi="Traditional Arabic" w:cs="Traditional Arabic"/>
          <w:sz w:val="32"/>
          <w:szCs w:val="32"/>
          <w:rtl/>
          <w:lang w:bidi="ar-DZ"/>
        </w:rPr>
        <w:t xml:space="preserve"> </w:t>
      </w:r>
      <w:r w:rsidR="0022226C" w:rsidRPr="005E22D4">
        <w:rPr>
          <w:rFonts w:ascii="Traditional Arabic" w:hAnsi="Traditional Arabic" w:cs="Traditional Arabic"/>
          <w:sz w:val="32"/>
          <w:szCs w:val="32"/>
          <w:rtl/>
          <w:lang w:bidi="ar-DZ"/>
        </w:rPr>
        <w:t>مبادئ القانون الطبيعي وقواعد العدالة</w:t>
      </w:r>
      <w:r w:rsidR="0022226C">
        <w:rPr>
          <w:rFonts w:ascii="Traditional Arabic" w:hAnsi="Traditional Arabic" w:cs="Traditional Arabic" w:hint="cs"/>
          <w:sz w:val="32"/>
          <w:szCs w:val="32"/>
          <w:rtl/>
          <w:lang w:bidi="ar-DZ"/>
        </w:rPr>
        <w:t>؛</w:t>
      </w:r>
      <w:r w:rsidR="0022226C" w:rsidRPr="00AE7BD7">
        <w:rPr>
          <w:rFonts w:ascii="Traditional Arabic" w:hAnsi="Traditional Arabic" w:cs="Traditional Arabic"/>
          <w:sz w:val="32"/>
          <w:szCs w:val="32"/>
          <w:rtl/>
          <w:lang w:bidi="ar-DZ"/>
        </w:rPr>
        <w:t xml:space="preserve"> </w:t>
      </w:r>
      <w:r w:rsidR="0022226C" w:rsidRPr="003924BE">
        <w:rPr>
          <w:rFonts w:ascii="Traditional Arabic" w:hAnsi="Traditional Arabic" w:cs="Traditional Arabic"/>
          <w:sz w:val="32"/>
          <w:szCs w:val="32"/>
          <w:rtl/>
          <w:lang w:bidi="ar-DZ"/>
        </w:rPr>
        <w:t>وبالنظر إلى نص هذه</w:t>
      </w:r>
      <w:r w:rsidR="0022226C">
        <w:rPr>
          <w:rFonts w:ascii="Traditional Arabic" w:hAnsi="Traditional Arabic" w:cs="Traditional Arabic" w:hint="cs"/>
          <w:sz w:val="32"/>
          <w:szCs w:val="32"/>
          <w:rtl/>
          <w:lang w:bidi="ar-DZ"/>
        </w:rPr>
        <w:t xml:space="preserve"> المادة</w:t>
      </w:r>
      <w:r w:rsidR="0022226C" w:rsidRPr="003924BE">
        <w:rPr>
          <w:rFonts w:ascii="Traditional Arabic" w:hAnsi="Traditional Arabic" w:cs="Traditional Arabic"/>
          <w:sz w:val="32"/>
          <w:szCs w:val="32"/>
          <w:rtl/>
          <w:lang w:bidi="ar-DZ"/>
        </w:rPr>
        <w:t xml:space="preserve"> يمكن تسجيل الملاحظات التالية:</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أ/ </w:t>
      </w:r>
      <w:r w:rsidRPr="003924BE">
        <w:rPr>
          <w:rFonts w:ascii="Traditional Arabic" w:hAnsi="Traditional Arabic" w:cs="Traditional Arabic"/>
          <w:sz w:val="32"/>
          <w:szCs w:val="32"/>
          <w:rtl/>
          <w:lang w:bidi="ar-DZ"/>
        </w:rPr>
        <w:t>إنّ نصّ المشرّع على هذه المصادر في صدر الكتاب الأول من التقنين</w:t>
      </w:r>
      <w:r>
        <w:rPr>
          <w:rFonts w:ascii="Traditional Arabic" w:hAnsi="Traditional Arabic" w:cs="Traditional Arabic" w:hint="cs"/>
          <w:sz w:val="32"/>
          <w:szCs w:val="32"/>
          <w:rtl/>
          <w:lang w:bidi="ar-DZ"/>
        </w:rPr>
        <w:t xml:space="preserve"> المدني وتحت عنوان" أحكام عامة" المقصود منه </w:t>
      </w:r>
      <w:r w:rsidRPr="003924BE">
        <w:rPr>
          <w:rFonts w:ascii="Traditional Arabic" w:hAnsi="Traditional Arabic" w:cs="Traditional Arabic"/>
          <w:sz w:val="32"/>
          <w:szCs w:val="32"/>
          <w:rtl/>
          <w:lang w:bidi="ar-DZ"/>
        </w:rPr>
        <w:t>بيان مصادر القانون الخاص ككل، لأن القانون المدني كما رأينا في تقسيم القانون هو بمثابة الأصل والأم لكل فروع القانون الخاص.</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ب/ إن الترتيب الوارد في نص المادة لهذه المصادر مقصود، فالقاضي ملزم أن يستنفذ جهده في المصدر الأول وهو النص التشريعي قبل الانتقال إلى المصدر الذي يليه وهكذا...</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ثم إن الأصل أو في الغالب في الدولة الحديثة أن التشريع يتولى تنظيم مختلف الروابط، وبناء عليه فإن القاضي غالبا لا يعدل إلى المصادر الأخرى إلا في حالتين:</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 حالة سكوت المشرع عن معالجة موضوع معين.</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2/ حالة وجود نص تشريعي ولكنه لا ينظم الموضوع بل يكتفي بإحالة القاضي إلى مصدر آخر كالشريعة الإسلامية أو العرف. </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يلاحظ أن نص المادة أغفل اعتبار الفقه والقضاء، وقد كانا مصدرين رسميين في الشرائع القديمة، وصارا في العصر الحديث مصدرين تفسيريين، كما يلاحظ أن نص المادة قسم قواعد القانون إلى قواعد ذات مصدر تشريعي وهي: التشريع ، مبادئ الشريعة الإسلامية، وقواعد ذات مصدر غير تشريعي: العرف، مبادئ القانون الطبيعي وقواعد العدالة؛ ويُظْهِر هذا الترتيب إعطاء القوانين الحديثة الأولوية للتشريع ولذا جاءت القواعد التشريعية متصدرة مصادر القانون؛ وعليه ستكون دراستنا لهذه المصادر وفقا للترتيب الذي سار عليه المشرع المدني الجزائري.</w:t>
      </w:r>
    </w:p>
    <w:p w:rsidR="009C66A3" w:rsidRDefault="009C66A3" w:rsidP="009C66A3">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p>
    <w:p w:rsidR="0022226C" w:rsidRPr="000D4FDA" w:rsidRDefault="0022226C" w:rsidP="00BE3339">
      <w:pPr>
        <w:pStyle w:val="Paragraphedeliste"/>
        <w:bidi/>
        <w:spacing w:line="240" w:lineRule="auto"/>
        <w:ind w:left="-755" w:right="-851" w:firstLine="11"/>
        <w:mirrorIndents/>
        <w:jc w:val="both"/>
        <w:rPr>
          <w:rFonts w:ascii="Traditional Arabic" w:hAnsi="Traditional Arabic" w:cs="Traditional Arabic"/>
          <w:b/>
          <w:bCs/>
          <w:sz w:val="32"/>
          <w:szCs w:val="32"/>
          <w:u w:val="single"/>
          <w:rtl/>
          <w:lang w:bidi="ar-DZ"/>
        </w:rPr>
      </w:pPr>
      <w:r w:rsidRPr="005C2DC8">
        <w:rPr>
          <w:rFonts w:ascii="Traditional Arabic" w:hAnsi="Traditional Arabic" w:cs="Traditional Arabic" w:hint="cs"/>
          <w:b/>
          <w:bCs/>
          <w:sz w:val="32"/>
          <w:szCs w:val="32"/>
          <w:highlight w:val="darkGray"/>
          <w:u w:val="single"/>
          <w:rtl/>
          <w:lang w:bidi="ar-DZ"/>
        </w:rPr>
        <w:lastRenderedPageBreak/>
        <w:t>أولا/ التشريع</w:t>
      </w:r>
      <w:r w:rsidRPr="005C2DC8">
        <w:rPr>
          <w:rFonts w:ascii="Traditional Arabic" w:hAnsi="Traditional Arabic" w:cs="Traditional Arabic" w:hint="cs"/>
          <w:b/>
          <w:bCs/>
          <w:sz w:val="32"/>
          <w:szCs w:val="32"/>
          <w:rtl/>
          <w:lang w:bidi="ar-DZ"/>
        </w:rPr>
        <w:t>:</w:t>
      </w:r>
      <w:r w:rsidRPr="005C2DC8">
        <w:rPr>
          <w:rFonts w:ascii="Traditional Arabic" w:hAnsi="Traditional Arabic" w:cs="Traditional Arabic" w:hint="cs"/>
          <w:b/>
          <w:bCs/>
          <w:sz w:val="32"/>
          <w:szCs w:val="32"/>
          <w:u w:val="single"/>
          <w:rtl/>
          <w:lang w:bidi="ar-DZ"/>
        </w:rPr>
        <w:t xml:space="preserve"> </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sidRPr="002D7606">
        <w:rPr>
          <w:rFonts w:ascii="Traditional Arabic" w:hAnsi="Traditional Arabic" w:cs="Traditional Arabic" w:hint="cs"/>
          <w:b/>
          <w:bCs/>
          <w:sz w:val="32"/>
          <w:szCs w:val="32"/>
          <w:u w:val="single"/>
          <w:rtl/>
          <w:lang w:bidi="ar-DZ"/>
        </w:rPr>
        <w:t>1/ تعريفه</w:t>
      </w:r>
      <w:r w:rsidRPr="002D760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r w:rsidRPr="005C2DC8">
        <w:rPr>
          <w:rFonts w:ascii="Traditional Arabic" w:hAnsi="Traditional Arabic" w:cs="Traditional Arabic" w:hint="cs"/>
          <w:sz w:val="32"/>
          <w:szCs w:val="32"/>
          <w:rtl/>
          <w:lang w:bidi="ar-DZ"/>
        </w:rPr>
        <w:t>يطلق التشريع على معنيين أحدهما عام والآخر خاص:</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sidRPr="000D4FDA">
        <w:rPr>
          <w:rFonts w:ascii="Traditional Arabic" w:hAnsi="Traditional Arabic" w:cs="Traditional Arabic" w:hint="cs"/>
          <w:b/>
          <w:bCs/>
          <w:sz w:val="32"/>
          <w:szCs w:val="32"/>
          <w:u w:val="single"/>
          <w:rtl/>
          <w:lang w:bidi="ar-DZ"/>
        </w:rPr>
        <w:t>أ/ المعنى العام</w:t>
      </w:r>
      <w:r w:rsidR="002074C7">
        <w:rPr>
          <w:rFonts w:ascii="Traditional Arabic" w:hAnsi="Traditional Arabic" w:cs="Traditional Arabic" w:hint="cs"/>
          <w:sz w:val="32"/>
          <w:szCs w:val="32"/>
          <w:rtl/>
          <w:lang w:bidi="ar-DZ"/>
        </w:rPr>
        <w:t>: يقصد به في هذا المست</w:t>
      </w:r>
      <w:r>
        <w:rPr>
          <w:rFonts w:ascii="Traditional Arabic" w:hAnsi="Traditional Arabic" w:cs="Traditional Arabic" w:hint="cs"/>
          <w:sz w:val="32"/>
          <w:szCs w:val="32"/>
          <w:rtl/>
          <w:lang w:bidi="ar-DZ"/>
        </w:rPr>
        <w:t xml:space="preserve">وى أحد أمرين: </w:t>
      </w:r>
    </w:p>
    <w:p w:rsidR="0022226C" w:rsidRDefault="0022226C" w:rsidP="00BE3339">
      <w:pPr>
        <w:pStyle w:val="Paragraphedeliste"/>
        <w:numPr>
          <w:ilvl w:val="0"/>
          <w:numId w:val="8"/>
        </w:numPr>
        <w:bidi/>
        <w:spacing w:line="240" w:lineRule="auto"/>
        <w:ind w:left="-755" w:right="-851" w:firstLine="11"/>
        <w:mirrorIndents/>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عملية قيام السلطات المختصة في الدولة بوضع قواعد جبرية مكتوبة لتنظيم العلاقات في الجماعة، وذلك في حدود اختصاصها الدستوري، ووفقا للإجراءات المقررة.</w:t>
      </w:r>
    </w:p>
    <w:p w:rsidR="0022226C" w:rsidRPr="000D4FDA" w:rsidRDefault="0022226C" w:rsidP="00BE3339">
      <w:pPr>
        <w:pStyle w:val="Paragraphedeliste"/>
        <w:numPr>
          <w:ilvl w:val="0"/>
          <w:numId w:val="8"/>
        </w:numPr>
        <w:bidi/>
        <w:spacing w:line="240" w:lineRule="auto"/>
        <w:ind w:left="-755" w:right="-851" w:firstLine="11"/>
        <w:mirrorIndents/>
        <w:jc w:val="both"/>
        <w:rPr>
          <w:rFonts w:ascii="Traditional Arabic" w:hAnsi="Traditional Arabic" w:cs="Traditional Arabic"/>
          <w:sz w:val="32"/>
          <w:szCs w:val="32"/>
          <w:lang w:bidi="ar-DZ"/>
        </w:rPr>
      </w:pPr>
      <w:r w:rsidRPr="000D4FDA">
        <w:rPr>
          <w:rFonts w:ascii="Traditional Arabic" w:hAnsi="Traditional Arabic" w:cs="Traditional Arabic" w:hint="cs"/>
          <w:sz w:val="32"/>
          <w:szCs w:val="32"/>
          <w:rtl/>
          <w:lang w:bidi="ar-DZ"/>
        </w:rPr>
        <w:t>مجموعة القواعد القانونية المكتوبة ذاتها التي تصدرها السلطات المختصة سواء كانت هذه السلطة هي السلطة التشريعية أو التنفيذية؛ فالتشريع إذن يطلق هنا على عملية وضع القواعد القانونية المكتوبة كما يطلق على القواعد نفسها.</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sidRPr="000D4FDA">
        <w:rPr>
          <w:rFonts w:ascii="Traditional Arabic" w:hAnsi="Traditional Arabic" w:cs="Traditional Arabic" w:hint="cs"/>
          <w:b/>
          <w:bCs/>
          <w:sz w:val="32"/>
          <w:szCs w:val="32"/>
          <w:u w:val="single"/>
          <w:rtl/>
          <w:lang w:bidi="ar-DZ"/>
        </w:rPr>
        <w:t>ب/ المعنى الخاص للتشريع</w:t>
      </w:r>
      <w:r>
        <w:rPr>
          <w:rFonts w:ascii="Traditional Arabic" w:hAnsi="Traditional Arabic" w:cs="Traditional Arabic" w:hint="cs"/>
          <w:sz w:val="32"/>
          <w:szCs w:val="32"/>
          <w:rtl/>
          <w:lang w:bidi="ar-DZ"/>
        </w:rPr>
        <w:t>: يطلق ويراد به القواعد القانونية التي تضعها السلطة التشريعية في الدولة في حدود اختصاصها الدستوري.</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من خلال التعريف الخاص للتشريع يظهر لنا أنه يتميز بثلاث خصائص:</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sidRPr="002D7606">
        <w:rPr>
          <w:rFonts w:ascii="Traditional Arabic" w:hAnsi="Traditional Arabic" w:cs="Traditional Arabic" w:hint="cs"/>
          <w:sz w:val="32"/>
          <w:szCs w:val="32"/>
          <w:u w:val="single"/>
          <w:rtl/>
          <w:lang w:bidi="ar-DZ"/>
        </w:rPr>
        <w:t>الأولى</w:t>
      </w:r>
      <w:r>
        <w:rPr>
          <w:rFonts w:ascii="Traditional Arabic" w:hAnsi="Traditional Arabic" w:cs="Traditional Arabic" w:hint="cs"/>
          <w:sz w:val="32"/>
          <w:szCs w:val="32"/>
          <w:rtl/>
          <w:lang w:bidi="ar-DZ"/>
        </w:rPr>
        <w:t>: التشريع يتضمن خصائص القاعدة القانونية: أي أن التشريع فيه خصائص القاعدة القانونية التي ذكرناها سابقا، وعليه لا يعتبر تشريعا ذلك الأمر الذي يصدر في حق شخص معين بذاته كإصدار الدولة أمرا بمنح وسام تقدير لشخص معين مقابل خدمات قام بها لصالح وطنه أو إعلان الحداد الوطني لوفاة شخص، أو منح امتياز لشركات معينة، أو منح حق الاستثمار للأجانب؛ فلا تعتبر هذه القرارات وإن كانت مكتوبة تشريعا بالمعنى الخاص.</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sidRPr="002D7606">
        <w:rPr>
          <w:rFonts w:ascii="Traditional Arabic" w:hAnsi="Traditional Arabic" w:cs="Traditional Arabic" w:hint="cs"/>
          <w:sz w:val="32"/>
          <w:szCs w:val="32"/>
          <w:u w:val="single"/>
          <w:rtl/>
          <w:lang w:bidi="ar-DZ"/>
        </w:rPr>
        <w:t>الثانية</w:t>
      </w:r>
      <w:r>
        <w:rPr>
          <w:rFonts w:ascii="Traditional Arabic" w:hAnsi="Traditional Arabic" w:cs="Traditional Arabic" w:hint="cs"/>
          <w:sz w:val="32"/>
          <w:szCs w:val="32"/>
          <w:rtl/>
          <w:lang w:bidi="ar-DZ"/>
        </w:rPr>
        <w:t>: التشريع يصدر عن سلطة مختصة: وأبرز ما تكون هذه الميزة واضحة في الدول التي تقيم فصلا واضحا بين السلطات، وهناك دول تمنح السلطة التنفيذية هامشا للتشريع، والمهم في هذا كله هو تنظيم الدستور لصلاحيات التشريع والسلطات المخول لها بذلك.</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الثالثة: التشريع يتضمن قاعدة مكتوبة: فالتشريع هو القانون المكتوب وهو بذلك يقابل القانون غير المكتوب أحد أقدم مصادر القانون( العرف). </w:t>
      </w:r>
    </w:p>
    <w:p w:rsidR="0022226C" w:rsidRPr="00D74036"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sidRPr="0022226C">
        <w:rPr>
          <w:rFonts w:ascii="Traditional Arabic" w:hAnsi="Traditional Arabic" w:cs="Traditional Arabic" w:hint="cs"/>
          <w:b/>
          <w:bCs/>
          <w:sz w:val="32"/>
          <w:szCs w:val="32"/>
          <w:u w:val="single"/>
          <w:rtl/>
          <w:lang w:bidi="ar-DZ"/>
        </w:rPr>
        <w:t>2/</w:t>
      </w:r>
      <w:r w:rsidRPr="00D74036">
        <w:rPr>
          <w:rFonts w:ascii="Traditional Arabic" w:hAnsi="Traditional Arabic" w:cs="Traditional Arabic" w:hint="cs"/>
          <w:b/>
          <w:bCs/>
          <w:sz w:val="32"/>
          <w:szCs w:val="32"/>
          <w:u w:val="single"/>
          <w:rtl/>
          <w:lang w:bidi="ar-DZ"/>
        </w:rPr>
        <w:t xml:space="preserve"> مزايا التشريع</w:t>
      </w:r>
      <w:r w:rsidRPr="00D74036">
        <w:rPr>
          <w:rFonts w:ascii="Traditional Arabic" w:hAnsi="Traditional Arabic" w:cs="Traditional Arabic" w:hint="cs"/>
          <w:sz w:val="32"/>
          <w:szCs w:val="32"/>
          <w:rtl/>
          <w:lang w:bidi="ar-DZ"/>
        </w:rPr>
        <w:t xml:space="preserve">: </w:t>
      </w:r>
    </w:p>
    <w:p w:rsidR="0022226C" w:rsidRPr="00D74036"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sidRPr="00D74036">
        <w:rPr>
          <w:rFonts w:ascii="Traditional Arabic" w:hAnsi="Traditional Arabic" w:cs="Traditional Arabic" w:hint="cs"/>
          <w:sz w:val="32"/>
          <w:szCs w:val="32"/>
          <w:rtl/>
          <w:lang w:bidi="ar-DZ"/>
        </w:rPr>
        <w:t>أ/ التشريع سهل الوضع والتعديل والإلغاء بمعنى لا يحتاج إلى وقت طويل إلا بقدر الإجراءات المطلوبة التي نص عليها القانون، فهو على أقصى تقدير قد يستغرق اقتراحه و</w:t>
      </w:r>
      <w:r w:rsidR="002074C7">
        <w:rPr>
          <w:rFonts w:ascii="Traditional Arabic" w:hAnsi="Traditional Arabic" w:cs="Traditional Arabic" w:hint="cs"/>
          <w:sz w:val="32"/>
          <w:szCs w:val="32"/>
          <w:rtl/>
          <w:lang w:bidi="ar-DZ"/>
        </w:rPr>
        <w:t xml:space="preserve"> </w:t>
      </w:r>
      <w:r w:rsidRPr="00D74036">
        <w:rPr>
          <w:rFonts w:ascii="Traditional Arabic" w:hAnsi="Traditional Arabic" w:cs="Traditional Arabic" w:hint="cs"/>
          <w:sz w:val="32"/>
          <w:szCs w:val="32"/>
          <w:rtl/>
          <w:lang w:bidi="ar-DZ"/>
        </w:rPr>
        <w:t>الموافقه عليه وصدوره بضعة أشهر، بينما يستغرق العرف وضعه وسريان العمل به مدة أطول قد تصل إلى سنوات، وكذلك تعديله أو إلغاؤه؛ ومن هنا يمكن معرفة بداية سريانه أو انقضاء العمل به بسهولة ويسر بخلاف العرف.</w:t>
      </w:r>
    </w:p>
    <w:p w:rsidR="0022226C" w:rsidRPr="00D74036"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sidRPr="00D74036">
        <w:rPr>
          <w:rFonts w:ascii="Traditional Arabic" w:hAnsi="Traditional Arabic" w:cs="Traditional Arabic" w:hint="cs"/>
          <w:sz w:val="32"/>
          <w:szCs w:val="32"/>
          <w:rtl/>
          <w:lang w:bidi="ar-DZ"/>
        </w:rPr>
        <w:t xml:space="preserve">ب/ التشريع لأنه مكتوب يمكن جمعه وتنظيمه وهذا ما تم فعلا وبلغ أوجه من التنظيم والترتيب والتنسيق في عصرنا الحديث(التقنين).  </w:t>
      </w:r>
    </w:p>
    <w:p w:rsidR="0022226C" w:rsidRPr="00D74036"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sidRPr="00D74036">
        <w:rPr>
          <w:rFonts w:ascii="Traditional Arabic" w:hAnsi="Traditional Arabic" w:cs="Traditional Arabic" w:hint="cs"/>
          <w:sz w:val="32"/>
          <w:szCs w:val="32"/>
          <w:rtl/>
          <w:lang w:bidi="ar-DZ"/>
        </w:rPr>
        <w:t>ج/ التشريع عامل مهم في تحقيق الوحدة الوطنية لأنه حين يصدر يعم سلطانه سائر إقليم الدولة، بخلاف العرف فنادرا ما يوجد عرف يسري على كامل الإقليم.</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sidRPr="00D74036">
        <w:rPr>
          <w:rFonts w:ascii="Traditional Arabic" w:hAnsi="Traditional Arabic" w:cs="Traditional Arabic" w:hint="cs"/>
          <w:sz w:val="32"/>
          <w:szCs w:val="32"/>
          <w:rtl/>
          <w:lang w:bidi="ar-DZ"/>
        </w:rPr>
        <w:t>د/ التشريع يتضمن قواعد قانونية واضحة: فلأنه نص مكتوب تحرص الهيئة التشريعية عادة على أن يصدر في صياغة دقيقة وواضحة المعنى حتى لا تثير التباسا عند القاضي على وجه الخصوص الذي يتولى تفسيرها وتطبيقها على ما يعرض عليه.</w:t>
      </w:r>
    </w:p>
    <w:p w:rsidR="0022226C" w:rsidRP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sidRPr="0022226C">
        <w:rPr>
          <w:rFonts w:ascii="Traditional Arabic" w:hAnsi="Traditional Arabic" w:cs="Traditional Arabic" w:hint="cs"/>
          <w:sz w:val="32"/>
          <w:szCs w:val="32"/>
          <w:rtl/>
          <w:lang w:bidi="ar-DZ"/>
        </w:rPr>
        <w:t>3</w:t>
      </w:r>
      <w:r w:rsidRPr="0022226C">
        <w:rPr>
          <w:rFonts w:ascii="Traditional Arabic" w:hAnsi="Traditional Arabic" w:cs="Traditional Arabic" w:hint="cs"/>
          <w:b/>
          <w:bCs/>
          <w:sz w:val="32"/>
          <w:szCs w:val="32"/>
          <w:u w:val="single"/>
          <w:rtl/>
          <w:lang w:bidi="ar-DZ"/>
        </w:rPr>
        <w:t>/ عيوب التشريع</w:t>
      </w:r>
      <w:r w:rsidRPr="0022226C">
        <w:rPr>
          <w:rFonts w:ascii="Traditional Arabic" w:hAnsi="Traditional Arabic" w:cs="Traditional Arabic" w:hint="cs"/>
          <w:sz w:val="32"/>
          <w:szCs w:val="32"/>
          <w:rtl/>
          <w:lang w:bidi="ar-DZ"/>
        </w:rPr>
        <w:t>: ذكر الفقهاء للتشريع عيوبا أيضا أهمها:</w:t>
      </w:r>
    </w:p>
    <w:p w:rsidR="0022226C" w:rsidRP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sidRPr="0022226C">
        <w:rPr>
          <w:rFonts w:ascii="Traditional Arabic" w:hAnsi="Traditional Arabic" w:cs="Traditional Arabic" w:hint="cs"/>
          <w:sz w:val="32"/>
          <w:szCs w:val="32"/>
          <w:rtl/>
          <w:lang w:bidi="ar-DZ"/>
        </w:rPr>
        <w:lastRenderedPageBreak/>
        <w:t>أ/ التشريع قانون جامد، لأن التقنين وهو أهم صورة يخرج فيها تكسبه نوعا من الهيبة والقداسة تقعده عن مسايرة التطور ومجاراة الأحداث.</w:t>
      </w:r>
    </w:p>
    <w:p w:rsidR="0022226C" w:rsidRP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sidRPr="0022226C">
        <w:rPr>
          <w:rFonts w:ascii="Traditional Arabic" w:hAnsi="Traditional Arabic" w:cs="Traditional Arabic" w:hint="cs"/>
          <w:sz w:val="32"/>
          <w:szCs w:val="32"/>
          <w:rtl/>
          <w:lang w:bidi="ar-DZ"/>
        </w:rPr>
        <w:t>ب/ استعمال التشريع أحيانا لمصطلحات غامضة مثل المصلحة العامة، الخطأ الجسيم، ...</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sidRPr="0022226C">
        <w:rPr>
          <w:rFonts w:ascii="Traditional Arabic" w:hAnsi="Traditional Arabic" w:cs="Traditional Arabic" w:hint="cs"/>
          <w:sz w:val="32"/>
          <w:szCs w:val="32"/>
          <w:rtl/>
          <w:lang w:bidi="ar-DZ"/>
        </w:rPr>
        <w:t>ج/ إن السرعة التي تعتبر مزية للتشريع قد تنقلب إلى عيب من عيوبه فسرعة الوضع والتعديل والإلغاء قد تكون أحيانا على حساب ضبط النص فيخرج النص قاصرا أو غامضا أو متعارضا مع تشريعات أخرى.</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w:t>
      </w:r>
      <w:r w:rsidRPr="00D37CE5">
        <w:rPr>
          <w:rFonts w:ascii="Traditional Arabic" w:hAnsi="Traditional Arabic" w:cs="Traditional Arabic" w:hint="cs"/>
          <w:b/>
          <w:bCs/>
          <w:sz w:val="32"/>
          <w:szCs w:val="32"/>
          <w:u w:val="single"/>
          <w:rtl/>
          <w:lang w:bidi="ar-DZ"/>
        </w:rPr>
        <w:t>/ أنواع التشريعات</w:t>
      </w:r>
      <w:r>
        <w:rPr>
          <w:rFonts w:ascii="Traditional Arabic" w:hAnsi="Traditional Arabic" w:cs="Traditional Arabic" w:hint="cs"/>
          <w:sz w:val="32"/>
          <w:szCs w:val="32"/>
          <w:rtl/>
          <w:lang w:bidi="ar-DZ"/>
        </w:rPr>
        <w:t xml:space="preserve">: وهي أربعة أنواع: التشريع الأساسي، التشريع العضوي، العادي، التشريع الفرعي أو اللوائح. </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sidRPr="007C5519">
        <w:rPr>
          <w:rFonts w:ascii="Traditional Arabic" w:hAnsi="Traditional Arabic" w:cs="Traditional Arabic" w:hint="cs"/>
          <w:b/>
          <w:bCs/>
          <w:sz w:val="32"/>
          <w:szCs w:val="32"/>
          <w:u w:val="single"/>
          <w:rtl/>
          <w:lang w:bidi="ar-DZ"/>
        </w:rPr>
        <w:t>أ/ التشريع الأساسي(الدستور)</w:t>
      </w:r>
      <w:r>
        <w:rPr>
          <w:rFonts w:ascii="Traditional Arabic" w:hAnsi="Traditional Arabic" w:cs="Traditional Arabic" w:hint="cs"/>
          <w:sz w:val="32"/>
          <w:szCs w:val="32"/>
          <w:rtl/>
          <w:lang w:bidi="ar-DZ"/>
        </w:rPr>
        <w:t xml:space="preserve">:وهو الذي يبين نظام الحكم </w:t>
      </w:r>
      <w:r w:rsidRPr="004837D9">
        <w:rPr>
          <w:rFonts w:ascii="Traditional Arabic" w:hAnsi="Traditional Arabic" w:cs="Traditional Arabic"/>
          <w:color w:val="000000"/>
          <w:sz w:val="32"/>
          <w:szCs w:val="32"/>
          <w:shd w:val="clear" w:color="auto" w:fill="FFFFFF"/>
          <w:rtl/>
        </w:rPr>
        <w:t>في الدولة، ويحدد السلطات العامة في الدولة، تنظيمها والعلاقة بينها، والحقوق والحريات الأساسية للأفراد وواجباتهم العامة</w:t>
      </w:r>
      <w:r>
        <w:rPr>
          <w:rFonts w:ascii="Traditional Arabic" w:hAnsi="Traditional Arabic" w:cs="Traditional Arabic" w:hint="cs"/>
          <w:color w:val="000000"/>
          <w:sz w:val="32"/>
          <w:szCs w:val="32"/>
          <w:shd w:val="clear" w:color="auto" w:fill="FFFFFF"/>
          <w:rtl/>
        </w:rPr>
        <w:t>،</w:t>
      </w:r>
      <w:r>
        <w:rPr>
          <w:rFonts w:ascii="Traditional Arabic" w:hAnsi="Traditional Arabic" w:cs="Traditional Arabic" w:hint="cs"/>
          <w:sz w:val="32"/>
          <w:szCs w:val="32"/>
          <w:rtl/>
          <w:lang w:bidi="ar-DZ"/>
        </w:rPr>
        <w:t xml:space="preserve"> وقد بينا ذلك خلال الحديث عن القانون الدستوري فليرجع إليه، وفي ما يلي عرض لأهم الطرق في وضع الدساتير وهي إجمالا إما ديمقراطية أو غير ديمقراطية.</w:t>
      </w:r>
    </w:p>
    <w:p w:rsidR="0022226C" w:rsidRPr="004837D9" w:rsidRDefault="0022226C" w:rsidP="00BE3339">
      <w:pPr>
        <w:pStyle w:val="Paragraphedeliste"/>
        <w:numPr>
          <w:ilvl w:val="0"/>
          <w:numId w:val="7"/>
        </w:numPr>
        <w:bidi/>
        <w:spacing w:line="240" w:lineRule="auto"/>
        <w:ind w:left="-755" w:right="-851" w:firstLine="11"/>
        <w:mirrorIndents/>
        <w:jc w:val="both"/>
        <w:rPr>
          <w:rFonts w:ascii="Traditional Arabic" w:hAnsi="Traditional Arabic" w:cs="Traditional Arabic"/>
          <w:sz w:val="32"/>
          <w:szCs w:val="32"/>
          <w:lang w:bidi="ar-DZ"/>
        </w:rPr>
      </w:pPr>
      <w:r w:rsidRPr="004837D9">
        <w:rPr>
          <w:rFonts w:ascii="Traditional Arabic" w:hAnsi="Traditional Arabic" w:cs="Traditional Arabic" w:hint="cs"/>
          <w:sz w:val="32"/>
          <w:szCs w:val="32"/>
          <w:u w:val="single"/>
          <w:rtl/>
          <w:lang w:bidi="ar-DZ"/>
        </w:rPr>
        <w:t>الطرق غير الديمقراطية</w:t>
      </w:r>
      <w:r w:rsidRPr="004837D9">
        <w:rPr>
          <w:rFonts w:ascii="Traditional Arabic" w:hAnsi="Traditional Arabic" w:cs="Traditional Arabic" w:hint="cs"/>
          <w:sz w:val="32"/>
          <w:szCs w:val="32"/>
          <w:rtl/>
          <w:lang w:bidi="ar-DZ"/>
        </w:rPr>
        <w:t>: ويتم ضع الدستور فيها بإحدى الطرق التالية عادة:</w:t>
      </w:r>
    </w:p>
    <w:p w:rsidR="0022226C" w:rsidRDefault="0022226C" w:rsidP="00BE3339">
      <w:pPr>
        <w:pStyle w:val="Paragraphedeliste"/>
        <w:numPr>
          <w:ilvl w:val="0"/>
          <w:numId w:val="5"/>
        </w:numPr>
        <w:bidi/>
        <w:spacing w:line="240" w:lineRule="auto"/>
        <w:ind w:left="-755" w:right="-851" w:firstLine="11"/>
        <w:mirrorIndents/>
        <w:jc w:val="both"/>
        <w:rPr>
          <w:rFonts w:ascii="Traditional Arabic" w:hAnsi="Traditional Arabic" w:cs="Traditional Arabic"/>
          <w:sz w:val="32"/>
          <w:szCs w:val="32"/>
          <w:lang w:bidi="ar-DZ"/>
        </w:rPr>
      </w:pPr>
      <w:r w:rsidRPr="00E44F12">
        <w:rPr>
          <w:rFonts w:ascii="Traditional Arabic" w:hAnsi="Traditional Arabic" w:cs="Traditional Arabic" w:hint="cs"/>
          <w:sz w:val="32"/>
          <w:szCs w:val="32"/>
          <w:rtl/>
          <w:lang w:bidi="ar-DZ"/>
        </w:rPr>
        <w:t>منحة من صاحب السلطان المطلق: حيث يتنازل الحاكم المستبد عن بعض سلطانه لصالح رعيته، فالرعية لا تشارك بأي شكل من الأشكال في وضع الدستور</w:t>
      </w:r>
      <w:r>
        <w:rPr>
          <w:rFonts w:ascii="Traditional Arabic" w:hAnsi="Traditional Arabic" w:cs="Traditional Arabic" w:hint="cs"/>
          <w:sz w:val="32"/>
          <w:szCs w:val="32"/>
          <w:rtl/>
          <w:lang w:bidi="ar-DZ"/>
        </w:rPr>
        <w:t>، وأهم مثال على ذلك دستور فرنسا 1814.</w:t>
      </w:r>
    </w:p>
    <w:p w:rsidR="0022226C" w:rsidRDefault="0022226C" w:rsidP="00BE3339">
      <w:pPr>
        <w:pStyle w:val="Paragraphedeliste"/>
        <w:numPr>
          <w:ilvl w:val="0"/>
          <w:numId w:val="5"/>
        </w:numPr>
        <w:bidi/>
        <w:spacing w:line="240" w:lineRule="auto"/>
        <w:ind w:left="-755" w:right="-851" w:firstLine="11"/>
        <w:mirrorIndents/>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عقد بين الحاكم المطلق وبعض ممثلي الشعب الذين تم اختيارهم من قبل الحاكم، فالحاكم هنا ملتف على إرادة الشعب ؛ فشكليا أشرك الشعب في وضع الدستور، أما عمليا فالحاكم هو الذي وضع الدستور عن طريق الأشخاص الذين اختارهم بعناية، ومن أمثلة هذه الطريقة دستور الكويت لسنة 1962.</w:t>
      </w:r>
    </w:p>
    <w:p w:rsidR="0022226C" w:rsidRPr="004837D9" w:rsidRDefault="0022226C" w:rsidP="00BE3339">
      <w:pPr>
        <w:pStyle w:val="Paragraphedeliste"/>
        <w:numPr>
          <w:ilvl w:val="0"/>
          <w:numId w:val="7"/>
        </w:numPr>
        <w:bidi/>
        <w:spacing w:line="240" w:lineRule="auto"/>
        <w:ind w:left="-755" w:right="-851" w:firstLine="11"/>
        <w:mirrorIndents/>
        <w:jc w:val="both"/>
        <w:rPr>
          <w:rFonts w:ascii="Traditional Arabic" w:hAnsi="Traditional Arabic" w:cs="Traditional Arabic"/>
          <w:sz w:val="32"/>
          <w:szCs w:val="32"/>
          <w:lang w:bidi="ar-DZ"/>
        </w:rPr>
      </w:pPr>
      <w:r w:rsidRPr="004837D9">
        <w:rPr>
          <w:rFonts w:ascii="Traditional Arabic" w:hAnsi="Traditional Arabic" w:cs="Traditional Arabic" w:hint="cs"/>
          <w:sz w:val="32"/>
          <w:szCs w:val="32"/>
          <w:u w:val="single"/>
          <w:rtl/>
          <w:lang w:bidi="ar-DZ"/>
        </w:rPr>
        <w:t>الطرق الديمقراطية</w:t>
      </w:r>
      <w:r w:rsidRPr="004837D9">
        <w:rPr>
          <w:rFonts w:ascii="Traditional Arabic" w:hAnsi="Traditional Arabic" w:cs="Traditional Arabic" w:hint="cs"/>
          <w:sz w:val="32"/>
          <w:szCs w:val="32"/>
          <w:rtl/>
          <w:lang w:bidi="ar-DZ"/>
        </w:rPr>
        <w:t>: إن القاسم المشترك بين هذه الطرق أن الرعية تشارك فعليا فيوضع الدستور، ولكن هذا الإشراك يقوى ويضعف من طريقة لأخرى.</w:t>
      </w:r>
    </w:p>
    <w:p w:rsidR="0022226C" w:rsidRPr="00E62C32" w:rsidRDefault="0022226C" w:rsidP="00BE3339">
      <w:pPr>
        <w:pStyle w:val="Paragraphedeliste"/>
        <w:numPr>
          <w:ilvl w:val="0"/>
          <w:numId w:val="6"/>
        </w:numPr>
        <w:bidi/>
        <w:spacing w:line="240" w:lineRule="auto"/>
        <w:ind w:left="-755" w:right="-851" w:firstLine="11"/>
        <w:mirrorIndents/>
        <w:jc w:val="both"/>
        <w:rPr>
          <w:rFonts w:ascii="Traditional Arabic" w:hAnsi="Traditional Arabic" w:cs="Traditional Arabic"/>
          <w:sz w:val="32"/>
          <w:szCs w:val="32"/>
          <w:u w:val="single"/>
          <w:lang w:bidi="ar-DZ"/>
        </w:rPr>
      </w:pPr>
      <w:r>
        <w:rPr>
          <w:rFonts w:ascii="Traditional Arabic" w:hAnsi="Traditional Arabic" w:cs="Traditional Arabic" w:hint="cs"/>
          <w:sz w:val="32"/>
          <w:szCs w:val="32"/>
          <w:u w:val="single"/>
          <w:rtl/>
          <w:lang w:bidi="ar-DZ"/>
        </w:rPr>
        <w:t>هيئة غير منتخبة</w:t>
      </w:r>
      <w:r w:rsidRPr="00E62C32">
        <w:rPr>
          <w:rFonts w:ascii="Traditional Arabic" w:hAnsi="Traditional Arabic" w:cs="Traditional Arabic" w:hint="cs"/>
          <w:sz w:val="32"/>
          <w:szCs w:val="32"/>
          <w:rtl/>
          <w:lang w:bidi="ar-DZ"/>
        </w:rPr>
        <w:t xml:space="preserve"> تعد الدستور ثم يطرح على الاستفتاء الشعبي</w:t>
      </w:r>
      <w:r>
        <w:rPr>
          <w:rFonts w:ascii="Traditional Arabic" w:hAnsi="Traditional Arabic" w:cs="Traditional Arabic" w:hint="cs"/>
          <w:sz w:val="32"/>
          <w:szCs w:val="32"/>
          <w:rtl/>
          <w:lang w:bidi="ar-DZ"/>
        </w:rPr>
        <w:t xml:space="preserve"> ومن مساوئ هذه الطريقة أن الرعية أمام خيارين لا ثالث لهما إما أن توافق عليه أو ترفضه أي ليس لها الحق (ولا ذلك ممكن عمليا) في تعديله، ومن أمثلته الدستور الجزائري لسنة 1989.</w:t>
      </w:r>
    </w:p>
    <w:p w:rsidR="0022226C" w:rsidRDefault="0022226C" w:rsidP="00BE3339">
      <w:pPr>
        <w:pStyle w:val="Paragraphedeliste"/>
        <w:numPr>
          <w:ilvl w:val="0"/>
          <w:numId w:val="6"/>
        </w:numPr>
        <w:bidi/>
        <w:spacing w:line="240" w:lineRule="auto"/>
        <w:ind w:left="-755" w:right="-851" w:firstLine="11"/>
        <w:mirrorIndents/>
        <w:jc w:val="both"/>
        <w:rPr>
          <w:rFonts w:ascii="Traditional Arabic" w:hAnsi="Traditional Arabic" w:cs="Traditional Arabic"/>
          <w:sz w:val="32"/>
          <w:szCs w:val="32"/>
          <w:lang w:bidi="ar-DZ"/>
        </w:rPr>
      </w:pPr>
      <w:r w:rsidRPr="00E62C32">
        <w:rPr>
          <w:rFonts w:ascii="Traditional Arabic" w:hAnsi="Traditional Arabic" w:cs="Traditional Arabic" w:hint="cs"/>
          <w:sz w:val="32"/>
          <w:szCs w:val="32"/>
          <w:rtl/>
          <w:lang w:bidi="ar-DZ"/>
        </w:rPr>
        <w:t xml:space="preserve">إعداد مشروع الدستور من قبل جمعية تأسيسية </w:t>
      </w:r>
      <w:r>
        <w:rPr>
          <w:rFonts w:ascii="Traditional Arabic" w:hAnsi="Traditional Arabic" w:cs="Traditional Arabic" w:hint="cs"/>
          <w:sz w:val="32"/>
          <w:szCs w:val="32"/>
          <w:rtl/>
          <w:lang w:bidi="ar-DZ"/>
        </w:rPr>
        <w:t>م</w:t>
      </w:r>
      <w:r w:rsidRPr="00E62C32">
        <w:rPr>
          <w:rFonts w:ascii="Traditional Arabic" w:hAnsi="Traditional Arabic" w:cs="Traditional Arabic" w:hint="cs"/>
          <w:sz w:val="32"/>
          <w:szCs w:val="32"/>
          <w:rtl/>
          <w:lang w:bidi="ar-DZ"/>
        </w:rPr>
        <w:t>نتخبة دون</w:t>
      </w:r>
      <w:r>
        <w:rPr>
          <w:rFonts w:ascii="Traditional Arabic" w:hAnsi="Traditional Arabic" w:cs="Traditional Arabic" w:hint="cs"/>
          <w:sz w:val="32"/>
          <w:szCs w:val="32"/>
          <w:rtl/>
          <w:lang w:bidi="ar-DZ"/>
        </w:rPr>
        <w:t xml:space="preserve"> طرحه على الاستفتاء الشعبي ومن أ</w:t>
      </w:r>
      <w:r w:rsidRPr="00E62C32">
        <w:rPr>
          <w:rFonts w:ascii="Traditional Arabic" w:hAnsi="Traditional Arabic" w:cs="Traditional Arabic" w:hint="cs"/>
          <w:sz w:val="32"/>
          <w:szCs w:val="32"/>
          <w:rtl/>
          <w:lang w:bidi="ar-DZ"/>
        </w:rPr>
        <w:t>مثلته الدستوران الفرنسيان</w:t>
      </w:r>
      <w:r>
        <w:rPr>
          <w:rFonts w:ascii="Traditional Arabic" w:hAnsi="Traditional Arabic" w:cs="Traditional Arabic" w:hint="cs"/>
          <w:sz w:val="32"/>
          <w:szCs w:val="32"/>
          <w:rtl/>
          <w:lang w:bidi="ar-DZ"/>
        </w:rPr>
        <w:t xml:space="preserve"> 1848،</w:t>
      </w:r>
      <w:r w:rsidRPr="00E62C32">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1875.</w:t>
      </w:r>
    </w:p>
    <w:p w:rsidR="0022226C" w:rsidRDefault="0022226C" w:rsidP="00BE3339">
      <w:pPr>
        <w:pStyle w:val="Paragraphedeliste"/>
        <w:numPr>
          <w:ilvl w:val="0"/>
          <w:numId w:val="6"/>
        </w:numPr>
        <w:bidi/>
        <w:spacing w:line="240" w:lineRule="auto"/>
        <w:ind w:left="-755" w:right="-851" w:firstLine="11"/>
        <w:mirrorIndents/>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إعداد مشروع الدستور من طرف جمعية تأسيسية منتخبة ثم عرضه على الاستفتاء الشعبي ، وتعد هذه الطريقة أكثر الطرق ديمقراطية لأن الشعب يشارك في وضع الدستور عن طريق المنتخبين الذين يمثلون مصالح، ثم يطرح على الاستفتاء ليوافق عليه الشعب أو يرفضه ومن النماذج على هذه الطريقة دستور فرنسا لعام 1948.</w:t>
      </w:r>
    </w:p>
    <w:p w:rsidR="0022226C" w:rsidRPr="005067C8"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وننبه في الأخير إلى أن الدستور الجزائري(1996) اعترف للمجلس الدستوري بسلطة الفصل في دستورية المعاهدات والقوانين الصادرة عن السلطة التشريعية والتنظيمات إما بمقتضى رأي قبل أن تصبح واجبة التنفيذ أو بقرار في الحالة العكسية(م 165)؛ فالمعاهدات  التي تعقدها الدولة الجزائرية ويصادق عليها رئيس الجمهورية حسب الشروط الدستورية تعتبر أسمى من القانون(م132)؛ ويتم التصويت على مشروع المعاهدة جملة بالقبول أو الرفض أو التأجيل مع التعليل (م104) على خلاف التشريع العادي الذي يصوت عليه مادة مادة.</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sidRPr="005067C8">
        <w:rPr>
          <w:rFonts w:ascii="Traditional Arabic" w:hAnsi="Traditional Arabic" w:cs="Traditional Arabic" w:hint="cs"/>
          <w:b/>
          <w:bCs/>
          <w:sz w:val="32"/>
          <w:szCs w:val="32"/>
          <w:u w:val="single"/>
          <w:rtl/>
          <w:lang w:bidi="ar-DZ"/>
        </w:rPr>
        <w:lastRenderedPageBreak/>
        <w:t>ب/ التشريع العضوي</w:t>
      </w:r>
      <w:r>
        <w:rPr>
          <w:rFonts w:ascii="Traditional Arabic" w:hAnsi="Traditional Arabic" w:cs="Traditional Arabic" w:hint="cs"/>
          <w:sz w:val="32"/>
          <w:szCs w:val="32"/>
          <w:rtl/>
          <w:lang w:bidi="ar-DZ"/>
        </w:rPr>
        <w:t>: هو أحد أنواع التشريعات التي تصدرها السلطة التشريعية، وهو أسمى من التشريع العادي، فهو يقع بين التشريع الأساسي(الدستور) والتشريع العادي؛ وقد ورد النص عليه في بعض المواضع من الدستور، منها المادة:54 والتي جاء فيها:"</w:t>
      </w:r>
      <w:r w:rsidRPr="00EF5DCA">
        <w:rPr>
          <w:rtl/>
        </w:rPr>
        <w:t xml:space="preserve"> </w:t>
      </w:r>
      <w:r w:rsidRPr="00EF5DCA">
        <w:rPr>
          <w:rFonts w:ascii="Traditional Arabic" w:hAnsi="Traditional Arabic" w:cs="Traditional Arabic"/>
          <w:sz w:val="32"/>
          <w:szCs w:val="32"/>
          <w:rtl/>
        </w:rPr>
        <w:t>يحدّد القانون العضوي شروط وكيفيّات إنشاء الجمعيّات</w:t>
      </w:r>
      <w:r>
        <w:rPr>
          <w:rFonts w:ascii="Traditional Arabic" w:hAnsi="Traditional Arabic" w:cs="Traditional Arabic" w:hint="cs"/>
          <w:sz w:val="32"/>
          <w:szCs w:val="32"/>
          <w:rtl/>
          <w:lang w:bidi="ar-DZ"/>
        </w:rPr>
        <w:t>" والمادة 87 المتعلقة بشروط الترشح لرئاسة الجمهورية:"</w:t>
      </w:r>
      <w:r w:rsidRPr="00EF5DCA">
        <w:rPr>
          <w:rtl/>
        </w:rPr>
        <w:t xml:space="preserve"> </w:t>
      </w:r>
      <w:r w:rsidRPr="00EF5DCA">
        <w:rPr>
          <w:rFonts w:ascii="Traditional Arabic" w:hAnsi="Traditional Arabic" w:cs="Traditional Arabic"/>
          <w:sz w:val="32"/>
          <w:szCs w:val="32"/>
          <w:rtl/>
        </w:rPr>
        <w:t>تحدّد شروط أخرى بموجب القانون العضوي</w:t>
      </w:r>
      <w:r w:rsidRPr="000D4FDA">
        <w:rPr>
          <w:rFonts w:ascii="Traditional Arabic" w:hAnsi="Traditional Arabic" w:cs="Traditional Arabic"/>
          <w:sz w:val="32"/>
          <w:szCs w:val="32"/>
          <w:rtl/>
        </w:rPr>
        <w:t>"؛ كما جاء صريحا في م 141من دستور2016 ما يلي:</w:t>
      </w:r>
      <w:r>
        <w:rPr>
          <w:rFonts w:ascii="Traditional Arabic" w:hAnsi="Traditional Arabic" w:cs="Traditional Arabic" w:hint="cs"/>
          <w:sz w:val="32"/>
          <w:szCs w:val="32"/>
          <w:rtl/>
          <w:lang w:bidi="ar-DZ"/>
        </w:rPr>
        <w:t xml:space="preserve">  </w:t>
      </w:r>
    </w:p>
    <w:p w:rsidR="0022226C" w:rsidRDefault="0022226C" w:rsidP="00BE3339">
      <w:pPr>
        <w:pStyle w:val="Paragraphedeliste"/>
        <w:bidi/>
        <w:spacing w:line="240" w:lineRule="auto"/>
        <w:ind w:left="-755" w:right="-851" w:firstLine="11"/>
        <w:mirrorIndents/>
        <w:rPr>
          <w:rFonts w:ascii="Traditional Arabic" w:hAnsi="Traditional Arabic" w:cs="Traditional Arabic"/>
          <w:sz w:val="32"/>
          <w:szCs w:val="32"/>
          <w:rtl/>
        </w:rPr>
      </w:pPr>
      <w:r w:rsidRPr="00D61F9D">
        <w:rPr>
          <w:rFonts w:ascii="Traditional Arabic" w:hAnsi="Traditional Arabic" w:cs="Traditional Arabic"/>
          <w:sz w:val="32"/>
          <w:szCs w:val="32"/>
          <w:rtl/>
        </w:rPr>
        <w:t xml:space="preserve">إضــافـة </w:t>
      </w:r>
      <w:r>
        <w:rPr>
          <w:rFonts w:ascii="Traditional Arabic" w:hAnsi="Traditional Arabic" w:cs="Traditional Arabic" w:hint="cs"/>
          <w:sz w:val="32"/>
          <w:szCs w:val="32"/>
          <w:rtl/>
        </w:rPr>
        <w:t>إلى المجالات</w:t>
      </w:r>
      <w:r w:rsidRPr="00D61F9D">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المخصصة للقوانين </w:t>
      </w:r>
      <w:r w:rsidRPr="00D61F9D">
        <w:rPr>
          <w:rFonts w:ascii="Traditional Arabic" w:hAnsi="Traditional Arabic" w:cs="Traditional Arabic"/>
          <w:sz w:val="32"/>
          <w:szCs w:val="32"/>
        </w:rPr>
        <w:t xml:space="preserve"> </w:t>
      </w:r>
      <w:r w:rsidRPr="00D61F9D">
        <w:rPr>
          <w:rFonts w:ascii="Traditional Arabic" w:hAnsi="Traditional Arabic" w:cs="Traditional Arabic"/>
          <w:sz w:val="32"/>
          <w:szCs w:val="32"/>
          <w:rtl/>
        </w:rPr>
        <w:t>الــعـضــويّـة</w:t>
      </w:r>
      <w:r w:rsidRPr="00D61F9D">
        <w:rPr>
          <w:rFonts w:ascii="Traditional Arabic" w:hAnsi="Traditional Arabic" w:cs="Traditional Arabic"/>
          <w:sz w:val="32"/>
          <w:szCs w:val="32"/>
        </w:rPr>
        <w:t xml:space="preserve"> </w:t>
      </w:r>
      <w:r>
        <w:rPr>
          <w:rFonts w:ascii="Traditional Arabic" w:hAnsi="Traditional Arabic" w:cs="Traditional Arabic" w:hint="cs"/>
          <w:sz w:val="32"/>
          <w:szCs w:val="32"/>
          <w:rtl/>
        </w:rPr>
        <w:t>بمو</w:t>
      </w:r>
      <w:r w:rsidRPr="00D61F9D">
        <w:rPr>
          <w:rFonts w:ascii="Traditional Arabic" w:hAnsi="Traditional Arabic" w:cs="Traditional Arabic"/>
          <w:sz w:val="32"/>
          <w:szCs w:val="32"/>
          <w:rtl/>
        </w:rPr>
        <w:t>جب الــدّســتـور</w:t>
      </w:r>
      <w:r w:rsidRPr="00D61F9D">
        <w:rPr>
          <w:rFonts w:ascii="Traditional Arabic" w:hAnsi="Traditional Arabic" w:cs="Traditional Arabic"/>
          <w:sz w:val="32"/>
          <w:szCs w:val="32"/>
        </w:rPr>
        <w:t xml:space="preserve"> </w:t>
      </w:r>
      <w:r w:rsidRPr="00D61F9D">
        <w:rPr>
          <w:rFonts w:ascii="Traditional Arabic" w:hAnsi="Traditional Arabic" w:cs="Traditional Arabic"/>
          <w:sz w:val="32"/>
          <w:szCs w:val="32"/>
          <w:rtl/>
        </w:rPr>
        <w:t>يــشـرّع الــبــر</w:t>
      </w:r>
      <w:r>
        <w:rPr>
          <w:rFonts w:ascii="Traditional Arabic" w:hAnsi="Traditional Arabic" w:cs="Traditional Arabic" w:hint="cs"/>
          <w:sz w:val="32"/>
          <w:szCs w:val="32"/>
          <w:rtl/>
        </w:rPr>
        <w:t>لم</w:t>
      </w:r>
      <w:r w:rsidRPr="00D61F9D">
        <w:rPr>
          <w:rFonts w:ascii="Traditional Arabic" w:hAnsi="Traditional Arabic" w:cs="Traditional Arabic"/>
          <w:sz w:val="32"/>
          <w:szCs w:val="32"/>
          <w:rtl/>
        </w:rPr>
        <w:t>ـان بقوا</w:t>
      </w:r>
      <w:r>
        <w:rPr>
          <w:rFonts w:ascii="Traditional Arabic" w:hAnsi="Traditional Arabic" w:cs="Traditional Arabic" w:hint="cs"/>
          <w:sz w:val="32"/>
          <w:szCs w:val="32"/>
          <w:rtl/>
        </w:rPr>
        <w:t>ني</w:t>
      </w:r>
      <w:r w:rsidRPr="00D61F9D">
        <w:rPr>
          <w:rFonts w:ascii="Traditional Arabic" w:hAnsi="Traditional Arabic" w:cs="Traditional Arabic"/>
          <w:sz w:val="32"/>
          <w:szCs w:val="32"/>
          <w:rtl/>
        </w:rPr>
        <w:t>ن</w:t>
      </w:r>
      <w:r w:rsidRPr="00D61F9D">
        <w:rPr>
          <w:rFonts w:ascii="Traditional Arabic" w:hAnsi="Traditional Arabic" w:cs="Traditional Arabic"/>
          <w:sz w:val="32"/>
          <w:szCs w:val="32"/>
        </w:rPr>
        <w:t xml:space="preserve"> </w:t>
      </w:r>
      <w:r w:rsidRPr="00D61F9D">
        <w:rPr>
          <w:rFonts w:ascii="Traditional Arabic" w:hAnsi="Traditional Arabic" w:cs="Traditional Arabic"/>
          <w:sz w:val="32"/>
          <w:szCs w:val="32"/>
          <w:rtl/>
        </w:rPr>
        <w:t xml:space="preserve">عضويّة في </w:t>
      </w:r>
      <w:r>
        <w:rPr>
          <w:rFonts w:ascii="Traditional Arabic" w:hAnsi="Traditional Arabic" w:cs="Traditional Arabic" w:hint="cs"/>
          <w:sz w:val="32"/>
          <w:szCs w:val="32"/>
          <w:rtl/>
        </w:rPr>
        <w:t>المجا</w:t>
      </w:r>
      <w:r w:rsidRPr="00D61F9D">
        <w:rPr>
          <w:rFonts w:ascii="Traditional Arabic" w:hAnsi="Traditional Arabic" w:cs="Traditional Arabic"/>
          <w:sz w:val="32"/>
          <w:szCs w:val="32"/>
          <w:rtl/>
        </w:rPr>
        <w:t>لات الآتية</w:t>
      </w:r>
      <w:r>
        <w:rPr>
          <w:rFonts w:ascii="Traditional Arabic" w:hAnsi="Traditional Arabic" w:cs="Traditional Arabic" w:hint="cs"/>
          <w:sz w:val="32"/>
          <w:szCs w:val="32"/>
          <w:rtl/>
        </w:rPr>
        <w:t>:</w:t>
      </w:r>
    </w:p>
    <w:p w:rsidR="0022226C" w:rsidRPr="00C96F19" w:rsidRDefault="0022226C" w:rsidP="00BE3339">
      <w:pPr>
        <w:pStyle w:val="Paragraphedeliste"/>
        <w:bidi/>
        <w:spacing w:line="240" w:lineRule="auto"/>
        <w:ind w:left="-755" w:right="-851" w:firstLine="11"/>
        <w:mirrorIndents/>
        <w:rPr>
          <w:rFonts w:ascii="Traditional Arabic" w:hAnsi="Traditional Arabic" w:cs="Traditional Arabic"/>
          <w:sz w:val="32"/>
          <w:szCs w:val="32"/>
          <w:rtl/>
        </w:rPr>
      </w:pPr>
      <w:r>
        <w:rPr>
          <w:rFonts w:ascii="Traditional Arabic" w:hAnsi="Traditional Arabic" w:cs="Traditional Arabic" w:hint="cs"/>
          <w:sz w:val="32"/>
          <w:szCs w:val="32"/>
          <w:rtl/>
        </w:rPr>
        <w:t xml:space="preserve">1/ </w:t>
      </w:r>
      <w:r w:rsidRPr="00D61F9D">
        <w:rPr>
          <w:rFonts w:ascii="Traditional Arabic" w:hAnsi="Traditional Arabic" w:cs="Traditional Arabic"/>
          <w:sz w:val="32"/>
          <w:szCs w:val="32"/>
        </w:rPr>
        <w:t xml:space="preserve"> </w:t>
      </w:r>
      <w:r w:rsidRPr="00D61F9D">
        <w:rPr>
          <w:rFonts w:ascii="Traditional Arabic" w:hAnsi="Traditional Arabic" w:cs="Traditional Arabic"/>
          <w:sz w:val="32"/>
          <w:szCs w:val="32"/>
          <w:rtl/>
        </w:rPr>
        <w:t>تنظيم السّلطات العموميّة</w:t>
      </w:r>
      <w:r w:rsidRPr="00D61F9D">
        <w:rPr>
          <w:rFonts w:ascii="Traditional Arabic" w:hAnsi="Traditional Arabic" w:cs="Traditional Arabic"/>
          <w:sz w:val="32"/>
          <w:szCs w:val="32"/>
        </w:rPr>
        <w:t xml:space="preserve"> </w:t>
      </w:r>
      <w:r w:rsidRPr="00D61F9D">
        <w:rPr>
          <w:rFonts w:ascii="Traditional Arabic" w:hAnsi="Traditional Arabic" w:cs="Traditional Arabic"/>
          <w:sz w:val="32"/>
          <w:szCs w:val="32"/>
          <w:rtl/>
        </w:rPr>
        <w:t>و عملها</w:t>
      </w:r>
      <w:r>
        <w:rPr>
          <w:rFonts w:ascii="Traditional Arabic" w:hAnsi="Traditional Arabic" w:cs="Traditional Arabic" w:hint="cs"/>
          <w:sz w:val="32"/>
          <w:szCs w:val="32"/>
          <w:rtl/>
        </w:rPr>
        <w:t>.</w:t>
      </w:r>
    </w:p>
    <w:p w:rsidR="0022226C" w:rsidRDefault="0022226C" w:rsidP="00BE3339">
      <w:pPr>
        <w:pStyle w:val="Paragraphedeliste"/>
        <w:bidi/>
        <w:spacing w:line="240" w:lineRule="auto"/>
        <w:ind w:left="-755" w:right="-851" w:firstLine="11"/>
        <w:mirrorIndents/>
        <w:rPr>
          <w:rFonts w:ascii="Traditional Arabic" w:hAnsi="Traditional Arabic" w:cs="Traditional Arabic"/>
          <w:sz w:val="32"/>
          <w:szCs w:val="32"/>
          <w:rtl/>
        </w:rPr>
      </w:pPr>
      <w:r>
        <w:rPr>
          <w:rFonts w:ascii="Traditional Arabic" w:hAnsi="Traditional Arabic" w:cs="Traditional Arabic" w:hint="cs"/>
          <w:sz w:val="32"/>
          <w:szCs w:val="32"/>
          <w:rtl/>
        </w:rPr>
        <w:t>2/</w:t>
      </w:r>
      <w:r w:rsidRPr="00D61F9D">
        <w:rPr>
          <w:rFonts w:ascii="Traditional Arabic" w:hAnsi="Traditional Arabic" w:cs="Traditional Arabic"/>
          <w:sz w:val="32"/>
          <w:szCs w:val="32"/>
        </w:rPr>
        <w:t xml:space="preserve"> </w:t>
      </w:r>
      <w:r w:rsidRPr="00D61F9D">
        <w:rPr>
          <w:rFonts w:ascii="Traditional Arabic" w:hAnsi="Traditional Arabic" w:cs="Traditional Arabic"/>
          <w:sz w:val="32"/>
          <w:szCs w:val="32"/>
          <w:rtl/>
        </w:rPr>
        <w:t>نظام الانتخابات</w:t>
      </w:r>
      <w:r>
        <w:rPr>
          <w:rFonts w:ascii="Traditional Arabic" w:hAnsi="Traditional Arabic" w:cs="Traditional Arabic" w:hint="cs"/>
          <w:sz w:val="32"/>
          <w:szCs w:val="32"/>
          <w:rtl/>
        </w:rPr>
        <w:t xml:space="preserve">. </w:t>
      </w:r>
    </w:p>
    <w:p w:rsidR="0022226C" w:rsidRDefault="0022226C" w:rsidP="00BE3339">
      <w:pPr>
        <w:pStyle w:val="Paragraphedeliste"/>
        <w:bidi/>
        <w:spacing w:line="240" w:lineRule="auto"/>
        <w:ind w:left="-755" w:right="-851" w:firstLine="11"/>
        <w:mirrorIndents/>
        <w:rPr>
          <w:rFonts w:ascii="Traditional Arabic" w:hAnsi="Traditional Arabic" w:cs="Traditional Arabic"/>
          <w:sz w:val="32"/>
          <w:szCs w:val="32"/>
          <w:rtl/>
        </w:rPr>
      </w:pPr>
      <w:r>
        <w:rPr>
          <w:rFonts w:ascii="Traditional Arabic" w:hAnsi="Traditional Arabic" w:cs="Traditional Arabic" w:hint="cs"/>
          <w:sz w:val="32"/>
          <w:szCs w:val="32"/>
          <w:rtl/>
        </w:rPr>
        <w:t xml:space="preserve">3/ </w:t>
      </w:r>
      <w:r w:rsidRPr="00D61F9D">
        <w:rPr>
          <w:rFonts w:ascii="Traditional Arabic" w:hAnsi="Traditional Arabic" w:cs="Traditional Arabic"/>
          <w:sz w:val="32"/>
          <w:szCs w:val="32"/>
          <w:rtl/>
        </w:rPr>
        <w:t>القانون ا</w:t>
      </w:r>
      <w:r>
        <w:rPr>
          <w:rFonts w:ascii="Traditional Arabic" w:hAnsi="Traditional Arabic" w:cs="Traditional Arabic" w:hint="cs"/>
          <w:sz w:val="32"/>
          <w:szCs w:val="32"/>
          <w:rtl/>
        </w:rPr>
        <w:t>لم</w:t>
      </w:r>
      <w:r w:rsidRPr="00D61F9D">
        <w:rPr>
          <w:rFonts w:ascii="Traditional Arabic" w:hAnsi="Traditional Arabic" w:cs="Traditional Arabic"/>
          <w:sz w:val="32"/>
          <w:szCs w:val="32"/>
          <w:rtl/>
        </w:rPr>
        <w:t>تعلّق بالأحزاب السّياسيّة</w:t>
      </w:r>
      <w:r>
        <w:rPr>
          <w:rFonts w:ascii="Traditional Arabic" w:hAnsi="Traditional Arabic" w:cs="Traditional Arabic" w:hint="cs"/>
          <w:sz w:val="32"/>
          <w:szCs w:val="32"/>
          <w:rtl/>
        </w:rPr>
        <w:t>.</w:t>
      </w:r>
    </w:p>
    <w:p w:rsidR="0022226C" w:rsidRDefault="0022226C" w:rsidP="00BE3339">
      <w:pPr>
        <w:pStyle w:val="Paragraphedeliste"/>
        <w:bidi/>
        <w:spacing w:line="240" w:lineRule="auto"/>
        <w:ind w:left="-755" w:right="-851" w:firstLine="11"/>
        <w:mirrorIndents/>
        <w:rPr>
          <w:rFonts w:ascii="Traditional Arabic" w:hAnsi="Traditional Arabic" w:cs="Traditional Arabic"/>
          <w:sz w:val="32"/>
          <w:szCs w:val="32"/>
          <w:rtl/>
        </w:rPr>
      </w:pPr>
      <w:r>
        <w:rPr>
          <w:rFonts w:ascii="Traditional Arabic" w:hAnsi="Traditional Arabic" w:cs="Traditional Arabic" w:hint="cs"/>
          <w:sz w:val="32"/>
          <w:szCs w:val="32"/>
          <w:rtl/>
        </w:rPr>
        <w:t xml:space="preserve">4/ </w:t>
      </w:r>
      <w:r w:rsidRPr="00D61F9D">
        <w:rPr>
          <w:rFonts w:ascii="Traditional Arabic" w:hAnsi="Traditional Arabic" w:cs="Traditional Arabic"/>
          <w:sz w:val="32"/>
          <w:szCs w:val="32"/>
          <w:rtl/>
        </w:rPr>
        <w:t>القانون ا</w:t>
      </w:r>
      <w:r>
        <w:rPr>
          <w:rFonts w:ascii="Traditional Arabic" w:hAnsi="Traditional Arabic" w:cs="Traditional Arabic" w:hint="cs"/>
          <w:sz w:val="32"/>
          <w:szCs w:val="32"/>
          <w:rtl/>
        </w:rPr>
        <w:t>لم</w:t>
      </w:r>
      <w:r w:rsidRPr="00D61F9D">
        <w:rPr>
          <w:rFonts w:ascii="Traditional Arabic" w:hAnsi="Traditional Arabic" w:cs="Traditional Arabic"/>
          <w:sz w:val="32"/>
          <w:szCs w:val="32"/>
          <w:rtl/>
        </w:rPr>
        <w:t>تعلّق بالإعلام</w:t>
      </w:r>
      <w:r>
        <w:rPr>
          <w:rFonts w:ascii="Traditional Arabic" w:hAnsi="Traditional Arabic" w:cs="Traditional Arabic" w:hint="cs"/>
          <w:sz w:val="32"/>
          <w:szCs w:val="32"/>
          <w:rtl/>
        </w:rPr>
        <w:t>.</w:t>
      </w:r>
    </w:p>
    <w:p w:rsidR="0022226C" w:rsidRDefault="0022226C" w:rsidP="00BE3339">
      <w:pPr>
        <w:pStyle w:val="Paragraphedeliste"/>
        <w:bidi/>
        <w:spacing w:line="240" w:lineRule="auto"/>
        <w:ind w:left="-755" w:right="-851" w:firstLine="11"/>
        <w:mirrorIndents/>
        <w:rPr>
          <w:rFonts w:ascii="Traditional Arabic" w:hAnsi="Traditional Arabic" w:cs="Traditional Arabic"/>
          <w:sz w:val="32"/>
          <w:szCs w:val="32"/>
          <w:rtl/>
        </w:rPr>
      </w:pPr>
      <w:r>
        <w:rPr>
          <w:rFonts w:ascii="Traditional Arabic" w:hAnsi="Traditional Arabic" w:cs="Traditional Arabic" w:hint="cs"/>
          <w:sz w:val="32"/>
          <w:szCs w:val="32"/>
          <w:rtl/>
        </w:rPr>
        <w:t xml:space="preserve">5/ </w:t>
      </w:r>
      <w:r w:rsidRPr="00D61F9D">
        <w:rPr>
          <w:rFonts w:ascii="Traditional Arabic" w:hAnsi="Traditional Arabic" w:cs="Traditional Arabic"/>
          <w:sz w:val="32"/>
          <w:szCs w:val="32"/>
          <w:rtl/>
        </w:rPr>
        <w:t>القانون الأساسيّ للقضاء</w:t>
      </w:r>
      <w:r w:rsidRPr="00D61F9D">
        <w:rPr>
          <w:rFonts w:ascii="Traditional Arabic" w:hAnsi="Traditional Arabic" w:cs="Traditional Arabic"/>
          <w:sz w:val="32"/>
          <w:szCs w:val="32"/>
        </w:rPr>
        <w:t xml:space="preserve"> </w:t>
      </w:r>
      <w:r w:rsidRPr="00D61F9D">
        <w:rPr>
          <w:rFonts w:ascii="Traditional Arabic" w:hAnsi="Traditional Arabic" w:cs="Traditional Arabic"/>
          <w:sz w:val="32"/>
          <w:szCs w:val="32"/>
          <w:rtl/>
        </w:rPr>
        <w:t>والتّنظيم القضائيّ</w:t>
      </w:r>
      <w:r>
        <w:rPr>
          <w:rFonts w:ascii="Traditional Arabic" w:hAnsi="Traditional Arabic" w:cs="Traditional Arabic" w:hint="cs"/>
          <w:sz w:val="32"/>
          <w:szCs w:val="32"/>
          <w:rtl/>
        </w:rPr>
        <w:t>.</w:t>
      </w:r>
    </w:p>
    <w:p w:rsidR="0022226C" w:rsidRDefault="0022226C" w:rsidP="00BE3339">
      <w:pPr>
        <w:pStyle w:val="Paragraphedeliste"/>
        <w:bidi/>
        <w:spacing w:line="240" w:lineRule="auto"/>
        <w:ind w:left="-755" w:right="-851" w:firstLine="11"/>
        <w:mirrorIndents/>
        <w:rPr>
          <w:rFonts w:ascii="Traditional Arabic" w:hAnsi="Traditional Arabic" w:cs="Traditional Arabic"/>
          <w:sz w:val="32"/>
          <w:szCs w:val="32"/>
          <w:rtl/>
        </w:rPr>
      </w:pPr>
      <w:r>
        <w:rPr>
          <w:rFonts w:ascii="Traditional Arabic" w:hAnsi="Traditional Arabic" w:cs="Traditional Arabic" w:hint="cs"/>
          <w:sz w:val="32"/>
          <w:szCs w:val="32"/>
          <w:rtl/>
        </w:rPr>
        <w:t xml:space="preserve">6/ </w:t>
      </w:r>
      <w:r w:rsidRPr="00D61F9D">
        <w:rPr>
          <w:rFonts w:ascii="Traditional Arabic" w:hAnsi="Traditional Arabic" w:cs="Traditional Arabic"/>
          <w:sz w:val="32"/>
          <w:szCs w:val="32"/>
          <w:rtl/>
        </w:rPr>
        <w:t>القانون ا</w:t>
      </w:r>
      <w:r>
        <w:rPr>
          <w:rFonts w:ascii="Traditional Arabic" w:hAnsi="Traditional Arabic" w:cs="Traditional Arabic" w:hint="cs"/>
          <w:sz w:val="32"/>
          <w:szCs w:val="32"/>
          <w:rtl/>
        </w:rPr>
        <w:t>لم</w:t>
      </w:r>
      <w:r w:rsidRPr="00D61F9D">
        <w:rPr>
          <w:rFonts w:ascii="Traditional Arabic" w:hAnsi="Traditional Arabic" w:cs="Traditional Arabic"/>
          <w:sz w:val="32"/>
          <w:szCs w:val="32"/>
          <w:rtl/>
        </w:rPr>
        <w:t>تعلّق بقوا</w:t>
      </w:r>
      <w:r>
        <w:rPr>
          <w:rFonts w:ascii="Traditional Arabic" w:hAnsi="Traditional Arabic" w:cs="Traditional Arabic" w:hint="cs"/>
          <w:sz w:val="32"/>
          <w:szCs w:val="32"/>
          <w:rtl/>
        </w:rPr>
        <w:t>ني</w:t>
      </w:r>
      <w:r w:rsidRPr="00D61F9D">
        <w:rPr>
          <w:rFonts w:ascii="Traditional Arabic" w:hAnsi="Traditional Arabic" w:cs="Traditional Arabic"/>
          <w:sz w:val="32"/>
          <w:szCs w:val="32"/>
          <w:rtl/>
        </w:rPr>
        <w:t>ن</w:t>
      </w:r>
      <w:r>
        <w:rPr>
          <w:rFonts w:ascii="Traditional Arabic" w:hAnsi="Traditional Arabic" w:cs="Traditional Arabic" w:hint="cs"/>
          <w:sz w:val="32"/>
          <w:szCs w:val="32"/>
          <w:rtl/>
        </w:rPr>
        <w:t xml:space="preserve"> المالية.</w:t>
      </w:r>
    </w:p>
    <w:p w:rsidR="0022226C" w:rsidRPr="00D61F9D" w:rsidRDefault="0022226C" w:rsidP="00BE3339">
      <w:pPr>
        <w:pStyle w:val="Paragraphedeliste"/>
        <w:bidi/>
        <w:spacing w:line="240" w:lineRule="auto"/>
        <w:ind w:left="-755" w:right="-851" w:firstLine="11"/>
        <w:mirrorIndents/>
        <w:rPr>
          <w:rFonts w:ascii="Traditional Arabic" w:hAnsi="Traditional Arabic" w:cs="Traditional Arabic"/>
          <w:sz w:val="32"/>
          <w:szCs w:val="32"/>
          <w:rtl/>
        </w:rPr>
      </w:pPr>
      <w:r w:rsidRPr="00D61F9D">
        <w:rPr>
          <w:rFonts w:ascii="Traditional Arabic" w:hAnsi="Traditional Arabic" w:cs="Traditional Arabic"/>
          <w:sz w:val="32"/>
          <w:szCs w:val="32"/>
          <w:rtl/>
        </w:rPr>
        <w:t>تتمّ ا</w:t>
      </w:r>
      <w:r>
        <w:rPr>
          <w:rFonts w:ascii="Traditional Arabic" w:hAnsi="Traditional Arabic" w:cs="Traditional Arabic" w:hint="cs"/>
          <w:sz w:val="32"/>
          <w:szCs w:val="32"/>
          <w:rtl/>
        </w:rPr>
        <w:t>لم</w:t>
      </w:r>
      <w:r w:rsidRPr="00D61F9D">
        <w:rPr>
          <w:rFonts w:ascii="Traditional Arabic" w:hAnsi="Traditional Arabic" w:cs="Traditional Arabic"/>
          <w:sz w:val="32"/>
          <w:szCs w:val="32"/>
          <w:rtl/>
        </w:rPr>
        <w:t>صادقة على القانون العضويّ بالأغلبيّة ا</w:t>
      </w:r>
      <w:r>
        <w:rPr>
          <w:rFonts w:ascii="Traditional Arabic" w:hAnsi="Traditional Arabic" w:cs="Traditional Arabic" w:hint="cs"/>
          <w:sz w:val="32"/>
          <w:szCs w:val="32"/>
          <w:rtl/>
        </w:rPr>
        <w:t>لم</w:t>
      </w:r>
      <w:r w:rsidRPr="00D61F9D">
        <w:rPr>
          <w:rFonts w:ascii="Traditional Arabic" w:hAnsi="Traditional Arabic" w:cs="Traditional Arabic"/>
          <w:sz w:val="32"/>
          <w:szCs w:val="32"/>
          <w:rtl/>
        </w:rPr>
        <w:t>طلقة للنّوّاب ولأعضاء مجلس الأمة</w:t>
      </w:r>
      <w:r>
        <w:rPr>
          <w:rFonts w:ascii="Traditional Arabic" w:hAnsi="Traditional Arabic" w:cs="Traditional Arabic" w:hint="cs"/>
          <w:sz w:val="32"/>
          <w:szCs w:val="32"/>
          <w:rtl/>
        </w:rPr>
        <w:t>،</w:t>
      </w:r>
      <w:r w:rsidRPr="00D61F9D">
        <w:rPr>
          <w:rFonts w:ascii="Traditional Arabic" w:hAnsi="Traditional Arabic" w:cs="Traditional Arabic"/>
          <w:sz w:val="32"/>
          <w:szCs w:val="32"/>
        </w:rPr>
        <w:t xml:space="preserve"> </w:t>
      </w:r>
      <w:r w:rsidRPr="00D61F9D">
        <w:rPr>
          <w:rFonts w:ascii="Traditional Arabic" w:hAnsi="Traditional Arabic" w:cs="Traditional Arabic"/>
          <w:sz w:val="32"/>
          <w:szCs w:val="32"/>
          <w:rtl/>
        </w:rPr>
        <w:t>يــخـضع الــقــانـون الــعــضـويّ</w:t>
      </w:r>
      <w:r w:rsidRPr="00D61F9D">
        <w:rPr>
          <w:rFonts w:ascii="Traditional Arabic" w:hAnsi="Traditional Arabic" w:cs="Traditional Arabic"/>
          <w:sz w:val="32"/>
          <w:szCs w:val="32"/>
        </w:rPr>
        <w:t xml:space="preserve"> </w:t>
      </w:r>
      <w:r>
        <w:rPr>
          <w:rFonts w:ascii="Traditional Arabic" w:hAnsi="Traditional Arabic" w:cs="Traditional Arabic" w:hint="cs"/>
          <w:sz w:val="32"/>
          <w:szCs w:val="32"/>
          <w:rtl/>
        </w:rPr>
        <w:t>لم</w:t>
      </w:r>
      <w:r w:rsidRPr="00D61F9D">
        <w:rPr>
          <w:rFonts w:ascii="Traditional Arabic" w:hAnsi="Traditional Arabic" w:cs="Traditional Arabic"/>
          <w:sz w:val="32"/>
          <w:szCs w:val="32"/>
          <w:rtl/>
        </w:rPr>
        <w:t xml:space="preserve">ــراقــبـة مــطـابــقـة الـنّصّ مع الــدّســتـور من طـرف </w:t>
      </w:r>
      <w:r>
        <w:rPr>
          <w:rFonts w:ascii="Traditional Arabic" w:hAnsi="Traditional Arabic" w:cs="Traditional Arabic" w:hint="cs"/>
          <w:sz w:val="32"/>
          <w:szCs w:val="32"/>
          <w:rtl/>
        </w:rPr>
        <w:t>المجلس</w:t>
      </w:r>
      <w:r w:rsidRPr="00D61F9D">
        <w:rPr>
          <w:rFonts w:ascii="Traditional Arabic" w:hAnsi="Traditional Arabic" w:cs="Traditional Arabic"/>
          <w:sz w:val="32"/>
          <w:szCs w:val="32"/>
          <w:rtl/>
        </w:rPr>
        <w:t xml:space="preserve"> الــدّســتـوريّ قـبل صدوره</w:t>
      </w:r>
      <w:r w:rsidRPr="00D61F9D">
        <w:rPr>
          <w:rFonts w:ascii="Traditional Arabic" w:hAnsi="Traditional Arabic" w:cs="Traditional Arabic"/>
          <w:sz w:val="32"/>
          <w:szCs w:val="32"/>
        </w:rPr>
        <w:t>.</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u w:val="single"/>
          <w:rtl/>
          <w:lang w:bidi="ar-DZ"/>
        </w:rPr>
        <w:t>ج</w:t>
      </w:r>
      <w:r w:rsidRPr="007C5519">
        <w:rPr>
          <w:rFonts w:ascii="Traditional Arabic" w:hAnsi="Traditional Arabic" w:cs="Traditional Arabic" w:hint="cs"/>
          <w:b/>
          <w:bCs/>
          <w:sz w:val="32"/>
          <w:szCs w:val="32"/>
          <w:u w:val="single"/>
          <w:rtl/>
          <w:lang w:bidi="ar-DZ"/>
        </w:rPr>
        <w:t>/ التشريع العادي</w:t>
      </w:r>
      <w:r>
        <w:rPr>
          <w:rFonts w:ascii="Traditional Arabic" w:hAnsi="Traditional Arabic" w:cs="Traditional Arabic" w:hint="cs"/>
          <w:sz w:val="32"/>
          <w:szCs w:val="32"/>
          <w:rtl/>
          <w:lang w:bidi="ar-DZ"/>
        </w:rPr>
        <w:t xml:space="preserve">: وهو التشريع بالمعنى الفني للمصطلح ويطلق عليه القانون إطلاق الكل على الجزء، فكل تشريع قانون وليس كل قانون تشريعا؛ والتشريع من اختصاص السلطة التشريعية في الدولة، وفي جزائرنا يمارس التشريع برلمان مكون من غرفتين: المجلس الشعبي الوطني، مجلس الأمة؛ والغرفة الأولى مكونة من أعضاء منتخبين عن طريق الاقتراع العام لمباشر، بينما الثانية ينتخب ثلثي أعضائه بطريق الاقتراع السري غير المباشر من بين ومن طرف أعضاء المجالس الشعبية البلدية والمجالس الشعبية الولائية، ومن ثلث آخر معين من قبل رئيس الجمهورية من بين الشخصيات والكفاءات الوطنية في المجالات العلمية والثقافية والمهنية والاقتصادية والاجتماعية، ومن حيث العدد ينبغي ألا يتجاوز عدد أعضاء الغرفة الثانية نصف عدد أعضاء الغرفة الأولى أي المجلس الشعبي الوطني. </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u w:val="single"/>
          <w:rtl/>
          <w:lang w:bidi="ar-DZ"/>
        </w:rPr>
        <w:t>مراحل سن التشريع العادي</w:t>
      </w:r>
      <w:r w:rsidRPr="000D4FDA">
        <w:rPr>
          <w:rFonts w:ascii="Traditional Arabic" w:hAnsi="Traditional Arabic" w:cs="Traditional Arabic" w:hint="cs"/>
          <w:sz w:val="32"/>
          <w:szCs w:val="32"/>
          <w:rtl/>
          <w:lang w:bidi="ar-DZ"/>
        </w:rPr>
        <w:t>: يمر سن التشريع العادي بالمراحل التالية:</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u w:val="single"/>
          <w:rtl/>
          <w:lang w:bidi="ar-DZ"/>
        </w:rPr>
        <w:t>1/ المبادرة بالتشريع</w:t>
      </w:r>
      <w:r w:rsidRPr="000D4FDA">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جاء في م 136و 137 من دستور 2016</w:t>
      </w:r>
      <w:r w:rsidR="002074C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مايلي:</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rPr>
      </w:pPr>
      <w:r>
        <w:rPr>
          <w:rFonts w:ascii="Traditional Arabic" w:hAnsi="Traditional Arabic" w:cs="Traditional Arabic" w:hint="cs"/>
          <w:sz w:val="32"/>
          <w:szCs w:val="32"/>
          <w:rtl/>
          <w:lang w:bidi="ar-DZ"/>
        </w:rPr>
        <w:t>"</w:t>
      </w:r>
      <w:r w:rsidRPr="00200C27">
        <w:rPr>
          <w:rFonts w:ascii="Traditional Arabic" w:hAnsi="Traditional Arabic" w:cs="Traditional Arabic"/>
          <w:b/>
          <w:bCs/>
          <w:sz w:val="32"/>
          <w:szCs w:val="32"/>
          <w:u w:val="single"/>
          <w:rtl/>
        </w:rPr>
        <w:t>م 136</w:t>
      </w:r>
      <w:r w:rsidRPr="00200C27">
        <w:rPr>
          <w:rFonts w:ascii="Traditional Arabic" w:hAnsi="Traditional Arabic" w:cs="Traditional Arabic"/>
          <w:b/>
          <w:bCs/>
          <w:sz w:val="32"/>
          <w:szCs w:val="32"/>
          <w:rtl/>
        </w:rPr>
        <w:t>:</w:t>
      </w:r>
      <w:r>
        <w:rPr>
          <w:rFonts w:hint="cs"/>
          <w:rtl/>
        </w:rPr>
        <w:t xml:space="preserve"> </w:t>
      </w:r>
      <w:r w:rsidRPr="000D4FDA">
        <w:rPr>
          <w:rFonts w:ascii="Traditional Arabic" w:hAnsi="Traditional Arabic" w:cs="Traditional Arabic"/>
          <w:sz w:val="32"/>
          <w:szCs w:val="32"/>
          <w:rtl/>
        </w:rPr>
        <w:t>لكلّ من الوزير الأول والنّوّاب وأعضاء مجلس الأمة حقّ ا</w:t>
      </w:r>
      <w:r>
        <w:rPr>
          <w:rFonts w:ascii="Traditional Arabic" w:hAnsi="Traditional Arabic" w:cs="Traditional Arabic" w:hint="cs"/>
          <w:sz w:val="32"/>
          <w:szCs w:val="32"/>
          <w:rtl/>
        </w:rPr>
        <w:t>لم</w:t>
      </w:r>
      <w:r w:rsidRPr="000D4FDA">
        <w:rPr>
          <w:rFonts w:ascii="Traditional Arabic" w:hAnsi="Traditional Arabic" w:cs="Traditional Arabic"/>
          <w:sz w:val="32"/>
          <w:szCs w:val="32"/>
          <w:rtl/>
        </w:rPr>
        <w:t>بادرة بالقوا</w:t>
      </w:r>
      <w:r>
        <w:rPr>
          <w:rFonts w:ascii="Traditional Arabic" w:hAnsi="Traditional Arabic" w:cs="Traditional Arabic" w:hint="cs"/>
          <w:sz w:val="32"/>
          <w:szCs w:val="32"/>
          <w:rtl/>
        </w:rPr>
        <w:t>نين.</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rPr>
      </w:pPr>
      <w:r w:rsidRPr="000D4FDA">
        <w:rPr>
          <w:rFonts w:ascii="Traditional Arabic" w:hAnsi="Traditional Arabic" w:cs="Traditional Arabic"/>
          <w:sz w:val="32"/>
          <w:szCs w:val="32"/>
        </w:rPr>
        <w:t xml:space="preserve"> </w:t>
      </w:r>
      <w:r w:rsidRPr="000D4FDA">
        <w:rPr>
          <w:rFonts w:ascii="Traditional Arabic" w:hAnsi="Traditional Arabic" w:cs="Traditional Arabic"/>
          <w:sz w:val="32"/>
          <w:szCs w:val="32"/>
          <w:rtl/>
        </w:rPr>
        <w:t>تـكون اقـتراحات الـقوا</w:t>
      </w:r>
      <w:r>
        <w:rPr>
          <w:rFonts w:ascii="Traditional Arabic" w:hAnsi="Traditional Arabic" w:cs="Traditional Arabic" w:hint="cs"/>
          <w:sz w:val="32"/>
          <w:szCs w:val="32"/>
          <w:rtl/>
        </w:rPr>
        <w:t>ني</w:t>
      </w:r>
      <w:r w:rsidRPr="000D4FDA">
        <w:rPr>
          <w:rFonts w:ascii="Traditional Arabic" w:hAnsi="Traditional Arabic" w:cs="Traditional Arabic"/>
          <w:sz w:val="32"/>
          <w:szCs w:val="32"/>
          <w:rtl/>
        </w:rPr>
        <w:t>ن</w:t>
      </w:r>
      <w:r w:rsidRPr="000D4FDA">
        <w:rPr>
          <w:rFonts w:ascii="Traditional Arabic" w:hAnsi="Traditional Arabic" w:cs="Traditional Arabic"/>
          <w:sz w:val="32"/>
          <w:szCs w:val="32"/>
        </w:rPr>
        <w:t xml:space="preserve"> </w:t>
      </w:r>
      <w:r w:rsidRPr="000D4FDA">
        <w:rPr>
          <w:rFonts w:ascii="Traditional Arabic" w:hAnsi="Traditional Arabic" w:cs="Traditional Arabic"/>
          <w:sz w:val="32"/>
          <w:szCs w:val="32"/>
          <w:rtl/>
        </w:rPr>
        <w:t>قـابلة للـمنـاقشة</w:t>
      </w:r>
      <w:r w:rsidRPr="000D4FDA">
        <w:rPr>
          <w:rFonts w:ascii="Traditional Arabic" w:hAnsi="Traditional Arabic" w:cs="Traditional Arabic"/>
          <w:sz w:val="32"/>
          <w:szCs w:val="32"/>
        </w:rPr>
        <w:t xml:space="preserve"> </w:t>
      </w:r>
      <w:r w:rsidRPr="000D4FDA">
        <w:rPr>
          <w:rFonts w:ascii="Traditional Arabic" w:hAnsi="Traditional Arabic" w:cs="Traditional Arabic"/>
          <w:sz w:val="32"/>
          <w:szCs w:val="32"/>
          <w:rtl/>
        </w:rPr>
        <w:t>إذا قـدّمها عـشرون (20</w:t>
      </w:r>
      <w:r>
        <w:rPr>
          <w:rFonts w:ascii="Traditional Arabic" w:hAnsi="Traditional Arabic" w:cs="Traditional Arabic" w:hint="cs"/>
          <w:sz w:val="32"/>
          <w:szCs w:val="32"/>
          <w:rtl/>
        </w:rPr>
        <w:t>)</w:t>
      </w:r>
      <w:r w:rsidRPr="000D4FDA">
        <w:rPr>
          <w:rFonts w:ascii="Traditional Arabic" w:hAnsi="Traditional Arabic" w:cs="Traditional Arabic"/>
          <w:sz w:val="32"/>
          <w:szCs w:val="32"/>
          <w:rtl/>
        </w:rPr>
        <w:t xml:space="preserve"> نائـبا أو عـشرون (20 (عـضوا في مجلس الأمة في ا</w:t>
      </w:r>
      <w:r>
        <w:rPr>
          <w:rFonts w:ascii="Traditional Arabic" w:hAnsi="Traditional Arabic" w:cs="Traditional Arabic" w:hint="cs"/>
          <w:sz w:val="32"/>
          <w:szCs w:val="32"/>
          <w:rtl/>
        </w:rPr>
        <w:t>لم</w:t>
      </w:r>
      <w:r w:rsidRPr="000D4FDA">
        <w:rPr>
          <w:rFonts w:ascii="Traditional Arabic" w:hAnsi="Traditional Arabic" w:cs="Traditional Arabic"/>
          <w:sz w:val="32"/>
          <w:szCs w:val="32"/>
          <w:rtl/>
        </w:rPr>
        <w:t>سائل ا</w:t>
      </w:r>
      <w:r>
        <w:rPr>
          <w:rFonts w:ascii="Traditional Arabic" w:hAnsi="Traditional Arabic" w:cs="Traditional Arabic" w:hint="cs"/>
          <w:sz w:val="32"/>
          <w:szCs w:val="32"/>
          <w:rtl/>
        </w:rPr>
        <w:t>لم</w:t>
      </w:r>
      <w:r w:rsidRPr="000D4FDA">
        <w:rPr>
          <w:rFonts w:ascii="Traditional Arabic" w:hAnsi="Traditional Arabic" w:cs="Traditional Arabic"/>
          <w:sz w:val="32"/>
          <w:szCs w:val="32"/>
          <w:rtl/>
        </w:rPr>
        <w:t>نصوص عليها في ا</w:t>
      </w:r>
      <w:r>
        <w:rPr>
          <w:rFonts w:ascii="Traditional Arabic" w:hAnsi="Traditional Arabic" w:cs="Traditional Arabic" w:hint="cs"/>
          <w:sz w:val="32"/>
          <w:szCs w:val="32"/>
          <w:rtl/>
        </w:rPr>
        <w:t>لم</w:t>
      </w:r>
      <w:r w:rsidRPr="000D4FDA">
        <w:rPr>
          <w:rFonts w:ascii="Traditional Arabic" w:hAnsi="Traditional Arabic" w:cs="Traditional Arabic"/>
          <w:sz w:val="32"/>
          <w:szCs w:val="32"/>
          <w:rtl/>
        </w:rPr>
        <w:t>ادة 137 أدناه</w:t>
      </w:r>
      <w:r>
        <w:rPr>
          <w:rFonts w:ascii="Traditional Arabic" w:hAnsi="Traditional Arabic" w:cs="Traditional Arabic" w:hint="cs"/>
          <w:sz w:val="32"/>
          <w:szCs w:val="32"/>
          <w:rtl/>
        </w:rPr>
        <w:t>.</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rPr>
      </w:pPr>
      <w:r w:rsidRPr="000D4FDA">
        <w:rPr>
          <w:rFonts w:ascii="Traditional Arabic" w:hAnsi="Traditional Arabic" w:cs="Traditional Arabic"/>
          <w:sz w:val="32"/>
          <w:szCs w:val="32"/>
          <w:rtl/>
        </w:rPr>
        <w:t>تـعـرض مـشـاريع الـقـوا</w:t>
      </w:r>
      <w:r>
        <w:rPr>
          <w:rFonts w:ascii="Traditional Arabic" w:hAnsi="Traditional Arabic" w:cs="Traditional Arabic" w:hint="cs"/>
          <w:sz w:val="32"/>
          <w:szCs w:val="32"/>
          <w:rtl/>
        </w:rPr>
        <w:t>ني</w:t>
      </w:r>
      <w:r w:rsidRPr="000D4FDA">
        <w:rPr>
          <w:rFonts w:ascii="Traditional Arabic" w:hAnsi="Traditional Arabic" w:cs="Traditional Arabic"/>
          <w:sz w:val="32"/>
          <w:szCs w:val="32"/>
          <w:rtl/>
        </w:rPr>
        <w:t>ن</w:t>
      </w:r>
      <w:r w:rsidRPr="000D4FDA">
        <w:rPr>
          <w:rFonts w:ascii="Traditional Arabic" w:hAnsi="Traditional Arabic" w:cs="Traditional Arabic"/>
          <w:sz w:val="32"/>
          <w:szCs w:val="32"/>
        </w:rPr>
        <w:t xml:space="preserve"> </w:t>
      </w:r>
      <w:r w:rsidRPr="000D4FDA">
        <w:rPr>
          <w:rFonts w:ascii="Traditional Arabic" w:hAnsi="Traditional Arabic" w:cs="Traditional Arabic"/>
          <w:sz w:val="32"/>
          <w:szCs w:val="32"/>
          <w:rtl/>
        </w:rPr>
        <w:t>عـلى مـجـلس الـوزراء</w:t>
      </w:r>
      <w:r w:rsidRPr="000D4FDA">
        <w:rPr>
          <w:rFonts w:ascii="Traditional Arabic" w:hAnsi="Traditional Arabic" w:cs="Traditional Arabic"/>
          <w:sz w:val="32"/>
          <w:szCs w:val="32"/>
        </w:rPr>
        <w:t xml:space="preserve"> </w:t>
      </w:r>
      <w:r w:rsidRPr="000D4FDA">
        <w:rPr>
          <w:rFonts w:ascii="Traditional Arabic" w:hAnsi="Traditional Arabic" w:cs="Traditional Arabic"/>
          <w:sz w:val="32"/>
          <w:szCs w:val="32"/>
          <w:rtl/>
        </w:rPr>
        <w:t>بـعـد رأي مـجـلس الـدّولـة</w:t>
      </w:r>
      <w:r>
        <w:rPr>
          <w:rFonts w:ascii="Traditional Arabic" w:hAnsi="Traditional Arabic" w:cs="Traditional Arabic" w:hint="cs"/>
          <w:sz w:val="32"/>
          <w:szCs w:val="32"/>
          <w:rtl/>
        </w:rPr>
        <w:t>،</w:t>
      </w:r>
      <w:r w:rsidRPr="000D4FDA">
        <w:rPr>
          <w:rFonts w:ascii="Traditional Arabic" w:hAnsi="Traditional Arabic" w:cs="Traditional Arabic"/>
          <w:sz w:val="32"/>
          <w:szCs w:val="32"/>
        </w:rPr>
        <w:t xml:space="preserve"> </w:t>
      </w:r>
      <w:r w:rsidRPr="000D4FDA">
        <w:rPr>
          <w:rFonts w:ascii="Traditional Arabic" w:hAnsi="Traditional Arabic" w:cs="Traditional Arabic"/>
          <w:sz w:val="32"/>
          <w:szCs w:val="32"/>
          <w:rtl/>
        </w:rPr>
        <w:t>ثمّ يـودعـهـا الـوزيـر الأول</w:t>
      </w:r>
      <w:r w:rsidRPr="000D4FDA">
        <w:rPr>
          <w:rFonts w:ascii="Traditional Arabic" w:hAnsi="Traditional Arabic" w:cs="Traditional Arabic"/>
          <w:sz w:val="32"/>
          <w:szCs w:val="32"/>
        </w:rPr>
        <w:t xml:space="preserve"> </w:t>
      </w:r>
      <w:r w:rsidRPr="000D4FDA">
        <w:rPr>
          <w:rFonts w:ascii="Traditional Arabic" w:hAnsi="Traditional Arabic" w:cs="Traditional Arabic"/>
          <w:sz w:val="32"/>
          <w:szCs w:val="32"/>
          <w:rtl/>
        </w:rPr>
        <w:t>حسب الحالة</w:t>
      </w:r>
      <w:r w:rsidRPr="000D4FDA">
        <w:rPr>
          <w:rFonts w:ascii="Traditional Arabic" w:hAnsi="Traditional Arabic" w:cs="Traditional Arabic"/>
          <w:sz w:val="32"/>
          <w:szCs w:val="32"/>
        </w:rPr>
        <w:t xml:space="preserve"> </w:t>
      </w:r>
      <w:r w:rsidRPr="000D4FDA">
        <w:rPr>
          <w:rFonts w:ascii="Traditional Arabic" w:hAnsi="Traditional Arabic" w:cs="Traditional Arabic"/>
          <w:sz w:val="32"/>
          <w:szCs w:val="32"/>
          <w:rtl/>
        </w:rPr>
        <w:t xml:space="preserve">مكتب </w:t>
      </w:r>
      <w:r>
        <w:rPr>
          <w:rFonts w:ascii="Traditional Arabic" w:hAnsi="Traditional Arabic" w:cs="Traditional Arabic" w:hint="cs"/>
          <w:sz w:val="32"/>
          <w:szCs w:val="32"/>
          <w:rtl/>
        </w:rPr>
        <w:t>المجلس</w:t>
      </w:r>
      <w:r w:rsidRPr="000D4FDA">
        <w:rPr>
          <w:rFonts w:ascii="Traditional Arabic" w:hAnsi="Traditional Arabic" w:cs="Traditional Arabic"/>
          <w:sz w:val="32"/>
          <w:szCs w:val="32"/>
          <w:rtl/>
        </w:rPr>
        <w:t xml:space="preserve"> الشّعبيّ الوطنيّ أو مكتب مجلس الأمة</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rPr>
      </w:pPr>
      <w:r w:rsidRPr="00200C27">
        <w:rPr>
          <w:rFonts w:ascii="Traditional Arabic" w:hAnsi="Traditional Arabic" w:cs="Traditional Arabic"/>
          <w:b/>
          <w:bCs/>
          <w:sz w:val="32"/>
          <w:szCs w:val="32"/>
          <w:u w:val="single"/>
          <w:rtl/>
        </w:rPr>
        <w:t>ا</w:t>
      </w:r>
      <w:r w:rsidRPr="00200C27">
        <w:rPr>
          <w:rFonts w:ascii="Traditional Arabic" w:hAnsi="Traditional Arabic" w:cs="Traditional Arabic" w:hint="cs"/>
          <w:b/>
          <w:bCs/>
          <w:sz w:val="32"/>
          <w:szCs w:val="32"/>
          <w:u w:val="single"/>
          <w:rtl/>
        </w:rPr>
        <w:t>لم</w:t>
      </w:r>
      <w:r w:rsidRPr="00200C27">
        <w:rPr>
          <w:rFonts w:ascii="Traditional Arabic" w:hAnsi="Traditional Arabic" w:cs="Traditional Arabic"/>
          <w:b/>
          <w:bCs/>
          <w:sz w:val="32"/>
          <w:szCs w:val="32"/>
          <w:u w:val="single"/>
          <w:rtl/>
        </w:rPr>
        <w:t>ـادة 137</w:t>
      </w:r>
      <w:r>
        <w:rPr>
          <w:rFonts w:ascii="Traditional Arabic" w:hAnsi="Traditional Arabic" w:cs="Traditional Arabic"/>
          <w:sz w:val="32"/>
          <w:szCs w:val="32"/>
          <w:rtl/>
        </w:rPr>
        <w:t>: تـودع مشـاريع الـقـوا</w:t>
      </w:r>
      <w:r w:rsidRPr="000D4FDA">
        <w:rPr>
          <w:rFonts w:ascii="Traditional Arabic" w:hAnsi="Traditional Arabic" w:cs="Traditional Arabic"/>
          <w:sz w:val="32"/>
          <w:szCs w:val="32"/>
          <w:rtl/>
        </w:rPr>
        <w:t>ـ</w:t>
      </w:r>
      <w:r>
        <w:rPr>
          <w:rFonts w:ascii="Traditional Arabic" w:hAnsi="Traditional Arabic" w:cs="Traditional Arabic" w:hint="cs"/>
          <w:sz w:val="32"/>
          <w:szCs w:val="32"/>
          <w:rtl/>
        </w:rPr>
        <w:t>نين</w:t>
      </w:r>
      <w:r w:rsidRPr="000D4FDA">
        <w:rPr>
          <w:rFonts w:ascii="Traditional Arabic" w:hAnsi="Traditional Arabic" w:cs="Traditional Arabic"/>
          <w:sz w:val="32"/>
          <w:szCs w:val="32"/>
        </w:rPr>
        <w:t xml:space="preserve"> </w:t>
      </w:r>
      <w:r w:rsidRPr="000D4FDA">
        <w:rPr>
          <w:rFonts w:ascii="Traditional Arabic" w:hAnsi="Traditional Arabic" w:cs="Traditional Arabic"/>
          <w:sz w:val="32"/>
          <w:szCs w:val="32"/>
          <w:rtl/>
        </w:rPr>
        <w:t>ا</w:t>
      </w:r>
      <w:r>
        <w:rPr>
          <w:rFonts w:ascii="Traditional Arabic" w:hAnsi="Traditional Arabic" w:cs="Traditional Arabic" w:hint="cs"/>
          <w:sz w:val="32"/>
          <w:szCs w:val="32"/>
          <w:rtl/>
        </w:rPr>
        <w:t>لم</w:t>
      </w:r>
      <w:r w:rsidRPr="000D4FDA">
        <w:rPr>
          <w:rFonts w:ascii="Traditional Arabic" w:hAnsi="Traditional Arabic" w:cs="Traditional Arabic"/>
          <w:sz w:val="32"/>
          <w:szCs w:val="32"/>
          <w:rtl/>
        </w:rPr>
        <w:t>ـتـعـلـقـة بـالـتنـظـيم المحـلي وتـهـيـئـة الإقـلـيم والـتـقـسـيم الإقـليـمي مكتب مجلس الأمة</w:t>
      </w:r>
      <w:r>
        <w:rPr>
          <w:rFonts w:ascii="Traditional Arabic" w:hAnsi="Traditional Arabic" w:cs="Traditional Arabic" w:hint="cs"/>
          <w:sz w:val="32"/>
          <w:szCs w:val="32"/>
          <w:rtl/>
        </w:rPr>
        <w:t>.</w:t>
      </w:r>
      <w:r w:rsidRPr="000D4FDA">
        <w:rPr>
          <w:rFonts w:ascii="Traditional Arabic" w:hAnsi="Traditional Arabic" w:cs="Traditional Arabic"/>
          <w:sz w:val="32"/>
          <w:szCs w:val="32"/>
        </w:rPr>
        <w:t xml:space="preserve"> </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rPr>
      </w:pPr>
      <w:r w:rsidRPr="000D4FDA">
        <w:rPr>
          <w:rFonts w:ascii="Traditional Arabic" w:hAnsi="Traditional Arabic" w:cs="Traditional Arabic"/>
          <w:sz w:val="32"/>
          <w:szCs w:val="32"/>
          <w:rtl/>
        </w:rPr>
        <w:t>و</w:t>
      </w:r>
      <w:r>
        <w:rPr>
          <w:rFonts w:ascii="Traditional Arabic" w:hAnsi="Traditional Arabic" w:cs="Traditional Arabic" w:hint="cs"/>
          <w:sz w:val="32"/>
          <w:szCs w:val="32"/>
          <w:rtl/>
        </w:rPr>
        <w:t xml:space="preserve"> </w:t>
      </w:r>
      <w:r w:rsidRPr="000D4FDA">
        <w:rPr>
          <w:rFonts w:ascii="Traditional Arabic" w:hAnsi="Traditional Arabic" w:cs="Traditional Arabic"/>
          <w:sz w:val="32"/>
          <w:szCs w:val="32"/>
          <w:rtl/>
        </w:rPr>
        <w:t>بــاســتـثــنــاء الحـالات ا</w:t>
      </w:r>
      <w:r>
        <w:rPr>
          <w:rFonts w:ascii="Traditional Arabic" w:hAnsi="Traditional Arabic" w:cs="Traditional Arabic" w:hint="cs"/>
          <w:sz w:val="32"/>
          <w:szCs w:val="32"/>
          <w:rtl/>
        </w:rPr>
        <w:t>لم</w:t>
      </w:r>
      <w:r w:rsidRPr="000D4FDA">
        <w:rPr>
          <w:rFonts w:ascii="Traditional Arabic" w:hAnsi="Traditional Arabic" w:cs="Traditional Arabic"/>
          <w:sz w:val="32"/>
          <w:szCs w:val="32"/>
          <w:rtl/>
        </w:rPr>
        <w:t>ــبــيّـنــة في الــفـقــرة أعلاه</w:t>
      </w:r>
      <w:r w:rsidRPr="000D4FDA">
        <w:rPr>
          <w:rFonts w:ascii="Traditional Arabic" w:hAnsi="Traditional Arabic" w:cs="Traditional Arabic"/>
          <w:sz w:val="32"/>
          <w:szCs w:val="32"/>
        </w:rPr>
        <w:t xml:space="preserve"> </w:t>
      </w:r>
      <w:r w:rsidRPr="000D4FDA">
        <w:rPr>
          <w:rFonts w:ascii="Traditional Arabic" w:hAnsi="Traditional Arabic" w:cs="Traditional Arabic"/>
          <w:sz w:val="32"/>
          <w:szCs w:val="32"/>
          <w:rtl/>
        </w:rPr>
        <w:t>تــودع كل مــشـاريـع الـقــوانــ</w:t>
      </w:r>
      <w:r>
        <w:rPr>
          <w:rFonts w:ascii="Traditional Arabic" w:hAnsi="Traditional Arabic" w:cs="Traditional Arabic" w:hint="cs"/>
          <w:sz w:val="32"/>
          <w:szCs w:val="32"/>
          <w:rtl/>
        </w:rPr>
        <w:t>ين</w:t>
      </w:r>
      <w:r w:rsidRPr="000D4FDA">
        <w:rPr>
          <w:rFonts w:ascii="Traditional Arabic" w:hAnsi="Traditional Arabic" w:cs="Traditional Arabic"/>
          <w:sz w:val="32"/>
          <w:szCs w:val="32"/>
        </w:rPr>
        <w:t xml:space="preserve"> </w:t>
      </w:r>
      <w:r w:rsidRPr="000D4FDA">
        <w:rPr>
          <w:rFonts w:ascii="Traditional Arabic" w:hAnsi="Traditional Arabic" w:cs="Traditional Arabic"/>
          <w:sz w:val="32"/>
          <w:szCs w:val="32"/>
          <w:rtl/>
        </w:rPr>
        <w:t xml:space="preserve">الأخـرى مــكــتب </w:t>
      </w:r>
      <w:r>
        <w:rPr>
          <w:rFonts w:ascii="Traditional Arabic" w:hAnsi="Traditional Arabic" w:cs="Traditional Arabic" w:hint="cs"/>
          <w:sz w:val="32"/>
          <w:szCs w:val="32"/>
          <w:rtl/>
        </w:rPr>
        <w:t>المج</w:t>
      </w:r>
      <w:r w:rsidRPr="000D4FDA">
        <w:rPr>
          <w:rFonts w:ascii="Traditional Arabic" w:hAnsi="Traditional Arabic" w:cs="Traditional Arabic"/>
          <w:sz w:val="32"/>
          <w:szCs w:val="32"/>
          <w:rtl/>
        </w:rPr>
        <w:t>ـلس الشعبي الوطني</w:t>
      </w:r>
      <w:r>
        <w:rPr>
          <w:rFonts w:ascii="Traditional Arabic" w:hAnsi="Traditional Arabic" w:cs="Traditional Arabic" w:hint="cs"/>
          <w:sz w:val="32"/>
          <w:szCs w:val="32"/>
          <w:rtl/>
        </w:rPr>
        <w:t>".</w:t>
      </w:r>
    </w:p>
    <w:p w:rsidR="0022226C" w:rsidRPr="00E241E5"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lastRenderedPageBreak/>
        <w:t>فالمب</w:t>
      </w:r>
      <w:r>
        <w:rPr>
          <w:rFonts w:ascii="Traditional Arabic" w:hAnsi="Traditional Arabic" w:cs="Traditional Arabic" w:hint="cs"/>
          <w:sz w:val="32"/>
          <w:szCs w:val="32"/>
          <w:rtl/>
          <w:lang w:bidi="ar-DZ"/>
        </w:rPr>
        <w:t>اد</w:t>
      </w:r>
      <w:r>
        <w:rPr>
          <w:rFonts w:ascii="Traditional Arabic" w:hAnsi="Traditional Arabic" w:cs="Traditional Arabic" w:hint="cs"/>
          <w:sz w:val="32"/>
          <w:szCs w:val="32"/>
          <w:rtl/>
        </w:rPr>
        <w:t>رة حق دستوري مخول للسلطتين التشريعية والتنفيذية، غير أنه اصطلح على النص المقدم من قبل السلطة التنفيذية بمشروع قانون</w:t>
      </w:r>
      <w:r>
        <w:rPr>
          <w:rFonts w:ascii="Traditional Arabic" w:hAnsi="Traditional Arabic" w:cs="Traditional Arabic"/>
          <w:sz w:val="32"/>
          <w:szCs w:val="32"/>
        </w:rPr>
        <w:t xml:space="preserve">projet de loi </w:t>
      </w:r>
      <w:r>
        <w:rPr>
          <w:rFonts w:ascii="Traditional Arabic" w:hAnsi="Traditional Arabic" w:cs="Traditional Arabic" w:hint="cs"/>
          <w:sz w:val="32"/>
          <w:szCs w:val="32"/>
          <w:rtl/>
          <w:lang w:bidi="ar-DZ"/>
        </w:rPr>
        <w:t xml:space="preserve"> بينما يسمى ما تتقدم به السلطة التشريعية اقتراح أو مقترح قانون </w:t>
      </w:r>
      <w:r>
        <w:rPr>
          <w:rFonts w:ascii="Traditional Arabic" w:hAnsi="Traditional Arabic" w:cs="Traditional Arabic"/>
          <w:sz w:val="32"/>
          <w:szCs w:val="32"/>
          <w:lang w:bidi="ar-DZ"/>
        </w:rPr>
        <w:t>proposition de loi</w:t>
      </w:r>
      <w:r>
        <w:rPr>
          <w:rFonts w:ascii="Traditional Arabic" w:hAnsi="Traditional Arabic" w:cs="Traditional Arabic" w:hint="cs"/>
          <w:sz w:val="32"/>
          <w:szCs w:val="32"/>
          <w:rtl/>
          <w:lang w:bidi="ar-DZ"/>
        </w:rPr>
        <w:t xml:space="preserve">؛ </w:t>
      </w:r>
      <w:r w:rsidRPr="00E241E5">
        <w:rPr>
          <w:rFonts w:ascii="Traditional Arabic" w:hAnsi="Traditional Arabic" w:cs="Traditional Arabic" w:hint="cs"/>
          <w:sz w:val="32"/>
          <w:szCs w:val="32"/>
          <w:rtl/>
          <w:lang w:bidi="ar-DZ"/>
        </w:rPr>
        <w:t>ولقبول مشروع أو مقترح القانون ينبغي أن يرفق ببيان أسباب تبرر عرضه للمناقشة وأن يحرر على شكل مواد.</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sidRPr="00665296">
        <w:rPr>
          <w:rFonts w:ascii="Traditional Arabic" w:hAnsi="Traditional Arabic" w:cs="Traditional Arabic" w:hint="cs"/>
          <w:b/>
          <w:bCs/>
          <w:sz w:val="32"/>
          <w:szCs w:val="32"/>
          <w:u w:val="single"/>
          <w:rtl/>
          <w:lang w:bidi="ar-DZ"/>
        </w:rPr>
        <w:t>2/ مرحلة الدراسة والفحص</w:t>
      </w:r>
      <w:r>
        <w:rPr>
          <w:rFonts w:ascii="Traditional Arabic" w:hAnsi="Traditional Arabic" w:cs="Traditional Arabic" w:hint="cs"/>
          <w:sz w:val="32"/>
          <w:szCs w:val="32"/>
          <w:rtl/>
          <w:lang w:bidi="ar-DZ"/>
        </w:rPr>
        <w:t xml:space="preserve">: </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sidRPr="00665296">
        <w:rPr>
          <w:rFonts w:ascii="Traditional Arabic" w:hAnsi="Traditional Arabic" w:cs="Traditional Arabic" w:hint="cs"/>
          <w:sz w:val="32"/>
          <w:szCs w:val="32"/>
          <w:rtl/>
          <w:lang w:bidi="ar-DZ"/>
        </w:rPr>
        <w:t>يتولى مكتب المجلس الشعبي الوطني إحالة المشروع أو المقترح إلى اللجنة المختصة التي تتولى دراسته بعد سماع ممثل الحكومة ومندوب أصحاب الاقتراح ويحق لها الاستعانة بالخبرات من خارج المجلس ويتكون م ش و من عدة لجان منها:</w:t>
      </w:r>
      <w:r>
        <w:rPr>
          <w:rFonts w:ascii="Traditional Arabic" w:hAnsi="Traditional Arabic" w:cs="Traditional Arabic" w:hint="cs"/>
          <w:sz w:val="32"/>
          <w:szCs w:val="32"/>
          <w:rtl/>
          <w:lang w:bidi="ar-DZ"/>
        </w:rPr>
        <w:t xml:space="preserve"> لجنة الشؤون القانونية والإدارية والحريات، لجنة المالية والميزانية، لجنة التربية والتعليم العالي والشؤون الدينية، لجنة الثقافة والاتصال والسياحة... وعدد اللجان في المجلس غير ثابت فيجوز الزيادة أو التخفيض منها بحسب الحاجة.</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sidRPr="00907AD5">
        <w:rPr>
          <w:rFonts w:ascii="Traditional Arabic" w:hAnsi="Traditional Arabic" w:cs="Traditional Arabic" w:hint="cs"/>
          <w:b/>
          <w:bCs/>
          <w:sz w:val="32"/>
          <w:szCs w:val="32"/>
          <w:u w:val="single"/>
          <w:rtl/>
          <w:lang w:bidi="ar-DZ"/>
        </w:rPr>
        <w:t>3/ مرحلة المناقشة والتصويت</w:t>
      </w:r>
      <w:r>
        <w:rPr>
          <w:rFonts w:ascii="Traditional Arabic" w:hAnsi="Traditional Arabic" w:cs="Traditional Arabic" w:hint="cs"/>
          <w:sz w:val="32"/>
          <w:szCs w:val="32"/>
          <w:rtl/>
          <w:lang w:bidi="ar-DZ"/>
        </w:rPr>
        <w:t>: تنصب مناقشة م ش و بعد سماع مندوب الاقتراح وممثل اللجنة المختصة على النص المعروض وبعد ذلك يلجأ للتصويت؛ فيصادق عليه بالأغلبية المطلقة إلا إذا نص القانون على أغلبية أخرى، أو يلغى، وتتم مناقشة النص بشكل عام ثم يناقش مادة مادة، ثم يصوت عليه مادة مادة.</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u w:val="single"/>
          <w:rtl/>
          <w:lang w:bidi="ar-DZ"/>
        </w:rPr>
        <w:t>4/ إحالة النص المصادق عليه على مجلس الأمة</w:t>
      </w:r>
      <w:r w:rsidRPr="00A462F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يرسل رئيس م ش و النص المصوت عليه  إلى رئيس مجلس الأمة في غضون 10 أيام ويشعر رئيس الحكومة بهذا الإرسال، ويحيل رئيس مجلس الأمة النص مرفقا بالمستندات إلى اللجنة المختصة لتتولى دراست</w:t>
      </w:r>
      <w:r w:rsidR="002074C7">
        <w:rPr>
          <w:rFonts w:ascii="Traditional Arabic" w:hAnsi="Traditional Arabic" w:cs="Traditional Arabic" w:hint="cs"/>
          <w:sz w:val="32"/>
          <w:szCs w:val="32"/>
          <w:rtl/>
          <w:lang w:bidi="ar-DZ"/>
        </w:rPr>
        <w:t>ه وفحصه ويتكون مجلس الأمة هو الآ</w:t>
      </w:r>
      <w:r>
        <w:rPr>
          <w:rFonts w:ascii="Traditional Arabic" w:hAnsi="Traditional Arabic" w:cs="Traditional Arabic" w:hint="cs"/>
          <w:sz w:val="32"/>
          <w:szCs w:val="32"/>
          <w:rtl/>
          <w:lang w:bidi="ar-DZ"/>
        </w:rPr>
        <w:t>خر من مجموعة لجان، وتتولى كل لجنة دراسة النص المصادق عليه من قبل الغرفة الأولى يعد سماع ممثل الحكومة؛ ويمكن لرئيس المجلس ونوابه حضور أشغال أي لجنة من لجان المجلس دون المشاركة في التصويت.</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sidRPr="008C741B">
        <w:rPr>
          <w:rFonts w:ascii="Traditional Arabic" w:hAnsi="Traditional Arabic" w:cs="Traditional Arabic" w:hint="cs"/>
          <w:b/>
          <w:bCs/>
          <w:sz w:val="32"/>
          <w:szCs w:val="32"/>
          <w:u w:val="single"/>
          <w:rtl/>
          <w:lang w:bidi="ar-DZ"/>
        </w:rPr>
        <w:t>5/ عرض الخلاف على اللجنة المتساوية الأعضاء</w:t>
      </w:r>
      <w:r>
        <w:rPr>
          <w:rFonts w:ascii="Traditional Arabic" w:hAnsi="Traditional Arabic" w:cs="Traditional Arabic" w:hint="cs"/>
          <w:sz w:val="32"/>
          <w:szCs w:val="32"/>
          <w:rtl/>
          <w:lang w:bidi="ar-DZ"/>
        </w:rPr>
        <w:t>: نصت م 138/ف04و05و06 من دستور 2016 على حالة الخلاف بين الغرفتين بقولها:</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rPr>
      </w:pPr>
      <w:r>
        <w:rPr>
          <w:rFonts w:ascii="Traditional Arabic" w:hAnsi="Traditional Arabic" w:cs="Traditional Arabic" w:hint="cs"/>
          <w:sz w:val="32"/>
          <w:szCs w:val="32"/>
          <w:rtl/>
          <w:lang w:bidi="ar-DZ"/>
        </w:rPr>
        <w:t>"</w:t>
      </w:r>
      <w:r w:rsidRPr="00E241E5">
        <w:rPr>
          <w:rFonts w:ascii="Traditional Arabic" w:hAnsi="Traditional Arabic" w:cs="Traditional Arabic"/>
          <w:sz w:val="32"/>
          <w:szCs w:val="32"/>
          <w:rtl/>
        </w:rPr>
        <w:t>وفي كل الحالات</w:t>
      </w:r>
      <w:r w:rsidRPr="00E241E5">
        <w:rPr>
          <w:rFonts w:ascii="Traditional Arabic" w:hAnsi="Traditional Arabic" w:cs="Traditional Arabic"/>
          <w:sz w:val="32"/>
          <w:szCs w:val="32"/>
        </w:rPr>
        <w:t xml:space="preserve">s </w:t>
      </w:r>
      <w:r w:rsidRPr="00E241E5">
        <w:rPr>
          <w:rFonts w:ascii="Traditional Arabic" w:hAnsi="Traditional Arabic" w:cs="Traditional Arabic"/>
          <w:sz w:val="32"/>
          <w:szCs w:val="32"/>
          <w:rtl/>
        </w:rPr>
        <w:t>يصادق مجـلس الأمة على النص الذي صوّت عليه المجلس الـشعبي الوطني بأغلبية أعـضـائه الحـاضـرين بـالنـسـبـة</w:t>
      </w:r>
      <w:r w:rsidRPr="00E241E5">
        <w:rPr>
          <w:rFonts w:ascii="Traditional Arabic" w:hAnsi="Traditional Arabic" w:cs="Traditional Arabic"/>
          <w:sz w:val="32"/>
          <w:szCs w:val="32"/>
        </w:rPr>
        <w:t xml:space="preserve"> </w:t>
      </w:r>
      <w:r w:rsidRPr="00E241E5">
        <w:rPr>
          <w:rFonts w:ascii="Traditional Arabic" w:hAnsi="Traditional Arabic" w:cs="Traditional Arabic"/>
          <w:sz w:val="32"/>
          <w:szCs w:val="32"/>
          <w:rtl/>
        </w:rPr>
        <w:t>لمـشاريع الـقـوانـين</w:t>
      </w:r>
      <w:r w:rsidRPr="00E241E5">
        <w:rPr>
          <w:rFonts w:ascii="Traditional Arabic" w:hAnsi="Traditional Arabic" w:cs="Traditional Arabic"/>
          <w:sz w:val="32"/>
          <w:szCs w:val="32"/>
        </w:rPr>
        <w:t xml:space="preserve"> </w:t>
      </w:r>
      <w:r w:rsidRPr="00E241E5">
        <w:rPr>
          <w:rFonts w:ascii="Traditional Arabic" w:hAnsi="Traditional Arabic" w:cs="Traditional Arabic"/>
          <w:sz w:val="32"/>
          <w:szCs w:val="32"/>
          <w:rtl/>
        </w:rPr>
        <w:t>الـعاديـة أو بـالأغـلـبيـة المـطـلـقة بـالـنـسـبة</w:t>
      </w:r>
      <w:r w:rsidRPr="00E241E5">
        <w:rPr>
          <w:rFonts w:ascii="Traditional Arabic" w:hAnsi="Traditional Arabic" w:cs="Traditional Arabic"/>
          <w:sz w:val="32"/>
          <w:szCs w:val="32"/>
        </w:rPr>
        <w:t xml:space="preserve"> </w:t>
      </w:r>
      <w:r>
        <w:rPr>
          <w:rFonts w:ascii="Traditional Arabic" w:hAnsi="Traditional Arabic" w:cs="Traditional Arabic" w:hint="cs"/>
          <w:sz w:val="32"/>
          <w:szCs w:val="32"/>
          <w:rtl/>
        </w:rPr>
        <w:t>لم</w:t>
      </w:r>
      <w:r w:rsidRPr="00E241E5">
        <w:rPr>
          <w:rFonts w:ascii="Traditional Arabic" w:hAnsi="Traditional Arabic" w:cs="Traditional Arabic"/>
          <w:sz w:val="32"/>
          <w:szCs w:val="32"/>
          <w:rtl/>
        </w:rPr>
        <w:t>ـشـاريع الـقـوان</w:t>
      </w:r>
      <w:r>
        <w:rPr>
          <w:rFonts w:ascii="Traditional Arabic" w:hAnsi="Traditional Arabic" w:cs="Traditional Arabic" w:hint="cs"/>
          <w:sz w:val="32"/>
          <w:szCs w:val="32"/>
          <w:rtl/>
        </w:rPr>
        <w:t>ين</w:t>
      </w:r>
      <w:r w:rsidRPr="00E241E5">
        <w:rPr>
          <w:rFonts w:ascii="Traditional Arabic" w:hAnsi="Traditional Arabic" w:cs="Traditional Arabic"/>
          <w:sz w:val="32"/>
          <w:szCs w:val="32"/>
        </w:rPr>
        <w:t xml:space="preserve"> </w:t>
      </w:r>
      <w:r>
        <w:rPr>
          <w:rFonts w:ascii="Traditional Arabic" w:hAnsi="Traditional Arabic" w:cs="Traditional Arabic"/>
          <w:sz w:val="32"/>
          <w:szCs w:val="32"/>
          <w:rtl/>
        </w:rPr>
        <w:t>العضوي</w:t>
      </w:r>
      <w:r>
        <w:rPr>
          <w:rFonts w:ascii="Traditional Arabic" w:hAnsi="Traditional Arabic" w:cs="Traditional Arabic" w:hint="cs"/>
          <w:sz w:val="32"/>
          <w:szCs w:val="32"/>
          <w:rtl/>
        </w:rPr>
        <w:t>ة،</w:t>
      </w:r>
      <w:r w:rsidRPr="00E241E5">
        <w:rPr>
          <w:rFonts w:ascii="Traditional Arabic" w:hAnsi="Traditional Arabic" w:cs="Traditional Arabic"/>
          <w:sz w:val="32"/>
          <w:szCs w:val="32"/>
        </w:rPr>
        <w:t xml:space="preserve"> </w:t>
      </w:r>
      <w:r w:rsidRPr="00E241E5">
        <w:rPr>
          <w:rFonts w:ascii="Traditional Arabic" w:hAnsi="Traditional Arabic" w:cs="Traditional Arabic"/>
          <w:sz w:val="32"/>
          <w:szCs w:val="32"/>
          <w:rtl/>
        </w:rPr>
        <w:t>وفي حالـة حدوث خلاف بـ</w:t>
      </w:r>
      <w:r>
        <w:rPr>
          <w:rFonts w:ascii="Traditional Arabic" w:hAnsi="Traditional Arabic" w:cs="Traditional Arabic" w:hint="cs"/>
          <w:sz w:val="32"/>
          <w:szCs w:val="32"/>
          <w:rtl/>
        </w:rPr>
        <w:t>ين</w:t>
      </w:r>
      <w:r w:rsidRPr="00E241E5">
        <w:rPr>
          <w:rFonts w:ascii="Traditional Arabic" w:hAnsi="Traditional Arabic" w:cs="Traditional Arabic"/>
          <w:sz w:val="32"/>
          <w:szCs w:val="32"/>
        </w:rPr>
        <w:t xml:space="preserve"> </w:t>
      </w:r>
      <w:r w:rsidRPr="00E241E5">
        <w:rPr>
          <w:rFonts w:ascii="Traditional Arabic" w:hAnsi="Traditional Arabic" w:cs="Traditional Arabic"/>
          <w:sz w:val="32"/>
          <w:szCs w:val="32"/>
          <w:rtl/>
        </w:rPr>
        <w:t>الغـرفت</w:t>
      </w:r>
      <w:r>
        <w:rPr>
          <w:rFonts w:ascii="Traditional Arabic" w:hAnsi="Traditional Arabic" w:cs="Traditional Arabic" w:hint="cs"/>
          <w:sz w:val="32"/>
          <w:szCs w:val="32"/>
          <w:rtl/>
        </w:rPr>
        <w:t>ين.</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rPr>
      </w:pPr>
      <w:r w:rsidRPr="00E241E5">
        <w:rPr>
          <w:rFonts w:ascii="Traditional Arabic" w:hAnsi="Traditional Arabic" w:cs="Traditional Arabic"/>
          <w:sz w:val="32"/>
          <w:szCs w:val="32"/>
        </w:rPr>
        <w:t xml:space="preserve"> </w:t>
      </w:r>
      <w:r w:rsidRPr="00E241E5">
        <w:rPr>
          <w:rFonts w:ascii="Traditional Arabic" w:hAnsi="Traditional Arabic" w:cs="Traditional Arabic"/>
          <w:sz w:val="32"/>
          <w:szCs w:val="32"/>
          <w:rtl/>
        </w:rPr>
        <w:t>يطـلب الوزيـر الأول اجتـماع لجـنة مـتسـاوية الأعـضاء تـتكون من أعضـاء في كلـتا الـغرفـت</w:t>
      </w:r>
      <w:r>
        <w:rPr>
          <w:rFonts w:ascii="Traditional Arabic" w:hAnsi="Traditional Arabic" w:cs="Traditional Arabic" w:hint="cs"/>
          <w:sz w:val="32"/>
          <w:szCs w:val="32"/>
          <w:rtl/>
        </w:rPr>
        <w:t>ين</w:t>
      </w:r>
      <w:r w:rsidRPr="00E241E5">
        <w:rPr>
          <w:rFonts w:ascii="Traditional Arabic" w:hAnsi="Traditional Arabic" w:cs="Traditional Arabic"/>
          <w:sz w:val="32"/>
          <w:szCs w:val="32"/>
        </w:rPr>
        <w:t xml:space="preserve"> </w:t>
      </w:r>
      <w:r w:rsidRPr="00E241E5">
        <w:rPr>
          <w:rFonts w:ascii="Traditional Arabic" w:hAnsi="Traditional Arabic" w:cs="Traditional Arabic"/>
          <w:sz w:val="32"/>
          <w:szCs w:val="32"/>
          <w:rtl/>
        </w:rPr>
        <w:t>في أجل أقـصاه خـمسـة عشر (15</w:t>
      </w:r>
      <w:r>
        <w:rPr>
          <w:rFonts w:ascii="Traditional Arabic" w:hAnsi="Traditional Arabic" w:cs="Traditional Arabic" w:hint="cs"/>
          <w:sz w:val="32"/>
          <w:szCs w:val="32"/>
          <w:rtl/>
        </w:rPr>
        <w:t>)</w:t>
      </w:r>
      <w:r w:rsidRPr="00E241E5">
        <w:rPr>
          <w:rFonts w:ascii="Traditional Arabic" w:hAnsi="Traditional Arabic" w:cs="Traditional Arabic"/>
          <w:sz w:val="32"/>
          <w:szCs w:val="32"/>
          <w:rtl/>
        </w:rPr>
        <w:t xml:space="preserve"> يـوما</w:t>
      </w:r>
      <w:r w:rsidRPr="00E241E5">
        <w:rPr>
          <w:rFonts w:ascii="Traditional Arabic" w:hAnsi="Traditional Arabic" w:cs="Traditional Arabic"/>
          <w:sz w:val="32"/>
          <w:szCs w:val="32"/>
        </w:rPr>
        <w:t xml:space="preserve"> </w:t>
      </w:r>
      <w:r w:rsidRPr="00E241E5">
        <w:rPr>
          <w:rFonts w:ascii="Traditional Arabic" w:hAnsi="Traditional Arabic" w:cs="Traditional Arabic"/>
          <w:sz w:val="32"/>
          <w:szCs w:val="32"/>
          <w:rtl/>
        </w:rPr>
        <w:t>لاقـتراح نص يـتـعلق بـالأحكـام محل الخلاف</w:t>
      </w:r>
      <w:r>
        <w:rPr>
          <w:rFonts w:ascii="Traditional Arabic" w:hAnsi="Traditional Arabic" w:cs="Traditional Arabic" w:hint="cs"/>
          <w:sz w:val="32"/>
          <w:szCs w:val="32"/>
          <w:rtl/>
        </w:rPr>
        <w:t>،</w:t>
      </w:r>
      <w:r w:rsidRPr="00E241E5">
        <w:rPr>
          <w:rFonts w:ascii="Traditional Arabic" w:hAnsi="Traditional Arabic" w:cs="Traditional Arabic"/>
          <w:sz w:val="32"/>
          <w:szCs w:val="32"/>
        </w:rPr>
        <w:t xml:space="preserve"> </w:t>
      </w:r>
      <w:r w:rsidRPr="00E241E5">
        <w:rPr>
          <w:rFonts w:ascii="Traditional Arabic" w:hAnsi="Traditional Arabic" w:cs="Traditional Arabic"/>
          <w:sz w:val="32"/>
          <w:szCs w:val="32"/>
          <w:rtl/>
        </w:rPr>
        <w:t>وتنهي اللجنة نقاشاتها في أجل أقصاه خمسة عشر (15 (يو</w:t>
      </w:r>
      <w:r>
        <w:rPr>
          <w:rFonts w:ascii="Traditional Arabic" w:hAnsi="Traditional Arabic" w:cs="Traditional Arabic"/>
          <w:sz w:val="32"/>
          <w:szCs w:val="32"/>
          <w:rtl/>
        </w:rPr>
        <w:t>م</w:t>
      </w:r>
      <w:r>
        <w:rPr>
          <w:rFonts w:ascii="Traditional Arabic" w:hAnsi="Traditional Arabic" w:cs="Traditional Arabic" w:hint="cs"/>
          <w:sz w:val="32"/>
          <w:szCs w:val="32"/>
          <w:rtl/>
        </w:rPr>
        <w:t>ا).</w:t>
      </w:r>
      <w:r w:rsidRPr="00E241E5">
        <w:rPr>
          <w:rFonts w:ascii="Traditional Arabic" w:hAnsi="Traditional Arabic" w:cs="Traditional Arabic"/>
          <w:sz w:val="32"/>
          <w:szCs w:val="32"/>
        </w:rPr>
        <w:t xml:space="preserve"> </w:t>
      </w:r>
      <w:r w:rsidRPr="00E241E5">
        <w:rPr>
          <w:rFonts w:ascii="Traditional Arabic" w:hAnsi="Traditional Arabic" w:cs="Traditional Arabic"/>
          <w:sz w:val="32"/>
          <w:szCs w:val="32"/>
          <w:rtl/>
        </w:rPr>
        <w:t>تعرض الحكومة هذا النّصّ على الغرفت</w:t>
      </w:r>
      <w:r>
        <w:rPr>
          <w:rFonts w:ascii="Traditional Arabic" w:hAnsi="Traditional Arabic" w:cs="Traditional Arabic" w:hint="cs"/>
          <w:sz w:val="32"/>
          <w:szCs w:val="32"/>
          <w:rtl/>
        </w:rPr>
        <w:t>ين</w:t>
      </w:r>
      <w:r w:rsidRPr="00E241E5">
        <w:rPr>
          <w:rFonts w:ascii="Traditional Arabic" w:hAnsi="Traditional Arabic" w:cs="Traditional Arabic"/>
          <w:sz w:val="32"/>
          <w:szCs w:val="32"/>
        </w:rPr>
        <w:t xml:space="preserve"> </w:t>
      </w:r>
      <w:r w:rsidRPr="00E241E5">
        <w:rPr>
          <w:rFonts w:ascii="Traditional Arabic" w:hAnsi="Traditional Arabic" w:cs="Traditional Arabic"/>
          <w:sz w:val="32"/>
          <w:szCs w:val="32"/>
          <w:rtl/>
        </w:rPr>
        <w:t>للمصادقة عليه</w:t>
      </w:r>
      <w:r w:rsidRPr="00E241E5">
        <w:rPr>
          <w:rFonts w:ascii="Traditional Arabic" w:hAnsi="Traditional Arabic" w:cs="Traditional Arabic"/>
          <w:sz w:val="32"/>
          <w:szCs w:val="32"/>
        </w:rPr>
        <w:t xml:space="preserve"> </w:t>
      </w:r>
      <w:r w:rsidRPr="00E241E5">
        <w:rPr>
          <w:rFonts w:ascii="Traditional Arabic" w:hAnsi="Traditional Arabic" w:cs="Traditional Arabic"/>
          <w:sz w:val="32"/>
          <w:szCs w:val="32"/>
          <w:rtl/>
        </w:rPr>
        <w:t>ولا</w:t>
      </w:r>
      <w:r>
        <w:rPr>
          <w:rFonts w:ascii="Traditional Arabic" w:hAnsi="Traditional Arabic" w:cs="Traditional Arabic" w:hint="cs"/>
          <w:sz w:val="32"/>
          <w:szCs w:val="32"/>
          <w:rtl/>
        </w:rPr>
        <w:t xml:space="preserve"> يم</w:t>
      </w:r>
      <w:r w:rsidRPr="00E241E5">
        <w:rPr>
          <w:rFonts w:ascii="Traditional Arabic" w:hAnsi="Traditional Arabic" w:cs="Traditional Arabic"/>
          <w:sz w:val="32"/>
          <w:szCs w:val="32"/>
          <w:rtl/>
        </w:rPr>
        <w:t xml:space="preserve">كن إدخال أيّ تعديل عليه </w:t>
      </w:r>
      <w:r>
        <w:rPr>
          <w:rFonts w:ascii="Traditional Arabic" w:hAnsi="Traditional Arabic" w:cs="Traditional Arabic" w:hint="cs"/>
          <w:sz w:val="32"/>
          <w:szCs w:val="32"/>
          <w:rtl/>
        </w:rPr>
        <w:t>إلا بم</w:t>
      </w:r>
      <w:r w:rsidRPr="00E241E5">
        <w:rPr>
          <w:rFonts w:ascii="Traditional Arabic" w:hAnsi="Traditional Arabic" w:cs="Traditional Arabic"/>
          <w:sz w:val="32"/>
          <w:szCs w:val="32"/>
          <w:rtl/>
        </w:rPr>
        <w:t xml:space="preserve">وافقة </w:t>
      </w:r>
      <w:r>
        <w:rPr>
          <w:rFonts w:ascii="Traditional Arabic" w:hAnsi="Traditional Arabic" w:cs="Traditional Arabic"/>
          <w:sz w:val="32"/>
          <w:szCs w:val="32"/>
          <w:rtl/>
        </w:rPr>
        <w:t>الحكوم</w:t>
      </w:r>
      <w:r>
        <w:rPr>
          <w:rFonts w:ascii="Traditional Arabic" w:hAnsi="Traditional Arabic" w:cs="Traditional Arabic" w:hint="cs"/>
          <w:sz w:val="32"/>
          <w:szCs w:val="32"/>
          <w:rtl/>
        </w:rPr>
        <w:t>ة.</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rPr>
      </w:pPr>
      <w:r w:rsidRPr="00E241E5">
        <w:rPr>
          <w:rFonts w:ascii="Traditional Arabic" w:hAnsi="Traditional Arabic" w:cs="Traditional Arabic"/>
          <w:sz w:val="32"/>
          <w:szCs w:val="32"/>
        </w:rPr>
        <w:t xml:space="preserve"> </w:t>
      </w:r>
      <w:r w:rsidRPr="00E241E5">
        <w:rPr>
          <w:rFonts w:ascii="Traditional Arabic" w:hAnsi="Traditional Arabic" w:cs="Traditional Arabic"/>
          <w:sz w:val="32"/>
          <w:szCs w:val="32"/>
          <w:rtl/>
        </w:rPr>
        <w:t>و</w:t>
      </w:r>
      <w:r>
        <w:rPr>
          <w:rFonts w:ascii="Traditional Arabic" w:hAnsi="Traditional Arabic" w:cs="Traditional Arabic" w:hint="cs"/>
          <w:sz w:val="32"/>
          <w:szCs w:val="32"/>
          <w:rtl/>
        </w:rPr>
        <w:t xml:space="preserve"> </w:t>
      </w:r>
      <w:r w:rsidRPr="00E241E5">
        <w:rPr>
          <w:rFonts w:ascii="Traditional Arabic" w:hAnsi="Traditional Arabic" w:cs="Traditional Arabic"/>
          <w:sz w:val="32"/>
          <w:szCs w:val="32"/>
          <w:rtl/>
        </w:rPr>
        <w:t>في حـالـة اسـتـمـرار الخلاف بـ</w:t>
      </w:r>
      <w:r>
        <w:rPr>
          <w:rFonts w:ascii="Traditional Arabic" w:hAnsi="Traditional Arabic" w:cs="Traditional Arabic" w:hint="cs"/>
          <w:sz w:val="32"/>
          <w:szCs w:val="32"/>
          <w:rtl/>
        </w:rPr>
        <w:t>ين</w:t>
      </w:r>
      <w:r w:rsidRPr="00E241E5">
        <w:rPr>
          <w:rFonts w:ascii="Traditional Arabic" w:hAnsi="Traditional Arabic" w:cs="Traditional Arabic"/>
          <w:sz w:val="32"/>
          <w:szCs w:val="32"/>
        </w:rPr>
        <w:t xml:space="preserve"> </w:t>
      </w:r>
      <w:r w:rsidRPr="00E241E5">
        <w:rPr>
          <w:rFonts w:ascii="Traditional Arabic" w:hAnsi="Traditional Arabic" w:cs="Traditional Arabic"/>
          <w:sz w:val="32"/>
          <w:szCs w:val="32"/>
          <w:rtl/>
        </w:rPr>
        <w:t>الــغـرفـتـ</w:t>
      </w:r>
      <w:r>
        <w:rPr>
          <w:rFonts w:ascii="Traditional Arabic" w:hAnsi="Traditional Arabic" w:cs="Traditional Arabic" w:hint="cs"/>
          <w:sz w:val="32"/>
          <w:szCs w:val="32"/>
          <w:rtl/>
        </w:rPr>
        <w:t>ين يمكن ل</w:t>
      </w:r>
      <w:r w:rsidRPr="00E241E5">
        <w:rPr>
          <w:rFonts w:ascii="Traditional Arabic" w:hAnsi="Traditional Arabic" w:cs="Traditional Arabic"/>
          <w:sz w:val="32"/>
          <w:szCs w:val="32"/>
          <w:rtl/>
        </w:rPr>
        <w:t xml:space="preserve">لحـكـومـة أن تـطــلب من </w:t>
      </w:r>
      <w:r>
        <w:rPr>
          <w:rFonts w:ascii="Traditional Arabic" w:hAnsi="Traditional Arabic" w:cs="Traditional Arabic" w:hint="cs"/>
          <w:sz w:val="32"/>
          <w:szCs w:val="32"/>
          <w:rtl/>
        </w:rPr>
        <w:t>المج</w:t>
      </w:r>
      <w:r w:rsidRPr="00E241E5">
        <w:rPr>
          <w:rFonts w:ascii="Traditional Arabic" w:hAnsi="Traditional Arabic" w:cs="Traditional Arabic"/>
          <w:sz w:val="32"/>
          <w:szCs w:val="32"/>
          <w:rtl/>
        </w:rPr>
        <w:t>ـلس الـشــعـبي الـوطـني الـفــصل نــهـائــيـا.</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sidRPr="00E241E5">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 xml:space="preserve"> </w:t>
      </w:r>
      <w:r w:rsidRPr="00E241E5">
        <w:rPr>
          <w:rFonts w:ascii="Traditional Arabic" w:hAnsi="Traditional Arabic" w:cs="Traditional Arabic"/>
          <w:sz w:val="32"/>
          <w:szCs w:val="32"/>
          <w:rtl/>
        </w:rPr>
        <w:t xml:space="preserve">في هــذه الحـالــة يــأخـذ </w:t>
      </w:r>
      <w:r>
        <w:rPr>
          <w:rFonts w:ascii="Traditional Arabic" w:hAnsi="Traditional Arabic" w:cs="Traditional Arabic" w:hint="cs"/>
          <w:sz w:val="32"/>
          <w:szCs w:val="32"/>
          <w:rtl/>
        </w:rPr>
        <w:t>المج</w:t>
      </w:r>
      <w:r w:rsidRPr="00E241E5">
        <w:rPr>
          <w:rFonts w:ascii="Traditional Arabic" w:hAnsi="Traditional Arabic" w:cs="Traditional Arabic"/>
          <w:sz w:val="32"/>
          <w:szCs w:val="32"/>
          <w:rtl/>
        </w:rPr>
        <w:t>ــلس الـشــعـبـي الـوطــني بـالــنص الــذي أعـدته الــلـجــنـة ا</w:t>
      </w:r>
      <w:r>
        <w:rPr>
          <w:rFonts w:ascii="Traditional Arabic" w:hAnsi="Traditional Arabic" w:cs="Traditional Arabic" w:hint="cs"/>
          <w:sz w:val="32"/>
          <w:szCs w:val="32"/>
          <w:rtl/>
        </w:rPr>
        <w:t>لم</w:t>
      </w:r>
      <w:r w:rsidRPr="00E241E5">
        <w:rPr>
          <w:rFonts w:ascii="Traditional Arabic" w:hAnsi="Traditional Arabic" w:cs="Traditional Arabic"/>
          <w:sz w:val="32"/>
          <w:szCs w:val="32"/>
          <w:rtl/>
        </w:rPr>
        <w:t>ــتـســاويـة الأعضاء</w:t>
      </w:r>
      <w:r w:rsidRPr="00E241E5">
        <w:rPr>
          <w:rFonts w:ascii="Traditional Arabic" w:hAnsi="Traditional Arabic" w:cs="Traditional Arabic"/>
          <w:sz w:val="32"/>
          <w:szCs w:val="32"/>
        </w:rPr>
        <w:t xml:space="preserve"> </w:t>
      </w:r>
      <w:r w:rsidRPr="00E241E5">
        <w:rPr>
          <w:rFonts w:ascii="Traditional Arabic" w:hAnsi="Traditional Arabic" w:cs="Traditional Arabic"/>
          <w:sz w:val="32"/>
          <w:szCs w:val="32"/>
          <w:rtl/>
        </w:rPr>
        <w:t>أو</w:t>
      </w:r>
      <w:r w:rsidRPr="00E241E5">
        <w:rPr>
          <w:rFonts w:ascii="Traditional Arabic" w:hAnsi="Traditional Arabic" w:cs="Traditional Arabic"/>
          <w:sz w:val="32"/>
          <w:szCs w:val="32"/>
        </w:rPr>
        <w:t xml:space="preserve"> </w:t>
      </w:r>
      <w:r w:rsidRPr="00E241E5">
        <w:rPr>
          <w:rFonts w:ascii="Traditional Arabic" w:hAnsi="Traditional Arabic" w:cs="Traditional Arabic"/>
          <w:sz w:val="32"/>
          <w:szCs w:val="32"/>
          <w:rtl/>
        </w:rPr>
        <w:t>إذا تعذر ذلك</w:t>
      </w:r>
      <w:r w:rsidRPr="00E241E5">
        <w:rPr>
          <w:rFonts w:ascii="Traditional Arabic" w:hAnsi="Traditional Arabic" w:cs="Traditional Arabic"/>
          <w:sz w:val="32"/>
          <w:szCs w:val="32"/>
        </w:rPr>
        <w:t xml:space="preserve"> </w:t>
      </w:r>
      <w:r w:rsidRPr="00E241E5">
        <w:rPr>
          <w:rFonts w:ascii="Traditional Arabic" w:hAnsi="Traditional Arabic" w:cs="Traditional Arabic"/>
          <w:sz w:val="32"/>
          <w:szCs w:val="32"/>
          <w:rtl/>
        </w:rPr>
        <w:t>بالنص الأخير الذي صوت عليه</w:t>
      </w:r>
      <w:r>
        <w:rPr>
          <w:rFonts w:ascii="Traditional Arabic" w:hAnsi="Traditional Arabic" w:cs="Traditional Arabic" w:hint="cs"/>
          <w:sz w:val="32"/>
          <w:szCs w:val="32"/>
          <w:rtl/>
        </w:rPr>
        <w:t>،</w:t>
      </w:r>
      <w:r w:rsidRPr="00E241E5">
        <w:rPr>
          <w:rFonts w:ascii="Traditional Arabic" w:hAnsi="Traditional Arabic" w:cs="Traditional Arabic"/>
          <w:sz w:val="32"/>
          <w:szCs w:val="32"/>
        </w:rPr>
        <w:t xml:space="preserve"> </w:t>
      </w:r>
      <w:r w:rsidRPr="00E241E5">
        <w:rPr>
          <w:rFonts w:ascii="Traditional Arabic" w:hAnsi="Traditional Arabic" w:cs="Traditional Arabic"/>
          <w:sz w:val="32"/>
          <w:szCs w:val="32"/>
          <w:rtl/>
        </w:rPr>
        <w:t xml:space="preserve">ويُسحب النص إذا لم تخطر الحكومة </w:t>
      </w:r>
      <w:r>
        <w:rPr>
          <w:rFonts w:ascii="Traditional Arabic" w:hAnsi="Traditional Arabic" w:cs="Traditional Arabic" w:hint="cs"/>
          <w:sz w:val="32"/>
          <w:szCs w:val="32"/>
          <w:rtl/>
        </w:rPr>
        <w:t>المج</w:t>
      </w:r>
      <w:r w:rsidRPr="00E241E5">
        <w:rPr>
          <w:rFonts w:ascii="Traditional Arabic" w:hAnsi="Traditional Arabic" w:cs="Traditional Arabic"/>
          <w:sz w:val="32"/>
          <w:szCs w:val="32"/>
          <w:rtl/>
        </w:rPr>
        <w:t>لس الشعبي الوطني طبقا للفقرة السابقة</w:t>
      </w:r>
      <w:r>
        <w:rPr>
          <w:rFonts w:ascii="Traditional Arabic" w:hAnsi="Traditional Arabic" w:cs="Traditional Arabic" w:hint="cs"/>
          <w:sz w:val="32"/>
          <w:szCs w:val="32"/>
          <w:rtl/>
        </w:rPr>
        <w:t>"</w:t>
      </w:r>
      <w:r w:rsidRPr="00E241E5">
        <w:rPr>
          <w:rFonts w:ascii="Traditional Arabic" w:hAnsi="Traditional Arabic" w:cs="Traditional Arabic"/>
          <w:sz w:val="32"/>
          <w:szCs w:val="32"/>
        </w:rPr>
        <w:t>.</w:t>
      </w:r>
      <w:r w:rsidRPr="00E241E5">
        <w:rPr>
          <w:rFonts w:ascii="Traditional Arabic" w:hAnsi="Traditional Arabic" w:cs="Traditional Arabic"/>
          <w:sz w:val="32"/>
          <w:szCs w:val="32"/>
          <w:rtl/>
          <w:lang w:bidi="ar-DZ"/>
        </w:rPr>
        <w:t xml:space="preserve"> </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sidRPr="005201D2">
        <w:rPr>
          <w:rFonts w:ascii="Traditional Arabic" w:hAnsi="Traditional Arabic" w:cs="Traditional Arabic" w:hint="cs"/>
          <w:b/>
          <w:bCs/>
          <w:sz w:val="32"/>
          <w:szCs w:val="32"/>
          <w:u w:val="single"/>
          <w:rtl/>
          <w:lang w:bidi="ar-DZ"/>
        </w:rPr>
        <w:t>6/ مرحلة الإصدار</w:t>
      </w:r>
      <w:r>
        <w:rPr>
          <w:rFonts w:ascii="Traditional Arabic" w:hAnsi="Traditional Arabic" w:cs="Traditional Arabic" w:hint="cs"/>
          <w:sz w:val="32"/>
          <w:szCs w:val="32"/>
          <w:rtl/>
          <w:lang w:bidi="ar-DZ"/>
        </w:rPr>
        <w:t>:</w:t>
      </w:r>
      <w:r w:rsidRPr="00E241E5">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إصدار التشريع عمل تنفيذي وليس عملا تشريعيا</w:t>
      </w:r>
      <w:r w:rsidRPr="00E241E5">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ولذا كان حقا دستوريا لرئيس الجمهورية حصرا لا ينازعه فيه أحد، وقد كان ولا يزال كذلك في سائر الدساتير التي عرفتها الجزائر منذ الاستقلال إلى يومنا هذا، ولذا عادة ما تصدر القوانين التي تصدرها السلطة التشريعية بالعبارة التالية:"إن رئيس الجمهورية بناء على الدستور لا سيما المواد... و بعد رأي مجلس الدولة، وبعد مصادقة البرلمان يصدر القانون الآتي نصه..."؛ وقد قيد الدستور رئيس الجمهورية بأجل قدره ثلاثون يم من تاريخ تسلمه التشريع، </w:t>
      </w:r>
      <w:r>
        <w:rPr>
          <w:rFonts w:ascii="Traditional Arabic" w:hAnsi="Traditional Arabic" w:cs="Traditional Arabic" w:hint="cs"/>
          <w:sz w:val="32"/>
          <w:szCs w:val="32"/>
          <w:rtl/>
          <w:lang w:bidi="ar-DZ"/>
        </w:rPr>
        <w:lastRenderedPageBreak/>
        <w:t xml:space="preserve">ويجوز له بحسب دستور 96 طلب إجراء مداولة ثانية بخصوص القانون المصوت عليه، خلال ثلاثين يوما الموالية لتاريخ إقرار النص، فإذا تجاوز الرئيس هذه المدة فقد حق الاعتراض وتوجب عليه إصداره. </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u w:val="single"/>
          <w:rtl/>
          <w:lang w:bidi="ar-DZ"/>
        </w:rPr>
        <w:t>7/ مرحلة النشر</w:t>
      </w:r>
      <w:r w:rsidRPr="00586B71">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نشر القانون معناه إعلام الكافة بقواعده، وهو عندنا يتم قانونيا عن طريق الجريدة الرسمية، وهو واجب بالنسبة للتشريع الأساسي والعضوي والعادي والفرعي، بعد النشر في الجريدة الرسمية يكون نافا في الجزائر العاصمة بعد مضي يوم كامل من النشر، وفي بقية الولايات والمناطق بعد يوم كامل من وصول الجريدة الرسمية.  </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u w:val="single"/>
          <w:rtl/>
          <w:lang w:bidi="ar-DZ"/>
        </w:rPr>
        <w:t>د/ التشريع الفرعي أو اللائحة</w:t>
      </w:r>
      <w:r w:rsidRPr="009B7F0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هو تشريع تسنه السلطة التنفيذية بمقتضى اختصاصها وهي لا تحل بذلك محل السلطة التشريعية، وهو أقل درجة من التشريع العادي وينقسم إلى ثلاثة أقسام:</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u w:val="single"/>
          <w:rtl/>
          <w:lang w:bidi="ar-DZ"/>
        </w:rPr>
        <w:t>1/ اللوائح التنفيذية</w:t>
      </w:r>
      <w:r w:rsidRPr="009B7F0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ويكون بغرض تنفيذ نص صادر عن السلطة التشريعية، لأن التشريع العادي لا يعالج جميع المس</w:t>
      </w:r>
      <w:r w:rsidR="002074C7">
        <w:rPr>
          <w:rFonts w:ascii="Traditional Arabic" w:hAnsi="Traditional Arabic" w:cs="Traditional Arabic" w:hint="cs"/>
          <w:sz w:val="32"/>
          <w:szCs w:val="32"/>
          <w:rtl/>
          <w:lang w:bidi="ar-DZ"/>
        </w:rPr>
        <w:t xml:space="preserve">ائل المتعلقة بالموضوع، بل يترك </w:t>
      </w:r>
      <w:r>
        <w:rPr>
          <w:rFonts w:ascii="Traditional Arabic" w:hAnsi="Traditional Arabic" w:cs="Traditional Arabic" w:hint="cs"/>
          <w:sz w:val="32"/>
          <w:szCs w:val="32"/>
          <w:rtl/>
          <w:lang w:bidi="ar-DZ"/>
        </w:rPr>
        <w:t>بعض المسائل لتنظم عن طريق اللوائح، واللوائح بها يطبق القانون وينفذ.</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u w:val="single"/>
          <w:rtl/>
          <w:lang w:bidi="ar-DZ"/>
        </w:rPr>
        <w:t>2/ اللوائح التنظيمية</w:t>
      </w:r>
      <w:r w:rsidRPr="00AC055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ويطلق عليها أيضا اللوائح المستقلة لأنها لا تعتمد على قانون موجود، وتتضمن القواعد القانونية اللازمة لتسيير المرافق العامة استنادا إلى حق السلطة التنفيذية في إدارتها.</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color w:val="151515"/>
          <w:sz w:val="32"/>
          <w:szCs w:val="32"/>
          <w:shd w:val="clear" w:color="auto" w:fill="FFFFFF"/>
          <w:rtl/>
        </w:rPr>
      </w:pPr>
      <w:r>
        <w:rPr>
          <w:rFonts w:ascii="Traditional Arabic" w:hAnsi="Traditional Arabic" w:cs="Traditional Arabic" w:hint="cs"/>
          <w:b/>
          <w:bCs/>
          <w:sz w:val="32"/>
          <w:szCs w:val="32"/>
          <w:u w:val="single"/>
          <w:rtl/>
          <w:lang w:bidi="ar-DZ"/>
        </w:rPr>
        <w:t>3/ لوائح الضبط أو البوليس</w:t>
      </w:r>
      <w:r w:rsidRPr="00AC055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r w:rsidRPr="00AC055E">
        <w:rPr>
          <w:rFonts w:ascii="Traditional Arabic" w:hAnsi="Traditional Arabic" w:cs="Traditional Arabic"/>
          <w:color w:val="151515"/>
          <w:sz w:val="32"/>
          <w:szCs w:val="32"/>
          <w:shd w:val="clear" w:color="auto" w:fill="FFFFFF"/>
          <w:rtl/>
        </w:rPr>
        <w:t>مجموعة القواعد التي تضعها السلطة التنفيذية لحماية الأمن والسكينة والصحة العامة</w:t>
      </w:r>
      <w:r>
        <w:rPr>
          <w:rFonts w:ascii="Traditional Arabic" w:hAnsi="Traditional Arabic" w:cs="Traditional Arabic" w:hint="cs"/>
          <w:color w:val="151515"/>
          <w:sz w:val="32"/>
          <w:szCs w:val="32"/>
          <w:shd w:val="clear" w:color="auto" w:fill="FFFFFF"/>
          <w:rtl/>
        </w:rPr>
        <w:t xml:space="preserve"> و مقتضيات النظافة العامة وتنظيم الطرقات</w:t>
      </w:r>
      <w:r w:rsidRPr="00AC055E">
        <w:rPr>
          <w:rFonts w:ascii="Traditional Arabic" w:hAnsi="Traditional Arabic" w:cs="Traditional Arabic"/>
          <w:color w:val="151515"/>
          <w:sz w:val="32"/>
          <w:szCs w:val="32"/>
          <w:shd w:val="clear" w:color="auto" w:fill="FFFFFF"/>
          <w:rtl/>
        </w:rPr>
        <w:t xml:space="preserve">، ومثالها اللوائح </w:t>
      </w:r>
      <w:r>
        <w:rPr>
          <w:rFonts w:ascii="Traditional Arabic" w:hAnsi="Traditional Arabic" w:cs="Traditional Arabic" w:hint="cs"/>
          <w:color w:val="151515"/>
          <w:sz w:val="32"/>
          <w:szCs w:val="32"/>
          <w:shd w:val="clear" w:color="auto" w:fill="FFFFFF"/>
          <w:rtl/>
        </w:rPr>
        <w:t>التي يصدرها والي الولاية  ورؤساء المجالس الشعبية البلدية حول بعض المسائل مثل: منع رمي النفايات في أمكامن معينة والمعاقبة عليها، قواعد متعلقة بسير قاعات الحفلات،...</w:t>
      </w:r>
      <w:r w:rsidRPr="00AC055E">
        <w:rPr>
          <w:rFonts w:ascii="Traditional Arabic" w:hAnsi="Traditional Arabic" w:cs="Traditional Arabic"/>
          <w:color w:val="151515"/>
          <w:sz w:val="32"/>
          <w:szCs w:val="32"/>
          <w:shd w:val="clear" w:color="auto" w:fill="FFFFFF"/>
        </w:rPr>
        <w:t>.</w:t>
      </w:r>
    </w:p>
    <w:p w:rsidR="0022226C" w:rsidRDefault="0022226C" w:rsidP="00BE3339">
      <w:pPr>
        <w:pStyle w:val="Paragraphedeliste"/>
        <w:bidi/>
        <w:spacing w:line="240" w:lineRule="auto"/>
        <w:ind w:left="-755" w:right="-851" w:firstLine="11"/>
        <w:mirrorIndents/>
        <w:jc w:val="both"/>
        <w:rPr>
          <w:rFonts w:ascii="Traditional Arabic" w:hAnsi="Traditional Arabic" w:cs="Traditional Arabic" w:hint="cs"/>
          <w:sz w:val="32"/>
          <w:szCs w:val="32"/>
          <w:rtl/>
          <w:lang w:bidi="ar-DZ"/>
        </w:rPr>
      </w:pPr>
      <w:r w:rsidRPr="00B00A95">
        <w:rPr>
          <w:rFonts w:ascii="Traditional Arabic" w:hAnsi="Traditional Arabic" w:cs="Traditional Arabic" w:hint="cs"/>
          <w:sz w:val="32"/>
          <w:szCs w:val="32"/>
          <w:rtl/>
          <w:lang w:bidi="ar-DZ"/>
        </w:rPr>
        <w:t>يشترط لصحة التشريع أن يصدر عن السلطة المختصة</w:t>
      </w:r>
      <w:r>
        <w:rPr>
          <w:rFonts w:ascii="Traditional Arabic" w:hAnsi="Traditional Arabic" w:cs="Traditional Arabic" w:hint="cs"/>
          <w:sz w:val="32"/>
          <w:szCs w:val="32"/>
          <w:rtl/>
          <w:lang w:bidi="ar-DZ"/>
        </w:rPr>
        <w:t xml:space="preserve"> مراعيا الإجراءات المحددة قانونا، وألا يخالف التشريع الأعلى منه درجة، وإذا كان قد عهد للمجلس الدستوري أمر مراقبة دستورية المعاهدات والقوانين والتنظيمات فإن</w:t>
      </w:r>
      <w:r w:rsidRPr="00B00A9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السلطة القضائية تمارس مهمة الرقابة على اللوائح من خلال القضاء الإداري وهذا ما دأبت عليه معظم النظم المعاصرة.  </w:t>
      </w:r>
      <w:r w:rsidRPr="00B00A95">
        <w:rPr>
          <w:rFonts w:ascii="Traditional Arabic" w:hAnsi="Traditional Arabic" w:cs="Traditional Arabic"/>
          <w:sz w:val="32"/>
          <w:szCs w:val="32"/>
          <w:rtl/>
          <w:lang w:bidi="ar-DZ"/>
        </w:rPr>
        <w:t xml:space="preserve"> </w:t>
      </w:r>
    </w:p>
    <w:p w:rsidR="00065C60" w:rsidRDefault="00065C60" w:rsidP="00065C60">
      <w:pPr>
        <w:pStyle w:val="Paragraphedeliste"/>
        <w:bidi/>
        <w:spacing w:line="240" w:lineRule="auto"/>
        <w:ind w:left="-755" w:right="-851" w:firstLine="11"/>
        <w:mirrorIndents/>
        <w:jc w:val="both"/>
        <w:rPr>
          <w:rFonts w:ascii="Traditional Arabic" w:hAnsi="Traditional Arabic" w:cs="Traditional Arabic" w:hint="cs"/>
          <w:sz w:val="32"/>
          <w:szCs w:val="32"/>
          <w:rtl/>
          <w:lang w:bidi="ar-DZ"/>
        </w:rPr>
      </w:pPr>
    </w:p>
    <w:p w:rsidR="00065C60" w:rsidRDefault="00065C60" w:rsidP="00065C60">
      <w:pPr>
        <w:pStyle w:val="Paragraphedeliste"/>
        <w:bidi/>
        <w:spacing w:line="240" w:lineRule="auto"/>
        <w:ind w:left="-755" w:right="-851" w:firstLine="11"/>
        <w:mirrorIndents/>
        <w:jc w:val="both"/>
        <w:rPr>
          <w:rFonts w:ascii="Traditional Arabic" w:hAnsi="Traditional Arabic" w:cs="Traditional Arabic" w:hint="cs"/>
          <w:sz w:val="32"/>
          <w:szCs w:val="32"/>
          <w:rtl/>
          <w:lang w:bidi="ar-DZ"/>
        </w:rPr>
      </w:pPr>
    </w:p>
    <w:p w:rsidR="00065C60" w:rsidRDefault="00065C60" w:rsidP="00065C60">
      <w:pPr>
        <w:pStyle w:val="Paragraphedeliste"/>
        <w:bidi/>
        <w:spacing w:line="240" w:lineRule="auto"/>
        <w:ind w:left="-755" w:right="-851" w:firstLine="11"/>
        <w:mirrorIndents/>
        <w:jc w:val="both"/>
        <w:rPr>
          <w:rFonts w:ascii="Traditional Arabic" w:hAnsi="Traditional Arabic" w:cs="Traditional Arabic" w:hint="cs"/>
          <w:sz w:val="32"/>
          <w:szCs w:val="32"/>
          <w:rtl/>
          <w:lang w:bidi="ar-DZ"/>
        </w:rPr>
      </w:pPr>
    </w:p>
    <w:p w:rsidR="00065C60" w:rsidRDefault="00065C60" w:rsidP="00065C60">
      <w:pPr>
        <w:pStyle w:val="Paragraphedeliste"/>
        <w:bidi/>
        <w:spacing w:line="240" w:lineRule="auto"/>
        <w:ind w:left="-755" w:right="-851" w:firstLine="11"/>
        <w:mirrorIndents/>
        <w:jc w:val="both"/>
        <w:rPr>
          <w:rFonts w:ascii="Traditional Arabic" w:hAnsi="Traditional Arabic" w:cs="Traditional Arabic" w:hint="cs"/>
          <w:sz w:val="32"/>
          <w:szCs w:val="32"/>
          <w:rtl/>
          <w:lang w:bidi="ar-DZ"/>
        </w:rPr>
      </w:pPr>
    </w:p>
    <w:p w:rsidR="00065C60" w:rsidRDefault="00065C60" w:rsidP="00065C60">
      <w:pPr>
        <w:pStyle w:val="Paragraphedeliste"/>
        <w:bidi/>
        <w:spacing w:line="240" w:lineRule="auto"/>
        <w:ind w:left="-755" w:right="-851" w:firstLine="11"/>
        <w:mirrorIndents/>
        <w:jc w:val="both"/>
        <w:rPr>
          <w:rFonts w:ascii="Traditional Arabic" w:hAnsi="Traditional Arabic" w:cs="Traditional Arabic" w:hint="cs"/>
          <w:sz w:val="32"/>
          <w:szCs w:val="32"/>
          <w:rtl/>
          <w:lang w:bidi="ar-DZ"/>
        </w:rPr>
      </w:pPr>
    </w:p>
    <w:p w:rsidR="00065C60" w:rsidRDefault="00065C60" w:rsidP="00065C60">
      <w:pPr>
        <w:pStyle w:val="Paragraphedeliste"/>
        <w:bidi/>
        <w:spacing w:line="240" w:lineRule="auto"/>
        <w:ind w:left="-755" w:right="-851" w:firstLine="11"/>
        <w:mirrorIndents/>
        <w:jc w:val="both"/>
        <w:rPr>
          <w:rFonts w:ascii="Traditional Arabic" w:hAnsi="Traditional Arabic" w:cs="Traditional Arabic" w:hint="cs"/>
          <w:sz w:val="32"/>
          <w:szCs w:val="32"/>
          <w:rtl/>
          <w:lang w:bidi="ar-DZ"/>
        </w:rPr>
      </w:pPr>
    </w:p>
    <w:p w:rsidR="00065C60" w:rsidRDefault="00065C60" w:rsidP="00065C60">
      <w:pPr>
        <w:pStyle w:val="Paragraphedeliste"/>
        <w:bidi/>
        <w:spacing w:line="240" w:lineRule="auto"/>
        <w:ind w:left="-755" w:right="-851" w:firstLine="11"/>
        <w:mirrorIndents/>
        <w:jc w:val="both"/>
        <w:rPr>
          <w:rFonts w:ascii="Traditional Arabic" w:hAnsi="Traditional Arabic" w:cs="Traditional Arabic" w:hint="cs"/>
          <w:sz w:val="32"/>
          <w:szCs w:val="32"/>
          <w:rtl/>
          <w:lang w:bidi="ar-DZ"/>
        </w:rPr>
      </w:pPr>
    </w:p>
    <w:p w:rsidR="00065C60" w:rsidRDefault="00065C60" w:rsidP="00065C60">
      <w:pPr>
        <w:pStyle w:val="Paragraphedeliste"/>
        <w:bidi/>
        <w:spacing w:line="240" w:lineRule="auto"/>
        <w:ind w:left="-755" w:right="-851" w:firstLine="11"/>
        <w:mirrorIndents/>
        <w:jc w:val="both"/>
        <w:rPr>
          <w:rFonts w:ascii="Traditional Arabic" w:hAnsi="Traditional Arabic" w:cs="Traditional Arabic" w:hint="cs"/>
          <w:sz w:val="32"/>
          <w:szCs w:val="32"/>
          <w:rtl/>
          <w:lang w:bidi="ar-DZ"/>
        </w:rPr>
      </w:pPr>
    </w:p>
    <w:p w:rsidR="00065C60" w:rsidRDefault="00065C60" w:rsidP="00065C60">
      <w:pPr>
        <w:pStyle w:val="Paragraphedeliste"/>
        <w:bidi/>
        <w:spacing w:line="240" w:lineRule="auto"/>
        <w:ind w:left="-755" w:right="-851" w:firstLine="11"/>
        <w:mirrorIndents/>
        <w:jc w:val="both"/>
        <w:rPr>
          <w:rFonts w:ascii="Traditional Arabic" w:hAnsi="Traditional Arabic" w:cs="Traditional Arabic" w:hint="cs"/>
          <w:sz w:val="32"/>
          <w:szCs w:val="32"/>
          <w:rtl/>
          <w:lang w:bidi="ar-DZ"/>
        </w:rPr>
      </w:pPr>
    </w:p>
    <w:p w:rsidR="00065C60" w:rsidRDefault="00065C60" w:rsidP="00065C60">
      <w:pPr>
        <w:pStyle w:val="Paragraphedeliste"/>
        <w:bidi/>
        <w:spacing w:line="240" w:lineRule="auto"/>
        <w:ind w:left="-755" w:right="-851" w:firstLine="11"/>
        <w:mirrorIndents/>
        <w:jc w:val="both"/>
        <w:rPr>
          <w:rFonts w:ascii="Traditional Arabic" w:hAnsi="Traditional Arabic" w:cs="Traditional Arabic" w:hint="cs"/>
          <w:sz w:val="32"/>
          <w:szCs w:val="32"/>
          <w:rtl/>
          <w:lang w:bidi="ar-DZ"/>
        </w:rPr>
      </w:pPr>
    </w:p>
    <w:p w:rsidR="00065C60" w:rsidRPr="0072611F" w:rsidRDefault="00065C60" w:rsidP="0072611F">
      <w:pPr>
        <w:bidi/>
        <w:ind w:left="0" w:right="-851"/>
        <w:mirrorIndents/>
        <w:rPr>
          <w:rFonts w:ascii="Traditional Arabic" w:hAnsi="Traditional Arabic" w:cs="Traditional Arabic"/>
          <w:sz w:val="32"/>
          <w:szCs w:val="32"/>
          <w:rtl/>
          <w:lang w:bidi="ar-DZ"/>
        </w:rPr>
      </w:pPr>
    </w:p>
    <w:p w:rsidR="0072611F" w:rsidRDefault="0072611F" w:rsidP="0072611F">
      <w:pPr>
        <w:bidi/>
        <w:ind w:left="-755" w:right="-851"/>
        <w:jc w:val="center"/>
        <w:rPr>
          <w:rFonts w:ascii="Arial Unicode MS" w:eastAsia="Arial Unicode MS" w:hAnsi="Arial Unicode MS" w:cs="Arial Unicode MS" w:hint="cs"/>
          <w:b/>
          <w:bCs/>
          <w:sz w:val="40"/>
          <w:szCs w:val="40"/>
          <w:u w:val="single"/>
          <w:rtl/>
          <w:lang w:bidi="ar-DZ"/>
        </w:rPr>
      </w:pPr>
      <w:r w:rsidRPr="0072611F">
        <w:rPr>
          <w:rFonts w:ascii="Arial Unicode MS" w:eastAsia="Arial Unicode MS" w:hAnsi="Arial Unicode MS" w:cs="Arial Unicode MS" w:hint="cs"/>
          <w:b/>
          <w:bCs/>
          <w:sz w:val="40"/>
          <w:szCs w:val="40"/>
          <w:u w:val="single"/>
          <w:rtl/>
          <w:lang w:bidi="ar-DZ"/>
        </w:rPr>
        <w:lastRenderedPageBreak/>
        <w:t>مبادئ الشريعة الإسلامية</w:t>
      </w:r>
    </w:p>
    <w:p w:rsidR="0072611F" w:rsidRDefault="0072611F" w:rsidP="0072611F">
      <w:pPr>
        <w:bidi/>
        <w:ind w:left="-755" w:right="-851"/>
        <w:jc w:val="center"/>
        <w:rPr>
          <w:rFonts w:ascii="Arial Unicode MS" w:eastAsia="Arial Unicode MS" w:hAnsi="Arial Unicode MS" w:cs="Arial Unicode MS" w:hint="cs"/>
          <w:b/>
          <w:bCs/>
          <w:sz w:val="40"/>
          <w:szCs w:val="40"/>
          <w:u w:val="single"/>
          <w:rtl/>
          <w:lang w:bidi="ar-DZ"/>
        </w:rPr>
      </w:pPr>
    </w:p>
    <w:p w:rsidR="0072611F" w:rsidRPr="0072611F" w:rsidRDefault="0072611F" w:rsidP="0072611F">
      <w:pPr>
        <w:bidi/>
        <w:ind w:left="-755" w:right="-851"/>
        <w:jc w:val="center"/>
        <w:rPr>
          <w:rFonts w:ascii="Arial Unicode MS" w:eastAsia="Arial Unicode MS" w:hAnsi="Arial Unicode MS" w:cs="Arial Unicode MS"/>
          <w:b/>
          <w:bCs/>
          <w:sz w:val="40"/>
          <w:szCs w:val="40"/>
          <w:u w:val="single"/>
          <w:rtl/>
          <w:lang w:bidi="ar-DZ"/>
        </w:rPr>
      </w:pPr>
    </w:p>
    <w:p w:rsidR="0072611F" w:rsidRPr="003F65CA" w:rsidRDefault="0072611F" w:rsidP="0072611F">
      <w:pPr>
        <w:bidi/>
        <w:ind w:left="-755" w:right="-851"/>
        <w:rPr>
          <w:rFonts w:ascii="Traditional Arabic" w:hAnsi="Traditional Arabic" w:cs="Traditional Arabic"/>
          <w:sz w:val="32"/>
          <w:szCs w:val="32"/>
          <w:rtl/>
          <w:lang w:bidi="ar-DZ"/>
        </w:rPr>
      </w:pPr>
      <w:r w:rsidRPr="003F65CA">
        <w:rPr>
          <w:rFonts w:ascii="Traditional Arabic" w:hAnsi="Traditional Arabic" w:cs="Traditional Arabic" w:hint="cs"/>
          <w:sz w:val="32"/>
          <w:szCs w:val="32"/>
          <w:rtl/>
          <w:lang w:bidi="ar-DZ"/>
        </w:rPr>
        <w:t xml:space="preserve">إذا لم يجد القاضي في المجال المدني نصا تشريعيا ينظم الأمر المعروض عليه فإن نص المادة </w:t>
      </w:r>
      <w:r>
        <w:rPr>
          <w:rFonts w:ascii="Traditional Arabic" w:hAnsi="Traditional Arabic" w:cs="Traditional Arabic" w:hint="cs"/>
          <w:sz w:val="32"/>
          <w:szCs w:val="32"/>
          <w:rtl/>
          <w:lang w:bidi="ar-DZ"/>
        </w:rPr>
        <w:t>الأولى</w:t>
      </w:r>
      <w:r w:rsidRPr="003F65CA">
        <w:rPr>
          <w:rFonts w:ascii="Traditional Arabic" w:hAnsi="Traditional Arabic" w:cs="Traditional Arabic" w:hint="cs"/>
          <w:sz w:val="32"/>
          <w:szCs w:val="32"/>
          <w:rtl/>
          <w:lang w:bidi="ar-DZ"/>
        </w:rPr>
        <w:t xml:space="preserve"> من القانون المدني </w:t>
      </w:r>
      <w:r>
        <w:rPr>
          <w:rFonts w:ascii="Traditional Arabic" w:hAnsi="Traditional Arabic" w:cs="Traditional Arabic" w:hint="cs"/>
          <w:sz w:val="32"/>
          <w:szCs w:val="32"/>
          <w:rtl/>
          <w:lang w:bidi="ar-DZ"/>
        </w:rPr>
        <w:t>تقول</w:t>
      </w:r>
      <w:r w:rsidRPr="003F65CA">
        <w:rPr>
          <w:rFonts w:ascii="Traditional Arabic" w:hAnsi="Traditional Arabic" w:cs="Traditional Arabic" w:hint="cs"/>
          <w:sz w:val="32"/>
          <w:szCs w:val="32"/>
          <w:rtl/>
          <w:lang w:bidi="ar-DZ"/>
        </w:rPr>
        <w:t>:"...فإذا لم يوجد فبمقتضى مبادئ الشريعة الإسلامية"، إن نص المادة المذكور يثير عدة استنكارات وتساؤلات:</w:t>
      </w:r>
    </w:p>
    <w:p w:rsidR="0072611F" w:rsidRPr="003F65CA" w:rsidRDefault="0072611F" w:rsidP="0072611F">
      <w:pPr>
        <w:bidi/>
        <w:ind w:left="-755" w:right="-851"/>
        <w:rPr>
          <w:rFonts w:ascii="Traditional Arabic" w:hAnsi="Traditional Arabic" w:cs="Traditional Arabic"/>
          <w:sz w:val="32"/>
          <w:szCs w:val="32"/>
          <w:rtl/>
          <w:lang w:bidi="ar-DZ"/>
        </w:rPr>
      </w:pPr>
      <w:r w:rsidRPr="006B0F7C">
        <w:rPr>
          <w:rFonts w:ascii="Traditional Arabic" w:hAnsi="Traditional Arabic" w:cs="Traditional Arabic" w:hint="cs"/>
          <w:b/>
          <w:bCs/>
          <w:sz w:val="32"/>
          <w:szCs w:val="32"/>
          <w:highlight w:val="darkGray"/>
          <w:u w:val="single"/>
          <w:rtl/>
          <w:lang w:bidi="ar-DZ"/>
        </w:rPr>
        <w:t>أولا/</w:t>
      </w:r>
      <w:r w:rsidRPr="003F65CA">
        <w:rPr>
          <w:rFonts w:ascii="Traditional Arabic" w:hAnsi="Traditional Arabic" w:cs="Traditional Arabic" w:hint="cs"/>
          <w:sz w:val="32"/>
          <w:szCs w:val="32"/>
          <w:rtl/>
          <w:lang w:bidi="ar-DZ"/>
        </w:rPr>
        <w:t xml:space="preserve"> إن أول ما يلفت النظر في نص المادة </w:t>
      </w:r>
      <w:r>
        <w:rPr>
          <w:rFonts w:ascii="Traditional Arabic" w:hAnsi="Traditional Arabic" w:cs="Traditional Arabic" w:hint="cs"/>
          <w:sz w:val="32"/>
          <w:szCs w:val="32"/>
          <w:rtl/>
          <w:lang w:bidi="ar-DZ"/>
        </w:rPr>
        <w:t>هو غموض مصطلح "</w:t>
      </w:r>
      <w:r w:rsidRPr="003F65CA">
        <w:rPr>
          <w:rFonts w:ascii="Traditional Arabic" w:hAnsi="Traditional Arabic" w:cs="Traditional Arabic" w:hint="cs"/>
          <w:sz w:val="32"/>
          <w:szCs w:val="32"/>
          <w:rtl/>
          <w:lang w:bidi="ar-DZ"/>
        </w:rPr>
        <w:t>مبادئ الشريعة الإسلامية</w:t>
      </w:r>
      <w:r>
        <w:rPr>
          <w:rFonts w:ascii="Traditional Arabic" w:hAnsi="Traditional Arabic" w:cs="Traditional Arabic" w:hint="cs"/>
          <w:sz w:val="32"/>
          <w:szCs w:val="32"/>
          <w:rtl/>
          <w:lang w:bidi="ar-DZ"/>
        </w:rPr>
        <w:t xml:space="preserve">"، فما مراد المشرع من هذا المصطلح؟ هل المقصود أحكام الشريعة الإسلامية؟ أم جملة الكليات من القواعد والمقاصد والأحكام التي هي محل اتفاق بين المذاهب الفقهية؟ </w:t>
      </w:r>
    </w:p>
    <w:p w:rsidR="0072611F" w:rsidRPr="003F65CA" w:rsidRDefault="0072611F" w:rsidP="0072611F">
      <w:pPr>
        <w:bidi/>
        <w:ind w:left="-755" w:right="-851"/>
        <w:rPr>
          <w:rFonts w:ascii="Traditional Arabic" w:hAnsi="Traditional Arabic" w:cs="Traditional Arabic"/>
          <w:sz w:val="32"/>
          <w:szCs w:val="32"/>
          <w:rtl/>
          <w:lang w:bidi="ar-DZ"/>
        </w:rPr>
      </w:pPr>
      <w:r w:rsidRPr="003F65CA">
        <w:rPr>
          <w:rFonts w:ascii="Traditional Arabic" w:hAnsi="Traditional Arabic" w:cs="Traditional Arabic" w:hint="cs"/>
          <w:sz w:val="32"/>
          <w:szCs w:val="32"/>
          <w:rtl/>
          <w:lang w:bidi="ar-DZ"/>
        </w:rPr>
        <w:t>يرى بعض الباحثين منهم علي سليمان أن المقصود بذلك مجموع ما فيها من حلول بصرف النظر عن اختلاف المذاهب الفقهية، فينبغي على القاضي أن يرجع إلى مبادئ الشريعة</w:t>
      </w:r>
      <w:r>
        <w:rPr>
          <w:rFonts w:ascii="Traditional Arabic" w:hAnsi="Traditional Arabic" w:cs="Traditional Arabic" w:hint="cs"/>
          <w:sz w:val="32"/>
          <w:szCs w:val="32"/>
          <w:rtl/>
          <w:lang w:bidi="ar-DZ"/>
        </w:rPr>
        <w:t xml:space="preserve"> الإسلامية</w:t>
      </w:r>
      <w:r w:rsidRPr="003F65CA">
        <w:rPr>
          <w:rFonts w:ascii="Traditional Arabic" w:hAnsi="Traditional Arabic" w:cs="Traditional Arabic" w:hint="cs"/>
          <w:sz w:val="32"/>
          <w:szCs w:val="32"/>
          <w:rtl/>
          <w:lang w:bidi="ar-DZ"/>
        </w:rPr>
        <w:t xml:space="preserve"> ويبحث عن الحل في أي مذهب من مذاهبها</w:t>
      </w:r>
      <w:r>
        <w:rPr>
          <w:rFonts w:ascii="Traditional Arabic" w:hAnsi="Traditional Arabic" w:cs="Traditional Arabic" w:hint="cs"/>
          <w:sz w:val="32"/>
          <w:szCs w:val="32"/>
          <w:rtl/>
          <w:lang w:bidi="ar-DZ"/>
        </w:rPr>
        <w:t>،</w:t>
      </w:r>
      <w:r w:rsidRPr="003F65CA">
        <w:rPr>
          <w:rFonts w:ascii="Traditional Arabic" w:hAnsi="Traditional Arabic" w:cs="Traditional Arabic" w:hint="cs"/>
          <w:sz w:val="32"/>
          <w:szCs w:val="32"/>
          <w:rtl/>
          <w:lang w:bidi="ar-DZ"/>
        </w:rPr>
        <w:t xml:space="preserve"> دون أن يقتصر على مذهب مالك المعمول به في الجزائر، وإلى هذا الرأي يميل أيضا</w:t>
      </w:r>
      <w:r>
        <w:rPr>
          <w:rFonts w:ascii="Traditional Arabic" w:hAnsi="Traditional Arabic" w:cs="Traditional Arabic" w:hint="cs"/>
          <w:sz w:val="32"/>
          <w:szCs w:val="32"/>
          <w:rtl/>
          <w:lang w:bidi="ar-DZ"/>
        </w:rPr>
        <w:t xml:space="preserve"> الباحثان</w:t>
      </w:r>
      <w:r w:rsidRPr="003F65CA">
        <w:rPr>
          <w:rFonts w:ascii="Traditional Arabic" w:hAnsi="Traditional Arabic" w:cs="Traditional Arabic" w:hint="cs"/>
          <w:sz w:val="32"/>
          <w:szCs w:val="32"/>
          <w:rtl/>
          <w:lang w:bidi="ar-DZ"/>
        </w:rPr>
        <w:t xml:space="preserve"> عمار بوضياف والعربي بلحاج.</w:t>
      </w:r>
    </w:p>
    <w:p w:rsidR="0072611F" w:rsidRDefault="0072611F" w:rsidP="0072611F">
      <w:pPr>
        <w:bidi/>
        <w:ind w:left="-755" w:right="-851"/>
        <w:rPr>
          <w:rFonts w:ascii="Traditional Arabic" w:hAnsi="Traditional Arabic" w:cs="Traditional Arabic"/>
          <w:sz w:val="32"/>
          <w:szCs w:val="32"/>
          <w:rtl/>
          <w:lang w:bidi="ar-DZ"/>
        </w:rPr>
      </w:pPr>
      <w:r w:rsidRPr="003F65CA">
        <w:rPr>
          <w:rFonts w:ascii="Traditional Arabic" w:hAnsi="Traditional Arabic" w:cs="Traditional Arabic" w:hint="cs"/>
          <w:sz w:val="32"/>
          <w:szCs w:val="32"/>
          <w:rtl/>
          <w:lang w:bidi="ar-DZ"/>
        </w:rPr>
        <w:t xml:space="preserve">لكن </w:t>
      </w:r>
      <w:r>
        <w:rPr>
          <w:rFonts w:ascii="Traditional Arabic" w:hAnsi="Traditional Arabic" w:cs="Traditional Arabic" w:hint="cs"/>
          <w:sz w:val="32"/>
          <w:szCs w:val="32"/>
          <w:rtl/>
          <w:lang w:bidi="ar-DZ"/>
        </w:rPr>
        <w:t xml:space="preserve">يعكر على </w:t>
      </w:r>
      <w:r w:rsidRPr="003F65CA">
        <w:rPr>
          <w:rFonts w:ascii="Traditional Arabic" w:hAnsi="Traditional Arabic" w:cs="Traditional Arabic" w:hint="cs"/>
          <w:sz w:val="32"/>
          <w:szCs w:val="32"/>
          <w:rtl/>
          <w:lang w:bidi="ar-DZ"/>
        </w:rPr>
        <w:t xml:space="preserve">هذا </w:t>
      </w:r>
      <w:r>
        <w:rPr>
          <w:rFonts w:ascii="Traditional Arabic" w:hAnsi="Traditional Arabic" w:cs="Traditional Arabic" w:hint="cs"/>
          <w:sz w:val="32"/>
          <w:szCs w:val="32"/>
          <w:rtl/>
          <w:lang w:bidi="ar-DZ"/>
        </w:rPr>
        <w:t xml:space="preserve">التفسير لمصطلح </w:t>
      </w:r>
      <w:r w:rsidRPr="003F65CA">
        <w:rPr>
          <w:rFonts w:ascii="Traditional Arabic" w:hAnsi="Traditional Arabic" w:cs="Traditional Arabic" w:hint="cs"/>
          <w:sz w:val="32"/>
          <w:szCs w:val="32"/>
          <w:rtl/>
          <w:lang w:bidi="ar-DZ"/>
        </w:rPr>
        <w:t>(مبادئ</w:t>
      </w:r>
      <w:r>
        <w:rPr>
          <w:rFonts w:ascii="Traditional Arabic" w:hAnsi="Traditional Arabic" w:cs="Traditional Arabic" w:hint="cs"/>
          <w:sz w:val="32"/>
          <w:szCs w:val="32"/>
          <w:rtl/>
          <w:lang w:bidi="ar-DZ"/>
        </w:rPr>
        <w:t xml:space="preserve"> الشريعة الإسلامية</w:t>
      </w:r>
      <w:r w:rsidRPr="003F65CA">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أن الأحكام غير المبادئ</w:t>
      </w:r>
      <w:r w:rsidRPr="003F65CA">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w:t>
      </w:r>
      <w:r w:rsidRPr="003F65CA">
        <w:rPr>
          <w:rFonts w:ascii="Traditional Arabic" w:hAnsi="Traditional Arabic" w:cs="Traditional Arabic" w:hint="cs"/>
          <w:sz w:val="32"/>
          <w:szCs w:val="32"/>
          <w:rtl/>
          <w:lang w:bidi="ar-DZ"/>
        </w:rPr>
        <w:t xml:space="preserve"> لو </w:t>
      </w:r>
      <w:r>
        <w:rPr>
          <w:rFonts w:ascii="Traditional Arabic" w:hAnsi="Traditional Arabic" w:cs="Traditional Arabic" w:hint="cs"/>
          <w:sz w:val="32"/>
          <w:szCs w:val="32"/>
          <w:rtl/>
          <w:lang w:bidi="ar-DZ"/>
        </w:rPr>
        <w:t>أن المشرع قصد فعلا ما قالوه</w:t>
      </w:r>
      <w:r w:rsidRPr="003F65CA">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فلم عدل عن</w:t>
      </w:r>
      <w:r w:rsidRPr="003F65CA">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المصطلح الشائع والواضح الدلالة(</w:t>
      </w:r>
      <w:r w:rsidRPr="003F65CA">
        <w:rPr>
          <w:rFonts w:ascii="Traditional Arabic" w:hAnsi="Traditional Arabic" w:cs="Traditional Arabic" w:hint="cs"/>
          <w:sz w:val="32"/>
          <w:szCs w:val="32"/>
          <w:rtl/>
          <w:lang w:bidi="ar-DZ"/>
        </w:rPr>
        <w:t>أحكام الشريعة)</w:t>
      </w:r>
      <w:r>
        <w:rPr>
          <w:rFonts w:ascii="Traditional Arabic" w:hAnsi="Traditional Arabic" w:cs="Traditional Arabic" w:hint="cs"/>
          <w:sz w:val="32"/>
          <w:szCs w:val="32"/>
          <w:rtl/>
          <w:lang w:bidi="ar-DZ"/>
        </w:rPr>
        <w:t xml:space="preserve"> إلى مصطلح (المبادئ)؟</w:t>
      </w:r>
      <w:r w:rsidRPr="003F65CA">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إن </w:t>
      </w:r>
      <w:r w:rsidRPr="003F65CA">
        <w:rPr>
          <w:rFonts w:ascii="Traditional Arabic" w:hAnsi="Traditional Arabic" w:cs="Traditional Arabic" w:hint="cs"/>
          <w:sz w:val="32"/>
          <w:szCs w:val="32"/>
          <w:rtl/>
          <w:lang w:bidi="ar-DZ"/>
        </w:rPr>
        <w:t xml:space="preserve">الذي </w:t>
      </w:r>
      <w:r>
        <w:rPr>
          <w:rFonts w:ascii="Traditional Arabic" w:hAnsi="Traditional Arabic" w:cs="Traditional Arabic" w:hint="cs"/>
          <w:sz w:val="32"/>
          <w:szCs w:val="32"/>
          <w:rtl/>
          <w:lang w:bidi="ar-DZ"/>
        </w:rPr>
        <w:t>نراه</w:t>
      </w:r>
      <w:r w:rsidRPr="003F65CA">
        <w:rPr>
          <w:rFonts w:ascii="Traditional Arabic" w:hAnsi="Traditional Arabic" w:cs="Traditional Arabic" w:hint="cs"/>
          <w:sz w:val="32"/>
          <w:szCs w:val="32"/>
          <w:rtl/>
          <w:lang w:bidi="ar-DZ"/>
        </w:rPr>
        <w:t xml:space="preserve"> أن استعمال مصطلح المبادئ</w:t>
      </w:r>
      <w:r>
        <w:rPr>
          <w:rFonts w:ascii="Traditional Arabic" w:hAnsi="Traditional Arabic" w:cs="Traditional Arabic" w:hint="cs"/>
          <w:sz w:val="32"/>
          <w:szCs w:val="32"/>
          <w:rtl/>
          <w:lang w:bidi="ar-DZ"/>
        </w:rPr>
        <w:t xml:space="preserve"> من قبل المشرع</w:t>
      </w:r>
      <w:r w:rsidRPr="003F65CA">
        <w:rPr>
          <w:rFonts w:ascii="Traditional Arabic" w:hAnsi="Traditional Arabic" w:cs="Traditional Arabic" w:hint="cs"/>
          <w:sz w:val="32"/>
          <w:szCs w:val="32"/>
          <w:rtl/>
          <w:lang w:bidi="ar-DZ"/>
        </w:rPr>
        <w:t xml:space="preserve"> دقيق ومقصود، </w:t>
      </w:r>
      <w:r>
        <w:rPr>
          <w:rFonts w:ascii="Traditional Arabic" w:hAnsi="Traditional Arabic" w:cs="Traditional Arabic" w:hint="cs"/>
          <w:sz w:val="32"/>
          <w:szCs w:val="32"/>
          <w:rtl/>
          <w:lang w:bidi="ar-DZ"/>
        </w:rPr>
        <w:t>فهو</w:t>
      </w:r>
      <w:r w:rsidRPr="003F65CA">
        <w:rPr>
          <w:rFonts w:ascii="Traditional Arabic" w:hAnsi="Traditional Arabic" w:cs="Traditional Arabic" w:hint="cs"/>
          <w:sz w:val="32"/>
          <w:szCs w:val="32"/>
          <w:rtl/>
          <w:lang w:bidi="ar-DZ"/>
        </w:rPr>
        <w:t xml:space="preserve"> يريد من القاضي اللجوء إلى الأصول والكليات التي هي محل اتفاق بين المذاهب الفقهية</w:t>
      </w:r>
      <w:r>
        <w:rPr>
          <w:rFonts w:ascii="Traditional Arabic" w:hAnsi="Traditional Arabic" w:cs="Traditional Arabic" w:hint="cs"/>
          <w:sz w:val="32"/>
          <w:szCs w:val="32"/>
          <w:rtl/>
          <w:lang w:bidi="ar-DZ"/>
        </w:rPr>
        <w:t>،</w:t>
      </w:r>
      <w:r w:rsidRPr="003F65CA">
        <w:rPr>
          <w:rFonts w:ascii="Traditional Arabic" w:hAnsi="Traditional Arabic" w:cs="Traditional Arabic" w:hint="cs"/>
          <w:sz w:val="32"/>
          <w:szCs w:val="32"/>
          <w:rtl/>
          <w:lang w:bidi="ar-DZ"/>
        </w:rPr>
        <w:t xml:space="preserve"> لا الأحكام التفصيلية التي هي محل اختلاف، </w:t>
      </w:r>
      <w:r>
        <w:rPr>
          <w:rFonts w:ascii="Traditional Arabic" w:hAnsi="Traditional Arabic" w:cs="Traditional Arabic" w:hint="cs"/>
          <w:sz w:val="32"/>
          <w:szCs w:val="32"/>
          <w:rtl/>
          <w:lang w:bidi="ar-DZ"/>
        </w:rPr>
        <w:t>إذ لا</w:t>
      </w:r>
      <w:r w:rsidRPr="003F65CA">
        <w:rPr>
          <w:rFonts w:ascii="Traditional Arabic" w:hAnsi="Traditional Arabic" w:cs="Traditional Arabic" w:hint="cs"/>
          <w:sz w:val="32"/>
          <w:szCs w:val="32"/>
          <w:rtl/>
          <w:lang w:bidi="ar-DZ"/>
        </w:rPr>
        <w:t xml:space="preserve"> يعقل</w:t>
      </w:r>
      <w:r w:rsidRPr="00951143">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أن </w:t>
      </w:r>
      <w:r w:rsidRPr="003F65CA">
        <w:rPr>
          <w:rFonts w:ascii="Traditional Arabic" w:hAnsi="Traditional Arabic" w:cs="Traditional Arabic" w:hint="cs"/>
          <w:sz w:val="32"/>
          <w:szCs w:val="32"/>
          <w:rtl/>
          <w:lang w:bidi="ar-DZ"/>
        </w:rPr>
        <w:t>يحيل المشرع القضاة على تركة فقهية ضخمة فيها من الاختلاف أكثر مما فيها من الاتفاق</w:t>
      </w:r>
      <w:r>
        <w:rPr>
          <w:rFonts w:ascii="Traditional Arabic" w:hAnsi="Traditional Arabic" w:cs="Traditional Arabic" w:hint="cs"/>
          <w:sz w:val="32"/>
          <w:szCs w:val="32"/>
          <w:rtl/>
          <w:lang w:bidi="ar-DZ"/>
        </w:rPr>
        <w:t>، وهو الذي</w:t>
      </w:r>
      <w:r w:rsidRPr="003F65CA">
        <w:rPr>
          <w:rFonts w:ascii="Traditional Arabic" w:hAnsi="Traditional Arabic" w:cs="Traditional Arabic" w:hint="cs"/>
          <w:sz w:val="32"/>
          <w:szCs w:val="32"/>
          <w:rtl/>
          <w:lang w:bidi="ar-DZ"/>
        </w:rPr>
        <w:t xml:space="preserve"> يجتهد في توفير كل الآليات والوسائل لتوحيد أحكام القضاء، </w:t>
      </w:r>
      <w:r>
        <w:rPr>
          <w:rFonts w:ascii="Traditional Arabic" w:hAnsi="Traditional Arabic" w:cs="Traditional Arabic" w:hint="cs"/>
          <w:sz w:val="32"/>
          <w:szCs w:val="32"/>
          <w:rtl/>
          <w:lang w:bidi="ar-DZ"/>
        </w:rPr>
        <w:t xml:space="preserve">كما أن مصطلح المبادئ أدل على المقصود لأنها تعني </w:t>
      </w:r>
      <w:r w:rsidRPr="003F65CA">
        <w:rPr>
          <w:rFonts w:ascii="Traditional Arabic" w:hAnsi="Traditional Arabic" w:cs="Traditional Arabic" w:hint="cs"/>
          <w:sz w:val="32"/>
          <w:szCs w:val="32"/>
          <w:rtl/>
          <w:lang w:bidi="ar-DZ"/>
        </w:rPr>
        <w:t>ا</w:t>
      </w:r>
      <w:r>
        <w:rPr>
          <w:rFonts w:ascii="Traditional Arabic" w:hAnsi="Traditional Arabic" w:cs="Traditional Arabic" w:hint="cs"/>
          <w:sz w:val="32"/>
          <w:szCs w:val="32"/>
          <w:rtl/>
          <w:lang w:bidi="ar-DZ"/>
        </w:rPr>
        <w:t>لكليات التي تنبثق عنها التفاصيل، يقول الباحث مبارك صائغي في رسالته"مبادئ الشريعة الإسلامية كمصدر رسمي للقانون المدني الجزائري":"يرى أغلب فقهاء القانون الوضعي أن المقصود بمبادئ الشريعة الإسلامية الواردة في المادة الأولى مدني جزائري، وفي بقية التشريعات العربية أنها مبادئ الشريعة وأصولها الكلية وحدها، التي لا يختلف جوهرها باختلاف المذاهب دون حلولها التفصيلية، أو أحكامها الجزئية التي تتفاوت الآراء بشأنها بتفاوت المذاهب والفقهاء، على أن يكون مفهوما وجوب عدم تعارض مبادئ الشريعة الإسلامية المأخوذ بها مع المبادئ الأساسية للقانون الوضعي الحالي لضمان تجانس أحكامه على اختلاف مصادرها وامتناع تنافرها".</w:t>
      </w:r>
    </w:p>
    <w:p w:rsidR="0072611F" w:rsidRDefault="0072611F" w:rsidP="0072611F">
      <w:pPr>
        <w:bidi/>
        <w:ind w:left="-755" w:right="-851"/>
        <w:rPr>
          <w:rFonts w:ascii="Traditional Arabic" w:hAnsi="Traditional Arabic" w:cs="Traditional Arabic"/>
          <w:sz w:val="32"/>
          <w:szCs w:val="32"/>
          <w:rtl/>
          <w:lang w:bidi="ar-DZ"/>
        </w:rPr>
      </w:pPr>
      <w:r w:rsidRPr="006B0F7C">
        <w:rPr>
          <w:rFonts w:ascii="Traditional Arabic" w:hAnsi="Traditional Arabic" w:cs="Traditional Arabic" w:hint="cs"/>
          <w:b/>
          <w:bCs/>
          <w:sz w:val="32"/>
          <w:szCs w:val="32"/>
          <w:highlight w:val="darkGray"/>
          <w:rtl/>
          <w:lang w:bidi="ar-DZ"/>
        </w:rPr>
        <w:t>ثانيا/</w:t>
      </w:r>
      <w:r>
        <w:rPr>
          <w:rFonts w:ascii="Traditional Arabic" w:hAnsi="Traditional Arabic" w:cs="Traditional Arabic" w:hint="cs"/>
          <w:sz w:val="32"/>
          <w:szCs w:val="32"/>
          <w:rtl/>
          <w:lang w:bidi="ar-DZ"/>
        </w:rPr>
        <w:t xml:space="preserve"> إن صنيع المشرع الجزائري مناقض للدستور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الذي هو أسمى وثيقة قانونية في الدولة الجزائرية- الذي ينص صراحة على أن الإسلام هو دين الدولة، فكيف يكون الإسلام هو الدين الرسمي بنص القانون، والدين الفعلي للمجتمع الجزائري، ثم تكون التشريعات مخالفة له، أو تجعل (مبادئ الشريعة) مجرد مصدر احتياطي للقانون المدني فقط؟.</w:t>
      </w:r>
    </w:p>
    <w:p w:rsidR="0072611F" w:rsidRDefault="0072611F" w:rsidP="0072611F">
      <w:pPr>
        <w:bidi/>
        <w:ind w:left="-755" w:right="-851"/>
        <w:rPr>
          <w:rFonts w:ascii="Traditional Arabic" w:hAnsi="Traditional Arabic" w:cs="Traditional Arabic"/>
          <w:sz w:val="32"/>
          <w:szCs w:val="32"/>
          <w:rtl/>
          <w:lang w:bidi="ar-DZ"/>
        </w:rPr>
      </w:pPr>
      <w:r w:rsidRPr="006B0F7C">
        <w:rPr>
          <w:rFonts w:ascii="Traditional Arabic" w:hAnsi="Traditional Arabic" w:cs="Traditional Arabic" w:hint="cs"/>
          <w:b/>
          <w:bCs/>
          <w:sz w:val="32"/>
          <w:szCs w:val="32"/>
          <w:highlight w:val="darkGray"/>
          <w:rtl/>
          <w:lang w:bidi="ar-DZ"/>
        </w:rPr>
        <w:t>ثالثا/</w:t>
      </w:r>
      <w:r>
        <w:rPr>
          <w:rFonts w:ascii="Traditional Arabic" w:hAnsi="Traditional Arabic" w:cs="Traditional Arabic" w:hint="cs"/>
          <w:b/>
          <w:bCs/>
          <w:sz w:val="32"/>
          <w:szCs w:val="32"/>
          <w:rtl/>
          <w:lang w:bidi="ar-DZ"/>
        </w:rPr>
        <w:t xml:space="preserve"> </w:t>
      </w:r>
      <w:r w:rsidRPr="006B0F7C">
        <w:rPr>
          <w:rFonts w:ascii="Traditional Arabic" w:hAnsi="Traditional Arabic" w:cs="Traditional Arabic" w:hint="cs"/>
          <w:sz w:val="32"/>
          <w:szCs w:val="32"/>
          <w:rtl/>
          <w:lang w:bidi="ar-DZ"/>
        </w:rPr>
        <w:t>تناقض المشرع الجزائري</w:t>
      </w:r>
      <w:r>
        <w:rPr>
          <w:rFonts w:ascii="Traditional Arabic" w:hAnsi="Traditional Arabic" w:cs="Traditional Arabic" w:hint="cs"/>
          <w:sz w:val="32"/>
          <w:szCs w:val="32"/>
          <w:rtl/>
          <w:lang w:bidi="ar-DZ"/>
        </w:rPr>
        <w:t xml:space="preserve"> بفصله العرف عن مبادئ الشريعة الإسلامية لأن العرف من الأصول المتفق عليها بين المذاهب الفقهية، بل وضع فقهاؤنا قاعدة فقهية معبرة عن هذا الأصل بقولهم" العادة محكمة" وقالوا" المعروف عرفا كالمشروط شرطا".</w:t>
      </w:r>
    </w:p>
    <w:p w:rsidR="0072611F" w:rsidRDefault="0072611F" w:rsidP="0072611F">
      <w:pPr>
        <w:bidi/>
        <w:ind w:left="-755" w:right="-851"/>
        <w:rPr>
          <w:rFonts w:ascii="Traditional Arabic" w:hAnsi="Traditional Arabic" w:cs="Traditional Arabic"/>
          <w:sz w:val="32"/>
          <w:szCs w:val="32"/>
          <w:rtl/>
          <w:lang w:bidi="ar-DZ"/>
        </w:rPr>
      </w:pPr>
      <w:r w:rsidRPr="006B0F7C">
        <w:rPr>
          <w:rFonts w:ascii="Traditional Arabic" w:hAnsi="Traditional Arabic" w:cs="Traditional Arabic" w:hint="cs"/>
          <w:b/>
          <w:bCs/>
          <w:sz w:val="32"/>
          <w:szCs w:val="32"/>
          <w:highlight w:val="darkGray"/>
          <w:rtl/>
          <w:lang w:bidi="ar-DZ"/>
        </w:rPr>
        <w:t>رابعا/</w:t>
      </w:r>
      <w:r>
        <w:rPr>
          <w:rFonts w:ascii="Traditional Arabic" w:hAnsi="Traditional Arabic" w:cs="Traditional Arabic" w:hint="cs"/>
          <w:b/>
          <w:bCs/>
          <w:sz w:val="32"/>
          <w:szCs w:val="32"/>
          <w:rtl/>
          <w:lang w:bidi="ar-DZ"/>
        </w:rPr>
        <w:t xml:space="preserve"> </w:t>
      </w:r>
      <w:r w:rsidRPr="006B0F7C">
        <w:rPr>
          <w:rFonts w:ascii="Traditional Arabic" w:hAnsi="Traditional Arabic" w:cs="Traditional Arabic" w:hint="cs"/>
          <w:sz w:val="32"/>
          <w:szCs w:val="32"/>
          <w:rtl/>
          <w:lang w:bidi="ar-DZ"/>
        </w:rPr>
        <w:t>إن الشريعة الإسلامية</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نظام اجتماعي متكامل، بحيث تغطي أحكامها مختلف مجالات النشاط الإنساني الفردي والاجتماعي بكل أبعاده الاقتصادية والسياسية والإعلامية والثقافية...وهي شريعة عالمية تسع جميع المجتمعات على اختلاف أعصارها وأقطارها، وهي شريعة كاملة مستغنية بنفسها ولا تحتاج إلى أي قانون آخر؛ وأخيرا هي شريعة تناولها الفقهاء بالاستنباط والتأصيل لأحكامها، </w:t>
      </w:r>
      <w:r>
        <w:rPr>
          <w:rFonts w:ascii="Traditional Arabic" w:hAnsi="Traditional Arabic" w:cs="Traditional Arabic" w:hint="cs"/>
          <w:sz w:val="32"/>
          <w:szCs w:val="32"/>
          <w:rtl/>
          <w:lang w:bidi="ar-DZ"/>
        </w:rPr>
        <w:lastRenderedPageBreak/>
        <w:t>والضبط والتنظيم لقواعدها ومبادئها ومقاصدها، فهي شريعة واضحة بخلاف مبادئ القانون الطبيعي التي اعترف رجال القانون أنفسهم بغموضها، بل ذهب البعض إلى إنكارها تماما.</w:t>
      </w:r>
    </w:p>
    <w:p w:rsidR="0072611F" w:rsidRDefault="0072611F" w:rsidP="0072611F">
      <w:pPr>
        <w:bidi/>
        <w:ind w:left="-755" w:right="-851"/>
        <w:rPr>
          <w:rFonts w:ascii="Traditional Arabic" w:hAnsi="Traditional Arabic" w:cs="Traditional Arabic"/>
          <w:sz w:val="32"/>
          <w:szCs w:val="32"/>
          <w:rtl/>
          <w:lang w:bidi="ar-DZ"/>
        </w:rPr>
      </w:pPr>
      <w:r w:rsidRPr="00E54DEE">
        <w:rPr>
          <w:rFonts w:ascii="Traditional Arabic" w:hAnsi="Traditional Arabic" w:cs="Traditional Arabic" w:hint="cs"/>
          <w:b/>
          <w:bCs/>
          <w:sz w:val="32"/>
          <w:szCs w:val="32"/>
          <w:highlight w:val="darkGray"/>
          <w:rtl/>
          <w:lang w:bidi="ar-DZ"/>
        </w:rPr>
        <w:t>خامسا/</w:t>
      </w:r>
      <w:r>
        <w:rPr>
          <w:rFonts w:ascii="Traditional Arabic" w:hAnsi="Traditional Arabic" w:cs="Traditional Arabic" w:hint="cs"/>
          <w:b/>
          <w:bCs/>
          <w:sz w:val="32"/>
          <w:szCs w:val="32"/>
          <w:rtl/>
          <w:lang w:bidi="ar-DZ"/>
        </w:rPr>
        <w:t xml:space="preserve"> </w:t>
      </w:r>
      <w:r w:rsidRPr="00E54DEE">
        <w:rPr>
          <w:rFonts w:ascii="Traditional Arabic" w:hAnsi="Traditional Arabic" w:cs="Traditional Arabic" w:hint="cs"/>
          <w:sz w:val="32"/>
          <w:szCs w:val="32"/>
          <w:rtl/>
          <w:lang w:bidi="ar-DZ"/>
        </w:rPr>
        <w:t xml:space="preserve">إن المشرع </w:t>
      </w:r>
      <w:r>
        <w:rPr>
          <w:rFonts w:ascii="Traditional Arabic" w:hAnsi="Traditional Arabic" w:cs="Traditional Arabic" w:hint="cs"/>
          <w:sz w:val="32"/>
          <w:szCs w:val="32"/>
          <w:rtl/>
          <w:lang w:bidi="ar-DZ"/>
        </w:rPr>
        <w:t xml:space="preserve">الجزائري </w:t>
      </w:r>
      <w:r w:rsidRPr="00E54DEE">
        <w:rPr>
          <w:rFonts w:ascii="Traditional Arabic" w:hAnsi="Traditional Arabic" w:cs="Traditional Arabic" w:hint="cs"/>
          <w:sz w:val="32"/>
          <w:szCs w:val="32"/>
          <w:rtl/>
          <w:lang w:bidi="ar-DZ"/>
        </w:rPr>
        <w:t>حين جعل مبادئ الشريعة الإسلامية مصدرا احتياطيا</w:t>
      </w:r>
      <w:r>
        <w:rPr>
          <w:rFonts w:ascii="Traditional Arabic" w:hAnsi="Traditional Arabic" w:cs="Traditional Arabic" w:hint="cs"/>
          <w:sz w:val="32"/>
          <w:szCs w:val="32"/>
          <w:rtl/>
          <w:lang w:bidi="ar-DZ"/>
        </w:rPr>
        <w:t xml:space="preserve"> يكون ضمنيا جعل التشريع مهيمنا على اجتهاد القاضي في الرجوع إلى هذه المبادئ، إذ لا يستقيم أن يأخذ القاضي </w:t>
      </w:r>
      <w:r w:rsidR="00620DA4">
        <w:rPr>
          <w:rFonts w:ascii="Traditional Arabic" w:hAnsi="Traditional Arabic" w:cs="Traditional Arabic" w:hint="cs"/>
          <w:sz w:val="32"/>
          <w:szCs w:val="32"/>
          <w:rtl/>
          <w:lang w:bidi="ar-DZ"/>
        </w:rPr>
        <w:t>بمبدأ</w:t>
      </w:r>
      <w:r>
        <w:rPr>
          <w:rFonts w:ascii="Traditional Arabic" w:hAnsi="Traditional Arabic" w:cs="Traditional Arabic" w:hint="cs"/>
          <w:sz w:val="32"/>
          <w:szCs w:val="32"/>
          <w:rtl/>
          <w:lang w:bidi="ar-DZ"/>
        </w:rPr>
        <w:t xml:space="preserve"> يعارض نصا تشريعيا في القانون المدني، يقول الباحث مبارك صائغي:" على أن يكون مفهوما وجوب عدم تعارض مبادئ الشريعة الإسلامية المأخوذ بها مع المبادئ الأساسية للقانون الوضعي الحالي لضمان تجانس أحكامه على اختلاف مصادرها وامتناع تنافرها".</w:t>
      </w:r>
    </w:p>
    <w:p w:rsidR="0072611F" w:rsidRDefault="0072611F" w:rsidP="0072611F">
      <w:pPr>
        <w:bidi/>
        <w:ind w:left="-755" w:right="-851"/>
        <w:rPr>
          <w:rFonts w:ascii="Traditional Arabic" w:hAnsi="Traditional Arabic" w:cs="Traditional Arabic"/>
          <w:sz w:val="32"/>
          <w:szCs w:val="32"/>
          <w:rtl/>
          <w:lang w:bidi="ar-DZ"/>
        </w:rPr>
      </w:pPr>
      <w:r w:rsidRPr="000B1DEC">
        <w:rPr>
          <w:rFonts w:ascii="Traditional Arabic" w:hAnsi="Traditional Arabic" w:cs="Traditional Arabic" w:hint="cs"/>
          <w:b/>
          <w:bCs/>
          <w:sz w:val="32"/>
          <w:szCs w:val="32"/>
          <w:highlight w:val="darkGray"/>
          <w:rtl/>
          <w:lang w:bidi="ar-DZ"/>
        </w:rPr>
        <w:t>سادسا/</w:t>
      </w:r>
      <w:r>
        <w:rPr>
          <w:rFonts w:ascii="Traditional Arabic" w:hAnsi="Traditional Arabic" w:cs="Traditional Arabic" w:hint="cs"/>
          <w:b/>
          <w:bCs/>
          <w:sz w:val="32"/>
          <w:szCs w:val="32"/>
          <w:rtl/>
          <w:lang w:bidi="ar-DZ"/>
        </w:rPr>
        <w:t xml:space="preserve"> </w:t>
      </w:r>
      <w:r w:rsidRPr="000B1DEC">
        <w:rPr>
          <w:rFonts w:ascii="Traditional Arabic" w:hAnsi="Traditional Arabic" w:cs="Traditional Arabic" w:hint="cs"/>
          <w:sz w:val="32"/>
          <w:szCs w:val="32"/>
          <w:rtl/>
          <w:lang w:bidi="ar-DZ"/>
        </w:rPr>
        <w:t>إننا نوجه سؤالا للمشرع الجزائري الذي أقصى الشريعة الإسلامية من المنظومة التشريعية</w:t>
      </w:r>
      <w:r>
        <w:rPr>
          <w:rFonts w:ascii="Traditional Arabic" w:hAnsi="Traditional Arabic" w:cs="Traditional Arabic" w:hint="cs"/>
          <w:sz w:val="32"/>
          <w:szCs w:val="32"/>
          <w:rtl/>
          <w:lang w:bidi="ar-DZ"/>
        </w:rPr>
        <w:t xml:space="preserve"> عموما، أو اكتفى</w:t>
      </w:r>
      <w:r w:rsidRPr="000B1DEC">
        <w:rPr>
          <w:rFonts w:ascii="Traditional Arabic" w:hAnsi="Traditional Arabic" w:cs="Traditional Arabic" w:hint="cs"/>
          <w:sz w:val="32"/>
          <w:szCs w:val="32"/>
          <w:rtl/>
          <w:lang w:bidi="ar-DZ"/>
        </w:rPr>
        <w:t xml:space="preserve"> بجعل مبادئها مصدرا احتياطيا</w:t>
      </w:r>
      <w:r>
        <w:rPr>
          <w:rFonts w:ascii="Traditional Arabic" w:hAnsi="Traditional Arabic" w:cs="Traditional Arabic" w:hint="cs"/>
          <w:sz w:val="32"/>
          <w:szCs w:val="32"/>
          <w:rtl/>
          <w:lang w:bidi="ar-DZ"/>
        </w:rPr>
        <w:t xml:space="preserve"> في القانون المدني خصوصا</w:t>
      </w:r>
      <w:r w:rsidRPr="000B1DEC">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ما هو السبب الذي دعاكم إلى العدول عن هذه الشريعة المباركة الخاتمة؟ هل استجبتم للضغوط الخارجية، وانحنيتم أمام المعاهدات الدولية، لتقيموا مجتمعات (عصرية) </w:t>
      </w:r>
      <w:r>
        <w:rPr>
          <w:rFonts w:ascii="Traditional Arabic" w:hAnsi="Traditional Arabic" w:cs="Traditional Arabic"/>
          <w:sz w:val="32"/>
          <w:szCs w:val="32"/>
          <w:lang w:bidi="ar-DZ"/>
        </w:rPr>
        <w:t>!</w:t>
      </w:r>
      <w:r>
        <w:rPr>
          <w:rFonts w:ascii="Traditional Arabic" w:hAnsi="Traditional Arabic" w:cs="Traditional Arabic" w:hint="cs"/>
          <w:sz w:val="32"/>
          <w:szCs w:val="32"/>
          <w:rtl/>
          <w:lang w:bidi="ar-DZ"/>
        </w:rPr>
        <w:t xml:space="preserve"> ؛ </w:t>
      </w:r>
      <w:r w:rsidRPr="00021E3A">
        <w:rPr>
          <w:rFonts w:ascii="Traditional Arabic" w:hAnsi="Traditional Arabic" w:cs="Traditional Arabic" w:hint="cs"/>
          <w:sz w:val="32"/>
          <w:szCs w:val="32"/>
          <w:rtl/>
          <w:lang w:bidi="ar-DZ"/>
        </w:rPr>
        <w:t>أم أنكم مجرد حلقة في مشروع الاستدمار لإتمام عمليات بتر هذه الأمة عن مقومات ه</w:t>
      </w:r>
      <w:r>
        <w:rPr>
          <w:rFonts w:ascii="Traditional Arabic" w:hAnsi="Traditional Arabic" w:cs="Traditional Arabic" w:hint="cs"/>
          <w:sz w:val="32"/>
          <w:szCs w:val="32"/>
          <w:rtl/>
          <w:lang w:bidi="ar-DZ"/>
        </w:rPr>
        <w:t>ويتها</w:t>
      </w:r>
      <w:r w:rsidR="00620DA4">
        <w:rPr>
          <w:rFonts w:ascii="Traditional Arabic" w:hAnsi="Traditional Arabic" w:cs="Traditional Arabic" w:hint="cs"/>
          <w:sz w:val="32"/>
          <w:szCs w:val="32"/>
          <w:rtl/>
          <w:lang w:bidi="ar-DZ"/>
        </w:rPr>
        <w:t>، وإلحاقها بالمجتمعات</w:t>
      </w:r>
      <w:r>
        <w:rPr>
          <w:rFonts w:ascii="Traditional Arabic" w:hAnsi="Traditional Arabic" w:cs="Traditional Arabic" w:hint="cs"/>
          <w:sz w:val="32"/>
          <w:szCs w:val="32"/>
          <w:rtl/>
          <w:lang w:bidi="ar-DZ"/>
        </w:rPr>
        <w:t xml:space="preserve"> الغربية، لقد ساهمتم في إضعاف هذه الأمة وإذلالها ومسخها وهي الأمة التي كان ينتظر بعد جلاء الاستدمار أن تكون عزيزة ماجدة بدينها عقيدة وشريعة وأخلاقا، وربما سامحكم المجتمع الجزائري عن كل مساوئكم، أما سلخه عن شريعته فلا أظنه يسامحكم، لأنها جريمة لا ولن تغتفر. </w:t>
      </w:r>
    </w:p>
    <w:p w:rsidR="0072611F" w:rsidRDefault="0072611F" w:rsidP="0072611F">
      <w:pPr>
        <w:bidi/>
        <w:ind w:left="-755" w:right="-851"/>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
    <w:p w:rsidR="0072611F" w:rsidRDefault="0072611F" w:rsidP="0072611F">
      <w:pPr>
        <w:bidi/>
        <w:ind w:left="-755" w:right="-851"/>
        <w:jc w:val="center"/>
        <w:rPr>
          <w:rFonts w:ascii="Arial Unicode MS" w:eastAsia="Arial Unicode MS" w:hAnsi="Arial Unicode MS" w:cs="Arial Unicode MS" w:hint="cs"/>
          <w:b/>
          <w:bCs/>
          <w:sz w:val="40"/>
          <w:szCs w:val="40"/>
          <w:u w:val="single"/>
          <w:rtl/>
          <w:lang w:bidi="ar-DZ"/>
        </w:rPr>
      </w:pPr>
      <w:r w:rsidRPr="00814DAA">
        <w:rPr>
          <w:rFonts w:ascii="Arial Unicode MS" w:eastAsia="Arial Unicode MS" w:hAnsi="Arial Unicode MS" w:cs="Arial Unicode MS" w:hint="cs"/>
          <w:b/>
          <w:bCs/>
          <w:sz w:val="40"/>
          <w:szCs w:val="40"/>
          <w:u w:val="single"/>
          <w:rtl/>
          <w:lang w:bidi="ar-DZ"/>
        </w:rPr>
        <w:t>العرف</w:t>
      </w:r>
    </w:p>
    <w:p w:rsidR="00814DAA" w:rsidRPr="00814DAA" w:rsidRDefault="00814DAA" w:rsidP="00814DAA">
      <w:pPr>
        <w:bidi/>
        <w:ind w:left="-755" w:right="-851"/>
        <w:jc w:val="center"/>
        <w:rPr>
          <w:rFonts w:ascii="Arial Unicode MS" w:eastAsia="Arial Unicode MS" w:hAnsi="Arial Unicode MS" w:cs="Arial Unicode MS"/>
          <w:b/>
          <w:bCs/>
          <w:sz w:val="40"/>
          <w:szCs w:val="40"/>
          <w:u w:val="single"/>
          <w:rtl/>
          <w:lang w:bidi="ar-DZ"/>
        </w:rPr>
      </w:pPr>
    </w:p>
    <w:p w:rsidR="0072611F" w:rsidRDefault="0072611F" w:rsidP="0072611F">
      <w:pPr>
        <w:bidi/>
        <w:ind w:left="-755" w:right="-851"/>
        <w:rPr>
          <w:rFonts w:ascii="Traditional Arabic" w:hAnsi="Traditional Arabic" w:cs="Traditional Arabic"/>
          <w:sz w:val="36"/>
          <w:szCs w:val="36"/>
          <w:rtl/>
          <w:lang w:bidi="ar-DZ"/>
        </w:rPr>
      </w:pPr>
      <w:r w:rsidRPr="009027B2">
        <w:rPr>
          <w:rFonts w:ascii="Traditional Arabic" w:hAnsi="Traditional Arabic" w:cs="Traditional Arabic" w:hint="cs"/>
          <w:sz w:val="36"/>
          <w:szCs w:val="36"/>
          <w:rtl/>
          <w:lang w:bidi="ar-DZ"/>
        </w:rPr>
        <w:t>جاء في نص المادة الأولى من القانون المدني</w:t>
      </w:r>
      <w:r>
        <w:rPr>
          <w:rFonts w:ascii="Traditional Arabic" w:hAnsi="Traditional Arabic" w:cs="Traditional Arabic" w:hint="cs"/>
          <w:sz w:val="36"/>
          <w:szCs w:val="36"/>
          <w:rtl/>
          <w:lang w:bidi="ar-DZ"/>
        </w:rPr>
        <w:t xml:space="preserve"> الجزائري:</w:t>
      </w:r>
      <w:r w:rsidRPr="009027B2">
        <w:rPr>
          <w:rFonts w:ascii="Traditional Arabic" w:hAnsi="Traditional Arabic" w:cs="Traditional Arabic" w:hint="cs"/>
          <w:sz w:val="36"/>
          <w:szCs w:val="36"/>
          <w:rtl/>
          <w:lang w:bidi="ar-DZ"/>
        </w:rPr>
        <w:t>"...فإذا لم يوجد فبمقتضى العرف..."</w:t>
      </w:r>
      <w:r>
        <w:rPr>
          <w:rFonts w:ascii="Traditional Arabic" w:hAnsi="Traditional Arabic" w:cs="Traditional Arabic" w:hint="cs"/>
          <w:sz w:val="36"/>
          <w:szCs w:val="36"/>
          <w:rtl/>
          <w:lang w:bidi="ar-DZ"/>
        </w:rPr>
        <w:t>.</w:t>
      </w:r>
    </w:p>
    <w:p w:rsidR="0072611F" w:rsidRPr="00DB0237" w:rsidRDefault="0072611F" w:rsidP="0072611F">
      <w:pPr>
        <w:bidi/>
        <w:ind w:left="-755" w:right="-851"/>
        <w:rPr>
          <w:rFonts w:ascii="Traditional Arabic" w:hAnsi="Traditional Arabic" w:cs="Traditional Arabic"/>
          <w:sz w:val="32"/>
          <w:szCs w:val="32"/>
          <w:rtl/>
          <w:lang w:bidi="ar-DZ"/>
        </w:rPr>
      </w:pPr>
      <w:r>
        <w:rPr>
          <w:rFonts w:ascii="Traditional Arabic" w:hAnsi="Traditional Arabic" w:cs="Traditional Arabic" w:hint="cs"/>
          <w:b/>
          <w:bCs/>
          <w:sz w:val="36"/>
          <w:szCs w:val="36"/>
          <w:u w:val="single"/>
          <w:rtl/>
          <w:lang w:bidi="ar-DZ"/>
        </w:rPr>
        <w:t xml:space="preserve">1/ </w:t>
      </w:r>
      <w:r w:rsidRPr="00DB0237">
        <w:rPr>
          <w:rFonts w:ascii="Traditional Arabic" w:hAnsi="Traditional Arabic" w:cs="Traditional Arabic" w:hint="cs"/>
          <w:b/>
          <w:bCs/>
          <w:sz w:val="36"/>
          <w:szCs w:val="36"/>
          <w:u w:val="single"/>
          <w:rtl/>
          <w:lang w:bidi="ar-DZ"/>
        </w:rPr>
        <w:t>مفهوم العرف</w:t>
      </w:r>
      <w:r>
        <w:rPr>
          <w:rFonts w:ascii="Traditional Arabic" w:hAnsi="Traditional Arabic" w:cs="Traditional Arabic" w:hint="cs"/>
          <w:sz w:val="36"/>
          <w:szCs w:val="36"/>
          <w:rtl/>
          <w:lang w:bidi="ar-DZ"/>
        </w:rPr>
        <w:t xml:space="preserve">: </w:t>
      </w:r>
      <w:r w:rsidRPr="00DB0237">
        <w:rPr>
          <w:rFonts w:ascii="Traditional Arabic" w:hAnsi="Traditional Arabic" w:cs="Traditional Arabic" w:hint="cs"/>
          <w:sz w:val="32"/>
          <w:szCs w:val="32"/>
          <w:rtl/>
          <w:lang w:bidi="ar-DZ"/>
        </w:rPr>
        <w:t>يقصد بالعرف اعتياد الأشخاص على اتباع سلوك معين في مسألة معينة بحيث يستقر الشعور لدى هؤلاء الأشخاص بأن هذا السلوك في هذه المسألة ملزم لهم.</w:t>
      </w:r>
    </w:p>
    <w:p w:rsidR="0072611F" w:rsidRPr="00DB0237" w:rsidRDefault="0072611F" w:rsidP="00EC2133">
      <w:pPr>
        <w:bidi/>
        <w:ind w:left="-755" w:right="-851"/>
        <w:rPr>
          <w:rFonts w:ascii="Traditional Arabic" w:hAnsi="Traditional Arabic" w:cs="Traditional Arabic"/>
          <w:sz w:val="32"/>
          <w:szCs w:val="32"/>
          <w:rtl/>
          <w:lang w:bidi="ar-DZ"/>
        </w:rPr>
      </w:pPr>
      <w:r w:rsidRPr="00DB0237">
        <w:rPr>
          <w:rFonts w:ascii="Traditional Arabic" w:hAnsi="Traditional Arabic" w:cs="Traditional Arabic" w:hint="cs"/>
          <w:sz w:val="32"/>
          <w:szCs w:val="32"/>
          <w:rtl/>
          <w:lang w:bidi="ar-DZ"/>
        </w:rPr>
        <w:t>ويرى رجال القانون أن العرف من أقدم مصادر القانون، وهو كلام صحيح لأن الاجتماع البشري يفضي حتما إلى نشأة الكثير من العادات بطريقة في غاية السلاسة مع شعور الجميع بإلزامية ذلك العرف، لدرجة أنهم لا يذكرونه في معاملاتهم اعتمادا على تغلغله في الضمير الجمعي للجماعة، ومما يؤكد مكانة العرف وعدم إمكانية الاستغناء عنه أن الدول المعاصرة اجتهدت في محاصرة تصرفات الأشخاص حتى تحيط بها من الناحية التشريعية لكنها لم تستطع أبدا أن تتخلى عن اعتبار العرف مصدرا مهما للقانون.</w:t>
      </w:r>
    </w:p>
    <w:p w:rsidR="0072611F" w:rsidRPr="00BB3185" w:rsidRDefault="0072611F" w:rsidP="0072611F">
      <w:pPr>
        <w:bidi/>
        <w:ind w:left="-755" w:right="-851"/>
        <w:rPr>
          <w:rFonts w:ascii="Traditional Arabic" w:hAnsi="Traditional Arabic" w:cs="Traditional Arabic"/>
          <w:sz w:val="36"/>
          <w:szCs w:val="36"/>
          <w:rtl/>
          <w:lang w:bidi="ar-DZ"/>
        </w:rPr>
      </w:pPr>
      <w:r w:rsidRPr="00BB3185">
        <w:rPr>
          <w:rFonts w:ascii="Traditional Arabic" w:hAnsi="Traditional Arabic" w:cs="Traditional Arabic" w:hint="cs"/>
          <w:b/>
          <w:bCs/>
          <w:sz w:val="36"/>
          <w:szCs w:val="36"/>
          <w:u w:val="single"/>
          <w:rtl/>
          <w:lang w:bidi="ar-DZ"/>
        </w:rPr>
        <w:t>2/ أركان العرف</w:t>
      </w:r>
      <w:r w:rsidRPr="00BB3185">
        <w:rPr>
          <w:rFonts w:ascii="Traditional Arabic" w:hAnsi="Traditional Arabic" w:cs="Traditional Arabic" w:hint="cs"/>
          <w:sz w:val="36"/>
          <w:szCs w:val="36"/>
          <w:rtl/>
          <w:lang w:bidi="ar-DZ"/>
        </w:rPr>
        <w:t>: للعرف ركنان اثنان مادي ومعنوي:</w:t>
      </w:r>
    </w:p>
    <w:p w:rsidR="0072611F" w:rsidRPr="00BB3185" w:rsidRDefault="0072611F" w:rsidP="0072611F">
      <w:pPr>
        <w:bidi/>
        <w:ind w:left="-755" w:right="-851"/>
        <w:rPr>
          <w:rFonts w:ascii="Traditional Arabic" w:hAnsi="Traditional Arabic" w:cs="Traditional Arabic"/>
          <w:sz w:val="36"/>
          <w:szCs w:val="36"/>
          <w:rtl/>
          <w:lang w:bidi="ar-DZ"/>
        </w:rPr>
      </w:pPr>
      <w:r w:rsidRPr="00BB3185">
        <w:rPr>
          <w:rFonts w:ascii="Traditional Arabic" w:hAnsi="Traditional Arabic" w:cs="Traditional Arabic" w:hint="cs"/>
          <w:b/>
          <w:bCs/>
          <w:sz w:val="36"/>
          <w:szCs w:val="36"/>
          <w:u w:val="single"/>
          <w:rtl/>
          <w:lang w:bidi="ar-DZ"/>
        </w:rPr>
        <w:t>أ/ الركن المادي</w:t>
      </w:r>
      <w:r w:rsidRPr="00BB3185">
        <w:rPr>
          <w:rFonts w:ascii="Traditional Arabic" w:hAnsi="Traditional Arabic" w:cs="Traditional Arabic" w:hint="cs"/>
          <w:sz w:val="36"/>
          <w:szCs w:val="36"/>
          <w:rtl/>
          <w:lang w:bidi="ar-DZ"/>
        </w:rPr>
        <w:t>: وهو التصرف الذي ي</w:t>
      </w:r>
      <w:r>
        <w:rPr>
          <w:rFonts w:ascii="Traditional Arabic" w:hAnsi="Traditional Arabic" w:cs="Traditional Arabic" w:hint="cs"/>
          <w:sz w:val="36"/>
          <w:szCs w:val="36"/>
          <w:rtl/>
          <w:lang w:bidi="ar-DZ"/>
        </w:rPr>
        <w:t>َ</w:t>
      </w:r>
      <w:r w:rsidRPr="00BB3185">
        <w:rPr>
          <w:rFonts w:ascii="Traditional Arabic" w:hAnsi="Traditional Arabic" w:cs="Traditional Arabic" w:hint="cs"/>
          <w:sz w:val="36"/>
          <w:szCs w:val="36"/>
          <w:rtl/>
          <w:lang w:bidi="ar-DZ"/>
        </w:rPr>
        <w:t>ط</w:t>
      </w:r>
      <w:r>
        <w:rPr>
          <w:rFonts w:ascii="Traditional Arabic" w:hAnsi="Traditional Arabic" w:cs="Traditional Arabic" w:hint="cs"/>
          <w:sz w:val="36"/>
          <w:szCs w:val="36"/>
          <w:rtl/>
          <w:lang w:bidi="ar-DZ"/>
        </w:rPr>
        <w:t>َّ</w:t>
      </w:r>
      <w:r w:rsidRPr="00BB3185">
        <w:rPr>
          <w:rFonts w:ascii="Traditional Arabic" w:hAnsi="Traditional Arabic" w:cs="Traditional Arabic" w:hint="cs"/>
          <w:sz w:val="36"/>
          <w:szCs w:val="36"/>
          <w:rtl/>
          <w:lang w:bidi="ar-DZ"/>
        </w:rPr>
        <w:t>ر</w:t>
      </w:r>
      <w:r>
        <w:rPr>
          <w:rFonts w:ascii="Traditional Arabic" w:hAnsi="Traditional Arabic" w:cs="Traditional Arabic" w:hint="cs"/>
          <w:sz w:val="36"/>
          <w:szCs w:val="36"/>
          <w:rtl/>
          <w:lang w:bidi="ar-DZ"/>
        </w:rPr>
        <w:t>ِ</w:t>
      </w:r>
      <w:r w:rsidRPr="00BB3185">
        <w:rPr>
          <w:rFonts w:ascii="Traditional Arabic" w:hAnsi="Traditional Arabic" w:cs="Traditional Arabic" w:hint="cs"/>
          <w:sz w:val="36"/>
          <w:szCs w:val="36"/>
          <w:rtl/>
          <w:lang w:bidi="ar-DZ"/>
        </w:rPr>
        <w:t>د عمل الأشخاص به مع شعورهم بإلزاميته، ولهذا الركن مجموعة شروط:</w:t>
      </w:r>
    </w:p>
    <w:p w:rsidR="0072611F" w:rsidRPr="00BB3185" w:rsidRDefault="0072611F" w:rsidP="0072611F">
      <w:pPr>
        <w:bidi/>
        <w:ind w:left="-755" w:right="-851"/>
        <w:rPr>
          <w:rFonts w:ascii="Traditional Arabic" w:hAnsi="Traditional Arabic" w:cs="Traditional Arabic"/>
          <w:sz w:val="36"/>
          <w:szCs w:val="36"/>
          <w:rtl/>
          <w:lang w:bidi="ar-DZ"/>
        </w:rPr>
      </w:pPr>
      <w:r w:rsidRPr="00BB3185">
        <w:rPr>
          <w:rFonts w:ascii="Traditional Arabic" w:hAnsi="Traditional Arabic" w:cs="Traditional Arabic" w:hint="cs"/>
          <w:b/>
          <w:bCs/>
          <w:sz w:val="36"/>
          <w:szCs w:val="36"/>
          <w:u w:val="single"/>
          <w:rtl/>
          <w:lang w:bidi="ar-DZ"/>
        </w:rPr>
        <w:t>أولا/ العمومية والتجريد</w:t>
      </w:r>
      <w:r w:rsidRPr="00BB3185">
        <w:rPr>
          <w:rFonts w:ascii="Traditional Arabic" w:hAnsi="Traditional Arabic" w:cs="Traditional Arabic" w:hint="cs"/>
          <w:sz w:val="36"/>
          <w:szCs w:val="36"/>
          <w:rtl/>
          <w:lang w:bidi="ar-DZ"/>
        </w:rPr>
        <w:t xml:space="preserve">: إن العرف حين ينشأ لا يكون عاما ولا مجردا في الغالب، وإنما يبدأ على شكل تصرف ثنائي يرضى به الطرفان، ثم يستحسنه بقية الأشخاص ويرتضونه مسلكا في معاملاتهم، لكن بعد اطراد العمل به  واستقراره </w:t>
      </w:r>
      <w:r w:rsidRPr="00BB3185">
        <w:rPr>
          <w:rFonts w:ascii="Traditional Arabic" w:hAnsi="Traditional Arabic" w:cs="Traditional Arabic" w:hint="cs"/>
          <w:sz w:val="36"/>
          <w:szCs w:val="36"/>
          <w:rtl/>
          <w:lang w:bidi="ar-DZ"/>
        </w:rPr>
        <w:lastRenderedPageBreak/>
        <w:t>يصير عاما ومجردا، وليس المراد به معاملة بعينها ولا أشخاصا بذواتهم؛ وهذا بخلاف التشريع فإنه أول ما ينشأ يكون عاما مجردا.</w:t>
      </w:r>
    </w:p>
    <w:p w:rsidR="0072611F" w:rsidRPr="00BB3185" w:rsidRDefault="0072611F" w:rsidP="0072611F">
      <w:pPr>
        <w:bidi/>
        <w:ind w:left="-755" w:right="-851"/>
        <w:rPr>
          <w:rFonts w:ascii="Traditional Arabic" w:hAnsi="Traditional Arabic" w:cs="Traditional Arabic"/>
          <w:sz w:val="36"/>
          <w:szCs w:val="36"/>
          <w:rtl/>
          <w:lang w:bidi="ar-DZ"/>
        </w:rPr>
      </w:pPr>
      <w:r w:rsidRPr="00BB3185">
        <w:rPr>
          <w:rFonts w:ascii="Traditional Arabic" w:hAnsi="Traditional Arabic" w:cs="Traditional Arabic" w:hint="cs"/>
          <w:b/>
          <w:bCs/>
          <w:sz w:val="36"/>
          <w:szCs w:val="36"/>
          <w:u w:val="single"/>
          <w:rtl/>
          <w:lang w:bidi="ar-DZ"/>
        </w:rPr>
        <w:t>ثانيا/ القدم</w:t>
      </w:r>
      <w:r w:rsidRPr="00BB3185">
        <w:rPr>
          <w:rFonts w:ascii="Traditional Arabic" w:hAnsi="Traditional Arabic" w:cs="Traditional Arabic" w:hint="cs"/>
          <w:sz w:val="36"/>
          <w:szCs w:val="36"/>
          <w:rtl/>
          <w:lang w:bidi="ar-DZ"/>
        </w:rPr>
        <w:t xml:space="preserve">: أي مرور مدة زمنية تلقي في روع الأشخاص أن التصرف صار قانونا ملزما، وهذه المدة ليست محددة، فهي تقديرية، وقد تختلف من تصرف لآخر، وإذا احتكم الخصمان إلى القاضي فله كامل السلطة التقديرية في تحديد مدى استقرار العرف من عدمه.  </w:t>
      </w:r>
    </w:p>
    <w:p w:rsidR="0072611F" w:rsidRPr="00BB3185" w:rsidRDefault="0072611F" w:rsidP="0072611F">
      <w:pPr>
        <w:bidi/>
        <w:ind w:left="-755" w:right="-851"/>
        <w:rPr>
          <w:rFonts w:ascii="Traditional Arabic" w:hAnsi="Traditional Arabic" w:cs="Traditional Arabic"/>
          <w:sz w:val="36"/>
          <w:szCs w:val="36"/>
          <w:rtl/>
          <w:lang w:bidi="ar-DZ"/>
        </w:rPr>
      </w:pPr>
      <w:r w:rsidRPr="00BB3185">
        <w:rPr>
          <w:rFonts w:ascii="Traditional Arabic" w:hAnsi="Traditional Arabic" w:cs="Traditional Arabic" w:hint="cs"/>
          <w:b/>
          <w:bCs/>
          <w:sz w:val="36"/>
          <w:szCs w:val="36"/>
          <w:u w:val="single"/>
          <w:rtl/>
          <w:lang w:bidi="ar-DZ"/>
        </w:rPr>
        <w:t>ثالثا/ الانتظام</w:t>
      </w:r>
      <w:r w:rsidRPr="00BB3185">
        <w:rPr>
          <w:rFonts w:ascii="Traditional Arabic" w:hAnsi="Traditional Arabic" w:cs="Traditional Arabic" w:hint="cs"/>
          <w:sz w:val="36"/>
          <w:szCs w:val="36"/>
          <w:rtl/>
          <w:lang w:bidi="ar-DZ"/>
        </w:rPr>
        <w:t>: أي تعامل الناس بها بشكل مطرد ومنتظم ودون تقطع، لأن العرف في بداية نشأته قد يتخلله انقطاع العمل به في بعض الأحيان، وهذه يعني أن التصرف لم يصر عرفا بعد، وحتى يصير عرفا يجب استقرار واستمرار العمل بمقتضاه فترة تلقي في ضمير الأشخاص أنه تصرف ملزم.</w:t>
      </w:r>
    </w:p>
    <w:p w:rsidR="0072611F" w:rsidRPr="00BB3185" w:rsidRDefault="0072611F" w:rsidP="0072611F">
      <w:pPr>
        <w:bidi/>
        <w:ind w:left="-755" w:right="-851"/>
        <w:rPr>
          <w:rFonts w:ascii="Traditional Arabic" w:hAnsi="Traditional Arabic" w:cs="Traditional Arabic"/>
          <w:sz w:val="36"/>
          <w:szCs w:val="36"/>
          <w:rtl/>
          <w:lang w:bidi="ar-DZ"/>
        </w:rPr>
      </w:pPr>
      <w:r w:rsidRPr="00BB3185">
        <w:rPr>
          <w:rFonts w:ascii="Traditional Arabic" w:hAnsi="Traditional Arabic" w:cs="Traditional Arabic" w:hint="cs"/>
          <w:b/>
          <w:bCs/>
          <w:sz w:val="36"/>
          <w:szCs w:val="36"/>
          <w:u w:val="single"/>
          <w:rtl/>
          <w:lang w:bidi="ar-DZ"/>
        </w:rPr>
        <w:t>رابعا/ مطابقة النظام العام وعدم مخالفة الآداب العامة</w:t>
      </w:r>
      <w:r w:rsidRPr="00BB3185">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r w:rsidRPr="00BB3185">
        <w:rPr>
          <w:rFonts w:ascii="Traditional Arabic" w:hAnsi="Traditional Arabic" w:cs="Traditional Arabic" w:hint="cs"/>
          <w:sz w:val="36"/>
          <w:szCs w:val="36"/>
          <w:rtl/>
          <w:lang w:bidi="ar-DZ"/>
        </w:rPr>
        <w:t>لا يرتقي التصرف إلى أن يكون عرفا معتبرا ولو توفرت الشروط السابقة إذا كان مضمون هذا التصرف مخالفا للنظام العام أو الآداب العامة؛ كاعتياد الناس على الأخذ بالثأر.</w:t>
      </w:r>
    </w:p>
    <w:p w:rsidR="0072611F" w:rsidRDefault="0072611F" w:rsidP="0072611F">
      <w:pPr>
        <w:bidi/>
        <w:ind w:left="-755" w:right="-851"/>
        <w:rPr>
          <w:rFonts w:ascii="Traditional Arabic" w:hAnsi="Traditional Arabic" w:cs="Traditional Arabic"/>
          <w:sz w:val="36"/>
          <w:szCs w:val="36"/>
          <w:rtl/>
          <w:lang w:bidi="ar-DZ"/>
        </w:rPr>
      </w:pPr>
      <w:r w:rsidRPr="00BB3185">
        <w:rPr>
          <w:rFonts w:ascii="Traditional Arabic" w:hAnsi="Traditional Arabic" w:cs="Traditional Arabic" w:hint="cs"/>
          <w:b/>
          <w:bCs/>
          <w:sz w:val="36"/>
          <w:szCs w:val="36"/>
          <w:u w:val="single"/>
          <w:rtl/>
          <w:lang w:bidi="ar-DZ"/>
        </w:rPr>
        <w:t>ب/ الركن المعنوي</w:t>
      </w:r>
      <w:r w:rsidRPr="00BB3185">
        <w:rPr>
          <w:rFonts w:ascii="Traditional Arabic" w:hAnsi="Traditional Arabic" w:cs="Traditional Arabic" w:hint="cs"/>
          <w:sz w:val="36"/>
          <w:szCs w:val="36"/>
          <w:rtl/>
          <w:lang w:bidi="ar-DZ"/>
        </w:rPr>
        <w:t>: وهو أمر نفسي باطني، حقيقته شعور الأشخاص بأن بهذا التصرف المادي تصرف ملزم لهم، ويزداد هذا الشعور رسوخا كلما تطاول الزمن في التعامل بهذا العرف، ويرسخ إلى درجة أن الناس يتعجبون إذا سأل أحدهم عن إمكانية إعماله.</w:t>
      </w:r>
    </w:p>
    <w:p w:rsidR="0072611F" w:rsidRDefault="0072611F" w:rsidP="0072611F">
      <w:pPr>
        <w:bidi/>
        <w:ind w:left="-755" w:right="-851"/>
        <w:rPr>
          <w:rFonts w:ascii="Traditional Arabic" w:hAnsi="Traditional Arabic" w:cs="Traditional Arabic"/>
          <w:sz w:val="36"/>
          <w:szCs w:val="36"/>
          <w:rtl/>
          <w:lang w:bidi="ar-DZ"/>
        </w:rPr>
      </w:pPr>
      <w:r>
        <w:rPr>
          <w:rFonts w:ascii="Traditional Arabic" w:hAnsi="Traditional Arabic" w:cs="Traditional Arabic" w:hint="cs"/>
          <w:b/>
          <w:bCs/>
          <w:sz w:val="36"/>
          <w:szCs w:val="36"/>
          <w:u w:val="single"/>
          <w:rtl/>
          <w:lang w:bidi="ar-DZ"/>
        </w:rPr>
        <w:t>3/ مزايا العرف وعيوبه</w:t>
      </w:r>
      <w:r w:rsidRPr="00CD1214">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ذكر فقهاء القانون للعرف عدة مزايا وبالمقابل عددا من العيوب، وسنكتفي بذكر أهمها:</w:t>
      </w:r>
    </w:p>
    <w:p w:rsidR="0072611F" w:rsidRDefault="0072611F" w:rsidP="0072611F">
      <w:pPr>
        <w:bidi/>
        <w:ind w:left="-755" w:right="-851"/>
        <w:rPr>
          <w:rFonts w:ascii="Traditional Arabic" w:hAnsi="Traditional Arabic" w:cs="Traditional Arabic"/>
          <w:sz w:val="36"/>
          <w:szCs w:val="36"/>
          <w:rtl/>
          <w:lang w:bidi="ar-DZ"/>
        </w:rPr>
      </w:pPr>
      <w:r>
        <w:rPr>
          <w:rFonts w:ascii="Traditional Arabic" w:hAnsi="Traditional Arabic" w:cs="Traditional Arabic" w:hint="cs"/>
          <w:b/>
          <w:bCs/>
          <w:sz w:val="36"/>
          <w:szCs w:val="36"/>
          <w:u w:val="single"/>
          <w:rtl/>
          <w:lang w:bidi="ar-DZ"/>
        </w:rPr>
        <w:t>أ/ مزايا العرف</w:t>
      </w:r>
      <w:r w:rsidRPr="00CD1214">
        <w:rPr>
          <w:rFonts w:ascii="Traditional Arabic" w:hAnsi="Traditional Arabic" w:cs="Traditional Arabic" w:hint="cs"/>
          <w:sz w:val="36"/>
          <w:szCs w:val="36"/>
          <w:rtl/>
          <w:lang w:bidi="ar-DZ"/>
        </w:rPr>
        <w:t>:</w:t>
      </w:r>
    </w:p>
    <w:p w:rsidR="0072611F" w:rsidRDefault="0072611F" w:rsidP="0072611F">
      <w:pPr>
        <w:pStyle w:val="Paragraphedeliste"/>
        <w:numPr>
          <w:ilvl w:val="0"/>
          <w:numId w:val="9"/>
        </w:numPr>
        <w:bidi/>
        <w:spacing w:after="0"/>
        <w:ind w:left="-755" w:right="-851"/>
        <w:jc w:val="both"/>
        <w:rPr>
          <w:rFonts w:ascii="Traditional Arabic" w:hAnsi="Traditional Arabic" w:cs="Traditional Arabic"/>
          <w:sz w:val="36"/>
          <w:szCs w:val="36"/>
          <w:lang w:bidi="ar-DZ"/>
        </w:rPr>
      </w:pPr>
      <w:r w:rsidRPr="00CD1214">
        <w:rPr>
          <w:rFonts w:ascii="Traditional Arabic" w:hAnsi="Traditional Arabic" w:cs="Traditional Arabic" w:hint="cs"/>
          <w:sz w:val="36"/>
          <w:szCs w:val="36"/>
          <w:rtl/>
          <w:lang w:bidi="ar-DZ"/>
        </w:rPr>
        <w:t>العرف</w:t>
      </w:r>
      <w:r>
        <w:rPr>
          <w:rFonts w:ascii="Traditional Arabic" w:hAnsi="Traditional Arabic" w:cs="Traditional Arabic" w:hint="cs"/>
          <w:sz w:val="36"/>
          <w:szCs w:val="36"/>
          <w:rtl/>
          <w:lang w:bidi="ar-DZ"/>
        </w:rPr>
        <w:t xml:space="preserve"> أصدق تعبيرا عن إرادة الجماعة، لأنه نشأ انطلاقا من رغبة الجماعة وتحقيقا لحاجاتها، فليس قاعدة مكتوبة(تشريعا) ألزم الأشخاص بالخضوع لحكمها.</w:t>
      </w:r>
    </w:p>
    <w:p w:rsidR="0072611F" w:rsidRDefault="0072611F" w:rsidP="0072611F">
      <w:pPr>
        <w:pStyle w:val="Paragraphedeliste"/>
        <w:numPr>
          <w:ilvl w:val="0"/>
          <w:numId w:val="9"/>
        </w:numPr>
        <w:bidi/>
        <w:spacing w:after="0"/>
        <w:ind w:left="-755" w:right="-851"/>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إن العرف يسد نقصا لا يمكن للمشرع مهما افترض أو احتمل أن يملأه، لأنه مجال مرن ومتغير من ناحية، ومن ناحية أخرى هو جانب يعبر عن مصالح مباشرة للأشخاص بحيث يكون من الأنسب ترك أمر ضبطها لحرية الأشخاص، مع احتياط المشرع لذلك بحيث يضع حلا تشريعيا يخضع له الأطراف عند النزاع ويحكم إذا لم يوجد العرف أو الاتفاق.</w:t>
      </w:r>
    </w:p>
    <w:p w:rsidR="0072611F" w:rsidRDefault="0072611F" w:rsidP="0072611F">
      <w:pPr>
        <w:pStyle w:val="Paragraphedeliste"/>
        <w:bidi/>
        <w:spacing w:after="0"/>
        <w:ind w:left="-755" w:right="-851"/>
        <w:jc w:val="both"/>
        <w:rPr>
          <w:rFonts w:ascii="Traditional Arabic" w:hAnsi="Traditional Arabic" w:cs="Traditional Arabic"/>
          <w:sz w:val="36"/>
          <w:szCs w:val="36"/>
          <w:rtl/>
          <w:lang w:bidi="ar-DZ"/>
        </w:rPr>
      </w:pPr>
      <w:r w:rsidRPr="008E3BF8">
        <w:rPr>
          <w:rFonts w:ascii="Traditional Arabic" w:hAnsi="Traditional Arabic" w:cs="Traditional Arabic" w:hint="cs"/>
          <w:b/>
          <w:bCs/>
          <w:sz w:val="36"/>
          <w:szCs w:val="36"/>
          <w:u w:val="single"/>
          <w:rtl/>
          <w:lang w:bidi="ar-DZ"/>
        </w:rPr>
        <w:t>ب/ عيوب العرف</w:t>
      </w:r>
      <w:r>
        <w:rPr>
          <w:rFonts w:ascii="Traditional Arabic" w:hAnsi="Traditional Arabic" w:cs="Traditional Arabic" w:hint="cs"/>
          <w:sz w:val="36"/>
          <w:szCs w:val="36"/>
          <w:rtl/>
          <w:lang w:bidi="ar-DZ"/>
        </w:rPr>
        <w:t xml:space="preserve">: </w:t>
      </w:r>
      <w:r w:rsidRPr="00CD1214">
        <w:rPr>
          <w:rFonts w:ascii="Traditional Arabic" w:hAnsi="Traditional Arabic" w:cs="Traditional Arabic" w:hint="cs"/>
          <w:sz w:val="36"/>
          <w:szCs w:val="36"/>
          <w:rtl/>
          <w:lang w:bidi="ar-DZ"/>
        </w:rPr>
        <w:t xml:space="preserve"> </w:t>
      </w:r>
    </w:p>
    <w:p w:rsidR="0072611F" w:rsidRPr="00F539CD" w:rsidRDefault="0072611F" w:rsidP="0072611F">
      <w:pPr>
        <w:pStyle w:val="Paragraphedeliste"/>
        <w:numPr>
          <w:ilvl w:val="0"/>
          <w:numId w:val="9"/>
        </w:numPr>
        <w:bidi/>
        <w:spacing w:after="0"/>
        <w:ind w:left="-755" w:right="-851"/>
        <w:jc w:val="both"/>
        <w:rPr>
          <w:rFonts w:ascii="Traditional Arabic" w:hAnsi="Traditional Arabic" w:cs="Traditional Arabic"/>
          <w:sz w:val="36"/>
          <w:szCs w:val="36"/>
          <w:lang w:bidi="ar-DZ"/>
        </w:rPr>
      </w:pPr>
      <w:r w:rsidRPr="00F539CD">
        <w:rPr>
          <w:rFonts w:ascii="Traditional Arabic" w:hAnsi="Traditional Arabic" w:cs="Traditional Arabic" w:hint="cs"/>
          <w:sz w:val="36"/>
          <w:szCs w:val="36"/>
          <w:rtl/>
          <w:lang w:bidi="ar-DZ"/>
        </w:rPr>
        <w:t>القواعد العرفية لأنها غير مكتوبة فإنها في الكثير من الأحيان تتسم بالغموض</w:t>
      </w:r>
      <w:r w:rsidRPr="00F539CD">
        <w:rPr>
          <w:rFonts w:ascii="Traditional Arabic" w:hAnsi="Traditional Arabic" w:cs="Traditional Arabic" w:hint="cs"/>
          <w:b/>
          <w:bCs/>
          <w:sz w:val="36"/>
          <w:szCs w:val="36"/>
          <w:rtl/>
          <w:lang w:bidi="ar-DZ"/>
        </w:rPr>
        <w:t>،</w:t>
      </w:r>
      <w:r w:rsidRPr="00F539CD">
        <w:rPr>
          <w:rFonts w:ascii="Traditional Arabic" w:hAnsi="Traditional Arabic" w:cs="Traditional Arabic" w:hint="cs"/>
          <w:sz w:val="36"/>
          <w:szCs w:val="36"/>
          <w:rtl/>
          <w:lang w:bidi="ar-DZ"/>
        </w:rPr>
        <w:t xml:space="preserve"> ويزيد غموضها لأنها لا يوجد تاريخ محدد لبدء سريانها ولا لوقف العمل بها، ولذا تشهد القواعد العرفية تذبذبا عند النشأة وعند الانقضاء.</w:t>
      </w:r>
    </w:p>
    <w:p w:rsidR="0072611F" w:rsidRPr="00F539CD" w:rsidRDefault="0072611F" w:rsidP="0072611F">
      <w:pPr>
        <w:pStyle w:val="Paragraphedeliste"/>
        <w:numPr>
          <w:ilvl w:val="0"/>
          <w:numId w:val="9"/>
        </w:numPr>
        <w:bidi/>
        <w:spacing w:after="0"/>
        <w:ind w:left="-755" w:right="-851"/>
        <w:jc w:val="both"/>
        <w:rPr>
          <w:rFonts w:ascii="Traditional Arabic" w:hAnsi="Traditional Arabic" w:cs="Traditional Arabic"/>
          <w:sz w:val="36"/>
          <w:szCs w:val="36"/>
          <w:lang w:bidi="ar-DZ"/>
        </w:rPr>
      </w:pPr>
      <w:r w:rsidRPr="00F539CD">
        <w:rPr>
          <w:rFonts w:ascii="Traditional Arabic" w:hAnsi="Traditional Arabic" w:cs="Traditional Arabic" w:hint="cs"/>
          <w:sz w:val="36"/>
          <w:szCs w:val="36"/>
          <w:rtl/>
          <w:lang w:bidi="ar-DZ"/>
        </w:rPr>
        <w:lastRenderedPageBreak/>
        <w:t>يحتاج استقرار العمل بالقاعدة العرفية وتحولها إلى قانون ملزم إلى وقت طويل مقارنة بالقواعد التشريعية المكتوبة، وقد علمنا من قبل أن القدم شرط للركن المادي للعرف.</w:t>
      </w:r>
    </w:p>
    <w:p w:rsidR="00EC2133" w:rsidRDefault="0072611F" w:rsidP="0072611F">
      <w:pPr>
        <w:pStyle w:val="Paragraphedeliste"/>
        <w:numPr>
          <w:ilvl w:val="0"/>
          <w:numId w:val="9"/>
        </w:numPr>
        <w:bidi/>
        <w:spacing w:after="0"/>
        <w:ind w:left="-755" w:right="-851"/>
        <w:jc w:val="both"/>
        <w:rPr>
          <w:rFonts w:ascii="Traditional Arabic" w:hAnsi="Traditional Arabic" w:cs="Traditional Arabic" w:hint="cs"/>
          <w:sz w:val="36"/>
          <w:szCs w:val="36"/>
          <w:lang w:bidi="ar-DZ"/>
        </w:rPr>
      </w:pPr>
      <w:r w:rsidRPr="00F539CD">
        <w:rPr>
          <w:rFonts w:ascii="Traditional Arabic" w:hAnsi="Traditional Arabic" w:cs="Traditional Arabic" w:hint="cs"/>
          <w:sz w:val="36"/>
          <w:szCs w:val="36"/>
          <w:rtl/>
          <w:lang w:bidi="ar-DZ"/>
        </w:rPr>
        <w:t xml:space="preserve">العرف لأنه يعبر عن إرادة الجماعة حاجاتها ومصالحها فهو يختلف من مكان إلى مكان داخل البلد الواحد، مما يعني تعاصر عدة أعراف داخل الدولة الواحدة، وهذا بخلاف القانون المكتوب(التشريع) فإنه يحقق الاستقرار القانوني لأنه يعم كل إقليم الدولة.  </w:t>
      </w:r>
    </w:p>
    <w:p w:rsidR="006765CD" w:rsidRDefault="006765CD" w:rsidP="006765CD">
      <w:pPr>
        <w:pStyle w:val="Paragraphedeliste"/>
        <w:numPr>
          <w:ilvl w:val="0"/>
          <w:numId w:val="9"/>
        </w:numPr>
        <w:bidi/>
        <w:spacing w:after="0"/>
        <w:ind w:left="-755" w:right="-851"/>
        <w:jc w:val="both"/>
        <w:rPr>
          <w:rFonts w:ascii="Traditional Arabic" w:hAnsi="Traditional Arabic" w:cs="Traditional Arabic" w:hint="cs"/>
          <w:sz w:val="36"/>
          <w:szCs w:val="36"/>
          <w:lang w:bidi="ar-DZ"/>
        </w:rPr>
      </w:pPr>
    </w:p>
    <w:p w:rsidR="0072611F" w:rsidRDefault="00EC2133" w:rsidP="00EC2133">
      <w:pPr>
        <w:pStyle w:val="Paragraphedeliste"/>
        <w:bidi/>
        <w:spacing w:after="0"/>
        <w:ind w:left="-755" w:right="-851"/>
        <w:jc w:val="center"/>
        <w:rPr>
          <w:rFonts w:ascii="Arial Unicode MS" w:eastAsia="Arial Unicode MS" w:hAnsi="Arial Unicode MS" w:cs="Arial Unicode MS" w:hint="cs"/>
          <w:b/>
          <w:bCs/>
          <w:sz w:val="40"/>
          <w:szCs w:val="40"/>
          <w:u w:val="single"/>
          <w:rtl/>
          <w:lang w:bidi="ar-DZ"/>
        </w:rPr>
      </w:pPr>
      <w:r w:rsidRPr="00EC2133">
        <w:rPr>
          <w:rFonts w:ascii="Arial Unicode MS" w:eastAsia="Arial Unicode MS" w:hAnsi="Arial Unicode MS" w:cs="Arial Unicode MS" w:hint="cs"/>
          <w:b/>
          <w:bCs/>
          <w:sz w:val="40"/>
          <w:szCs w:val="40"/>
          <w:u w:val="single"/>
          <w:rtl/>
          <w:lang w:bidi="ar-DZ"/>
        </w:rPr>
        <w:t>تطبيق القانون</w:t>
      </w:r>
    </w:p>
    <w:p w:rsidR="006765CD" w:rsidRDefault="006765CD" w:rsidP="006765CD">
      <w:pPr>
        <w:pStyle w:val="Paragraphedeliste"/>
        <w:bidi/>
        <w:spacing w:after="0"/>
        <w:ind w:left="-755" w:right="-851"/>
        <w:jc w:val="center"/>
        <w:rPr>
          <w:rFonts w:ascii="Arial Unicode MS" w:eastAsia="Arial Unicode MS" w:hAnsi="Arial Unicode MS" w:cs="Arial Unicode MS" w:hint="cs"/>
          <w:b/>
          <w:bCs/>
          <w:sz w:val="40"/>
          <w:szCs w:val="40"/>
          <w:u w:val="single"/>
          <w:rtl/>
          <w:lang w:bidi="ar-DZ"/>
        </w:rPr>
      </w:pPr>
    </w:p>
    <w:p w:rsidR="00A62F0D" w:rsidRDefault="00E54AEB" w:rsidP="00E54AEB">
      <w:pPr>
        <w:bidi/>
        <w:ind w:left="-755" w:right="-851"/>
        <w:rPr>
          <w:rFonts w:ascii="Traditional Arabic" w:eastAsia="Arial Unicode MS" w:hAnsi="Traditional Arabic" w:cs="Traditional Arabic" w:hint="cs"/>
          <w:sz w:val="36"/>
          <w:szCs w:val="36"/>
          <w:rtl/>
          <w:lang w:bidi="ar-DZ"/>
        </w:rPr>
      </w:pPr>
      <w:r w:rsidRPr="00E54AEB">
        <w:rPr>
          <w:rFonts w:ascii="Traditional Arabic" w:eastAsia="Arial Unicode MS" w:hAnsi="Traditional Arabic" w:cs="Traditional Arabic"/>
          <w:sz w:val="36"/>
          <w:szCs w:val="36"/>
          <w:rtl/>
          <w:lang w:bidi="ar-DZ"/>
        </w:rPr>
        <w:t>ينتظم تطبيق القانون من خلال ثلاثة أبعاد وهي:</w:t>
      </w:r>
      <w:r w:rsidR="006765CD">
        <w:rPr>
          <w:rFonts w:ascii="Traditional Arabic" w:eastAsia="Arial Unicode MS" w:hAnsi="Traditional Arabic" w:cs="Traditional Arabic" w:hint="cs"/>
          <w:sz w:val="36"/>
          <w:szCs w:val="36"/>
          <w:rtl/>
          <w:lang w:bidi="ar-DZ"/>
        </w:rPr>
        <w:t xml:space="preserve"> تطبيق القانون من حيث الأشخاص، تطبيق القانون من حيث المكان، تطبيق القانون من حيث الزمان</w:t>
      </w:r>
      <w:r w:rsidR="00901AC1">
        <w:rPr>
          <w:rFonts w:ascii="Traditional Arabic" w:eastAsia="Arial Unicode MS" w:hAnsi="Traditional Arabic" w:cs="Traditional Arabic" w:hint="cs"/>
          <w:sz w:val="36"/>
          <w:szCs w:val="36"/>
          <w:rtl/>
          <w:lang w:bidi="ar-DZ"/>
        </w:rPr>
        <w:t>، و</w:t>
      </w:r>
      <w:r w:rsidR="006765CD">
        <w:rPr>
          <w:rFonts w:ascii="Traditional Arabic" w:eastAsia="Arial Unicode MS" w:hAnsi="Traditional Arabic" w:cs="Traditional Arabic" w:hint="cs"/>
          <w:sz w:val="36"/>
          <w:szCs w:val="36"/>
          <w:rtl/>
          <w:lang w:bidi="ar-DZ"/>
        </w:rPr>
        <w:t xml:space="preserve"> كل بعد تحكمه مبادئ ضبطها الفقهاء و</w:t>
      </w:r>
      <w:r w:rsidR="00901AC1">
        <w:rPr>
          <w:rFonts w:ascii="Traditional Arabic" w:eastAsia="Arial Unicode MS" w:hAnsi="Traditional Arabic" w:cs="Traditional Arabic" w:hint="cs"/>
          <w:sz w:val="36"/>
          <w:szCs w:val="36"/>
          <w:rtl/>
          <w:lang w:bidi="ar-DZ"/>
        </w:rPr>
        <w:t>انضبطت بها التشريعات الوضعية عموما، وفي ما يلي عرض لهذه المبادئ وفق تلك الأبعاد.</w:t>
      </w:r>
    </w:p>
    <w:p w:rsidR="00901AC1" w:rsidRDefault="00901AC1" w:rsidP="00901AC1">
      <w:pPr>
        <w:bidi/>
        <w:ind w:left="-755" w:right="-851"/>
        <w:rPr>
          <w:rFonts w:ascii="Traditional Arabic" w:eastAsia="Arial Unicode MS" w:hAnsi="Traditional Arabic" w:cs="Traditional Arabic" w:hint="cs"/>
          <w:b/>
          <w:bCs/>
          <w:sz w:val="36"/>
          <w:szCs w:val="36"/>
          <w:rtl/>
          <w:lang w:bidi="ar-DZ"/>
        </w:rPr>
      </w:pPr>
      <w:r w:rsidRPr="005F1AA2">
        <w:rPr>
          <w:rFonts w:ascii="Traditional Arabic" w:eastAsia="Arial Unicode MS" w:hAnsi="Traditional Arabic" w:cs="Traditional Arabic" w:hint="cs"/>
          <w:b/>
          <w:bCs/>
          <w:sz w:val="36"/>
          <w:szCs w:val="36"/>
          <w:u w:val="single"/>
          <w:rtl/>
          <w:lang w:bidi="ar-DZ"/>
        </w:rPr>
        <w:t>أولا/ تطبيق القانون حيث الأشخاص</w:t>
      </w:r>
      <w:r w:rsidRPr="007539B9">
        <w:rPr>
          <w:rFonts w:ascii="Traditional Arabic" w:eastAsia="Arial Unicode MS" w:hAnsi="Traditional Arabic" w:cs="Traditional Arabic" w:hint="cs"/>
          <w:b/>
          <w:bCs/>
          <w:sz w:val="36"/>
          <w:szCs w:val="36"/>
          <w:rtl/>
          <w:lang w:bidi="ar-DZ"/>
        </w:rPr>
        <w:t>:</w:t>
      </w:r>
      <w:r w:rsidR="007539B9" w:rsidRPr="007539B9">
        <w:rPr>
          <w:rFonts w:ascii="Traditional Arabic" w:eastAsia="Arial Unicode MS" w:hAnsi="Traditional Arabic" w:cs="Traditional Arabic" w:hint="cs"/>
          <w:b/>
          <w:bCs/>
          <w:sz w:val="36"/>
          <w:szCs w:val="36"/>
          <w:rtl/>
          <w:lang w:bidi="ar-DZ"/>
        </w:rPr>
        <w:t xml:space="preserve"> </w:t>
      </w:r>
      <w:r w:rsidR="007539B9" w:rsidRPr="007539B9">
        <w:rPr>
          <w:rFonts w:ascii="Traditional Arabic" w:eastAsia="Arial Unicode MS" w:hAnsi="Traditional Arabic" w:cs="Traditional Arabic" w:hint="cs"/>
          <w:sz w:val="36"/>
          <w:szCs w:val="36"/>
          <w:rtl/>
          <w:lang w:bidi="ar-DZ"/>
        </w:rPr>
        <w:t>يحكم هذا المجال مبدأ</w:t>
      </w:r>
      <w:r w:rsidR="007539B9">
        <w:rPr>
          <w:rFonts w:ascii="Traditional Arabic" w:eastAsia="Arial Unicode MS" w:hAnsi="Traditional Arabic" w:cs="Traditional Arabic" w:hint="cs"/>
          <w:b/>
          <w:bCs/>
          <w:sz w:val="36"/>
          <w:szCs w:val="36"/>
          <w:rtl/>
          <w:lang w:bidi="ar-DZ"/>
        </w:rPr>
        <w:t>(عدم جواز الاعتذار بجهل القانون)</w:t>
      </w:r>
    </w:p>
    <w:p w:rsidR="007539B9" w:rsidRDefault="007636B3" w:rsidP="007539B9">
      <w:pPr>
        <w:bidi/>
        <w:ind w:left="-755" w:right="-851"/>
        <w:rPr>
          <w:rFonts w:ascii="Traditional Arabic" w:eastAsia="Arial Unicode MS" w:hAnsi="Traditional Arabic" w:cs="Traditional Arabic" w:hint="cs"/>
          <w:sz w:val="36"/>
          <w:szCs w:val="36"/>
          <w:rtl/>
          <w:lang w:bidi="ar-DZ"/>
        </w:rPr>
      </w:pPr>
      <w:r w:rsidRPr="007636B3">
        <w:rPr>
          <w:rFonts w:ascii="Traditional Arabic" w:eastAsia="Arial Unicode MS" w:hAnsi="Traditional Arabic" w:cs="Traditional Arabic" w:hint="cs"/>
          <w:sz w:val="36"/>
          <w:szCs w:val="36"/>
          <w:rtl/>
          <w:lang w:bidi="ar-DZ"/>
        </w:rPr>
        <w:t xml:space="preserve">إذا صدرت القاعدة القانونية </w:t>
      </w:r>
      <w:r>
        <w:rPr>
          <w:rFonts w:ascii="Traditional Arabic" w:eastAsia="Arial Unicode MS" w:hAnsi="Traditional Arabic" w:cs="Traditional Arabic" w:hint="cs"/>
          <w:sz w:val="36"/>
          <w:szCs w:val="36"/>
          <w:rtl/>
          <w:lang w:bidi="ar-DZ"/>
        </w:rPr>
        <w:t>سرت أحكامها على كل المخاطبين بها دون استثناء، ولا يقبل من أحد أن يتعلل بجهله لتلك القاعدة وأحكامها، فالمشرع يفترض أن صدور القاعدة في الجريدة الرسمية ومرور المدة القانونية المحددة لبدء سريانها وهي أربع وعشرون (24) ساعة بالنسبة لسكان العاصمة ومرور أربع وعشرين(24) بعد وصول الجريدة الرسمية لمقر الدائرة بالنسبة لبقية أنحاء الوطن</w:t>
      </w:r>
      <w:r w:rsidR="00A405EF">
        <w:rPr>
          <w:rFonts w:ascii="Traditional Arabic" w:eastAsia="Arial Unicode MS" w:hAnsi="Traditional Arabic" w:cs="Traditional Arabic" w:hint="cs"/>
          <w:sz w:val="36"/>
          <w:szCs w:val="36"/>
          <w:rtl/>
          <w:lang w:bidi="ar-DZ"/>
        </w:rPr>
        <w:t>.</w:t>
      </w:r>
    </w:p>
    <w:p w:rsidR="00A405EF" w:rsidRDefault="00A405EF" w:rsidP="00A405EF">
      <w:pPr>
        <w:bidi/>
        <w:ind w:left="-755" w:right="-851"/>
        <w:rPr>
          <w:rFonts w:ascii="Traditional Arabic" w:eastAsia="Arial Unicode MS" w:hAnsi="Traditional Arabic" w:cs="Traditional Arabic" w:hint="cs"/>
          <w:sz w:val="36"/>
          <w:szCs w:val="36"/>
          <w:rtl/>
          <w:lang w:bidi="ar-DZ"/>
        </w:rPr>
      </w:pPr>
      <w:r>
        <w:rPr>
          <w:rFonts w:ascii="Traditional Arabic" w:eastAsia="Arial Unicode MS" w:hAnsi="Traditional Arabic" w:cs="Traditional Arabic" w:hint="cs"/>
          <w:sz w:val="36"/>
          <w:szCs w:val="36"/>
          <w:rtl/>
          <w:lang w:bidi="ar-DZ"/>
        </w:rPr>
        <w:t>ومحاسبة الأشخاص إذا خالفوا القواعد القانونية بناء على افتراض علمهم بالقانون أمر درجت عليه سائر التشريعات</w:t>
      </w:r>
      <w:r w:rsidR="0029198D">
        <w:rPr>
          <w:rFonts w:ascii="Traditional Arabic" w:eastAsia="Arial Unicode MS" w:hAnsi="Traditional Arabic" w:cs="Traditional Arabic" w:hint="cs"/>
          <w:sz w:val="36"/>
          <w:szCs w:val="36"/>
          <w:rtl/>
          <w:lang w:bidi="ar-DZ"/>
        </w:rPr>
        <w:t xml:space="preserve"> الوضعية، </w:t>
      </w:r>
      <w:r w:rsidR="00465D90">
        <w:rPr>
          <w:rFonts w:ascii="Traditional Arabic" w:eastAsia="Arial Unicode MS" w:hAnsi="Traditional Arabic" w:cs="Traditional Arabic" w:hint="cs"/>
          <w:sz w:val="36"/>
          <w:szCs w:val="36"/>
          <w:rtl/>
          <w:lang w:bidi="ar-DZ"/>
        </w:rPr>
        <w:t>والحكمة من ذلك أن بناء المؤاخذة على العلم من شأنه أن يفتح الباب على مصراعيه لكل من</w:t>
      </w:r>
      <w:r w:rsidR="00FE6038">
        <w:rPr>
          <w:rFonts w:ascii="Traditional Arabic" w:eastAsia="Arial Unicode MS" w:hAnsi="Traditional Arabic" w:cs="Traditional Arabic" w:hint="cs"/>
          <w:sz w:val="36"/>
          <w:szCs w:val="36"/>
          <w:rtl/>
          <w:lang w:bidi="ar-DZ"/>
        </w:rPr>
        <w:t xml:space="preserve"> </w:t>
      </w:r>
      <w:r w:rsidR="00465D90">
        <w:rPr>
          <w:rFonts w:ascii="Traditional Arabic" w:eastAsia="Arial Unicode MS" w:hAnsi="Traditional Arabic" w:cs="Traditional Arabic" w:hint="cs"/>
          <w:sz w:val="36"/>
          <w:szCs w:val="36"/>
          <w:rtl/>
          <w:lang w:bidi="ar-DZ"/>
        </w:rPr>
        <w:t>خالف القانون أن يدفع مؤاخذته بجهله بالقاعدة القانونية،</w:t>
      </w:r>
      <w:r w:rsidR="008B3956">
        <w:rPr>
          <w:rFonts w:ascii="Traditional Arabic" w:eastAsia="Arial Unicode MS" w:hAnsi="Traditional Arabic" w:cs="Traditional Arabic" w:hint="cs"/>
          <w:sz w:val="36"/>
          <w:szCs w:val="36"/>
          <w:rtl/>
          <w:lang w:bidi="ar-DZ"/>
        </w:rPr>
        <w:t xml:space="preserve"> ذلك أنه من الصعب إثبات علم الشخص بالقانون من عدمه، </w:t>
      </w:r>
      <w:r w:rsidR="00465D90">
        <w:rPr>
          <w:rFonts w:ascii="Traditional Arabic" w:eastAsia="Arial Unicode MS" w:hAnsi="Traditional Arabic" w:cs="Traditional Arabic" w:hint="cs"/>
          <w:sz w:val="36"/>
          <w:szCs w:val="36"/>
          <w:rtl/>
          <w:lang w:bidi="ar-DZ"/>
        </w:rPr>
        <w:t>وهذا مؤداه في النهاية عدم تطبيق أي قاعدة قانونية </w:t>
      </w:r>
      <w:r w:rsidR="00465D90">
        <w:rPr>
          <w:rFonts w:ascii="Traditional Arabic" w:eastAsia="Arial Unicode MS" w:hAnsi="Traditional Arabic" w:cs="Traditional Arabic"/>
          <w:sz w:val="36"/>
          <w:szCs w:val="36"/>
          <w:lang w:bidi="ar-DZ"/>
        </w:rPr>
        <w:t>!</w:t>
      </w:r>
      <w:r w:rsidR="00465D90">
        <w:rPr>
          <w:rFonts w:ascii="Traditional Arabic" w:eastAsia="Arial Unicode MS" w:hAnsi="Traditional Arabic" w:cs="Traditional Arabic" w:hint="cs"/>
          <w:sz w:val="36"/>
          <w:szCs w:val="36"/>
          <w:rtl/>
          <w:lang w:bidi="ar-DZ"/>
        </w:rPr>
        <w:t xml:space="preserve"> </w:t>
      </w:r>
      <w:r w:rsidR="00FE6038">
        <w:rPr>
          <w:rFonts w:ascii="Traditional Arabic" w:eastAsia="Arial Unicode MS" w:hAnsi="Traditional Arabic" w:cs="Traditional Arabic" w:hint="cs"/>
          <w:sz w:val="36"/>
          <w:szCs w:val="36"/>
          <w:rtl/>
          <w:lang w:bidi="ar-DZ"/>
        </w:rPr>
        <w:t>كما أن الجهل بالقانون يعد</w:t>
      </w:r>
      <w:r w:rsidR="00EF5CBC">
        <w:rPr>
          <w:rFonts w:ascii="Traditional Arabic" w:eastAsia="Arial Unicode MS" w:hAnsi="Traditional Arabic" w:cs="Traditional Arabic" w:hint="cs"/>
          <w:sz w:val="36"/>
          <w:szCs w:val="36"/>
          <w:rtl/>
          <w:lang w:bidi="ar-DZ"/>
        </w:rPr>
        <w:t xml:space="preserve"> خطأ</w:t>
      </w:r>
      <w:r w:rsidR="00FE6038">
        <w:rPr>
          <w:rFonts w:ascii="Traditional Arabic" w:eastAsia="Arial Unicode MS" w:hAnsi="Traditional Arabic" w:cs="Traditional Arabic" w:hint="cs"/>
          <w:sz w:val="36"/>
          <w:szCs w:val="36"/>
          <w:rtl/>
          <w:lang w:bidi="ar-DZ"/>
        </w:rPr>
        <w:t>،</w:t>
      </w:r>
      <w:r w:rsidR="00EF5CBC">
        <w:rPr>
          <w:rFonts w:ascii="Traditional Arabic" w:eastAsia="Arial Unicode MS" w:hAnsi="Traditional Arabic" w:cs="Traditional Arabic" w:hint="cs"/>
          <w:sz w:val="36"/>
          <w:szCs w:val="36"/>
          <w:rtl/>
          <w:lang w:bidi="ar-DZ"/>
        </w:rPr>
        <w:t xml:space="preserve"> والخط</w:t>
      </w:r>
      <w:r w:rsidR="00FE6038">
        <w:rPr>
          <w:rFonts w:ascii="Traditional Arabic" w:eastAsia="Arial Unicode MS" w:hAnsi="Traditional Arabic" w:cs="Traditional Arabic" w:hint="cs"/>
          <w:sz w:val="36"/>
          <w:szCs w:val="36"/>
          <w:rtl/>
          <w:lang w:bidi="ar-DZ"/>
        </w:rPr>
        <w:t xml:space="preserve">أ لا يقبل عذرا أمام القضاء كي لا يكون وسيلة </w:t>
      </w:r>
      <w:r w:rsidR="008B3956">
        <w:rPr>
          <w:rFonts w:ascii="Traditional Arabic" w:eastAsia="Arial Unicode MS" w:hAnsi="Traditional Arabic" w:cs="Traditional Arabic" w:hint="cs"/>
          <w:sz w:val="36"/>
          <w:szCs w:val="36"/>
          <w:rtl/>
          <w:lang w:bidi="ar-DZ"/>
        </w:rPr>
        <w:t>للتهرب من الجزاء.</w:t>
      </w:r>
    </w:p>
    <w:p w:rsidR="008A22B2" w:rsidRDefault="008A22B2" w:rsidP="000339FE">
      <w:pPr>
        <w:bidi/>
        <w:ind w:left="-755" w:right="-851"/>
        <w:rPr>
          <w:rFonts w:ascii="Traditional Arabic" w:eastAsia="Arial Unicode MS" w:hAnsi="Traditional Arabic" w:cs="Traditional Arabic" w:hint="cs"/>
          <w:sz w:val="36"/>
          <w:szCs w:val="36"/>
          <w:rtl/>
          <w:lang w:bidi="ar-DZ"/>
        </w:rPr>
      </w:pPr>
      <w:r>
        <w:rPr>
          <w:rFonts w:ascii="Traditional Arabic" w:eastAsia="Arial Unicode MS" w:hAnsi="Traditional Arabic" w:cs="Traditional Arabic" w:hint="cs"/>
          <w:sz w:val="36"/>
          <w:szCs w:val="36"/>
          <w:rtl/>
          <w:lang w:bidi="ar-DZ"/>
        </w:rPr>
        <w:t>وقريب من هذا المبدإ ما نص عليه الفقهاء المسلمون:"</w:t>
      </w:r>
      <w:r w:rsidRPr="008A22B2">
        <w:rPr>
          <w:rFonts w:ascii="Traditional Arabic" w:eastAsia="Arial Unicode MS" w:hAnsi="Traditional Arabic" w:cs="Traditional Arabic" w:hint="cs"/>
          <w:b/>
          <w:bCs/>
          <w:sz w:val="36"/>
          <w:szCs w:val="36"/>
          <w:rtl/>
          <w:lang w:bidi="ar-DZ"/>
        </w:rPr>
        <w:t>لا يعذر أحد بالجهل بالأحكام في بلاد الإسلام</w:t>
      </w:r>
      <w:r>
        <w:rPr>
          <w:rFonts w:ascii="Traditional Arabic" w:eastAsia="Arial Unicode MS" w:hAnsi="Traditional Arabic" w:cs="Traditional Arabic" w:hint="cs"/>
          <w:sz w:val="36"/>
          <w:szCs w:val="36"/>
          <w:rtl/>
          <w:lang w:bidi="ar-DZ"/>
        </w:rPr>
        <w:t>" فالمبدأ موجود في الفقه الإسلامي إلا أن نطاقه أضيق،</w:t>
      </w:r>
      <w:r w:rsidR="00A82E96">
        <w:rPr>
          <w:rFonts w:ascii="Traditional Arabic" w:eastAsia="Arial Unicode MS" w:hAnsi="Traditional Arabic" w:cs="Traditional Arabic" w:hint="cs"/>
          <w:sz w:val="36"/>
          <w:szCs w:val="36"/>
          <w:rtl/>
          <w:lang w:bidi="ar-DZ"/>
        </w:rPr>
        <w:t xml:space="preserve"> </w:t>
      </w:r>
      <w:r w:rsidR="000339FE">
        <w:rPr>
          <w:rFonts w:ascii="Traditional Arabic" w:eastAsia="Arial Unicode MS" w:hAnsi="Traditional Arabic" w:cs="Traditional Arabic" w:hint="cs"/>
          <w:sz w:val="36"/>
          <w:szCs w:val="36"/>
          <w:rtl/>
          <w:lang w:bidi="ar-DZ"/>
        </w:rPr>
        <w:t>ومضمونه أدق وأكثر تحديدا</w:t>
      </w:r>
      <w:r w:rsidR="00A82E96">
        <w:rPr>
          <w:rFonts w:ascii="Traditional Arabic" w:eastAsia="Arial Unicode MS" w:hAnsi="Traditional Arabic" w:cs="Traditional Arabic" w:hint="cs"/>
          <w:sz w:val="36"/>
          <w:szCs w:val="36"/>
          <w:rtl/>
          <w:lang w:bidi="ar-DZ"/>
        </w:rPr>
        <w:t>.</w:t>
      </w:r>
    </w:p>
    <w:p w:rsidR="00730E4C" w:rsidRDefault="0015348E" w:rsidP="0015348E">
      <w:pPr>
        <w:bidi/>
        <w:ind w:left="-755" w:right="-851"/>
        <w:rPr>
          <w:rFonts w:ascii="Traditional Arabic" w:eastAsia="Arial Unicode MS" w:hAnsi="Traditional Arabic" w:cs="Traditional Arabic" w:hint="cs"/>
          <w:sz w:val="36"/>
          <w:szCs w:val="36"/>
          <w:rtl/>
          <w:lang w:bidi="ar-DZ"/>
        </w:rPr>
      </w:pPr>
      <w:r w:rsidRPr="00B45C28">
        <w:rPr>
          <w:rFonts w:ascii="Traditional Arabic" w:eastAsia="Arial Unicode MS" w:hAnsi="Traditional Arabic" w:cs="Traditional Arabic" w:hint="cs"/>
          <w:b/>
          <w:bCs/>
          <w:sz w:val="36"/>
          <w:szCs w:val="36"/>
          <w:u w:val="single"/>
          <w:rtl/>
          <w:lang w:bidi="ar-DZ"/>
        </w:rPr>
        <w:lastRenderedPageBreak/>
        <w:t xml:space="preserve">ثانيا/ </w:t>
      </w:r>
      <w:r w:rsidR="00B45C28" w:rsidRPr="00B45C28">
        <w:rPr>
          <w:rFonts w:ascii="Traditional Arabic" w:eastAsia="Arial Unicode MS" w:hAnsi="Traditional Arabic" w:cs="Traditional Arabic" w:hint="cs"/>
          <w:b/>
          <w:bCs/>
          <w:sz w:val="36"/>
          <w:szCs w:val="36"/>
          <w:u w:val="single"/>
          <w:rtl/>
          <w:lang w:bidi="ar-DZ"/>
        </w:rPr>
        <w:t>تطبيق القانون من حيث المكان</w:t>
      </w:r>
      <w:r w:rsidR="00B45C28" w:rsidRPr="00730E4C">
        <w:rPr>
          <w:rFonts w:ascii="Traditional Arabic" w:eastAsia="Arial Unicode MS" w:hAnsi="Traditional Arabic" w:cs="Traditional Arabic" w:hint="cs"/>
          <w:sz w:val="36"/>
          <w:szCs w:val="36"/>
          <w:rtl/>
          <w:lang w:bidi="ar-DZ"/>
        </w:rPr>
        <w:t xml:space="preserve">: يحكم تطبيق القانون </w:t>
      </w:r>
      <w:r w:rsidR="00730E4C">
        <w:rPr>
          <w:rFonts w:ascii="Traditional Arabic" w:eastAsia="Arial Unicode MS" w:hAnsi="Traditional Arabic" w:cs="Traditional Arabic" w:hint="cs"/>
          <w:sz w:val="36"/>
          <w:szCs w:val="36"/>
          <w:rtl/>
          <w:lang w:bidi="ar-DZ"/>
        </w:rPr>
        <w:t>في هذا المجال مبدآن: مبدأ شخصية القوانين، ومبدأ إقليمية القوانين.</w:t>
      </w:r>
    </w:p>
    <w:p w:rsidR="002638DB" w:rsidRDefault="00730E4C" w:rsidP="00730E4C">
      <w:pPr>
        <w:bidi/>
        <w:ind w:left="-755" w:right="-851"/>
        <w:rPr>
          <w:rFonts w:ascii="Traditional Arabic" w:eastAsia="Arial Unicode MS" w:hAnsi="Traditional Arabic" w:cs="Traditional Arabic" w:hint="cs"/>
          <w:sz w:val="36"/>
          <w:szCs w:val="36"/>
          <w:rtl/>
          <w:lang w:bidi="ar-DZ"/>
        </w:rPr>
      </w:pPr>
      <w:r w:rsidRPr="00730E4C">
        <w:rPr>
          <w:rFonts w:ascii="Traditional Arabic" w:eastAsia="Arial Unicode MS" w:hAnsi="Traditional Arabic" w:cs="Traditional Arabic" w:hint="cs"/>
          <w:sz w:val="36"/>
          <w:szCs w:val="36"/>
          <w:u w:val="single"/>
          <w:rtl/>
          <w:lang w:bidi="ar-DZ"/>
        </w:rPr>
        <w:t>1/ مبدأ شخصية القوانين</w:t>
      </w:r>
      <w:r w:rsidRPr="00730E4C">
        <w:rPr>
          <w:rFonts w:ascii="Traditional Arabic" w:eastAsia="Arial Unicode MS" w:hAnsi="Traditional Arabic" w:cs="Traditional Arabic" w:hint="cs"/>
          <w:sz w:val="36"/>
          <w:szCs w:val="36"/>
          <w:rtl/>
          <w:lang w:bidi="ar-DZ"/>
        </w:rPr>
        <w:t>:</w:t>
      </w:r>
      <w:r w:rsidR="00180335" w:rsidRPr="00730E4C">
        <w:rPr>
          <w:rFonts w:ascii="Traditional Arabic" w:eastAsia="Arial Unicode MS" w:hAnsi="Traditional Arabic" w:cs="Traditional Arabic" w:hint="cs"/>
          <w:sz w:val="36"/>
          <w:szCs w:val="36"/>
          <w:rtl/>
          <w:lang w:bidi="ar-DZ"/>
        </w:rPr>
        <w:t xml:space="preserve"> </w:t>
      </w:r>
      <w:r w:rsidR="00350E14">
        <w:rPr>
          <w:rFonts w:ascii="Traditional Arabic" w:eastAsia="Arial Unicode MS" w:hAnsi="Traditional Arabic" w:cs="Traditional Arabic" w:hint="cs"/>
          <w:sz w:val="36"/>
          <w:szCs w:val="36"/>
          <w:rtl/>
          <w:lang w:bidi="ar-DZ"/>
        </w:rPr>
        <w:t>أجمعت النظم القانونية المعاصرة على حق الشخص في ال</w:t>
      </w:r>
      <w:r w:rsidR="00511E45">
        <w:rPr>
          <w:rFonts w:ascii="Traditional Arabic" w:eastAsia="Arial Unicode MS" w:hAnsi="Traditional Arabic" w:cs="Traditional Arabic" w:hint="cs"/>
          <w:sz w:val="36"/>
          <w:szCs w:val="36"/>
          <w:rtl/>
          <w:lang w:bidi="ar-DZ"/>
        </w:rPr>
        <w:t>تمسك بقانونه ا</w:t>
      </w:r>
      <w:r w:rsidR="00350E14">
        <w:rPr>
          <w:rFonts w:ascii="Traditional Arabic" w:eastAsia="Arial Unicode MS" w:hAnsi="Traditional Arabic" w:cs="Traditional Arabic" w:hint="cs"/>
          <w:sz w:val="36"/>
          <w:szCs w:val="36"/>
          <w:rtl/>
          <w:lang w:bidi="ar-DZ"/>
        </w:rPr>
        <w:t>لشخصي</w:t>
      </w:r>
      <w:r w:rsidR="00511E45">
        <w:rPr>
          <w:rFonts w:ascii="Traditional Arabic" w:eastAsia="Arial Unicode MS" w:hAnsi="Traditional Arabic" w:cs="Traditional Arabic" w:hint="cs"/>
          <w:sz w:val="36"/>
          <w:szCs w:val="36"/>
          <w:rtl/>
          <w:lang w:bidi="ar-DZ"/>
        </w:rPr>
        <w:t xml:space="preserve"> إذا تعلق الأمر بالأحوال الشخصية كالزواج والطلاق والوصية والنفقة والميراث، كما يمتد قانون الدولة المحلي لينظم سلوك موا</w:t>
      </w:r>
      <w:r w:rsidR="00997F6B">
        <w:rPr>
          <w:rFonts w:ascii="Traditional Arabic" w:eastAsia="Arial Unicode MS" w:hAnsi="Traditional Arabic" w:cs="Traditional Arabic" w:hint="cs"/>
          <w:sz w:val="36"/>
          <w:szCs w:val="36"/>
          <w:rtl/>
          <w:lang w:bidi="ar-DZ"/>
        </w:rPr>
        <w:t>طنيها خارج إقليم الدولة في ذات المسائل؛ ومن هنا إذا تعلق موضوع النزاع بالمسائل الشخصية المذكورة فإن القاضي وبتوجيه من قواعد الإسناد الموجودة في قانونه الوطني يلزم بتطبيق القانون الشخصي للأجنبي</w:t>
      </w:r>
      <w:r w:rsidR="00171218">
        <w:rPr>
          <w:rFonts w:ascii="Traditional Arabic" w:eastAsia="Arial Unicode MS" w:hAnsi="Traditional Arabic" w:cs="Traditional Arabic" w:hint="cs"/>
          <w:sz w:val="36"/>
          <w:szCs w:val="36"/>
          <w:rtl/>
          <w:lang w:bidi="ar-DZ"/>
        </w:rPr>
        <w:t>، والحكمة في تخصيص هذه المسائل بتطبيق القانون الشخصي هو صلتها بالدين الذي يختلف باختلاف الأشخاص.</w:t>
      </w:r>
    </w:p>
    <w:p w:rsidR="004E5CCA" w:rsidRDefault="002638DB" w:rsidP="00CF38B3">
      <w:pPr>
        <w:bidi/>
        <w:ind w:left="-897" w:right="-851"/>
        <w:rPr>
          <w:rFonts w:ascii="Traditional Arabic" w:hAnsi="Traditional Arabic" w:cs="Traditional Arabic" w:hint="cs"/>
          <w:sz w:val="36"/>
          <w:szCs w:val="36"/>
          <w:rtl/>
          <w:lang w:bidi="ar-DZ"/>
        </w:rPr>
      </w:pPr>
      <w:r>
        <w:rPr>
          <w:rFonts w:ascii="Traditional Arabic" w:eastAsia="Arial Unicode MS" w:hAnsi="Traditional Arabic" w:cs="Traditional Arabic" w:hint="cs"/>
          <w:sz w:val="36"/>
          <w:szCs w:val="36"/>
          <w:u w:val="single"/>
          <w:rtl/>
          <w:lang w:bidi="ar-DZ"/>
        </w:rPr>
        <w:t>2/ مبدأ إقليمية القوانين</w:t>
      </w:r>
      <w:r w:rsidRPr="002638DB">
        <w:rPr>
          <w:rFonts w:ascii="Traditional Arabic" w:hAnsi="Traditional Arabic" w:cs="Traditional Arabic" w:hint="cs"/>
          <w:sz w:val="36"/>
          <w:szCs w:val="36"/>
          <w:rtl/>
          <w:lang w:bidi="ar-DZ"/>
        </w:rPr>
        <w:t>:</w:t>
      </w:r>
      <w:r w:rsidR="000B26BA">
        <w:rPr>
          <w:rFonts w:ascii="Traditional Arabic" w:hAnsi="Traditional Arabic" w:cs="Traditional Arabic" w:hint="cs"/>
          <w:sz w:val="36"/>
          <w:szCs w:val="36"/>
          <w:rtl/>
          <w:lang w:bidi="ar-DZ"/>
        </w:rPr>
        <w:t xml:space="preserve"> يقصد بهذا المبدأ وجوب سريان القانون المحلي على كل الوقائع التي تحدث في إقليم الدولة بكل أقسامه البري والبحري والجوي، ويعد هذا المبدأ أحد مظاهر سيادة الدولة</w:t>
      </w:r>
      <w:r w:rsidR="00E874BC">
        <w:rPr>
          <w:rFonts w:ascii="Traditional Arabic" w:hAnsi="Traditional Arabic" w:cs="Traditional Arabic" w:hint="cs"/>
          <w:sz w:val="36"/>
          <w:szCs w:val="36"/>
          <w:rtl/>
          <w:lang w:bidi="ar-DZ"/>
        </w:rPr>
        <w:t xml:space="preserve">، ففي المجال الجنائي </w:t>
      </w:r>
      <w:r w:rsidR="006A50A1">
        <w:rPr>
          <w:rFonts w:ascii="Traditional Arabic" w:hAnsi="Traditional Arabic" w:cs="Traditional Arabic" w:hint="cs"/>
          <w:sz w:val="36"/>
          <w:szCs w:val="36"/>
          <w:rtl/>
          <w:lang w:bidi="ar-DZ"/>
        </w:rPr>
        <w:t xml:space="preserve">مثلا: كل جريمة تقع على إقليم </w:t>
      </w:r>
      <w:r w:rsidR="001028F6">
        <w:rPr>
          <w:rFonts w:ascii="Traditional Arabic" w:hAnsi="Traditional Arabic" w:cs="Traditional Arabic" w:hint="cs"/>
          <w:sz w:val="36"/>
          <w:szCs w:val="36"/>
          <w:rtl/>
          <w:lang w:bidi="ar-DZ"/>
        </w:rPr>
        <w:t xml:space="preserve">الدولة يطبق عليها قانون الدولة التي وقعت فيها الجريمة، ولا يمكن للشخص ولو كان أجنبيا أن يتمسك بتطبيق قانون بلده، </w:t>
      </w:r>
      <w:r w:rsidR="004E5CCA">
        <w:rPr>
          <w:rFonts w:ascii="Traditional Arabic" w:hAnsi="Traditional Arabic" w:cs="Traditional Arabic" w:hint="cs"/>
          <w:sz w:val="36"/>
          <w:szCs w:val="36"/>
          <w:rtl/>
          <w:lang w:bidi="ar-DZ"/>
        </w:rPr>
        <w:t>لكن هذا المبدأ وردت عليه بعض الاستثناءات:</w:t>
      </w:r>
    </w:p>
    <w:p w:rsidR="009D6DD5" w:rsidRDefault="00CF38B3" w:rsidP="00CF38B3">
      <w:pPr>
        <w:pStyle w:val="Paragraphedeliste"/>
        <w:bidi/>
        <w:spacing w:after="0" w:line="240" w:lineRule="auto"/>
        <w:ind w:left="-754" w:right="-851"/>
        <w:mirrorIndents/>
        <w:jc w:val="both"/>
        <w:rPr>
          <w:rFonts w:ascii="Traditional Arabic" w:hAnsi="Traditional Arabic" w:cs="Traditional Arabic" w:hint="cs"/>
          <w:sz w:val="36"/>
          <w:szCs w:val="36"/>
          <w:rtl/>
          <w:lang w:bidi="ar-DZ"/>
        </w:rPr>
      </w:pPr>
      <w:r w:rsidRPr="009D6DD5">
        <w:rPr>
          <w:rFonts w:ascii="Traditional Arabic" w:eastAsia="Arial Unicode MS" w:hAnsi="Traditional Arabic" w:cs="Traditional Arabic" w:hint="cs"/>
          <w:sz w:val="36"/>
          <w:szCs w:val="36"/>
          <w:rtl/>
          <w:lang w:bidi="ar-DZ"/>
        </w:rPr>
        <w:t>*</w:t>
      </w:r>
      <w:r w:rsidR="004E5CCA" w:rsidRPr="00433C9C">
        <w:rPr>
          <w:rFonts w:ascii="Traditional Arabic" w:eastAsia="Arial Unicode MS" w:hAnsi="Traditional Arabic" w:cs="Traditional Arabic" w:hint="cs"/>
          <w:sz w:val="36"/>
          <w:szCs w:val="36"/>
          <w:rtl/>
          <w:lang w:bidi="ar-DZ"/>
        </w:rPr>
        <w:t xml:space="preserve">جرى العرف الدولي بإعفاء </w:t>
      </w:r>
      <w:r w:rsidR="00931FDB" w:rsidRPr="00433C9C">
        <w:rPr>
          <w:rFonts w:ascii="Traditional Arabic" w:eastAsia="Arial Unicode MS" w:hAnsi="Traditional Arabic" w:cs="Traditional Arabic" w:hint="cs"/>
          <w:sz w:val="36"/>
          <w:szCs w:val="36"/>
          <w:rtl/>
          <w:lang w:bidi="ar-DZ"/>
        </w:rPr>
        <w:t>رؤساء الدول الأج</w:t>
      </w:r>
      <w:r w:rsidR="004E5CCA" w:rsidRPr="00433C9C">
        <w:rPr>
          <w:rFonts w:ascii="Traditional Arabic" w:eastAsia="Arial Unicode MS" w:hAnsi="Traditional Arabic" w:cs="Traditional Arabic" w:hint="cs"/>
          <w:sz w:val="36"/>
          <w:szCs w:val="36"/>
          <w:rtl/>
          <w:lang w:bidi="ar-DZ"/>
        </w:rPr>
        <w:t>ن</w:t>
      </w:r>
      <w:r w:rsidR="00931FDB" w:rsidRPr="00433C9C">
        <w:rPr>
          <w:rFonts w:ascii="Traditional Arabic" w:eastAsia="Arial Unicode MS" w:hAnsi="Traditional Arabic" w:cs="Traditional Arabic" w:hint="cs"/>
          <w:sz w:val="36"/>
          <w:szCs w:val="36"/>
          <w:rtl/>
          <w:lang w:bidi="ar-DZ"/>
        </w:rPr>
        <w:t>بية والممثلين الدبلوماسيين وزوج</w:t>
      </w:r>
      <w:r w:rsidR="004E5CCA" w:rsidRPr="00433C9C">
        <w:rPr>
          <w:rFonts w:ascii="Traditional Arabic" w:eastAsia="Arial Unicode MS" w:hAnsi="Traditional Arabic" w:cs="Traditional Arabic" w:hint="cs"/>
          <w:sz w:val="36"/>
          <w:szCs w:val="36"/>
          <w:rtl/>
          <w:lang w:bidi="ar-DZ"/>
        </w:rPr>
        <w:t xml:space="preserve">اتهم وأفراد أسرهم </w:t>
      </w:r>
      <w:r w:rsidR="00931FDB" w:rsidRPr="00433C9C">
        <w:rPr>
          <w:rFonts w:ascii="Traditional Arabic" w:eastAsia="Arial Unicode MS" w:hAnsi="Traditional Arabic" w:cs="Traditional Arabic" w:hint="cs"/>
          <w:sz w:val="36"/>
          <w:szCs w:val="36"/>
          <w:rtl/>
          <w:lang w:bidi="ar-DZ"/>
        </w:rPr>
        <w:t xml:space="preserve">المقيمين معهم من الخضوع للقانون الوطني، بل يمكن القول بتعبير أدق كل أعضاء السلك الدبلوماسي </w:t>
      </w:r>
      <w:r w:rsidR="00262D64" w:rsidRPr="00433C9C">
        <w:rPr>
          <w:rFonts w:ascii="Traditional Arabic" w:eastAsia="Arial Unicode MS" w:hAnsi="Traditional Arabic" w:cs="Traditional Arabic" w:hint="cs"/>
          <w:sz w:val="36"/>
          <w:szCs w:val="36"/>
          <w:rtl/>
          <w:lang w:bidi="ar-DZ"/>
        </w:rPr>
        <w:t xml:space="preserve">وأفراد أسرهم المتواجدين معهم في القنصلية أو السفارة،كما يضاف إلى ذلك كل أشخاص يتواجدون على إقليم الدولة بصفتهم ممثلين لسيادة دولتهم مثل </w:t>
      </w:r>
      <w:r w:rsidR="00974D33" w:rsidRPr="00433C9C">
        <w:rPr>
          <w:rFonts w:ascii="Traditional Arabic" w:eastAsia="Arial Unicode MS" w:hAnsi="Traditional Arabic" w:cs="Traditional Arabic" w:hint="cs"/>
          <w:sz w:val="36"/>
          <w:szCs w:val="36"/>
          <w:rtl/>
          <w:lang w:bidi="ar-DZ"/>
        </w:rPr>
        <w:t>جنود وضباط الوحدات العسكرية المتواجدين في إطار بعثة رسمية واتفاق بين الدولتين</w:t>
      </w:r>
      <w:r w:rsidR="00974D33" w:rsidRPr="00433C9C">
        <w:rPr>
          <w:rFonts w:ascii="Traditional Arabic" w:hAnsi="Traditional Arabic" w:cs="Traditional Arabic" w:hint="cs"/>
          <w:sz w:val="36"/>
          <w:szCs w:val="36"/>
          <w:rtl/>
          <w:lang w:bidi="ar-DZ"/>
        </w:rPr>
        <w:t>.</w:t>
      </w:r>
    </w:p>
    <w:p w:rsidR="004D4DF7" w:rsidRDefault="009D6DD5" w:rsidP="006F2822">
      <w:pPr>
        <w:pStyle w:val="Paragraphedeliste"/>
        <w:bidi/>
        <w:spacing w:after="0" w:line="240" w:lineRule="auto"/>
        <w:ind w:left="-754" w:right="-851"/>
        <w:mirrorIndents/>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عدم تمتع ا</w:t>
      </w:r>
      <w:r w:rsidR="00F01764">
        <w:rPr>
          <w:rFonts w:ascii="Traditional Arabic" w:hAnsi="Traditional Arabic" w:cs="Traditional Arabic" w:hint="cs"/>
          <w:sz w:val="36"/>
          <w:szCs w:val="36"/>
          <w:rtl/>
          <w:lang w:bidi="ar-DZ"/>
        </w:rPr>
        <w:t>لأجانب بالحقوق ا</w:t>
      </w:r>
      <w:r>
        <w:rPr>
          <w:rFonts w:ascii="Traditional Arabic" w:hAnsi="Traditional Arabic" w:cs="Traditional Arabic" w:hint="cs"/>
          <w:sz w:val="36"/>
          <w:szCs w:val="36"/>
          <w:rtl/>
          <w:lang w:bidi="ar-DZ"/>
        </w:rPr>
        <w:t>لسياسية</w:t>
      </w:r>
      <w:r w:rsidR="00F01764">
        <w:rPr>
          <w:rFonts w:ascii="Traditional Arabic" w:hAnsi="Traditional Arabic" w:cs="Traditional Arabic" w:hint="cs"/>
          <w:sz w:val="36"/>
          <w:szCs w:val="36"/>
          <w:rtl/>
          <w:lang w:bidi="ar-DZ"/>
        </w:rPr>
        <w:t xml:space="preserve"> مثل الترشح والانتخاب وتقلد الوظائف، وبالمقابل عدم وجوب الواجبات مثل أداء الخدمة الوطنية ونحوها؛ يضاف إلى عدم تمتع الأجنبي </w:t>
      </w:r>
      <w:r w:rsidR="004808E1">
        <w:rPr>
          <w:rFonts w:ascii="Traditional Arabic" w:hAnsi="Traditional Arabic" w:cs="Traditional Arabic" w:hint="cs"/>
          <w:sz w:val="36"/>
          <w:szCs w:val="36"/>
          <w:rtl/>
          <w:lang w:bidi="ar-DZ"/>
        </w:rPr>
        <w:t>بالحق في تولي الوظائف العامة</w:t>
      </w:r>
      <w:r w:rsidR="006F2822">
        <w:rPr>
          <w:rFonts w:ascii="Traditional Arabic" w:hAnsi="Traditional Arabic" w:cs="Traditional Arabic" w:hint="cs"/>
          <w:sz w:val="36"/>
          <w:szCs w:val="36"/>
          <w:rtl/>
          <w:lang w:bidi="ar-DZ"/>
        </w:rPr>
        <w:t>، لكن لا يمنع ذلك من الاستعان</w:t>
      </w:r>
      <w:r w:rsidR="004808E1">
        <w:rPr>
          <w:rFonts w:ascii="Traditional Arabic" w:hAnsi="Traditional Arabic" w:cs="Traditional Arabic" w:hint="cs"/>
          <w:sz w:val="36"/>
          <w:szCs w:val="36"/>
          <w:rtl/>
          <w:lang w:bidi="ar-DZ"/>
        </w:rPr>
        <w:t xml:space="preserve">ة ببعض الأجانب في إطار اتفاقات </w:t>
      </w:r>
      <w:r w:rsidR="006F2822">
        <w:rPr>
          <w:rFonts w:ascii="Traditional Arabic" w:hAnsi="Traditional Arabic" w:cs="Traditional Arabic" w:hint="cs"/>
          <w:sz w:val="36"/>
          <w:szCs w:val="36"/>
          <w:rtl/>
          <w:lang w:bidi="ar-DZ"/>
        </w:rPr>
        <w:t>ثنائية</w:t>
      </w:r>
      <w:r w:rsidR="004808E1">
        <w:rPr>
          <w:rFonts w:ascii="Traditional Arabic" w:hAnsi="Traditional Arabic" w:cs="Traditional Arabic" w:hint="cs"/>
          <w:sz w:val="36"/>
          <w:szCs w:val="36"/>
          <w:rtl/>
          <w:lang w:bidi="ar-DZ"/>
        </w:rPr>
        <w:t xml:space="preserve"> وخضوع ال</w:t>
      </w:r>
      <w:r w:rsidR="006F2822">
        <w:rPr>
          <w:rFonts w:ascii="Traditional Arabic" w:hAnsi="Traditional Arabic" w:cs="Traditional Arabic" w:hint="cs"/>
          <w:sz w:val="36"/>
          <w:szCs w:val="36"/>
          <w:rtl/>
          <w:lang w:bidi="ar-DZ"/>
        </w:rPr>
        <w:t>أ</w:t>
      </w:r>
      <w:r w:rsidR="004808E1">
        <w:rPr>
          <w:rFonts w:ascii="Traditional Arabic" w:hAnsi="Traditional Arabic" w:cs="Traditional Arabic" w:hint="cs"/>
          <w:sz w:val="36"/>
          <w:szCs w:val="36"/>
          <w:rtl/>
          <w:lang w:bidi="ar-DZ"/>
        </w:rPr>
        <w:t xml:space="preserve">جانب في هذه الحالة لنصوص خاصة. </w:t>
      </w:r>
    </w:p>
    <w:p w:rsidR="000D7897" w:rsidRDefault="004D4DF7" w:rsidP="004D4DF7">
      <w:pPr>
        <w:pStyle w:val="Paragraphedeliste"/>
        <w:bidi/>
        <w:spacing w:after="0" w:line="240" w:lineRule="auto"/>
        <w:ind w:left="-754" w:right="-851"/>
        <w:mirrorIndents/>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نص القانون الجنائي الجزائري على سريان قانون العقوبات على جرائم ارتكبها جزائريون خارج إقليم الدولة الجزائرية، لكن متابعة هؤلاء الأشخاص من أجل تلك الجرائم لا بد</w:t>
      </w:r>
      <w:r w:rsidR="00CF2961">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أن تتوفر فيه الشروط التالية:</w:t>
      </w:r>
    </w:p>
    <w:p w:rsidR="00DC7327" w:rsidRDefault="000D7897" w:rsidP="000D7897">
      <w:pPr>
        <w:pStyle w:val="Paragraphedeliste"/>
        <w:bidi/>
        <w:spacing w:after="0" w:line="240" w:lineRule="auto"/>
        <w:ind w:left="-754" w:right="-851"/>
        <w:mirrorIndents/>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أ/ أن تكون الواقعة المرتكبة في الخارج جناية أو جنحة في قانون العقوبات الجزائري، فالمخالفات ليست محل متابعة.</w:t>
      </w:r>
    </w:p>
    <w:p w:rsidR="00F65EB9" w:rsidRDefault="00DC7327" w:rsidP="00DC7327">
      <w:pPr>
        <w:pStyle w:val="Paragraphedeliste"/>
        <w:bidi/>
        <w:spacing w:after="0" w:line="240" w:lineRule="auto"/>
        <w:ind w:left="-754" w:right="-851"/>
        <w:mirrorIndents/>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ب/ أن تكون الواقعة المرتكبة في الخارج جناية أو جنحة في القانون الجنائي للبلد الأجنبي الذي ارتكبت فيه. </w:t>
      </w:r>
    </w:p>
    <w:p w:rsidR="00F65EB9" w:rsidRDefault="00F65EB9" w:rsidP="00F65EB9">
      <w:pPr>
        <w:pStyle w:val="Paragraphedeliste"/>
        <w:bidi/>
        <w:spacing w:after="0" w:line="240" w:lineRule="auto"/>
        <w:ind w:left="-754" w:right="-851"/>
        <w:mirrorIndents/>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ج/ أن يكون المتهم جزائريا.</w:t>
      </w:r>
    </w:p>
    <w:p w:rsidR="00F65EB9" w:rsidRDefault="00F65EB9" w:rsidP="00F65EB9">
      <w:pPr>
        <w:pStyle w:val="Paragraphedeliste"/>
        <w:bidi/>
        <w:spacing w:after="0" w:line="240" w:lineRule="auto"/>
        <w:ind w:left="-754" w:right="-851"/>
        <w:mirrorIndents/>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د/ عودة المتهم إلى الجزائر قبل انقضاء الدعوى العمومية</w:t>
      </w:r>
      <w:r w:rsidR="007F4040">
        <w:rPr>
          <w:rFonts w:ascii="Traditional Arabic" w:hAnsi="Traditional Arabic" w:cs="Traditional Arabic" w:hint="cs"/>
          <w:sz w:val="36"/>
          <w:szCs w:val="36"/>
          <w:rtl/>
          <w:lang w:bidi="ar-DZ"/>
        </w:rPr>
        <w:t xml:space="preserve"> بالتقادم</w:t>
      </w:r>
      <w:r>
        <w:rPr>
          <w:rFonts w:ascii="Traditional Arabic" w:hAnsi="Traditional Arabic" w:cs="Traditional Arabic" w:hint="cs"/>
          <w:sz w:val="36"/>
          <w:szCs w:val="36"/>
          <w:rtl/>
          <w:lang w:bidi="ar-DZ"/>
        </w:rPr>
        <w:t>.</w:t>
      </w:r>
    </w:p>
    <w:p w:rsidR="007F4040" w:rsidRDefault="00F65EB9" w:rsidP="00F65EB9">
      <w:pPr>
        <w:pStyle w:val="Paragraphedeliste"/>
        <w:bidi/>
        <w:spacing w:after="0" w:line="240" w:lineRule="auto"/>
        <w:ind w:left="-754" w:right="-851"/>
        <w:mirrorIndents/>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ه/ </w:t>
      </w:r>
      <w:r w:rsidR="007F4040">
        <w:rPr>
          <w:rFonts w:ascii="Traditional Arabic" w:hAnsi="Traditional Arabic" w:cs="Traditional Arabic" w:hint="cs"/>
          <w:sz w:val="36"/>
          <w:szCs w:val="36"/>
          <w:rtl/>
          <w:lang w:bidi="ar-DZ"/>
        </w:rPr>
        <w:t>ألا يكون المتهم قد خضع لحكم في الخارج لأنه لا يجوز متابعة الشخص مرتين على واقعة واحدة.</w:t>
      </w:r>
    </w:p>
    <w:p w:rsidR="0072611F" w:rsidRPr="004E5CCA" w:rsidRDefault="00D436A1" w:rsidP="007F4040">
      <w:pPr>
        <w:pStyle w:val="Paragraphedeliste"/>
        <w:bidi/>
        <w:spacing w:after="0" w:line="240" w:lineRule="auto"/>
        <w:ind w:left="-754" w:right="-851"/>
        <w:mirrorIndents/>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و/ تقديم شكوى من الطرف المتضرر أو البلاغ من الجهات الرسمية للدولة التي ارتكب فيها الجريمة، وهذا شرط خاص بالجنح</w:t>
      </w:r>
      <w:r w:rsidR="000B235B">
        <w:rPr>
          <w:rFonts w:ascii="Traditional Arabic" w:hAnsi="Traditional Arabic" w:cs="Traditional Arabic" w:hint="cs"/>
          <w:sz w:val="36"/>
          <w:szCs w:val="36"/>
          <w:rtl/>
          <w:lang w:bidi="ar-DZ"/>
        </w:rPr>
        <w:t xml:space="preserve"> أضافته الفقرة الأخيرة من الما</w:t>
      </w:r>
      <w:r>
        <w:rPr>
          <w:rFonts w:ascii="Traditional Arabic" w:hAnsi="Traditional Arabic" w:cs="Traditional Arabic" w:hint="cs"/>
          <w:sz w:val="36"/>
          <w:szCs w:val="36"/>
          <w:rtl/>
          <w:lang w:bidi="ar-DZ"/>
        </w:rPr>
        <w:t xml:space="preserve">دة 583. </w:t>
      </w:r>
      <w:r w:rsidR="000B26BA" w:rsidRPr="004E5CCA">
        <w:rPr>
          <w:rFonts w:ascii="Traditional Arabic" w:hAnsi="Traditional Arabic" w:cs="Traditional Arabic" w:hint="cs"/>
          <w:sz w:val="36"/>
          <w:szCs w:val="36"/>
          <w:rtl/>
          <w:lang w:bidi="ar-DZ"/>
        </w:rPr>
        <w:t xml:space="preserve"> </w:t>
      </w:r>
    </w:p>
    <w:p w:rsidR="0072611F" w:rsidRPr="00C41B3B" w:rsidRDefault="0072611F" w:rsidP="0072611F">
      <w:pPr>
        <w:bidi/>
        <w:ind w:left="-170"/>
        <w:contextualSpacing/>
        <w:mirrorIndents/>
        <w:rPr>
          <w:rFonts w:ascii="Traditional Arabic" w:hAnsi="Traditional Arabic" w:cs="Traditional Arabic"/>
          <w:sz w:val="32"/>
          <w:szCs w:val="32"/>
          <w:rtl/>
          <w:lang w:bidi="ar-DZ"/>
        </w:rPr>
      </w:pPr>
    </w:p>
    <w:p w:rsidR="003C14C8" w:rsidRPr="008F1E71" w:rsidRDefault="003C14C8" w:rsidP="003C14C8">
      <w:pPr>
        <w:bidi/>
        <w:jc w:val="left"/>
        <w:rPr>
          <w:rFonts w:ascii="Andalus" w:hAnsi="Andalus" w:cs="Andalus"/>
          <w:b/>
          <w:bCs/>
          <w:sz w:val="32"/>
          <w:szCs w:val="32"/>
          <w:u w:val="single"/>
          <w:rtl/>
          <w:lang w:bidi="ar-DZ"/>
        </w:rPr>
      </w:pPr>
    </w:p>
    <w:sectPr w:rsidR="003C14C8" w:rsidRPr="008F1E71" w:rsidSect="00225A7C">
      <w:headerReference w:type="default" r:id="rId7"/>
      <w:pgSz w:w="11906" w:h="16838"/>
      <w:pgMar w:top="1440" w:right="1440" w:bottom="1440" w:left="1440"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FBE" w:rsidRDefault="00002FBE" w:rsidP="00A21532">
      <w:r>
        <w:separator/>
      </w:r>
    </w:p>
  </w:endnote>
  <w:endnote w:type="continuationSeparator" w:id="1">
    <w:p w:rsidR="00002FBE" w:rsidRDefault="00002FBE" w:rsidP="00A215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FBE" w:rsidRDefault="00002FBE" w:rsidP="00A21532">
      <w:r>
        <w:separator/>
      </w:r>
    </w:p>
  </w:footnote>
  <w:footnote w:type="continuationSeparator" w:id="1">
    <w:p w:rsidR="00002FBE" w:rsidRDefault="00002FBE" w:rsidP="00A21532">
      <w:r>
        <w:continuationSeparator/>
      </w:r>
    </w:p>
  </w:footnote>
  <w:footnote w:id="2">
    <w:p w:rsidR="005262E2" w:rsidRPr="00634EEF" w:rsidRDefault="005262E2" w:rsidP="00A75D18">
      <w:pPr>
        <w:pStyle w:val="Notedebasdepage"/>
        <w:bidi/>
        <w:ind w:left="-755" w:right="-851"/>
        <w:jc w:val="both"/>
        <w:rPr>
          <w:rFonts w:ascii="Traditional Arabic" w:hAnsi="Traditional Arabic" w:cs="Traditional Arabic"/>
          <w:b/>
          <w:bCs/>
          <w:sz w:val="24"/>
          <w:szCs w:val="24"/>
          <w:rtl/>
          <w:lang w:bidi="ar-DZ"/>
        </w:rPr>
      </w:pPr>
      <w:r w:rsidRPr="00634EEF">
        <w:rPr>
          <w:rStyle w:val="Appelnotedebasdep"/>
          <w:rFonts w:ascii="Traditional Arabic" w:hAnsi="Traditional Arabic" w:cs="Traditional Arabic"/>
          <w:b/>
          <w:bCs/>
          <w:sz w:val="24"/>
          <w:szCs w:val="24"/>
        </w:rPr>
        <w:footnoteRef/>
      </w:r>
      <w:r w:rsidRPr="00634EEF">
        <w:rPr>
          <w:rFonts w:ascii="Traditional Arabic" w:hAnsi="Traditional Arabic" w:cs="Traditional Arabic"/>
          <w:b/>
          <w:bCs/>
          <w:sz w:val="24"/>
          <w:szCs w:val="24"/>
        </w:rPr>
        <w:t xml:space="preserve"> </w:t>
      </w:r>
      <w:r w:rsidRPr="00634EEF">
        <w:rPr>
          <w:rFonts w:ascii="Traditional Arabic" w:hAnsi="Traditional Arabic" w:cs="Traditional Arabic"/>
          <w:b/>
          <w:bCs/>
          <w:sz w:val="24"/>
          <w:szCs w:val="24"/>
          <w:rtl/>
        </w:rPr>
        <w:t>- ننبه فقط إلى أن بعض كبار فقهاء القانون ينكرون تماما أهمية هذا التقسيم</w:t>
      </w:r>
      <w:r>
        <w:rPr>
          <w:rFonts w:ascii="Traditional Arabic" w:hAnsi="Traditional Arabic" w:cs="Traditional Arabic" w:hint="cs"/>
          <w:b/>
          <w:bCs/>
          <w:sz w:val="24"/>
          <w:szCs w:val="24"/>
          <w:rtl/>
        </w:rPr>
        <w:t>،</w:t>
      </w:r>
      <w:r w:rsidRPr="00634EEF">
        <w:rPr>
          <w:rFonts w:ascii="Traditional Arabic" w:hAnsi="Traditional Arabic" w:cs="Traditional Arabic"/>
          <w:b/>
          <w:bCs/>
          <w:sz w:val="24"/>
          <w:szCs w:val="24"/>
          <w:rtl/>
        </w:rPr>
        <w:t xml:space="preserve"> ومن أبرزهم الفقيه النمساوي: </w:t>
      </w:r>
      <w:r w:rsidRPr="00EF4BED">
        <w:rPr>
          <w:rFonts w:ascii="Traditional Arabic" w:hAnsi="Traditional Arabic" w:cs="Traditional Arabic"/>
          <w:b/>
          <w:bCs/>
          <w:sz w:val="28"/>
          <w:szCs w:val="28"/>
          <w:shd w:val="clear" w:color="auto" w:fill="FFFFFF"/>
          <w:rtl/>
        </w:rPr>
        <w:t>هانز كلسن</w:t>
      </w:r>
      <w:r>
        <w:rPr>
          <w:rFonts w:ascii="Traditional Arabic" w:hAnsi="Traditional Arabic" w:cs="Traditional Arabic" w:hint="cs"/>
          <w:sz w:val="24"/>
          <w:szCs w:val="24"/>
          <w:shd w:val="clear" w:color="auto" w:fill="FFFFFF"/>
          <w:rtl/>
        </w:rPr>
        <w:t xml:space="preserve"> </w:t>
      </w:r>
      <w:r w:rsidRPr="00EF4BED">
        <w:rPr>
          <w:rFonts w:ascii="Traditional Arabic" w:hAnsi="Traditional Arabic" w:cs="Traditional Arabic"/>
          <w:b/>
          <w:bCs/>
          <w:shd w:val="clear" w:color="auto" w:fill="FFFFFF"/>
        </w:rPr>
        <w:t>Hans</w:t>
      </w:r>
      <w:r w:rsidRPr="00EF4BED">
        <w:rPr>
          <w:rStyle w:val="Accentuation"/>
          <w:rFonts w:ascii="Traditional Arabic" w:hAnsi="Traditional Arabic" w:cs="Traditional Arabic"/>
          <w:b/>
          <w:bCs/>
          <w:shd w:val="clear" w:color="auto" w:fill="FFFFFF"/>
        </w:rPr>
        <w:t xml:space="preserve"> Kelsen</w:t>
      </w:r>
      <w:r w:rsidRPr="00EF4BED">
        <w:rPr>
          <w:rFonts w:ascii="Traditional Arabic" w:hAnsi="Traditional Arabic" w:cs="Traditional Arabic"/>
          <w:shd w:val="clear" w:color="auto" w:fill="FFFFFF"/>
        </w:rPr>
        <w:t> </w:t>
      </w:r>
      <w:r w:rsidRPr="00EF4BED">
        <w:rPr>
          <w:rFonts w:ascii="Traditional Arabic" w:hAnsi="Traditional Arabic" w:cs="Traditional Arabic"/>
          <w:b/>
          <w:bCs/>
          <w:rtl/>
        </w:rPr>
        <w:t xml:space="preserve"> </w:t>
      </w:r>
      <w:r>
        <w:rPr>
          <w:rFonts w:ascii="Traditional Arabic" w:hAnsi="Traditional Arabic" w:cs="Traditional Arabic"/>
          <w:b/>
          <w:bCs/>
          <w:sz w:val="24"/>
          <w:szCs w:val="24"/>
          <w:rtl/>
        </w:rPr>
        <w:t>(</w:t>
      </w:r>
      <w:r w:rsidRPr="00634EEF">
        <w:rPr>
          <w:rFonts w:ascii="Traditional Arabic" w:hAnsi="Traditional Arabic" w:cs="Traditional Arabic"/>
          <w:b/>
          <w:bCs/>
          <w:sz w:val="24"/>
          <w:szCs w:val="24"/>
          <w:rtl/>
        </w:rPr>
        <w:t>سيد تناغو/ النظرية العامة للقانون،</w:t>
      </w:r>
      <w:r>
        <w:rPr>
          <w:rFonts w:ascii="Traditional Arabic" w:hAnsi="Traditional Arabic" w:cs="Traditional Arabic"/>
          <w:b/>
          <w:bCs/>
          <w:sz w:val="24"/>
          <w:szCs w:val="24"/>
        </w:rPr>
        <w:t xml:space="preserve"> </w:t>
      </w:r>
      <w:r w:rsidRPr="00634EEF">
        <w:rPr>
          <w:rFonts w:ascii="Traditional Arabic" w:hAnsi="Traditional Arabic" w:cs="Traditional Arabic"/>
          <w:b/>
          <w:bCs/>
          <w:sz w:val="24"/>
          <w:szCs w:val="24"/>
          <w:rtl/>
        </w:rPr>
        <w:t>ص: 559).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738"/>
      <w:docPartObj>
        <w:docPartGallery w:val="Page Numbers (Top of Page)"/>
        <w:docPartUnique/>
      </w:docPartObj>
    </w:sdtPr>
    <w:sdtContent>
      <w:p w:rsidR="005B2834" w:rsidRDefault="005B2834">
        <w:pPr>
          <w:pStyle w:val="En-tte"/>
        </w:pPr>
        <w:r>
          <w:rPr>
            <w:noProof/>
            <w:lang w:eastAsia="zh-TW"/>
          </w:rPr>
          <w:pict>
            <v:group id="_x0000_s2053" style="position:absolute;left:0;text-align:left;margin-left:0;margin-top:0;width:467pt;height:18.8pt;z-index:251660288;mso-width-percent:1000;mso-position-horizontal:center;mso-position-horizontal-relative:margin;mso-position-vertical:center;mso-position-vertical-relative:top-margin-area;mso-width-percent:1000;mso-width-relative:margin" coordorigin="1778,533" coordsize="8690,376">
              <v:shapetype id="_x0000_t32" coordsize="21600,21600" o:spt="32" o:oned="t" path="m,l21600,21600e" filled="f">
                <v:path arrowok="t" fillok="f" o:connecttype="none"/>
                <o:lock v:ext="edit" shapetype="t"/>
              </v:shapetype>
              <v:shape id="_x0000_s2054" type="#_x0000_t32" style="position:absolute;left:1778;top:720;width:8690;height:0;mso-position-horizontal:center;mso-position-horizontal-relative:margin;mso-position-vertical:center;mso-position-vertical-relative:top-margin-area;mso-height-relative:bottom-margin-area;v-text-anchor:middle" o:connectortype="straight" strokecolor="gray [1629]"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5" type="#_x0000_t185" style="position:absolute;left:5718;top:533;width:797;height:376;mso-width-percent:100;mso-position-horizontal:center;mso-position-horizontal-relative:margin;mso-position-vertical:center;mso-position-vertical-relative:top-margin-area;mso-width-percent:100;mso-width-relative:margin;mso-height-relative:bottom-margin-area" filled="t" fillcolor="white [3212]" strokecolor="gray [1629]" strokeweight="2.25pt">
                <v:textbox style="mso-next-textbox:#_x0000_s2055" inset=",0,,0">
                  <w:txbxContent>
                    <w:p w:rsidR="005B2834" w:rsidRDefault="005B2834">
                      <w:pPr>
                        <w:jc w:val="center"/>
                      </w:pPr>
                      <w:fldSimple w:instr=" PAGE    \* MERGEFORMAT ">
                        <w:r w:rsidR="000B235B">
                          <w:rPr>
                            <w:noProof/>
                          </w:rPr>
                          <w:t>24</w:t>
                        </w:r>
                      </w:fldSimple>
                    </w:p>
                  </w:txbxContent>
                </v:textbox>
              </v:shape>
              <w10:wrap anchorx="margin" anchory="margin"/>
            </v:group>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1B1E"/>
    <w:multiLevelType w:val="hybridMultilevel"/>
    <w:tmpl w:val="1DAE1A58"/>
    <w:lvl w:ilvl="0" w:tplc="040C0001">
      <w:start w:val="1"/>
      <w:numFmt w:val="bullet"/>
      <w:lvlText w:val=""/>
      <w:lvlJc w:val="left"/>
      <w:pPr>
        <w:ind w:left="95" w:hanging="360"/>
      </w:pPr>
      <w:rPr>
        <w:rFonts w:ascii="Symbol" w:hAnsi="Symbol" w:hint="default"/>
      </w:rPr>
    </w:lvl>
    <w:lvl w:ilvl="1" w:tplc="040C0003" w:tentative="1">
      <w:start w:val="1"/>
      <w:numFmt w:val="bullet"/>
      <w:lvlText w:val="o"/>
      <w:lvlJc w:val="left"/>
      <w:pPr>
        <w:ind w:left="815" w:hanging="360"/>
      </w:pPr>
      <w:rPr>
        <w:rFonts w:ascii="Courier New" w:hAnsi="Courier New" w:cs="Courier New" w:hint="default"/>
      </w:rPr>
    </w:lvl>
    <w:lvl w:ilvl="2" w:tplc="040C0005" w:tentative="1">
      <w:start w:val="1"/>
      <w:numFmt w:val="bullet"/>
      <w:lvlText w:val=""/>
      <w:lvlJc w:val="left"/>
      <w:pPr>
        <w:ind w:left="1535" w:hanging="360"/>
      </w:pPr>
      <w:rPr>
        <w:rFonts w:ascii="Wingdings" w:hAnsi="Wingdings" w:hint="default"/>
      </w:rPr>
    </w:lvl>
    <w:lvl w:ilvl="3" w:tplc="040C0001" w:tentative="1">
      <w:start w:val="1"/>
      <w:numFmt w:val="bullet"/>
      <w:lvlText w:val=""/>
      <w:lvlJc w:val="left"/>
      <w:pPr>
        <w:ind w:left="2255" w:hanging="360"/>
      </w:pPr>
      <w:rPr>
        <w:rFonts w:ascii="Symbol" w:hAnsi="Symbol" w:hint="default"/>
      </w:rPr>
    </w:lvl>
    <w:lvl w:ilvl="4" w:tplc="040C0003" w:tentative="1">
      <w:start w:val="1"/>
      <w:numFmt w:val="bullet"/>
      <w:lvlText w:val="o"/>
      <w:lvlJc w:val="left"/>
      <w:pPr>
        <w:ind w:left="2975" w:hanging="360"/>
      </w:pPr>
      <w:rPr>
        <w:rFonts w:ascii="Courier New" w:hAnsi="Courier New" w:cs="Courier New" w:hint="default"/>
      </w:rPr>
    </w:lvl>
    <w:lvl w:ilvl="5" w:tplc="040C0005" w:tentative="1">
      <w:start w:val="1"/>
      <w:numFmt w:val="bullet"/>
      <w:lvlText w:val=""/>
      <w:lvlJc w:val="left"/>
      <w:pPr>
        <w:ind w:left="3695" w:hanging="360"/>
      </w:pPr>
      <w:rPr>
        <w:rFonts w:ascii="Wingdings" w:hAnsi="Wingdings" w:hint="default"/>
      </w:rPr>
    </w:lvl>
    <w:lvl w:ilvl="6" w:tplc="040C0001" w:tentative="1">
      <w:start w:val="1"/>
      <w:numFmt w:val="bullet"/>
      <w:lvlText w:val=""/>
      <w:lvlJc w:val="left"/>
      <w:pPr>
        <w:ind w:left="4415" w:hanging="360"/>
      </w:pPr>
      <w:rPr>
        <w:rFonts w:ascii="Symbol" w:hAnsi="Symbol" w:hint="default"/>
      </w:rPr>
    </w:lvl>
    <w:lvl w:ilvl="7" w:tplc="040C0003" w:tentative="1">
      <w:start w:val="1"/>
      <w:numFmt w:val="bullet"/>
      <w:lvlText w:val="o"/>
      <w:lvlJc w:val="left"/>
      <w:pPr>
        <w:ind w:left="5135" w:hanging="360"/>
      </w:pPr>
      <w:rPr>
        <w:rFonts w:ascii="Courier New" w:hAnsi="Courier New" w:cs="Courier New" w:hint="default"/>
      </w:rPr>
    </w:lvl>
    <w:lvl w:ilvl="8" w:tplc="040C0005" w:tentative="1">
      <w:start w:val="1"/>
      <w:numFmt w:val="bullet"/>
      <w:lvlText w:val=""/>
      <w:lvlJc w:val="left"/>
      <w:pPr>
        <w:ind w:left="5855" w:hanging="360"/>
      </w:pPr>
      <w:rPr>
        <w:rFonts w:ascii="Wingdings" w:hAnsi="Wingdings" w:hint="default"/>
      </w:rPr>
    </w:lvl>
  </w:abstractNum>
  <w:abstractNum w:abstractNumId="1">
    <w:nsid w:val="072712AB"/>
    <w:multiLevelType w:val="hybridMultilevel"/>
    <w:tmpl w:val="4226316E"/>
    <w:lvl w:ilvl="0" w:tplc="622EFA4E">
      <w:numFmt w:val="bullet"/>
      <w:lvlText w:val="-"/>
      <w:lvlJc w:val="left"/>
      <w:pPr>
        <w:ind w:left="-832" w:hanging="360"/>
      </w:pPr>
      <w:rPr>
        <w:rFonts w:ascii="Traditional Arabic" w:eastAsiaTheme="minorHAnsi" w:hAnsi="Traditional Arabic" w:cs="Traditional Arabic" w:hint="default"/>
        <w:u w:val="none"/>
      </w:rPr>
    </w:lvl>
    <w:lvl w:ilvl="1" w:tplc="040C0003" w:tentative="1">
      <w:start w:val="1"/>
      <w:numFmt w:val="bullet"/>
      <w:lvlText w:val="o"/>
      <w:lvlJc w:val="left"/>
      <w:pPr>
        <w:ind w:left="-112" w:hanging="360"/>
      </w:pPr>
      <w:rPr>
        <w:rFonts w:ascii="Courier New" w:hAnsi="Courier New" w:cs="Courier New" w:hint="default"/>
      </w:rPr>
    </w:lvl>
    <w:lvl w:ilvl="2" w:tplc="040C0005" w:tentative="1">
      <w:start w:val="1"/>
      <w:numFmt w:val="bullet"/>
      <w:lvlText w:val=""/>
      <w:lvlJc w:val="left"/>
      <w:pPr>
        <w:ind w:left="608" w:hanging="360"/>
      </w:pPr>
      <w:rPr>
        <w:rFonts w:ascii="Wingdings" w:hAnsi="Wingdings" w:hint="default"/>
      </w:rPr>
    </w:lvl>
    <w:lvl w:ilvl="3" w:tplc="040C0001" w:tentative="1">
      <w:start w:val="1"/>
      <w:numFmt w:val="bullet"/>
      <w:lvlText w:val=""/>
      <w:lvlJc w:val="left"/>
      <w:pPr>
        <w:ind w:left="1328" w:hanging="360"/>
      </w:pPr>
      <w:rPr>
        <w:rFonts w:ascii="Symbol" w:hAnsi="Symbol" w:hint="default"/>
      </w:rPr>
    </w:lvl>
    <w:lvl w:ilvl="4" w:tplc="040C0003" w:tentative="1">
      <w:start w:val="1"/>
      <w:numFmt w:val="bullet"/>
      <w:lvlText w:val="o"/>
      <w:lvlJc w:val="left"/>
      <w:pPr>
        <w:ind w:left="2048" w:hanging="360"/>
      </w:pPr>
      <w:rPr>
        <w:rFonts w:ascii="Courier New" w:hAnsi="Courier New" w:cs="Courier New" w:hint="default"/>
      </w:rPr>
    </w:lvl>
    <w:lvl w:ilvl="5" w:tplc="040C0005" w:tentative="1">
      <w:start w:val="1"/>
      <w:numFmt w:val="bullet"/>
      <w:lvlText w:val=""/>
      <w:lvlJc w:val="left"/>
      <w:pPr>
        <w:ind w:left="2768" w:hanging="360"/>
      </w:pPr>
      <w:rPr>
        <w:rFonts w:ascii="Wingdings" w:hAnsi="Wingdings" w:hint="default"/>
      </w:rPr>
    </w:lvl>
    <w:lvl w:ilvl="6" w:tplc="040C0001" w:tentative="1">
      <w:start w:val="1"/>
      <w:numFmt w:val="bullet"/>
      <w:lvlText w:val=""/>
      <w:lvlJc w:val="left"/>
      <w:pPr>
        <w:ind w:left="3488" w:hanging="360"/>
      </w:pPr>
      <w:rPr>
        <w:rFonts w:ascii="Symbol" w:hAnsi="Symbol" w:hint="default"/>
      </w:rPr>
    </w:lvl>
    <w:lvl w:ilvl="7" w:tplc="040C0003" w:tentative="1">
      <w:start w:val="1"/>
      <w:numFmt w:val="bullet"/>
      <w:lvlText w:val="o"/>
      <w:lvlJc w:val="left"/>
      <w:pPr>
        <w:ind w:left="4208" w:hanging="360"/>
      </w:pPr>
      <w:rPr>
        <w:rFonts w:ascii="Courier New" w:hAnsi="Courier New" w:cs="Courier New" w:hint="default"/>
      </w:rPr>
    </w:lvl>
    <w:lvl w:ilvl="8" w:tplc="040C0005" w:tentative="1">
      <w:start w:val="1"/>
      <w:numFmt w:val="bullet"/>
      <w:lvlText w:val=""/>
      <w:lvlJc w:val="left"/>
      <w:pPr>
        <w:ind w:left="4928" w:hanging="360"/>
      </w:pPr>
      <w:rPr>
        <w:rFonts w:ascii="Wingdings" w:hAnsi="Wingdings" w:hint="default"/>
      </w:rPr>
    </w:lvl>
  </w:abstractNum>
  <w:abstractNum w:abstractNumId="2">
    <w:nsid w:val="13F96267"/>
    <w:multiLevelType w:val="hybridMultilevel"/>
    <w:tmpl w:val="943AE5C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3D6439C"/>
    <w:multiLevelType w:val="hybridMultilevel"/>
    <w:tmpl w:val="99025FC2"/>
    <w:lvl w:ilvl="0" w:tplc="D8CCB3EA">
      <w:numFmt w:val="bullet"/>
      <w:lvlText w:val="-"/>
      <w:lvlJc w:val="left"/>
      <w:pPr>
        <w:ind w:left="-548" w:hanging="360"/>
      </w:pPr>
      <w:rPr>
        <w:rFonts w:ascii="Traditional Arabic" w:eastAsiaTheme="minorHAnsi" w:hAnsi="Traditional Arabic" w:cs="Traditional Arabic" w:hint="default"/>
      </w:rPr>
    </w:lvl>
    <w:lvl w:ilvl="1" w:tplc="040C0003" w:tentative="1">
      <w:start w:val="1"/>
      <w:numFmt w:val="bullet"/>
      <w:lvlText w:val="o"/>
      <w:lvlJc w:val="left"/>
      <w:pPr>
        <w:ind w:left="172" w:hanging="360"/>
      </w:pPr>
      <w:rPr>
        <w:rFonts w:ascii="Courier New" w:hAnsi="Courier New" w:cs="Courier New" w:hint="default"/>
      </w:rPr>
    </w:lvl>
    <w:lvl w:ilvl="2" w:tplc="040C0005" w:tentative="1">
      <w:start w:val="1"/>
      <w:numFmt w:val="bullet"/>
      <w:lvlText w:val=""/>
      <w:lvlJc w:val="left"/>
      <w:pPr>
        <w:ind w:left="892" w:hanging="360"/>
      </w:pPr>
      <w:rPr>
        <w:rFonts w:ascii="Wingdings" w:hAnsi="Wingdings" w:hint="default"/>
      </w:rPr>
    </w:lvl>
    <w:lvl w:ilvl="3" w:tplc="040C0001" w:tentative="1">
      <w:start w:val="1"/>
      <w:numFmt w:val="bullet"/>
      <w:lvlText w:val=""/>
      <w:lvlJc w:val="left"/>
      <w:pPr>
        <w:ind w:left="1612" w:hanging="360"/>
      </w:pPr>
      <w:rPr>
        <w:rFonts w:ascii="Symbol" w:hAnsi="Symbol" w:hint="default"/>
      </w:rPr>
    </w:lvl>
    <w:lvl w:ilvl="4" w:tplc="040C0003" w:tentative="1">
      <w:start w:val="1"/>
      <w:numFmt w:val="bullet"/>
      <w:lvlText w:val="o"/>
      <w:lvlJc w:val="left"/>
      <w:pPr>
        <w:ind w:left="2332" w:hanging="360"/>
      </w:pPr>
      <w:rPr>
        <w:rFonts w:ascii="Courier New" w:hAnsi="Courier New" w:cs="Courier New" w:hint="default"/>
      </w:rPr>
    </w:lvl>
    <w:lvl w:ilvl="5" w:tplc="040C0005" w:tentative="1">
      <w:start w:val="1"/>
      <w:numFmt w:val="bullet"/>
      <w:lvlText w:val=""/>
      <w:lvlJc w:val="left"/>
      <w:pPr>
        <w:ind w:left="3052" w:hanging="360"/>
      </w:pPr>
      <w:rPr>
        <w:rFonts w:ascii="Wingdings" w:hAnsi="Wingdings" w:hint="default"/>
      </w:rPr>
    </w:lvl>
    <w:lvl w:ilvl="6" w:tplc="040C0001" w:tentative="1">
      <w:start w:val="1"/>
      <w:numFmt w:val="bullet"/>
      <w:lvlText w:val=""/>
      <w:lvlJc w:val="left"/>
      <w:pPr>
        <w:ind w:left="3772" w:hanging="360"/>
      </w:pPr>
      <w:rPr>
        <w:rFonts w:ascii="Symbol" w:hAnsi="Symbol" w:hint="default"/>
      </w:rPr>
    </w:lvl>
    <w:lvl w:ilvl="7" w:tplc="040C0003" w:tentative="1">
      <w:start w:val="1"/>
      <w:numFmt w:val="bullet"/>
      <w:lvlText w:val="o"/>
      <w:lvlJc w:val="left"/>
      <w:pPr>
        <w:ind w:left="4492" w:hanging="360"/>
      </w:pPr>
      <w:rPr>
        <w:rFonts w:ascii="Courier New" w:hAnsi="Courier New" w:cs="Courier New" w:hint="default"/>
      </w:rPr>
    </w:lvl>
    <w:lvl w:ilvl="8" w:tplc="040C0005" w:tentative="1">
      <w:start w:val="1"/>
      <w:numFmt w:val="bullet"/>
      <w:lvlText w:val=""/>
      <w:lvlJc w:val="left"/>
      <w:pPr>
        <w:ind w:left="5212" w:hanging="360"/>
      </w:pPr>
      <w:rPr>
        <w:rFonts w:ascii="Wingdings" w:hAnsi="Wingdings" w:hint="default"/>
      </w:rPr>
    </w:lvl>
  </w:abstractNum>
  <w:abstractNum w:abstractNumId="4">
    <w:nsid w:val="34E15CD7"/>
    <w:multiLevelType w:val="hybridMultilevel"/>
    <w:tmpl w:val="E6784D92"/>
    <w:lvl w:ilvl="0" w:tplc="040C000B">
      <w:start w:val="1"/>
      <w:numFmt w:val="bullet"/>
      <w:lvlText w:val=""/>
      <w:lvlJc w:val="left"/>
      <w:pPr>
        <w:ind w:left="172" w:hanging="360"/>
      </w:pPr>
      <w:rPr>
        <w:rFonts w:ascii="Wingdings" w:hAnsi="Wingdings" w:hint="default"/>
      </w:rPr>
    </w:lvl>
    <w:lvl w:ilvl="1" w:tplc="040C0003" w:tentative="1">
      <w:start w:val="1"/>
      <w:numFmt w:val="bullet"/>
      <w:lvlText w:val="o"/>
      <w:lvlJc w:val="left"/>
      <w:pPr>
        <w:ind w:left="892" w:hanging="360"/>
      </w:pPr>
      <w:rPr>
        <w:rFonts w:ascii="Courier New" w:hAnsi="Courier New" w:cs="Courier New" w:hint="default"/>
      </w:rPr>
    </w:lvl>
    <w:lvl w:ilvl="2" w:tplc="040C0005" w:tentative="1">
      <w:start w:val="1"/>
      <w:numFmt w:val="bullet"/>
      <w:lvlText w:val=""/>
      <w:lvlJc w:val="left"/>
      <w:pPr>
        <w:ind w:left="1612" w:hanging="360"/>
      </w:pPr>
      <w:rPr>
        <w:rFonts w:ascii="Wingdings" w:hAnsi="Wingdings" w:hint="default"/>
      </w:rPr>
    </w:lvl>
    <w:lvl w:ilvl="3" w:tplc="040C0001" w:tentative="1">
      <w:start w:val="1"/>
      <w:numFmt w:val="bullet"/>
      <w:lvlText w:val=""/>
      <w:lvlJc w:val="left"/>
      <w:pPr>
        <w:ind w:left="2332" w:hanging="360"/>
      </w:pPr>
      <w:rPr>
        <w:rFonts w:ascii="Symbol" w:hAnsi="Symbol" w:hint="default"/>
      </w:rPr>
    </w:lvl>
    <w:lvl w:ilvl="4" w:tplc="040C0003" w:tentative="1">
      <w:start w:val="1"/>
      <w:numFmt w:val="bullet"/>
      <w:lvlText w:val="o"/>
      <w:lvlJc w:val="left"/>
      <w:pPr>
        <w:ind w:left="3052" w:hanging="360"/>
      </w:pPr>
      <w:rPr>
        <w:rFonts w:ascii="Courier New" w:hAnsi="Courier New" w:cs="Courier New" w:hint="default"/>
      </w:rPr>
    </w:lvl>
    <w:lvl w:ilvl="5" w:tplc="040C0005" w:tentative="1">
      <w:start w:val="1"/>
      <w:numFmt w:val="bullet"/>
      <w:lvlText w:val=""/>
      <w:lvlJc w:val="left"/>
      <w:pPr>
        <w:ind w:left="3772" w:hanging="360"/>
      </w:pPr>
      <w:rPr>
        <w:rFonts w:ascii="Wingdings" w:hAnsi="Wingdings" w:hint="default"/>
      </w:rPr>
    </w:lvl>
    <w:lvl w:ilvl="6" w:tplc="040C0001" w:tentative="1">
      <w:start w:val="1"/>
      <w:numFmt w:val="bullet"/>
      <w:lvlText w:val=""/>
      <w:lvlJc w:val="left"/>
      <w:pPr>
        <w:ind w:left="4492" w:hanging="360"/>
      </w:pPr>
      <w:rPr>
        <w:rFonts w:ascii="Symbol" w:hAnsi="Symbol" w:hint="default"/>
      </w:rPr>
    </w:lvl>
    <w:lvl w:ilvl="7" w:tplc="040C0003" w:tentative="1">
      <w:start w:val="1"/>
      <w:numFmt w:val="bullet"/>
      <w:lvlText w:val="o"/>
      <w:lvlJc w:val="left"/>
      <w:pPr>
        <w:ind w:left="5212" w:hanging="360"/>
      </w:pPr>
      <w:rPr>
        <w:rFonts w:ascii="Courier New" w:hAnsi="Courier New" w:cs="Courier New" w:hint="default"/>
      </w:rPr>
    </w:lvl>
    <w:lvl w:ilvl="8" w:tplc="040C0005" w:tentative="1">
      <w:start w:val="1"/>
      <w:numFmt w:val="bullet"/>
      <w:lvlText w:val=""/>
      <w:lvlJc w:val="left"/>
      <w:pPr>
        <w:ind w:left="5932" w:hanging="360"/>
      </w:pPr>
      <w:rPr>
        <w:rFonts w:ascii="Wingdings" w:hAnsi="Wingdings" w:hint="default"/>
      </w:rPr>
    </w:lvl>
  </w:abstractNum>
  <w:abstractNum w:abstractNumId="5">
    <w:nsid w:val="48971A61"/>
    <w:multiLevelType w:val="hybridMultilevel"/>
    <w:tmpl w:val="F894D622"/>
    <w:lvl w:ilvl="0" w:tplc="B8308A58">
      <w:numFmt w:val="bullet"/>
      <w:lvlText w:val="-"/>
      <w:lvlJc w:val="left"/>
      <w:pPr>
        <w:ind w:left="-717" w:hanging="360"/>
      </w:pPr>
      <w:rPr>
        <w:rFonts w:ascii="Traditional Arabic" w:eastAsiaTheme="minorHAnsi" w:hAnsi="Traditional Arabic" w:cs="Traditional Arabic" w:hint="default"/>
      </w:rPr>
    </w:lvl>
    <w:lvl w:ilvl="1" w:tplc="040C0003" w:tentative="1">
      <w:start w:val="1"/>
      <w:numFmt w:val="bullet"/>
      <w:lvlText w:val="o"/>
      <w:lvlJc w:val="left"/>
      <w:pPr>
        <w:ind w:left="3" w:hanging="360"/>
      </w:pPr>
      <w:rPr>
        <w:rFonts w:ascii="Courier New" w:hAnsi="Courier New" w:cs="Courier New" w:hint="default"/>
      </w:rPr>
    </w:lvl>
    <w:lvl w:ilvl="2" w:tplc="040C0005" w:tentative="1">
      <w:start w:val="1"/>
      <w:numFmt w:val="bullet"/>
      <w:lvlText w:val=""/>
      <w:lvlJc w:val="left"/>
      <w:pPr>
        <w:ind w:left="723" w:hanging="360"/>
      </w:pPr>
      <w:rPr>
        <w:rFonts w:ascii="Wingdings" w:hAnsi="Wingdings" w:hint="default"/>
      </w:rPr>
    </w:lvl>
    <w:lvl w:ilvl="3" w:tplc="040C0001" w:tentative="1">
      <w:start w:val="1"/>
      <w:numFmt w:val="bullet"/>
      <w:lvlText w:val=""/>
      <w:lvlJc w:val="left"/>
      <w:pPr>
        <w:ind w:left="1443" w:hanging="360"/>
      </w:pPr>
      <w:rPr>
        <w:rFonts w:ascii="Symbol" w:hAnsi="Symbol" w:hint="default"/>
      </w:rPr>
    </w:lvl>
    <w:lvl w:ilvl="4" w:tplc="040C0003" w:tentative="1">
      <w:start w:val="1"/>
      <w:numFmt w:val="bullet"/>
      <w:lvlText w:val="o"/>
      <w:lvlJc w:val="left"/>
      <w:pPr>
        <w:ind w:left="2163" w:hanging="360"/>
      </w:pPr>
      <w:rPr>
        <w:rFonts w:ascii="Courier New" w:hAnsi="Courier New" w:cs="Courier New" w:hint="default"/>
      </w:rPr>
    </w:lvl>
    <w:lvl w:ilvl="5" w:tplc="040C0005" w:tentative="1">
      <w:start w:val="1"/>
      <w:numFmt w:val="bullet"/>
      <w:lvlText w:val=""/>
      <w:lvlJc w:val="left"/>
      <w:pPr>
        <w:ind w:left="2883" w:hanging="360"/>
      </w:pPr>
      <w:rPr>
        <w:rFonts w:ascii="Wingdings" w:hAnsi="Wingdings" w:hint="default"/>
      </w:rPr>
    </w:lvl>
    <w:lvl w:ilvl="6" w:tplc="040C0001" w:tentative="1">
      <w:start w:val="1"/>
      <w:numFmt w:val="bullet"/>
      <w:lvlText w:val=""/>
      <w:lvlJc w:val="left"/>
      <w:pPr>
        <w:ind w:left="3603" w:hanging="360"/>
      </w:pPr>
      <w:rPr>
        <w:rFonts w:ascii="Symbol" w:hAnsi="Symbol" w:hint="default"/>
      </w:rPr>
    </w:lvl>
    <w:lvl w:ilvl="7" w:tplc="040C0003" w:tentative="1">
      <w:start w:val="1"/>
      <w:numFmt w:val="bullet"/>
      <w:lvlText w:val="o"/>
      <w:lvlJc w:val="left"/>
      <w:pPr>
        <w:ind w:left="4323" w:hanging="360"/>
      </w:pPr>
      <w:rPr>
        <w:rFonts w:ascii="Courier New" w:hAnsi="Courier New" w:cs="Courier New" w:hint="default"/>
      </w:rPr>
    </w:lvl>
    <w:lvl w:ilvl="8" w:tplc="040C0005" w:tentative="1">
      <w:start w:val="1"/>
      <w:numFmt w:val="bullet"/>
      <w:lvlText w:val=""/>
      <w:lvlJc w:val="left"/>
      <w:pPr>
        <w:ind w:left="5043" w:hanging="360"/>
      </w:pPr>
      <w:rPr>
        <w:rFonts w:ascii="Wingdings" w:hAnsi="Wingdings" w:hint="default"/>
      </w:rPr>
    </w:lvl>
  </w:abstractNum>
  <w:abstractNum w:abstractNumId="6">
    <w:nsid w:val="6EFB5233"/>
    <w:multiLevelType w:val="hybridMultilevel"/>
    <w:tmpl w:val="E6AE31E6"/>
    <w:lvl w:ilvl="0" w:tplc="040C0001">
      <w:start w:val="1"/>
      <w:numFmt w:val="bullet"/>
      <w:lvlText w:val=""/>
      <w:lvlJc w:val="left"/>
      <w:pPr>
        <w:ind w:left="-384" w:hanging="360"/>
      </w:pPr>
      <w:rPr>
        <w:rFonts w:ascii="Symbol" w:hAnsi="Symbol" w:hint="default"/>
      </w:rPr>
    </w:lvl>
    <w:lvl w:ilvl="1" w:tplc="040C0003" w:tentative="1">
      <w:start w:val="1"/>
      <w:numFmt w:val="bullet"/>
      <w:lvlText w:val="o"/>
      <w:lvlJc w:val="left"/>
      <w:pPr>
        <w:ind w:left="336" w:hanging="360"/>
      </w:pPr>
      <w:rPr>
        <w:rFonts w:ascii="Courier New" w:hAnsi="Courier New" w:cs="Courier New" w:hint="default"/>
      </w:rPr>
    </w:lvl>
    <w:lvl w:ilvl="2" w:tplc="040C0005" w:tentative="1">
      <w:start w:val="1"/>
      <w:numFmt w:val="bullet"/>
      <w:lvlText w:val=""/>
      <w:lvlJc w:val="left"/>
      <w:pPr>
        <w:ind w:left="1056" w:hanging="360"/>
      </w:pPr>
      <w:rPr>
        <w:rFonts w:ascii="Wingdings" w:hAnsi="Wingdings" w:hint="default"/>
      </w:rPr>
    </w:lvl>
    <w:lvl w:ilvl="3" w:tplc="040C0001" w:tentative="1">
      <w:start w:val="1"/>
      <w:numFmt w:val="bullet"/>
      <w:lvlText w:val=""/>
      <w:lvlJc w:val="left"/>
      <w:pPr>
        <w:ind w:left="1776" w:hanging="360"/>
      </w:pPr>
      <w:rPr>
        <w:rFonts w:ascii="Symbol" w:hAnsi="Symbol" w:hint="default"/>
      </w:rPr>
    </w:lvl>
    <w:lvl w:ilvl="4" w:tplc="040C0003" w:tentative="1">
      <w:start w:val="1"/>
      <w:numFmt w:val="bullet"/>
      <w:lvlText w:val="o"/>
      <w:lvlJc w:val="left"/>
      <w:pPr>
        <w:ind w:left="2496" w:hanging="360"/>
      </w:pPr>
      <w:rPr>
        <w:rFonts w:ascii="Courier New" w:hAnsi="Courier New" w:cs="Courier New" w:hint="default"/>
      </w:rPr>
    </w:lvl>
    <w:lvl w:ilvl="5" w:tplc="040C0005" w:tentative="1">
      <w:start w:val="1"/>
      <w:numFmt w:val="bullet"/>
      <w:lvlText w:val=""/>
      <w:lvlJc w:val="left"/>
      <w:pPr>
        <w:ind w:left="3216" w:hanging="360"/>
      </w:pPr>
      <w:rPr>
        <w:rFonts w:ascii="Wingdings" w:hAnsi="Wingdings" w:hint="default"/>
      </w:rPr>
    </w:lvl>
    <w:lvl w:ilvl="6" w:tplc="040C0001" w:tentative="1">
      <w:start w:val="1"/>
      <w:numFmt w:val="bullet"/>
      <w:lvlText w:val=""/>
      <w:lvlJc w:val="left"/>
      <w:pPr>
        <w:ind w:left="3936" w:hanging="360"/>
      </w:pPr>
      <w:rPr>
        <w:rFonts w:ascii="Symbol" w:hAnsi="Symbol" w:hint="default"/>
      </w:rPr>
    </w:lvl>
    <w:lvl w:ilvl="7" w:tplc="040C0003" w:tentative="1">
      <w:start w:val="1"/>
      <w:numFmt w:val="bullet"/>
      <w:lvlText w:val="o"/>
      <w:lvlJc w:val="left"/>
      <w:pPr>
        <w:ind w:left="4656" w:hanging="360"/>
      </w:pPr>
      <w:rPr>
        <w:rFonts w:ascii="Courier New" w:hAnsi="Courier New" w:cs="Courier New" w:hint="default"/>
      </w:rPr>
    </w:lvl>
    <w:lvl w:ilvl="8" w:tplc="040C0005" w:tentative="1">
      <w:start w:val="1"/>
      <w:numFmt w:val="bullet"/>
      <w:lvlText w:val=""/>
      <w:lvlJc w:val="left"/>
      <w:pPr>
        <w:ind w:left="5376" w:hanging="360"/>
      </w:pPr>
      <w:rPr>
        <w:rFonts w:ascii="Wingdings" w:hAnsi="Wingdings" w:hint="default"/>
      </w:rPr>
    </w:lvl>
  </w:abstractNum>
  <w:abstractNum w:abstractNumId="7">
    <w:nsid w:val="76C07939"/>
    <w:multiLevelType w:val="hybridMultilevel"/>
    <w:tmpl w:val="9B161BF6"/>
    <w:lvl w:ilvl="0" w:tplc="040C0013">
      <w:start w:val="1"/>
      <w:numFmt w:val="upperRoman"/>
      <w:lvlText w:val="%1."/>
      <w:lvlJc w:val="right"/>
      <w:pPr>
        <w:ind w:left="-472" w:hanging="360"/>
      </w:pPr>
    </w:lvl>
    <w:lvl w:ilvl="1" w:tplc="040C0019" w:tentative="1">
      <w:start w:val="1"/>
      <w:numFmt w:val="lowerLetter"/>
      <w:lvlText w:val="%2."/>
      <w:lvlJc w:val="left"/>
      <w:pPr>
        <w:ind w:left="248" w:hanging="360"/>
      </w:pPr>
    </w:lvl>
    <w:lvl w:ilvl="2" w:tplc="040C001B" w:tentative="1">
      <w:start w:val="1"/>
      <w:numFmt w:val="lowerRoman"/>
      <w:lvlText w:val="%3."/>
      <w:lvlJc w:val="right"/>
      <w:pPr>
        <w:ind w:left="968" w:hanging="180"/>
      </w:pPr>
    </w:lvl>
    <w:lvl w:ilvl="3" w:tplc="040C000F" w:tentative="1">
      <w:start w:val="1"/>
      <w:numFmt w:val="decimal"/>
      <w:lvlText w:val="%4."/>
      <w:lvlJc w:val="left"/>
      <w:pPr>
        <w:ind w:left="1688" w:hanging="360"/>
      </w:pPr>
    </w:lvl>
    <w:lvl w:ilvl="4" w:tplc="040C0019" w:tentative="1">
      <w:start w:val="1"/>
      <w:numFmt w:val="lowerLetter"/>
      <w:lvlText w:val="%5."/>
      <w:lvlJc w:val="left"/>
      <w:pPr>
        <w:ind w:left="2408" w:hanging="360"/>
      </w:pPr>
    </w:lvl>
    <w:lvl w:ilvl="5" w:tplc="040C001B" w:tentative="1">
      <w:start w:val="1"/>
      <w:numFmt w:val="lowerRoman"/>
      <w:lvlText w:val="%6."/>
      <w:lvlJc w:val="right"/>
      <w:pPr>
        <w:ind w:left="3128" w:hanging="180"/>
      </w:pPr>
    </w:lvl>
    <w:lvl w:ilvl="6" w:tplc="040C000F" w:tentative="1">
      <w:start w:val="1"/>
      <w:numFmt w:val="decimal"/>
      <w:lvlText w:val="%7."/>
      <w:lvlJc w:val="left"/>
      <w:pPr>
        <w:ind w:left="3848" w:hanging="360"/>
      </w:pPr>
    </w:lvl>
    <w:lvl w:ilvl="7" w:tplc="040C0019" w:tentative="1">
      <w:start w:val="1"/>
      <w:numFmt w:val="lowerLetter"/>
      <w:lvlText w:val="%8."/>
      <w:lvlJc w:val="left"/>
      <w:pPr>
        <w:ind w:left="4568" w:hanging="360"/>
      </w:pPr>
    </w:lvl>
    <w:lvl w:ilvl="8" w:tplc="040C001B" w:tentative="1">
      <w:start w:val="1"/>
      <w:numFmt w:val="lowerRoman"/>
      <w:lvlText w:val="%9."/>
      <w:lvlJc w:val="right"/>
      <w:pPr>
        <w:ind w:left="5288" w:hanging="180"/>
      </w:pPr>
    </w:lvl>
  </w:abstractNum>
  <w:abstractNum w:abstractNumId="8">
    <w:nsid w:val="7B0954DC"/>
    <w:multiLevelType w:val="hybridMultilevel"/>
    <w:tmpl w:val="65F283A8"/>
    <w:lvl w:ilvl="0" w:tplc="040C0001">
      <w:start w:val="1"/>
      <w:numFmt w:val="bullet"/>
      <w:lvlText w:val=""/>
      <w:lvlJc w:val="left"/>
      <w:pPr>
        <w:ind w:left="532" w:hanging="360"/>
      </w:pPr>
      <w:rPr>
        <w:rFonts w:ascii="Symbol" w:hAnsi="Symbol" w:hint="default"/>
      </w:rPr>
    </w:lvl>
    <w:lvl w:ilvl="1" w:tplc="040C0003" w:tentative="1">
      <w:start w:val="1"/>
      <w:numFmt w:val="bullet"/>
      <w:lvlText w:val="o"/>
      <w:lvlJc w:val="left"/>
      <w:pPr>
        <w:ind w:left="1252" w:hanging="360"/>
      </w:pPr>
      <w:rPr>
        <w:rFonts w:ascii="Courier New" w:hAnsi="Courier New" w:cs="Courier New" w:hint="default"/>
      </w:rPr>
    </w:lvl>
    <w:lvl w:ilvl="2" w:tplc="040C0005" w:tentative="1">
      <w:start w:val="1"/>
      <w:numFmt w:val="bullet"/>
      <w:lvlText w:val=""/>
      <w:lvlJc w:val="left"/>
      <w:pPr>
        <w:ind w:left="1972" w:hanging="360"/>
      </w:pPr>
      <w:rPr>
        <w:rFonts w:ascii="Wingdings" w:hAnsi="Wingdings" w:hint="default"/>
      </w:rPr>
    </w:lvl>
    <w:lvl w:ilvl="3" w:tplc="040C0001" w:tentative="1">
      <w:start w:val="1"/>
      <w:numFmt w:val="bullet"/>
      <w:lvlText w:val=""/>
      <w:lvlJc w:val="left"/>
      <w:pPr>
        <w:ind w:left="2692" w:hanging="360"/>
      </w:pPr>
      <w:rPr>
        <w:rFonts w:ascii="Symbol" w:hAnsi="Symbol" w:hint="default"/>
      </w:rPr>
    </w:lvl>
    <w:lvl w:ilvl="4" w:tplc="040C0003" w:tentative="1">
      <w:start w:val="1"/>
      <w:numFmt w:val="bullet"/>
      <w:lvlText w:val="o"/>
      <w:lvlJc w:val="left"/>
      <w:pPr>
        <w:ind w:left="3412" w:hanging="360"/>
      </w:pPr>
      <w:rPr>
        <w:rFonts w:ascii="Courier New" w:hAnsi="Courier New" w:cs="Courier New" w:hint="default"/>
      </w:rPr>
    </w:lvl>
    <w:lvl w:ilvl="5" w:tplc="040C0005" w:tentative="1">
      <w:start w:val="1"/>
      <w:numFmt w:val="bullet"/>
      <w:lvlText w:val=""/>
      <w:lvlJc w:val="left"/>
      <w:pPr>
        <w:ind w:left="4132" w:hanging="360"/>
      </w:pPr>
      <w:rPr>
        <w:rFonts w:ascii="Wingdings" w:hAnsi="Wingdings" w:hint="default"/>
      </w:rPr>
    </w:lvl>
    <w:lvl w:ilvl="6" w:tplc="040C0001" w:tentative="1">
      <w:start w:val="1"/>
      <w:numFmt w:val="bullet"/>
      <w:lvlText w:val=""/>
      <w:lvlJc w:val="left"/>
      <w:pPr>
        <w:ind w:left="4852" w:hanging="360"/>
      </w:pPr>
      <w:rPr>
        <w:rFonts w:ascii="Symbol" w:hAnsi="Symbol" w:hint="default"/>
      </w:rPr>
    </w:lvl>
    <w:lvl w:ilvl="7" w:tplc="040C0003" w:tentative="1">
      <w:start w:val="1"/>
      <w:numFmt w:val="bullet"/>
      <w:lvlText w:val="o"/>
      <w:lvlJc w:val="left"/>
      <w:pPr>
        <w:ind w:left="5572" w:hanging="360"/>
      </w:pPr>
      <w:rPr>
        <w:rFonts w:ascii="Courier New" w:hAnsi="Courier New" w:cs="Courier New" w:hint="default"/>
      </w:rPr>
    </w:lvl>
    <w:lvl w:ilvl="8" w:tplc="040C0005" w:tentative="1">
      <w:start w:val="1"/>
      <w:numFmt w:val="bullet"/>
      <w:lvlText w:val=""/>
      <w:lvlJc w:val="left"/>
      <w:pPr>
        <w:ind w:left="6292" w:hanging="360"/>
      </w:pPr>
      <w:rPr>
        <w:rFonts w:ascii="Wingdings" w:hAnsi="Wingdings" w:hint="default"/>
      </w:rPr>
    </w:lvl>
  </w:abstractNum>
  <w:num w:numId="1">
    <w:abstractNumId w:val="2"/>
  </w:num>
  <w:num w:numId="2">
    <w:abstractNumId w:val="6"/>
  </w:num>
  <w:num w:numId="3">
    <w:abstractNumId w:val="1"/>
  </w:num>
  <w:num w:numId="4">
    <w:abstractNumId w:val="7"/>
  </w:num>
  <w:num w:numId="5">
    <w:abstractNumId w:val="3"/>
  </w:num>
  <w:num w:numId="6">
    <w:abstractNumId w:val="4"/>
  </w:num>
  <w:num w:numId="7">
    <w:abstractNumId w:val="0"/>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rules v:ext="edit">
        <o:r id="V:Rule1" type="connector" idref="#_x0000_s2054"/>
      </o:rules>
    </o:shapelayout>
  </w:hdrShapeDefaults>
  <w:footnotePr>
    <w:footnote w:id="0"/>
    <w:footnote w:id="1"/>
  </w:footnotePr>
  <w:endnotePr>
    <w:endnote w:id="0"/>
    <w:endnote w:id="1"/>
  </w:endnotePr>
  <w:compat/>
  <w:rsids>
    <w:rsidRoot w:val="00E660DC"/>
    <w:rsid w:val="00002FBE"/>
    <w:rsid w:val="000339FE"/>
    <w:rsid w:val="00065C60"/>
    <w:rsid w:val="00070E68"/>
    <w:rsid w:val="000B235B"/>
    <w:rsid w:val="000B26BA"/>
    <w:rsid w:val="000D7897"/>
    <w:rsid w:val="001028F6"/>
    <w:rsid w:val="00107CC9"/>
    <w:rsid w:val="0015348E"/>
    <w:rsid w:val="00171218"/>
    <w:rsid w:val="00180335"/>
    <w:rsid w:val="002074C7"/>
    <w:rsid w:val="0022226C"/>
    <w:rsid w:val="00225A7C"/>
    <w:rsid w:val="00260729"/>
    <w:rsid w:val="00262D64"/>
    <w:rsid w:val="002638DB"/>
    <w:rsid w:val="0029198D"/>
    <w:rsid w:val="002A264A"/>
    <w:rsid w:val="00350E14"/>
    <w:rsid w:val="00354095"/>
    <w:rsid w:val="003B26BF"/>
    <w:rsid w:val="003C14C8"/>
    <w:rsid w:val="00433C9C"/>
    <w:rsid w:val="00441B5F"/>
    <w:rsid w:val="00465D90"/>
    <w:rsid w:val="004808E1"/>
    <w:rsid w:val="004D4DF7"/>
    <w:rsid w:val="004E5CCA"/>
    <w:rsid w:val="004F5B53"/>
    <w:rsid w:val="00511E45"/>
    <w:rsid w:val="005262E2"/>
    <w:rsid w:val="00572506"/>
    <w:rsid w:val="005B2834"/>
    <w:rsid w:val="005F1AA2"/>
    <w:rsid w:val="00616E71"/>
    <w:rsid w:val="00620DA4"/>
    <w:rsid w:val="0065473C"/>
    <w:rsid w:val="006765CD"/>
    <w:rsid w:val="006A50A1"/>
    <w:rsid w:val="006F2822"/>
    <w:rsid w:val="0072611F"/>
    <w:rsid w:val="00730E4C"/>
    <w:rsid w:val="007539B9"/>
    <w:rsid w:val="007636B3"/>
    <w:rsid w:val="007F4040"/>
    <w:rsid w:val="00814DAA"/>
    <w:rsid w:val="008A22B2"/>
    <w:rsid w:val="008B3956"/>
    <w:rsid w:val="008D7FD4"/>
    <w:rsid w:val="008F1E71"/>
    <w:rsid w:val="00901AC1"/>
    <w:rsid w:val="009200C4"/>
    <w:rsid w:val="00931FDB"/>
    <w:rsid w:val="00974D33"/>
    <w:rsid w:val="00997F6B"/>
    <w:rsid w:val="009C66A3"/>
    <w:rsid w:val="009D6DD5"/>
    <w:rsid w:val="00A21532"/>
    <w:rsid w:val="00A405EF"/>
    <w:rsid w:val="00A62F0D"/>
    <w:rsid w:val="00A75D18"/>
    <w:rsid w:val="00A82E96"/>
    <w:rsid w:val="00AF3CA4"/>
    <w:rsid w:val="00B11297"/>
    <w:rsid w:val="00B173E7"/>
    <w:rsid w:val="00B353B3"/>
    <w:rsid w:val="00B45C28"/>
    <w:rsid w:val="00BC55BE"/>
    <w:rsid w:val="00BE3339"/>
    <w:rsid w:val="00C06AD1"/>
    <w:rsid w:val="00C32F46"/>
    <w:rsid w:val="00C66930"/>
    <w:rsid w:val="00C94A3A"/>
    <w:rsid w:val="00CF2961"/>
    <w:rsid w:val="00CF38B3"/>
    <w:rsid w:val="00D436A1"/>
    <w:rsid w:val="00D539A4"/>
    <w:rsid w:val="00DA2D89"/>
    <w:rsid w:val="00DC7327"/>
    <w:rsid w:val="00DE6ACD"/>
    <w:rsid w:val="00E54AEB"/>
    <w:rsid w:val="00E660DC"/>
    <w:rsid w:val="00E874BC"/>
    <w:rsid w:val="00EC2133"/>
    <w:rsid w:val="00EE52F4"/>
    <w:rsid w:val="00EF5CBC"/>
    <w:rsid w:val="00F01764"/>
    <w:rsid w:val="00F65EB9"/>
    <w:rsid w:val="00FC6D98"/>
    <w:rsid w:val="00FE603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113" w:right="11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6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C14C8"/>
    <w:pPr>
      <w:spacing w:before="100" w:beforeAutospacing="1" w:after="100" w:afterAutospacing="1"/>
      <w:ind w:left="0" w:right="0"/>
      <w:jc w:val="left"/>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A21532"/>
    <w:pPr>
      <w:tabs>
        <w:tab w:val="center" w:pos="4513"/>
        <w:tab w:val="right" w:pos="9026"/>
      </w:tabs>
    </w:pPr>
  </w:style>
  <w:style w:type="character" w:customStyle="1" w:styleId="En-tteCar">
    <w:name w:val="En-tête Car"/>
    <w:basedOn w:val="Policepardfaut"/>
    <w:link w:val="En-tte"/>
    <w:uiPriority w:val="99"/>
    <w:semiHidden/>
    <w:rsid w:val="00A21532"/>
  </w:style>
  <w:style w:type="paragraph" w:styleId="Pieddepage">
    <w:name w:val="footer"/>
    <w:basedOn w:val="Normal"/>
    <w:link w:val="PieddepageCar"/>
    <w:uiPriority w:val="99"/>
    <w:unhideWhenUsed/>
    <w:rsid w:val="00A21532"/>
    <w:pPr>
      <w:tabs>
        <w:tab w:val="center" w:pos="4513"/>
        <w:tab w:val="right" w:pos="9026"/>
      </w:tabs>
    </w:pPr>
  </w:style>
  <w:style w:type="character" w:customStyle="1" w:styleId="PieddepageCar">
    <w:name w:val="Pied de page Car"/>
    <w:basedOn w:val="Policepardfaut"/>
    <w:link w:val="Pieddepage"/>
    <w:uiPriority w:val="99"/>
    <w:rsid w:val="00A21532"/>
  </w:style>
  <w:style w:type="paragraph" w:styleId="Notedebasdepage">
    <w:name w:val="footnote text"/>
    <w:basedOn w:val="Normal"/>
    <w:link w:val="NotedebasdepageCar"/>
    <w:uiPriority w:val="99"/>
    <w:semiHidden/>
    <w:unhideWhenUsed/>
    <w:rsid w:val="005262E2"/>
    <w:pPr>
      <w:ind w:left="0" w:right="0"/>
      <w:jc w:val="left"/>
    </w:pPr>
    <w:rPr>
      <w:sz w:val="20"/>
      <w:szCs w:val="20"/>
    </w:rPr>
  </w:style>
  <w:style w:type="character" w:customStyle="1" w:styleId="NotedebasdepageCar">
    <w:name w:val="Note de bas de page Car"/>
    <w:basedOn w:val="Policepardfaut"/>
    <w:link w:val="Notedebasdepage"/>
    <w:uiPriority w:val="99"/>
    <w:semiHidden/>
    <w:rsid w:val="005262E2"/>
    <w:rPr>
      <w:sz w:val="20"/>
      <w:szCs w:val="20"/>
    </w:rPr>
  </w:style>
  <w:style w:type="character" w:styleId="Appelnotedebasdep">
    <w:name w:val="footnote reference"/>
    <w:basedOn w:val="Policepardfaut"/>
    <w:uiPriority w:val="99"/>
    <w:semiHidden/>
    <w:unhideWhenUsed/>
    <w:rsid w:val="005262E2"/>
    <w:rPr>
      <w:vertAlign w:val="superscript"/>
    </w:rPr>
  </w:style>
  <w:style w:type="character" w:styleId="Accentuation">
    <w:name w:val="Emphasis"/>
    <w:basedOn w:val="Policepardfaut"/>
    <w:uiPriority w:val="20"/>
    <w:qFormat/>
    <w:rsid w:val="005262E2"/>
    <w:rPr>
      <w:i/>
      <w:iCs/>
    </w:rPr>
  </w:style>
  <w:style w:type="paragraph" w:styleId="Paragraphedeliste">
    <w:name w:val="List Paragraph"/>
    <w:basedOn w:val="Normal"/>
    <w:uiPriority w:val="34"/>
    <w:qFormat/>
    <w:rsid w:val="005262E2"/>
    <w:pPr>
      <w:spacing w:after="200" w:line="276" w:lineRule="auto"/>
      <w:ind w:left="720" w:right="0"/>
      <w:contextualSpacing/>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24</Pages>
  <Words>8729</Words>
  <Characters>48010</Characters>
  <Application>Microsoft Office Word</Application>
  <DocSecurity>0</DocSecurity>
  <Lines>400</Lines>
  <Paragraphs>113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USER01012020</dc:creator>
  <cp:lastModifiedBy>USER01012020</cp:lastModifiedBy>
  <cp:revision>27</cp:revision>
  <dcterms:created xsi:type="dcterms:W3CDTF">2021-05-23T10:06:00Z</dcterms:created>
  <dcterms:modified xsi:type="dcterms:W3CDTF">2021-05-23T11:55:00Z</dcterms:modified>
</cp:coreProperties>
</file>