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DE" w:rsidRDefault="005026F7" w:rsidP="005026F7">
      <w:pPr>
        <w:spacing w:line="360" w:lineRule="auto"/>
        <w:jc w:val="both"/>
        <w:rPr>
          <w:rFonts w:asciiTheme="majorBidi" w:hAnsiTheme="majorBidi" w:cstheme="majorBidi"/>
          <w:b/>
          <w:bCs/>
          <w:sz w:val="24"/>
          <w:szCs w:val="24"/>
        </w:rPr>
      </w:pPr>
      <w:r w:rsidRPr="005026F7">
        <w:rPr>
          <w:rFonts w:asciiTheme="majorBidi" w:hAnsiTheme="majorBidi" w:cstheme="majorBidi"/>
          <w:b/>
          <w:bCs/>
          <w:sz w:val="24"/>
          <w:szCs w:val="24"/>
        </w:rPr>
        <w:t>Read the following excerpt carefully then write a short essay where you identify</w:t>
      </w:r>
      <w:r>
        <w:rPr>
          <w:rFonts w:asciiTheme="majorBidi" w:hAnsiTheme="majorBidi" w:cstheme="majorBidi"/>
          <w:b/>
          <w:bCs/>
          <w:sz w:val="24"/>
          <w:szCs w:val="24"/>
        </w:rPr>
        <w:t xml:space="preserve"> and compare</w:t>
      </w:r>
      <w:r w:rsidRPr="005026F7">
        <w:rPr>
          <w:rFonts w:asciiTheme="majorBidi" w:hAnsiTheme="majorBidi" w:cstheme="majorBidi"/>
          <w:b/>
          <w:bCs/>
          <w:sz w:val="24"/>
          <w:szCs w:val="24"/>
        </w:rPr>
        <w:t xml:space="preserve"> </w:t>
      </w:r>
      <w:r>
        <w:rPr>
          <w:rFonts w:asciiTheme="majorBidi" w:hAnsiTheme="majorBidi" w:cstheme="majorBidi"/>
          <w:b/>
          <w:bCs/>
          <w:sz w:val="24"/>
          <w:szCs w:val="24"/>
        </w:rPr>
        <w:t>its</w:t>
      </w:r>
      <w:r w:rsidRPr="005026F7">
        <w:rPr>
          <w:rFonts w:asciiTheme="majorBidi" w:hAnsiTheme="majorBidi" w:cstheme="majorBidi"/>
          <w:b/>
          <w:bCs/>
          <w:sz w:val="24"/>
          <w:szCs w:val="24"/>
        </w:rPr>
        <w:t xml:space="preserve"> Romantic characteristics </w:t>
      </w:r>
      <w:r>
        <w:rPr>
          <w:rFonts w:asciiTheme="majorBidi" w:hAnsiTheme="majorBidi" w:cstheme="majorBidi"/>
          <w:b/>
          <w:bCs/>
          <w:sz w:val="24"/>
          <w:szCs w:val="24"/>
        </w:rPr>
        <w:t>with the Romantic elements seen in British literature.</w:t>
      </w:r>
    </w:p>
    <w:p w:rsidR="00985580" w:rsidRPr="002F325C" w:rsidRDefault="00985580" w:rsidP="00985580">
      <w:pPr>
        <w:ind w:firstLine="720"/>
        <w:jc w:val="lowKashida"/>
        <w:rPr>
          <w:rFonts w:asciiTheme="majorBidi" w:hAnsiTheme="majorBidi" w:cstheme="majorBidi"/>
          <w:sz w:val="24"/>
          <w:szCs w:val="24"/>
        </w:rPr>
      </w:pPr>
      <w:r w:rsidRPr="002F325C">
        <w:rPr>
          <w:rFonts w:asciiTheme="majorBidi" w:hAnsiTheme="majorBidi" w:cstheme="majorBidi"/>
          <w:sz w:val="24"/>
          <w:szCs w:val="24"/>
        </w:rPr>
        <w:t xml:space="preserve">He looked round for his gun, but in place of the clean, well-oiled fowling piece, he found an old firelock lying by him, the barrel incrusted with rust, the lock falling off, and the stock worm-eaten. He now suspected that the grave revelers of the mountain had put a trick upon him and, having dosed him with liquor, had robbed him of his gun. Wolf, too, had disappeared, but he might have strayed away after a squirrel or partridge. He whistled after him, and shouted his name, but all in vain; the echoes repeated his whistle and shout, but no dog was to be seen. </w:t>
      </w:r>
    </w:p>
    <w:p w:rsidR="00985580" w:rsidRDefault="00985580" w:rsidP="00985580">
      <w:pPr>
        <w:ind w:firstLine="720"/>
        <w:jc w:val="lowKashida"/>
        <w:rPr>
          <w:rFonts w:asciiTheme="majorBidi" w:hAnsiTheme="majorBidi" w:cstheme="majorBidi"/>
          <w:sz w:val="24"/>
          <w:szCs w:val="24"/>
        </w:rPr>
      </w:pPr>
      <w:r w:rsidRPr="002F325C">
        <w:rPr>
          <w:rFonts w:asciiTheme="majorBidi" w:hAnsiTheme="majorBidi" w:cstheme="majorBidi"/>
          <w:sz w:val="24"/>
          <w:szCs w:val="24"/>
        </w:rPr>
        <w:t>He determined to revisit the scene of the last evening’s gambol, and if he met with any of the party, to demand his dog and gun. As he rose to walk, he found himself stiff in the joints, and wanting in his usual activity. “These mountain beds do not agree with me,” thought Rip, “and if this frolic should lay me up with a fit of the rheumatism, I shall have a blessed time with Dame Van Winkle.” With some difficulty he got down into the glen; he found the gully up which he and his companion had ascended the preceding evening; but to his astonishment a mountain stream was now foaming down it, leaping from rock to rock, and filling the glen with babbling murmurs. He, however, made shift to scramble up its sides, working his toilsome way through thickets of birch, sassafras, and witch</w:t>
      </w:r>
      <w:r>
        <w:rPr>
          <w:rFonts w:asciiTheme="majorBidi" w:hAnsiTheme="majorBidi" w:cstheme="majorBidi"/>
          <w:sz w:val="24"/>
          <w:szCs w:val="24"/>
        </w:rPr>
        <w:t xml:space="preserve"> </w:t>
      </w:r>
      <w:r w:rsidRPr="002F325C">
        <w:rPr>
          <w:rFonts w:asciiTheme="majorBidi" w:hAnsiTheme="majorBidi" w:cstheme="majorBidi"/>
          <w:sz w:val="24"/>
          <w:szCs w:val="24"/>
        </w:rPr>
        <w:t>hazel, and sometimes tripped up or entangled by the wild grapevines that twisted their coils from tree to tree, and spread a kind of network in his path.</w:t>
      </w:r>
      <w:r>
        <w:rPr>
          <w:rFonts w:asciiTheme="majorBidi" w:hAnsiTheme="majorBidi" w:cstheme="majorBidi"/>
          <w:sz w:val="24"/>
          <w:szCs w:val="24"/>
        </w:rPr>
        <w:t xml:space="preserve"> </w:t>
      </w:r>
      <w:bookmarkStart w:id="0" w:name="_GoBack"/>
      <w:bookmarkEnd w:id="0"/>
    </w:p>
    <w:p w:rsidR="005026F7" w:rsidRDefault="005026F7" w:rsidP="005026F7">
      <w:pPr>
        <w:spacing w:line="360" w:lineRule="auto"/>
        <w:jc w:val="both"/>
        <w:rPr>
          <w:rFonts w:asciiTheme="majorBidi" w:hAnsiTheme="majorBidi" w:cstheme="majorBidi"/>
          <w:b/>
          <w:bCs/>
          <w:sz w:val="24"/>
          <w:szCs w:val="24"/>
        </w:rPr>
      </w:pPr>
    </w:p>
    <w:p w:rsidR="005026F7" w:rsidRPr="005026F7" w:rsidRDefault="005026F7" w:rsidP="005026F7">
      <w:pPr>
        <w:spacing w:line="360" w:lineRule="auto"/>
        <w:jc w:val="both"/>
        <w:rPr>
          <w:rFonts w:asciiTheme="majorBidi" w:hAnsiTheme="majorBidi" w:cstheme="majorBidi"/>
          <w:b/>
          <w:bCs/>
          <w:sz w:val="24"/>
          <w:szCs w:val="24"/>
        </w:rPr>
      </w:pPr>
    </w:p>
    <w:sectPr w:rsidR="005026F7" w:rsidRPr="0050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F7"/>
    <w:rsid w:val="001D05DE"/>
    <w:rsid w:val="005026F7"/>
    <w:rsid w:val="00540FF5"/>
    <w:rsid w:val="00985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2022-07-10T13:54:00Z</dcterms:created>
  <dcterms:modified xsi:type="dcterms:W3CDTF">2022-07-10T14:29:00Z</dcterms:modified>
</cp:coreProperties>
</file>