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56F00" w:rsidRPr="00AA11F6" w14:paraId="13F71834" w14:textId="77777777" w:rsidTr="006224A6">
        <w:trPr>
          <w:trHeight w:val="219"/>
        </w:trPr>
        <w:tc>
          <w:tcPr>
            <w:tcW w:w="9350" w:type="dxa"/>
          </w:tcPr>
          <w:p w14:paraId="7663DE15" w14:textId="3DC597EC" w:rsidR="006224A6" w:rsidRPr="008063B1" w:rsidRDefault="006224A6" w:rsidP="008063B1">
            <w:pPr>
              <w:pStyle w:val="Titre"/>
              <w:spacing w:before="0" w:line="276" w:lineRule="auto"/>
              <w:ind w:left="2160" w:right="1770" w:firstLine="0"/>
              <w:jc w:val="center"/>
              <w:rPr>
                <w:u w:val="single"/>
              </w:rPr>
            </w:pPr>
            <w:r w:rsidRPr="0085432E">
              <w:rPr>
                <w:color w:val="1F4E79"/>
                <w:w w:val="115"/>
                <w:u w:val="single"/>
              </w:rPr>
              <w:t>Grill</w:t>
            </w:r>
            <w:r w:rsidRPr="0085432E">
              <w:rPr>
                <w:smallCaps/>
                <w:color w:val="1F4E79"/>
                <w:w w:val="115"/>
                <w:u w:val="single"/>
              </w:rPr>
              <w:t>e</w:t>
            </w:r>
            <w:r w:rsidRPr="0085432E">
              <w:rPr>
                <w:color w:val="1F4E79"/>
                <w:w w:val="115"/>
                <w:u w:val="single"/>
              </w:rPr>
              <w:t xml:space="preserve"> d’</w:t>
            </w:r>
            <w:r w:rsidRPr="0085432E">
              <w:rPr>
                <w:rFonts w:ascii="Microsoft Sans Serif" w:hAnsi="Microsoft Sans Serif"/>
                <w:b w:val="0"/>
                <w:color w:val="1F4E79"/>
                <w:w w:val="115"/>
                <w:u w:val="single"/>
              </w:rPr>
              <w:t>é</w:t>
            </w:r>
            <w:r w:rsidRPr="0085432E">
              <w:rPr>
                <w:color w:val="1F4E79"/>
                <w:w w:val="115"/>
                <w:u w:val="single"/>
              </w:rPr>
              <w:t>valuation d’un</w:t>
            </w:r>
            <w:r w:rsidRPr="0085432E">
              <w:rPr>
                <w:color w:val="1F4E79"/>
                <w:spacing w:val="1"/>
                <w:w w:val="115"/>
                <w:u w:val="single"/>
              </w:rPr>
              <w:t xml:space="preserve"> </w:t>
            </w:r>
            <w:r w:rsidRPr="0085432E">
              <w:rPr>
                <w:color w:val="1F4E79"/>
                <w:w w:val="116"/>
                <w:u w:val="single"/>
              </w:rPr>
              <w:t>C</w:t>
            </w:r>
            <w:r w:rsidRPr="0085432E">
              <w:rPr>
                <w:smallCaps/>
                <w:color w:val="1F4E79"/>
                <w:w w:val="104"/>
                <w:u w:val="single"/>
              </w:rPr>
              <w:t>o</w:t>
            </w:r>
            <w:r w:rsidRPr="0085432E">
              <w:rPr>
                <w:smallCaps/>
                <w:color w:val="1F4E79"/>
                <w:spacing w:val="3"/>
                <w:w w:val="104"/>
                <w:u w:val="single"/>
              </w:rPr>
              <w:t>u</w:t>
            </w:r>
            <w:r w:rsidRPr="0085432E">
              <w:rPr>
                <w:color w:val="1F4E79"/>
                <w:w w:val="131"/>
                <w:u w:val="single"/>
              </w:rPr>
              <w:t>r</w:t>
            </w:r>
            <w:r w:rsidRPr="0085432E">
              <w:rPr>
                <w:smallCaps/>
                <w:color w:val="1F4E79"/>
                <w:w w:val="116"/>
                <w:u w:val="single"/>
              </w:rPr>
              <w:t>s</w:t>
            </w:r>
            <w:r w:rsidRPr="0085432E">
              <w:rPr>
                <w:color w:val="1F4E79"/>
                <w:spacing w:val="-1"/>
                <w:u w:val="single"/>
              </w:rPr>
              <w:t xml:space="preserve"> </w:t>
            </w:r>
            <w:r w:rsidRPr="0085432E">
              <w:rPr>
                <w:smallCaps/>
                <w:color w:val="1F4E79"/>
                <w:w w:val="108"/>
                <w:u w:val="single"/>
              </w:rPr>
              <w:t>en</w:t>
            </w:r>
            <w:r w:rsidRPr="0085432E">
              <w:rPr>
                <w:color w:val="1F4E79"/>
                <w:spacing w:val="-1"/>
                <w:u w:val="single"/>
              </w:rPr>
              <w:t xml:space="preserve"> </w:t>
            </w:r>
            <w:r w:rsidRPr="0085432E">
              <w:rPr>
                <w:color w:val="1F4E79"/>
                <w:spacing w:val="-2"/>
                <w:w w:val="166"/>
                <w:u w:val="single"/>
              </w:rPr>
              <w:t>l</w:t>
            </w:r>
            <w:r w:rsidRPr="0085432E">
              <w:rPr>
                <w:color w:val="1F4E79"/>
                <w:w w:val="81"/>
                <w:u w:val="single"/>
              </w:rPr>
              <w:t>i</w:t>
            </w:r>
            <w:r w:rsidRPr="0085432E">
              <w:rPr>
                <w:color w:val="1F4E79"/>
                <w:w w:val="124"/>
                <w:u w:val="single"/>
              </w:rPr>
              <w:t>g</w:t>
            </w:r>
            <w:r w:rsidRPr="0085432E">
              <w:rPr>
                <w:smallCaps/>
                <w:color w:val="1F4E79"/>
                <w:spacing w:val="2"/>
                <w:w w:val="108"/>
                <w:u w:val="single"/>
              </w:rPr>
              <w:t>n</w:t>
            </w:r>
            <w:r w:rsidRPr="0085432E">
              <w:rPr>
                <w:smallCaps/>
                <w:color w:val="1F4E79"/>
                <w:w w:val="109"/>
                <w:u w:val="single"/>
              </w:rPr>
              <w:t>e</w:t>
            </w:r>
          </w:p>
          <w:p w14:paraId="7A682707" w14:textId="77777777" w:rsidR="008063B1" w:rsidRDefault="006224A6" w:rsidP="008063B1">
            <w:pPr>
              <w:spacing w:line="480" w:lineRule="auto"/>
              <w:ind w:left="103"/>
              <w:jc w:val="center"/>
              <w:rPr>
                <w:b/>
                <w:bCs/>
                <w:color w:val="00B0F0"/>
                <w:szCs w:val="24"/>
              </w:rPr>
            </w:pPr>
            <w:r w:rsidRPr="00C820F3">
              <w:rPr>
                <w:b/>
                <w:bCs/>
                <w:color w:val="00B0F0"/>
                <w:szCs w:val="24"/>
              </w:rPr>
              <w:t>Session Janvier 2024</w:t>
            </w:r>
          </w:p>
          <w:p w14:paraId="14B02CC6" w14:textId="08AE3953" w:rsidR="006224A6" w:rsidRPr="008063B1" w:rsidRDefault="006224A6" w:rsidP="008063B1">
            <w:pPr>
              <w:spacing w:line="480" w:lineRule="auto"/>
              <w:ind w:left="103"/>
              <w:jc w:val="center"/>
              <w:rPr>
                <w:b/>
                <w:bCs/>
                <w:color w:val="00B0F0"/>
                <w:szCs w:val="24"/>
              </w:rPr>
            </w:pPr>
            <w:proofErr w:type="spellStart"/>
            <w:r w:rsidRPr="006A3DA5">
              <w:rPr>
                <w:b/>
                <w:bCs/>
                <w:szCs w:val="24"/>
              </w:rPr>
              <w:t>Editeur</w:t>
            </w:r>
            <w:proofErr w:type="spellEnd"/>
            <w:r w:rsidRPr="006A3DA5">
              <w:rPr>
                <w:b/>
                <w:bCs/>
                <w:szCs w:val="24"/>
              </w:rPr>
              <w:t xml:space="preserve"> de cours :</w:t>
            </w:r>
            <w:r>
              <w:rPr>
                <w:szCs w:val="24"/>
              </w:rPr>
              <w:t xml:space="preserve"> Dr. </w:t>
            </w:r>
            <w:proofErr w:type="spellStart"/>
            <w:r>
              <w:rPr>
                <w:szCs w:val="24"/>
                <w:lang w:val="fr-FR"/>
              </w:rPr>
              <w:t>Kechiouche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Rahmouna</w:t>
            </w:r>
            <w:proofErr w:type="spellEnd"/>
          </w:p>
          <w:p w14:paraId="31C9560E" w14:textId="44D5BC1A" w:rsidR="00756F00" w:rsidRPr="006224A6" w:rsidRDefault="006224A6" w:rsidP="006224A6">
            <w:pPr>
              <w:spacing w:line="480" w:lineRule="auto"/>
              <w:ind w:left="103"/>
              <w:jc w:val="center"/>
              <w:rPr>
                <w:szCs w:val="24"/>
              </w:rPr>
            </w:pPr>
            <w:proofErr w:type="spellStart"/>
            <w:r w:rsidRPr="006A3DA5">
              <w:rPr>
                <w:b/>
                <w:bCs/>
                <w:szCs w:val="24"/>
              </w:rPr>
              <w:t>Etablissement</w:t>
            </w:r>
            <w:proofErr w:type="spellEnd"/>
            <w:r w:rsidRPr="006A3DA5">
              <w:rPr>
                <w:b/>
                <w:bCs/>
                <w:szCs w:val="24"/>
              </w:rPr>
              <w:t xml:space="preserve"> :</w:t>
            </w:r>
            <w:r>
              <w:rPr>
                <w:szCs w:val="24"/>
              </w:rPr>
              <w:t xml:space="preserve"> Université de Tlemcen</w:t>
            </w:r>
          </w:p>
        </w:tc>
      </w:tr>
    </w:tbl>
    <w:p w14:paraId="1C82CA40" w14:textId="2E2CE237" w:rsidR="00D37EDD" w:rsidRDefault="00D37EDD" w:rsidP="00E04601"/>
    <w:tbl>
      <w:tblPr>
        <w:tblStyle w:val="Grilledutableau"/>
        <w:tblpPr w:leftFromText="141" w:rightFromText="141" w:vertAnchor="text" w:tblpX="-1003" w:tblpY="1"/>
        <w:tblOverlap w:val="never"/>
        <w:tblW w:w="11683" w:type="dxa"/>
        <w:tblLayout w:type="fixed"/>
        <w:tblLook w:val="04A0" w:firstRow="1" w:lastRow="0" w:firstColumn="1" w:lastColumn="0" w:noHBand="0" w:noVBand="1"/>
      </w:tblPr>
      <w:tblGrid>
        <w:gridCol w:w="2534"/>
        <w:gridCol w:w="2954"/>
        <w:gridCol w:w="1015"/>
        <w:gridCol w:w="1418"/>
        <w:gridCol w:w="1417"/>
        <w:gridCol w:w="1276"/>
        <w:gridCol w:w="1069"/>
      </w:tblGrid>
      <w:tr w:rsidR="00A33E78" w:rsidRPr="005746FB" w14:paraId="48F8AA3D" w14:textId="77777777" w:rsidTr="00E04601">
        <w:trPr>
          <w:trHeight w:val="337"/>
        </w:trPr>
        <w:tc>
          <w:tcPr>
            <w:tcW w:w="5488" w:type="dxa"/>
            <w:gridSpan w:val="2"/>
            <w:tcBorders>
              <w:top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14:paraId="10944DC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  <w:r w:rsidRPr="005746FB">
              <w:rPr>
                <w:b/>
                <w:bCs/>
                <w:sz w:val="20"/>
              </w:rPr>
              <w:t>Critères d’analyse</w:t>
            </w:r>
          </w:p>
        </w:tc>
        <w:tc>
          <w:tcPr>
            <w:tcW w:w="1015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00F26D"/>
            <w:vAlign w:val="center"/>
          </w:tcPr>
          <w:p w14:paraId="2479531E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i/>
                <w:sz w:val="20"/>
              </w:rPr>
              <w:t>Excellent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92D050"/>
            <w:vAlign w:val="center"/>
          </w:tcPr>
          <w:p w14:paraId="5D766EBA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i/>
                <w:iCs/>
                <w:color w:val="000000"/>
                <w:sz w:val="20"/>
                <w:lang w:eastAsia="fr-FR"/>
              </w:rPr>
              <w:t>Très Satisfaisant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D2F30D"/>
            <w:vAlign w:val="center"/>
          </w:tcPr>
          <w:p w14:paraId="2382C4B1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i/>
                <w:iCs/>
                <w:color w:val="000000"/>
                <w:sz w:val="20"/>
                <w:lang w:eastAsia="fr-FR"/>
              </w:rPr>
              <w:t>Satisfaisant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FA6464"/>
            <w:vAlign w:val="center"/>
          </w:tcPr>
          <w:p w14:paraId="6AC07C16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i/>
                <w:iCs/>
                <w:color w:val="000000"/>
                <w:sz w:val="20"/>
                <w:lang w:eastAsia="fr-FR"/>
              </w:rPr>
              <w:t>Insuffisant</w:t>
            </w:r>
          </w:p>
        </w:tc>
        <w:tc>
          <w:tcPr>
            <w:tcW w:w="1069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FF0000"/>
            <w:vAlign w:val="center"/>
          </w:tcPr>
          <w:p w14:paraId="75654443" w14:textId="77777777" w:rsidR="00A33E78" w:rsidRPr="005746FB" w:rsidRDefault="00A33E78" w:rsidP="00E04601">
            <w:pPr>
              <w:rPr>
                <w:b/>
                <w:sz w:val="20"/>
              </w:rPr>
            </w:pPr>
            <w:r w:rsidRPr="005746FB">
              <w:rPr>
                <w:b/>
                <w:bCs/>
                <w:i/>
                <w:iCs/>
                <w:color w:val="000000"/>
                <w:sz w:val="20"/>
                <w:lang w:eastAsia="fr-FR"/>
              </w:rPr>
              <w:t>Inexistant</w:t>
            </w:r>
          </w:p>
        </w:tc>
      </w:tr>
      <w:tr w:rsidR="00A33E78" w:rsidRPr="005746FB" w14:paraId="69F9AEA3" w14:textId="77777777" w:rsidTr="00E04601">
        <w:trPr>
          <w:trHeight w:val="201"/>
        </w:trPr>
        <w:tc>
          <w:tcPr>
            <w:tcW w:w="11683" w:type="dxa"/>
            <w:gridSpan w:val="7"/>
            <w:tcBorders>
              <w:top w:val="double" w:sz="4" w:space="0" w:color="000000" w:themeColor="text1"/>
            </w:tcBorders>
            <w:shd w:val="clear" w:color="auto" w:fill="D9D9D9" w:themeFill="background1" w:themeFillShade="D9"/>
          </w:tcPr>
          <w:p w14:paraId="06A7AF38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D63ADF">
              <w:rPr>
                <w:b/>
                <w:bCs/>
                <w:sz w:val="20"/>
              </w:rPr>
              <w:t xml:space="preserve">Aspect Organisationnel </w:t>
            </w:r>
          </w:p>
        </w:tc>
      </w:tr>
      <w:tr w:rsidR="00A33E78" w:rsidRPr="005746FB" w14:paraId="164171B7" w14:textId="77777777" w:rsidTr="00E04601">
        <w:trPr>
          <w:trHeight w:val="210"/>
        </w:trPr>
        <w:tc>
          <w:tcPr>
            <w:tcW w:w="5488" w:type="dxa"/>
            <w:gridSpan w:val="2"/>
            <w:tcBorders>
              <w:right w:val="single" w:sz="4" w:space="0" w:color="auto"/>
            </w:tcBorders>
          </w:tcPr>
          <w:p w14:paraId="2AADA55E" w14:textId="77777777" w:rsidR="00A33E78" w:rsidRPr="005746FB" w:rsidRDefault="00A33E78" w:rsidP="00E04601">
            <w:pPr>
              <w:rPr>
                <w:sz w:val="20"/>
              </w:rPr>
            </w:pPr>
            <w:r>
              <w:rPr>
                <w:sz w:val="20"/>
              </w:rPr>
              <w:t>Présentation de l’auteur (fiche contact)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62ADCE2E" w14:textId="2800A12B" w:rsidR="00A33E78" w:rsidRDefault="00A33E78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CB9C0B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2E29F6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0CA5A6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7C3B9EA1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795076C2" w14:textId="77777777" w:rsidTr="00E04601">
        <w:trPr>
          <w:trHeight w:val="210"/>
        </w:trPr>
        <w:tc>
          <w:tcPr>
            <w:tcW w:w="5488" w:type="dxa"/>
            <w:gridSpan w:val="2"/>
            <w:tcBorders>
              <w:right w:val="single" w:sz="4" w:space="0" w:color="auto"/>
            </w:tcBorders>
          </w:tcPr>
          <w:p w14:paraId="67B42A42" w14:textId="53C69736" w:rsidR="00A33E78" w:rsidRDefault="00A33E78" w:rsidP="00E0460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6224A6">
              <w:rPr>
                <w:sz w:val="20"/>
              </w:rPr>
              <w:t xml:space="preserve">résence des </w:t>
            </w:r>
            <w:r w:rsidR="00277A90">
              <w:rPr>
                <w:sz w:val="20"/>
              </w:rPr>
              <w:t>éléments</w:t>
            </w:r>
            <w:r w:rsidR="006224A6">
              <w:rPr>
                <w:sz w:val="20"/>
              </w:rPr>
              <w:t xml:space="preserve"> requis, y compris la partie descriptive du cours (p</w:t>
            </w:r>
            <w:r w:rsidR="00235380">
              <w:rPr>
                <w:sz w:val="20"/>
              </w:rPr>
              <w:t xml:space="preserve">ublique cible, </w:t>
            </w:r>
            <w:r w:rsidR="006224A6">
              <w:rPr>
                <w:sz w:val="20"/>
              </w:rPr>
              <w:t>coefficient</w:t>
            </w:r>
            <w:r w:rsidR="00277A90">
              <w:rPr>
                <w:sz w:val="20"/>
              </w:rPr>
              <w:t>, crédit</w:t>
            </w:r>
            <w:r w:rsidR="006224A6">
              <w:rPr>
                <w:sz w:val="20"/>
              </w:rPr>
              <w:t>, volume horaire et type d</w:t>
            </w:r>
            <w:r w:rsidR="00277A90" w:rsidRPr="0085432E">
              <w:rPr>
                <w:color w:val="1F4E79"/>
                <w:w w:val="115"/>
                <w:u w:val="single"/>
              </w:rPr>
              <w:t>’</w:t>
            </w:r>
            <w:r w:rsidR="00277A90">
              <w:rPr>
                <w:sz w:val="20"/>
              </w:rPr>
              <w:t>évaluations</w:t>
            </w:r>
            <w:r w:rsidR="006224A6">
              <w:rPr>
                <w:sz w:val="20"/>
              </w:rPr>
              <w:t>….)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5C60956" w14:textId="3B33B5BB" w:rsidR="00A33E78" w:rsidRDefault="00A33E78" w:rsidP="00E0460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60D62D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053D16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54C6E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45521730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20240505" w14:textId="77777777" w:rsidTr="00E04601">
        <w:trPr>
          <w:trHeight w:val="210"/>
        </w:trPr>
        <w:tc>
          <w:tcPr>
            <w:tcW w:w="5488" w:type="dxa"/>
            <w:gridSpan w:val="2"/>
            <w:tcBorders>
              <w:right w:val="single" w:sz="4" w:space="0" w:color="auto"/>
            </w:tcBorders>
          </w:tcPr>
          <w:p w14:paraId="1EE8E704" w14:textId="09C468A7" w:rsidR="00A33E78" w:rsidRPr="00222FC2" w:rsidRDefault="00E04601" w:rsidP="00E04601">
            <w:pPr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="006224A6">
              <w:rPr>
                <w:rFonts w:asciiTheme="majorBidi" w:hAnsiTheme="majorBidi" w:cstheme="majorBidi"/>
                <w:sz w:val="20"/>
              </w:rPr>
              <w:t>Présentation de la carte conceptuelle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67F345B7" w14:textId="49CF88DF" w:rsidR="00A33E78" w:rsidRDefault="00A33E78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C65F55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4448A0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A2E8A3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1C365C4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69A08359" w14:textId="77777777" w:rsidTr="00E04601">
        <w:trPr>
          <w:trHeight w:val="260"/>
        </w:trPr>
        <w:tc>
          <w:tcPr>
            <w:tcW w:w="5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E15694" w14:textId="565DA5E4" w:rsidR="00A33E78" w:rsidRPr="00222FC2" w:rsidRDefault="00277A90" w:rsidP="00E04601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sz w:val="20"/>
              </w:rPr>
              <w:t xml:space="preserve">Clarté de la </w:t>
            </w:r>
            <w:r>
              <w:rPr>
                <w:rFonts w:asciiTheme="majorBidi" w:hAnsiTheme="majorBidi" w:cstheme="majorBidi"/>
                <w:sz w:val="20"/>
              </w:rPr>
              <w:t>Présentation et qualité de la langue utilisée dans le cours.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</w:tcPr>
          <w:p w14:paraId="7FC3235C" w14:textId="39C2A6DB" w:rsidR="00A33E78" w:rsidRDefault="00A33E78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307814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A9D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2E762E9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21CA5160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6224A6" w:rsidRPr="005746FB" w14:paraId="61969017" w14:textId="77777777" w:rsidTr="00E04601">
        <w:trPr>
          <w:trHeight w:val="130"/>
        </w:trPr>
        <w:tc>
          <w:tcPr>
            <w:tcW w:w="5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299" w14:textId="37E7F154" w:rsidR="006224A6" w:rsidRDefault="00277A90" w:rsidP="00E04601">
            <w:pPr>
              <w:rPr>
                <w:sz w:val="20"/>
              </w:rPr>
            </w:pPr>
            <w:r>
              <w:rPr>
                <w:sz w:val="20"/>
              </w:rPr>
              <w:t>Cohérence entre les trois systèmes (entrée, apprentissage, sortie)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E52" w14:textId="77777777" w:rsidR="006224A6" w:rsidRDefault="006224A6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0B61C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D3D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B86C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70137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</w:tr>
      <w:tr w:rsidR="006224A6" w:rsidRPr="005746FB" w14:paraId="22C8437E" w14:textId="77777777" w:rsidTr="00E04601">
        <w:trPr>
          <w:trHeight w:val="110"/>
        </w:trPr>
        <w:tc>
          <w:tcPr>
            <w:tcW w:w="5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FE1" w14:textId="6C568A15" w:rsidR="006224A6" w:rsidRPr="00277A90" w:rsidRDefault="00277A90" w:rsidP="00E04601">
            <w:pPr>
              <w:rPr>
                <w:sz w:val="20"/>
              </w:rPr>
            </w:pPr>
            <w:r w:rsidRPr="00277A90">
              <w:rPr>
                <w:sz w:val="20"/>
              </w:rPr>
              <w:t>Respect de la structure générale</w:t>
            </w:r>
            <w:r>
              <w:rPr>
                <w:sz w:val="20"/>
              </w:rPr>
              <w:t xml:space="preserve"> d’un cours en ligne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F8E" w14:textId="77777777" w:rsidR="006224A6" w:rsidRDefault="006224A6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E4F4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197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EC587" w14:textId="77777777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CA450" w14:textId="7196A60C" w:rsidR="006224A6" w:rsidRPr="005746FB" w:rsidRDefault="006224A6" w:rsidP="00E04601">
            <w:pPr>
              <w:rPr>
                <w:b/>
                <w:bCs/>
                <w:sz w:val="20"/>
              </w:rPr>
            </w:pPr>
          </w:p>
        </w:tc>
      </w:tr>
      <w:tr w:rsidR="00277A90" w:rsidRPr="005746FB" w14:paraId="715517D8" w14:textId="77777777" w:rsidTr="00E04601">
        <w:trPr>
          <w:trHeight w:val="160"/>
        </w:trPr>
        <w:tc>
          <w:tcPr>
            <w:tcW w:w="5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A1E" w14:textId="3DB2677A" w:rsidR="00277A90" w:rsidRPr="00277A90" w:rsidRDefault="00277A90" w:rsidP="00E04601">
            <w:pPr>
              <w:rPr>
                <w:sz w:val="20"/>
              </w:rPr>
            </w:pPr>
            <w:r w:rsidRPr="00277A90">
              <w:rPr>
                <w:rFonts w:eastAsiaTheme="minorHAnsi"/>
                <w:sz w:val="20"/>
                <w:lang w:val="fr-FR" w:eastAsia="en-US"/>
              </w:rPr>
              <w:t>Qualité de rédaction et lisibilité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7C9" w14:textId="77777777" w:rsidR="00277A90" w:rsidRDefault="00277A90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70E48" w14:textId="77777777" w:rsidR="00277A90" w:rsidRPr="005746FB" w:rsidRDefault="00277A90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59F" w14:textId="77777777" w:rsidR="00277A90" w:rsidRPr="005746FB" w:rsidRDefault="00277A90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1F7B6" w14:textId="77777777" w:rsidR="00277A90" w:rsidRPr="005746FB" w:rsidRDefault="00277A90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B783" w14:textId="77777777" w:rsidR="00277A90" w:rsidRPr="005746FB" w:rsidRDefault="00277A90" w:rsidP="00E04601">
            <w:pPr>
              <w:rPr>
                <w:b/>
                <w:bCs/>
                <w:sz w:val="20"/>
              </w:rPr>
            </w:pPr>
          </w:p>
        </w:tc>
      </w:tr>
      <w:tr w:rsidR="00351DA1" w:rsidRPr="005746FB" w14:paraId="1420ED69" w14:textId="77777777" w:rsidTr="00E04601">
        <w:trPr>
          <w:trHeight w:val="60"/>
        </w:trPr>
        <w:tc>
          <w:tcPr>
            <w:tcW w:w="5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6B0" w14:textId="2BE1A7FB" w:rsidR="00351DA1" w:rsidRPr="00351DA1" w:rsidRDefault="00351DA1" w:rsidP="00E04601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</w:pP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présence des </w:t>
            </w: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espaces </w:t>
            </w: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de communications mis à la</w:t>
            </w:r>
          </w:p>
          <w:p w14:paraId="682BAEF6" w14:textId="77777777" w:rsidR="00351DA1" w:rsidRPr="00351DA1" w:rsidRDefault="00351DA1" w:rsidP="00E04601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</w:pP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disposition des étudiants (forum, espace de</w:t>
            </w:r>
          </w:p>
          <w:p w14:paraId="2F224E28" w14:textId="6BAA81D1" w:rsidR="00351DA1" w:rsidRPr="00277A90" w:rsidRDefault="001C3B76" w:rsidP="00E04601">
            <w:pPr>
              <w:rPr>
                <w:rFonts w:eastAsiaTheme="minorHAnsi"/>
                <w:sz w:val="20"/>
                <w:lang w:val="fr-FR" w:eastAsia="en-US"/>
              </w:rPr>
            </w:pP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discussion,</w:t>
            </w: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 Google</w:t>
            </w:r>
            <w:r w:rsid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 meet, Wiki….</w:t>
            </w:r>
            <w:r w:rsidR="00351DA1"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14:paraId="521D1C63" w14:textId="77777777" w:rsidR="00351DA1" w:rsidRDefault="00351DA1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1D6E339" w14:textId="77777777" w:rsidR="00351DA1" w:rsidRPr="005746FB" w:rsidRDefault="00351DA1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D2B4" w14:textId="77777777" w:rsidR="00351DA1" w:rsidRPr="005746FB" w:rsidRDefault="00351DA1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1BB2ACA" w14:textId="77777777" w:rsidR="00351DA1" w:rsidRPr="005746FB" w:rsidRDefault="00351DA1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14657AB3" w14:textId="77777777" w:rsidR="00351DA1" w:rsidRPr="005746FB" w:rsidRDefault="00351DA1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07FB208B" w14:textId="77777777" w:rsidTr="00E04601">
        <w:trPr>
          <w:trHeight w:val="210"/>
        </w:trPr>
        <w:tc>
          <w:tcPr>
            <w:tcW w:w="11683" w:type="dxa"/>
            <w:gridSpan w:val="7"/>
            <w:shd w:val="clear" w:color="auto" w:fill="D9D9D9" w:themeFill="background1" w:themeFillShade="D9"/>
          </w:tcPr>
          <w:p w14:paraId="4DDBE55E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sz w:val="20"/>
              </w:rPr>
              <w:t>Système d’entrée</w:t>
            </w:r>
          </w:p>
        </w:tc>
      </w:tr>
      <w:tr w:rsidR="00A33E78" w:rsidRPr="005746FB" w14:paraId="6698632B" w14:textId="77777777" w:rsidTr="00E04601">
        <w:trPr>
          <w:trHeight w:val="210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14:paraId="481C1C5C" w14:textId="77777777" w:rsidR="00A33E78" w:rsidRPr="005746FB" w:rsidRDefault="00A33E78" w:rsidP="00E04601">
            <w:pPr>
              <w:jc w:val="center"/>
              <w:rPr>
                <w:sz w:val="20"/>
              </w:rPr>
            </w:pPr>
          </w:p>
          <w:p w14:paraId="7978C12C" w14:textId="77777777" w:rsidR="00A33E78" w:rsidRPr="005746FB" w:rsidRDefault="00A33E78" w:rsidP="00E04601">
            <w:pPr>
              <w:jc w:val="center"/>
              <w:rPr>
                <w:b/>
                <w:sz w:val="20"/>
              </w:rPr>
            </w:pPr>
            <w:r w:rsidRPr="005746FB">
              <w:rPr>
                <w:b/>
                <w:sz w:val="20"/>
              </w:rPr>
              <w:t>Les objectifs</w:t>
            </w: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2897A754" w14:textId="77777777" w:rsidR="00A33E78" w:rsidRPr="005746FB" w:rsidRDefault="00A33E78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Clarté des objectifs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CFAFC2F" w14:textId="7B880336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A97988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A823CF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728807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CD9477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18682E74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7F216406" w14:textId="77777777" w:rsidR="00A33E78" w:rsidRPr="005746FB" w:rsidRDefault="00A33E78" w:rsidP="00E04601">
            <w:pPr>
              <w:jc w:val="center"/>
              <w:rPr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3F07409A" w14:textId="7AC42BC3" w:rsidR="00A33E78" w:rsidRPr="005746FB" w:rsidRDefault="00277A90" w:rsidP="00E04601">
            <w:pPr>
              <w:rPr>
                <w:sz w:val="20"/>
              </w:rPr>
            </w:pPr>
            <w:r>
              <w:rPr>
                <w:sz w:val="20"/>
              </w:rPr>
              <w:t xml:space="preserve">Présence </w:t>
            </w:r>
            <w:r w:rsidR="004E7CD9">
              <w:rPr>
                <w:sz w:val="20"/>
              </w:rPr>
              <w:t>des objectifs généraux et spécifiques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cour.</w:t>
            </w:r>
            <w:r w:rsidR="00A33E78" w:rsidRPr="005746FB">
              <w:rPr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144628B1" w14:textId="2BF01EC9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93D27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FEC420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B6DABD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1CF259B5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311F5AC0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6FCAC65E" w14:textId="77777777" w:rsidR="00A33E78" w:rsidRPr="005746FB" w:rsidRDefault="00A33E78" w:rsidP="00E04601">
            <w:pPr>
              <w:jc w:val="center"/>
              <w:rPr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5129071F" w14:textId="77777777" w:rsidR="00A33E78" w:rsidRPr="005746FB" w:rsidRDefault="00A33E78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Cohérence entres les objectifs du cours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2E031D95" w14:textId="35D9DBB6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92B77E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9638D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1032D5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57ABFD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1793E" w:rsidRPr="005746FB" w14:paraId="3856CFAB" w14:textId="77777777" w:rsidTr="00E04601">
        <w:trPr>
          <w:trHeight w:val="140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14:paraId="1AE95869" w14:textId="77777777" w:rsidR="00A1793E" w:rsidRPr="005746FB" w:rsidRDefault="00A1793E" w:rsidP="00E04601">
            <w:pPr>
              <w:jc w:val="center"/>
              <w:rPr>
                <w:b/>
                <w:sz w:val="20"/>
              </w:rPr>
            </w:pPr>
            <w:r w:rsidRPr="005746FB">
              <w:rPr>
                <w:b/>
                <w:sz w:val="20"/>
              </w:rPr>
              <w:t>Prérequis</w:t>
            </w: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14:paraId="04F173C3" w14:textId="77777777" w:rsidR="00A1793E" w:rsidRPr="005746FB" w:rsidRDefault="00A1793E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Présence des prérequis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</w:tcPr>
          <w:p w14:paraId="3DF2BB7C" w14:textId="01CEB508" w:rsidR="00A1793E" w:rsidRPr="005746FB" w:rsidRDefault="00A1793E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40F4E01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A8D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7432A49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56B9FE1F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</w:tr>
      <w:tr w:rsidR="00A1793E" w:rsidRPr="005746FB" w14:paraId="471F621F" w14:textId="77777777" w:rsidTr="00E04601">
        <w:trPr>
          <w:trHeight w:val="8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7EF22D75" w14:textId="77777777" w:rsidR="00A1793E" w:rsidRPr="005746FB" w:rsidRDefault="00A1793E" w:rsidP="00E04601">
            <w:pPr>
              <w:jc w:val="center"/>
              <w:rPr>
                <w:b/>
                <w:sz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14:paraId="2BC6DFE9" w14:textId="080EF5CA" w:rsidR="00A1793E" w:rsidRPr="005746FB" w:rsidRDefault="00A1793E" w:rsidP="00E04601">
            <w:pPr>
              <w:rPr>
                <w:sz w:val="20"/>
              </w:rPr>
            </w:pPr>
            <w:r w:rsidRPr="004E7CD9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Cohé</w:t>
            </w: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rence entre les prérequis et le </w:t>
            </w:r>
            <w:r w:rsidRPr="004E7CD9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système d’apprentissage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14:paraId="0788B19C" w14:textId="77777777" w:rsidR="00A1793E" w:rsidRPr="005746FB" w:rsidRDefault="00A1793E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212577C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2F129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FDA85D0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0D4C6730" w14:textId="77777777" w:rsidR="00A1793E" w:rsidRPr="005746FB" w:rsidRDefault="00A1793E" w:rsidP="00E04601">
            <w:pPr>
              <w:rPr>
                <w:b/>
                <w:bCs/>
                <w:sz w:val="20"/>
              </w:rPr>
            </w:pPr>
          </w:p>
        </w:tc>
      </w:tr>
      <w:tr w:rsidR="004E7CD9" w:rsidRPr="005746FB" w14:paraId="418C9874" w14:textId="77777777" w:rsidTr="00E04601">
        <w:trPr>
          <w:trHeight w:val="600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14:paraId="756995E1" w14:textId="77777777" w:rsidR="004E7CD9" w:rsidRPr="005746FB" w:rsidRDefault="004E7CD9" w:rsidP="00E04601">
            <w:pPr>
              <w:jc w:val="center"/>
              <w:rPr>
                <w:sz w:val="20"/>
              </w:rPr>
            </w:pPr>
            <w:r w:rsidRPr="005746FB">
              <w:rPr>
                <w:b/>
                <w:bCs/>
                <w:color w:val="000000"/>
                <w:sz w:val="20"/>
                <w:lang w:eastAsia="fr-FR"/>
              </w:rPr>
              <w:t>Pré-test</w:t>
            </w: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14:paraId="6EA7D2DE" w14:textId="14C7F617" w:rsidR="004E7CD9" w:rsidRPr="004E7CD9" w:rsidRDefault="004E7CD9" w:rsidP="00E04601">
            <w:pPr>
              <w:pStyle w:val="TableParagraph"/>
              <w:rPr>
                <w:b/>
                <w:bCs/>
              </w:rPr>
            </w:pPr>
            <w:r w:rsidRPr="005746FB">
              <w:rPr>
                <w:sz w:val="20"/>
              </w:rPr>
              <w:t>Présence</w:t>
            </w:r>
            <w:r>
              <w:rPr>
                <w:sz w:val="20"/>
              </w:rPr>
              <w:t xml:space="preserve"> </w:t>
            </w:r>
            <w:r w:rsidRPr="004E7CD9">
              <w:rPr>
                <w:sz w:val="20"/>
              </w:rPr>
              <w:t>de</w:t>
            </w:r>
            <w:r w:rsidRPr="004E7CD9">
              <w:rPr>
                <w:color w:val="000000"/>
                <w:sz w:val="20"/>
                <w:lang w:eastAsia="fr-FR"/>
              </w:rPr>
              <w:t xml:space="preserve"> Pré-test</w:t>
            </w:r>
            <w:r>
              <w:rPr>
                <w:color w:val="000000"/>
                <w:sz w:val="20"/>
                <w:lang w:eastAsia="fr-FR"/>
              </w:rPr>
              <w:t xml:space="preserve"> qui permet </w:t>
            </w:r>
            <w:r>
              <w:rPr>
                <w:sz w:val="20"/>
              </w:rPr>
              <w:t>à l’apprenant de mesurer son aptitude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</w:tcPr>
          <w:p w14:paraId="375191D9" w14:textId="72039433" w:rsidR="004E7CD9" w:rsidRPr="005746FB" w:rsidRDefault="004E7CD9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550DC5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38A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A4047DD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5F119BA3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</w:tr>
      <w:tr w:rsidR="004E7CD9" w:rsidRPr="005746FB" w14:paraId="058E57E6" w14:textId="77777777" w:rsidTr="00E04601">
        <w:trPr>
          <w:trHeight w:val="8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5B84ABE0" w14:textId="77777777" w:rsidR="004E7CD9" w:rsidRPr="005746FB" w:rsidRDefault="004E7CD9" w:rsidP="00E04601">
            <w:pPr>
              <w:jc w:val="center"/>
              <w:rPr>
                <w:b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14:paraId="0BC299CD" w14:textId="45ADC8F6" w:rsidR="004E7CD9" w:rsidRPr="004E7CD9" w:rsidRDefault="00A1793E" w:rsidP="00E04601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</w:pPr>
            <w:r>
              <w:rPr>
                <w:sz w:val="20"/>
              </w:rPr>
              <w:t>Orientation vers ressources (en cas d’échec au test)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14:paraId="439316C1" w14:textId="77777777" w:rsidR="004E7CD9" w:rsidRPr="005746FB" w:rsidRDefault="004E7CD9" w:rsidP="00E046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CDCB650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B10DA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CD24359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596EAA76" w14:textId="77777777" w:rsidR="004E7CD9" w:rsidRPr="005746FB" w:rsidRDefault="004E7CD9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1B3DF05F" w14:textId="77777777" w:rsidTr="00E04601">
        <w:trPr>
          <w:trHeight w:val="210"/>
        </w:trPr>
        <w:tc>
          <w:tcPr>
            <w:tcW w:w="11683" w:type="dxa"/>
            <w:gridSpan w:val="7"/>
            <w:shd w:val="clear" w:color="auto" w:fill="D9D9D9" w:themeFill="background1" w:themeFillShade="D9"/>
          </w:tcPr>
          <w:p w14:paraId="49C1649E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sz w:val="20"/>
              </w:rPr>
              <w:t>Système d’apprentissage</w:t>
            </w:r>
          </w:p>
        </w:tc>
      </w:tr>
      <w:tr w:rsidR="00A33E78" w:rsidRPr="005746FB" w14:paraId="4FA44081" w14:textId="77777777" w:rsidTr="00E04601">
        <w:trPr>
          <w:trHeight w:val="210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14:paraId="323B205D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  <w:p w14:paraId="21555DF0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  <w:p w14:paraId="630184F8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  <w:p w14:paraId="4C57148E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  <w:p w14:paraId="43BC6C18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sz w:val="20"/>
              </w:rPr>
              <w:t>Unité d’apprentissage</w:t>
            </w: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2E8BACC3" w14:textId="59363E48" w:rsidR="00A33E78" w:rsidRPr="005746FB" w:rsidRDefault="00351DA1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Division du cours en </w:t>
            </w:r>
            <w:proofErr w:type="spellStart"/>
            <w:r>
              <w:rPr>
                <w:sz w:val="20"/>
              </w:rPr>
              <w:t>unites</w:t>
            </w:r>
            <w:proofErr w:type="spellEnd"/>
            <w:r>
              <w:rPr>
                <w:sz w:val="20"/>
              </w:rPr>
              <w:t xml:space="preserve"> </w:t>
            </w:r>
            <w:r w:rsidRPr="00351DA1">
              <w:rPr>
                <w:sz w:val="20"/>
              </w:rPr>
              <w:t>d’apprentissage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3F6F78BA" w14:textId="0E594D63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7740C7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FCD787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E52997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33794DA3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</w:tr>
      <w:tr w:rsidR="00A33E78" w:rsidRPr="005746FB" w14:paraId="6BD482EC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6B4B69FB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472DA936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sz w:val="20"/>
              </w:rPr>
            </w:pPr>
            <w:r w:rsidRPr="005746FB">
              <w:rPr>
                <w:sz w:val="20"/>
              </w:rPr>
              <w:t>Clarté du cours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3DC14D2A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BA2836" w14:textId="12FA85E4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A5854B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F77ABE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202CA577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</w:tr>
      <w:tr w:rsidR="00A33E78" w:rsidRPr="005746FB" w14:paraId="7000308B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52AF7685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30629D9D" w14:textId="1C292967" w:rsidR="00A33E78" w:rsidRPr="005746FB" w:rsidRDefault="00351DA1" w:rsidP="00E04601">
            <w:pPr>
              <w:tabs>
                <w:tab w:val="left" w:pos="3905"/>
                <w:tab w:val="center" w:pos="5202"/>
              </w:tabs>
              <w:rPr>
                <w:sz w:val="20"/>
              </w:rPr>
            </w:pPr>
            <w:r w:rsidRPr="005746FB">
              <w:rPr>
                <w:sz w:val="20"/>
              </w:rPr>
              <w:t>Qualité de la présentation écrite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2456CF2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7162BE" w14:textId="2FEF34C6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E60344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182549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745B5CB3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</w:tr>
      <w:tr w:rsidR="00A33E78" w:rsidRPr="005746FB" w14:paraId="724DBB62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52532587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5AD38E93" w14:textId="29F173CE" w:rsidR="00A33E78" w:rsidRPr="005746FB" w:rsidRDefault="00351DA1" w:rsidP="00E04601">
            <w:pPr>
              <w:tabs>
                <w:tab w:val="left" w:pos="3905"/>
                <w:tab w:val="center" w:pos="5202"/>
              </w:tabs>
              <w:rPr>
                <w:sz w:val="20"/>
              </w:rPr>
            </w:pPr>
            <w:r w:rsidRPr="005746FB">
              <w:rPr>
                <w:sz w:val="20"/>
              </w:rPr>
              <w:t xml:space="preserve">Diversité de supports </w:t>
            </w:r>
            <w:proofErr w:type="gramStart"/>
            <w:r w:rsidRPr="005746FB">
              <w:rPr>
                <w:sz w:val="20"/>
              </w:rPr>
              <w:t>( PDF</w:t>
            </w:r>
            <w:proofErr w:type="gramEnd"/>
            <w:r w:rsidRPr="005746FB">
              <w:rPr>
                <w:sz w:val="20"/>
              </w:rPr>
              <w:t>, Scorm</w:t>
            </w:r>
            <w:r>
              <w:rPr>
                <w:sz w:val="20"/>
              </w:rPr>
              <w:t>, web….</w:t>
            </w:r>
            <w:r w:rsidRPr="005746FB">
              <w:rPr>
                <w:sz w:val="20"/>
              </w:rPr>
              <w:t>)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11171C7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4680A4" w14:textId="06C86B92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CC1C089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042C83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7B2C6C90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</w:tr>
      <w:tr w:rsidR="00A33E78" w:rsidRPr="005746FB" w14:paraId="629D9187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2B1A8E2C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34CCF34B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sz w:val="20"/>
              </w:rPr>
            </w:pPr>
            <w:r w:rsidRPr="005746FB">
              <w:rPr>
                <w:sz w:val="20"/>
              </w:rPr>
              <w:t>Qualité de la présentation écrite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359E5EC3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A62281" w14:textId="51D37922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866329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9713DB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37E18AFB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</w:tr>
      <w:tr w:rsidR="00A33E78" w:rsidRPr="005746FB" w14:paraId="7449CBA1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51E4D9C9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07E1DCAB" w14:textId="77777777" w:rsidR="00351DA1" w:rsidRPr="00351DA1" w:rsidRDefault="00351DA1" w:rsidP="00E04601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</w:pP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L’existence et différenciation des</w:t>
            </w:r>
          </w:p>
          <w:p w14:paraId="5383C385" w14:textId="031DB68D" w:rsidR="00A33E78" w:rsidRPr="00351DA1" w:rsidRDefault="00351DA1" w:rsidP="00E04601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</w:pP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ressource</w:t>
            </w: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s informatives (vidéos, images, </w:t>
            </w: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liens</w:t>
            </w: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…..</w:t>
            </w:r>
            <w:r w:rsidRPr="00351DA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)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0F09472" w14:textId="38DAF6ED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7B85B3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C4E4EB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8ED5E4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3BB044BD" w14:textId="77777777" w:rsidR="00A33E78" w:rsidRPr="005746FB" w:rsidRDefault="00A33E78" w:rsidP="00E04601">
            <w:pPr>
              <w:tabs>
                <w:tab w:val="left" w:pos="3905"/>
                <w:tab w:val="center" w:pos="5202"/>
              </w:tabs>
              <w:rPr>
                <w:b/>
                <w:bCs/>
                <w:sz w:val="20"/>
              </w:rPr>
            </w:pPr>
          </w:p>
        </w:tc>
      </w:tr>
      <w:tr w:rsidR="00A33E78" w:rsidRPr="005746FB" w14:paraId="7720A9D2" w14:textId="77777777" w:rsidTr="00E04601">
        <w:trPr>
          <w:trHeight w:val="420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14:paraId="4E15D43A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</w:p>
          <w:p w14:paraId="367B8EE9" w14:textId="2F61C7F9" w:rsidR="00A33E78" w:rsidRPr="005746FB" w:rsidRDefault="00351DA1" w:rsidP="00E046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Évaluation</w:t>
            </w: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3D265251" w14:textId="77777777" w:rsidR="00A33E78" w:rsidRPr="005746FB" w:rsidRDefault="00A33E78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Activités d’apprentissage permettant d’atteindre les objectifs du cours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0230C6D2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24480E27" w14:textId="433FB950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B53B9EB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1075B7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5080C55F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1A205383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3B1FD51A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4F3F0B01" w14:textId="77777777" w:rsidR="00A33E78" w:rsidRPr="005746FB" w:rsidRDefault="00A33E78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Activités d’apprentissage pour chaque chapitre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409606E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694523E" w14:textId="7EB51C62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323EB71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0C1C80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3FAE3B28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57AC8A9F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6530843B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114DBBC1" w14:textId="3D8633B8" w:rsidR="00A33E78" w:rsidRPr="005746FB" w:rsidRDefault="00351DA1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Présence</w:t>
            </w:r>
            <w:r>
              <w:rPr>
                <w:sz w:val="20"/>
              </w:rPr>
              <w:t xml:space="preserve"> d’une évaluation des acquis après chaque unité </w:t>
            </w:r>
            <w:r w:rsidRPr="00351DA1">
              <w:rPr>
                <w:sz w:val="20"/>
              </w:rPr>
              <w:t>d’apprentissage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6E28994D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268E1609" w14:textId="050ED224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F022E0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76A96B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14:paraId="494E30A2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0FAF17F9" w14:textId="77777777" w:rsidTr="00E04601">
        <w:trPr>
          <w:trHeight w:val="210"/>
        </w:trPr>
        <w:tc>
          <w:tcPr>
            <w:tcW w:w="11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8E0A5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  <w:r w:rsidRPr="005746FB">
              <w:rPr>
                <w:b/>
                <w:bCs/>
                <w:sz w:val="20"/>
              </w:rPr>
              <w:t>Système de sortie</w:t>
            </w:r>
          </w:p>
        </w:tc>
      </w:tr>
      <w:tr w:rsidR="00A33E78" w:rsidRPr="005746FB" w14:paraId="43886CF8" w14:textId="77777777" w:rsidTr="00E04601">
        <w:trPr>
          <w:trHeight w:val="210"/>
        </w:trPr>
        <w:tc>
          <w:tcPr>
            <w:tcW w:w="2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377303" w14:textId="77777777" w:rsidR="00A33E78" w:rsidRPr="005746FB" w:rsidRDefault="00A33E78" w:rsidP="00E04601">
            <w:pPr>
              <w:jc w:val="center"/>
              <w:rPr>
                <w:b/>
                <w:bCs/>
                <w:color w:val="000000"/>
                <w:sz w:val="20"/>
                <w:lang w:eastAsia="fr-FR"/>
              </w:rPr>
            </w:pPr>
          </w:p>
          <w:p w14:paraId="294425D7" w14:textId="77777777" w:rsidR="00A33E78" w:rsidRDefault="00A33E78" w:rsidP="00E04601">
            <w:pPr>
              <w:jc w:val="center"/>
              <w:rPr>
                <w:b/>
                <w:bCs/>
                <w:color w:val="000000"/>
                <w:sz w:val="20"/>
                <w:lang w:eastAsia="fr-FR"/>
              </w:rPr>
            </w:pPr>
          </w:p>
          <w:p w14:paraId="366C643A" w14:textId="77777777" w:rsidR="00A33E78" w:rsidRDefault="00A33E78" w:rsidP="00E04601">
            <w:pPr>
              <w:jc w:val="center"/>
              <w:rPr>
                <w:b/>
                <w:bCs/>
                <w:color w:val="000000"/>
                <w:sz w:val="20"/>
                <w:lang w:eastAsia="fr-FR"/>
              </w:rPr>
            </w:pPr>
          </w:p>
          <w:p w14:paraId="774DC49B" w14:textId="77777777" w:rsidR="00A33E78" w:rsidRPr="005746FB" w:rsidRDefault="00A33E78" w:rsidP="00E04601">
            <w:pPr>
              <w:jc w:val="center"/>
              <w:rPr>
                <w:b/>
                <w:bCs/>
                <w:color w:val="000000"/>
                <w:sz w:val="20"/>
                <w:lang w:eastAsia="fr-FR"/>
              </w:rPr>
            </w:pPr>
          </w:p>
          <w:p w14:paraId="7D7C6FB5" w14:textId="77777777" w:rsidR="00A33E78" w:rsidRPr="005746FB" w:rsidRDefault="00A33E78" w:rsidP="00E04601">
            <w:pPr>
              <w:jc w:val="center"/>
              <w:rPr>
                <w:sz w:val="20"/>
                <w:shd w:val="clear" w:color="auto" w:fill="E8EAF6"/>
              </w:rPr>
            </w:pPr>
            <w:r w:rsidRPr="005746FB">
              <w:rPr>
                <w:b/>
                <w:bCs/>
                <w:color w:val="000000"/>
                <w:sz w:val="20"/>
                <w:lang w:eastAsia="fr-FR"/>
              </w:rPr>
              <w:t>L’évaluation</w:t>
            </w:r>
            <w:r>
              <w:rPr>
                <w:b/>
                <w:bCs/>
                <w:color w:val="000000"/>
                <w:sz w:val="20"/>
                <w:lang w:eastAsia="fr-FR"/>
              </w:rPr>
              <w:t>,</w:t>
            </w:r>
            <w:r w:rsidRPr="005746FB">
              <w:rPr>
                <w:b/>
                <w:bCs/>
                <w:color w:val="000000"/>
                <w:sz w:val="20"/>
                <w:lang w:eastAsia="fr-FR"/>
              </w:rPr>
              <w:t xml:space="preserve"> l’orientation</w:t>
            </w:r>
            <w:r>
              <w:rPr>
                <w:b/>
                <w:bCs/>
                <w:color w:val="000000"/>
                <w:sz w:val="20"/>
                <w:lang w:eastAsia="fr-FR"/>
              </w:rPr>
              <w:t xml:space="preserve"> et la </w:t>
            </w:r>
            <w:r w:rsidRPr="005746FB">
              <w:rPr>
                <w:b/>
                <w:bCs/>
                <w:sz w:val="20"/>
              </w:rPr>
              <w:t>remédiation</w:t>
            </w:r>
          </w:p>
          <w:p w14:paraId="29D66745" w14:textId="77777777" w:rsidR="00A33E78" w:rsidRPr="005746FB" w:rsidRDefault="00A33E78" w:rsidP="00E04601">
            <w:pPr>
              <w:jc w:val="center"/>
              <w:rPr>
                <w:b/>
                <w:bCs/>
                <w:sz w:val="20"/>
              </w:rPr>
            </w:pPr>
          </w:p>
          <w:p w14:paraId="214486ED" w14:textId="77777777" w:rsidR="00A33E78" w:rsidRPr="005746FB" w:rsidRDefault="00A33E78" w:rsidP="00E04601">
            <w:pPr>
              <w:jc w:val="center"/>
              <w:rPr>
                <w:sz w:val="20"/>
                <w:shd w:val="clear" w:color="auto" w:fill="E8EAF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</w:tcPr>
          <w:p w14:paraId="5CF9092A" w14:textId="517FE559" w:rsidR="00A33E78" w:rsidRPr="005746FB" w:rsidRDefault="00F16D99" w:rsidP="00E04601">
            <w:pPr>
              <w:rPr>
                <w:sz w:val="20"/>
                <w:shd w:val="clear" w:color="auto" w:fill="E8EAF6"/>
              </w:rPr>
            </w:pPr>
            <w:r>
              <w:rPr>
                <w:sz w:val="20"/>
              </w:rPr>
              <w:t xml:space="preserve"> </w:t>
            </w:r>
            <w:r w:rsidRPr="005746FB">
              <w:rPr>
                <w:sz w:val="20"/>
              </w:rPr>
              <w:t xml:space="preserve">Présence </w:t>
            </w:r>
            <w:r w:rsidR="00A33E78" w:rsidRPr="005746FB">
              <w:rPr>
                <w:sz w:val="20"/>
              </w:rPr>
              <w:t>d'évaluation finale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14:paraId="58E16CA5" w14:textId="77777777" w:rsidR="00A33E78" w:rsidRPr="005746FB" w:rsidRDefault="00A33E78" w:rsidP="00E04601">
            <w:pPr>
              <w:rPr>
                <w:sz w:val="20"/>
                <w:shd w:val="clear" w:color="auto" w:fill="E8EAF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B11CE5B" w14:textId="1C31BDAF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65FC9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C357CF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6B0896A7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6DC72329" w14:textId="77777777" w:rsidTr="00E04601">
        <w:trPr>
          <w:trHeight w:val="21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63C939F0" w14:textId="77777777" w:rsidR="00A33E78" w:rsidRPr="005746FB" w:rsidRDefault="00A33E78" w:rsidP="00E04601">
            <w:pPr>
              <w:jc w:val="center"/>
              <w:rPr>
                <w:b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</w:tcPr>
          <w:p w14:paraId="39C08FD8" w14:textId="77777777" w:rsidR="00A33E78" w:rsidRPr="005746FB" w:rsidRDefault="00A33E78" w:rsidP="00E04601">
            <w:pPr>
              <w:rPr>
                <w:sz w:val="20"/>
              </w:rPr>
            </w:pPr>
            <w:r w:rsidRPr="005746FB">
              <w:rPr>
                <w:sz w:val="20"/>
              </w:rPr>
              <w:t>Clarté de la présentation des critères d’évaluation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14:paraId="2B5B1B46" w14:textId="3B46B286" w:rsidR="00A33E78" w:rsidRPr="005746FB" w:rsidRDefault="00A33E78" w:rsidP="00E04601">
            <w:pPr>
              <w:rPr>
                <w:sz w:val="20"/>
                <w:shd w:val="clear" w:color="auto" w:fill="E8EAF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132230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75C4C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D1CC0C1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231B6A3B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5DFAD511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0B9CD1E9" w14:textId="77777777" w:rsidR="00A33E78" w:rsidRPr="005746FB" w:rsidRDefault="00A33E78" w:rsidP="00E04601">
            <w:pPr>
              <w:jc w:val="center"/>
              <w:rPr>
                <w:sz w:val="20"/>
                <w:shd w:val="clear" w:color="auto" w:fill="E8EAF6"/>
              </w:rPr>
            </w:pPr>
          </w:p>
        </w:tc>
        <w:tc>
          <w:tcPr>
            <w:tcW w:w="2954" w:type="dxa"/>
            <w:tcBorders>
              <w:left w:val="single" w:sz="4" w:space="0" w:color="auto"/>
            </w:tcBorders>
          </w:tcPr>
          <w:p w14:paraId="1A2D8E6B" w14:textId="6AE4C38B" w:rsidR="00A33E78" w:rsidRPr="005746FB" w:rsidRDefault="00F16D99" w:rsidP="00E04601">
            <w:pPr>
              <w:rPr>
                <w:sz w:val="20"/>
              </w:rPr>
            </w:pPr>
            <w:r>
              <w:rPr>
                <w:sz w:val="20"/>
              </w:rPr>
              <w:t>Cohérence entre les questions</w:t>
            </w:r>
            <w:r w:rsidRPr="005746FB">
              <w:rPr>
                <w:sz w:val="20"/>
              </w:rPr>
              <w:t xml:space="preserve"> d'évaluation</w:t>
            </w:r>
            <w:r>
              <w:rPr>
                <w:sz w:val="20"/>
              </w:rPr>
              <w:t xml:space="preserve"> et le contenu du cours 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60BD703E" w14:textId="77777777" w:rsidR="00A33E78" w:rsidRPr="005746FB" w:rsidRDefault="00A33E78" w:rsidP="00E04601">
            <w:pPr>
              <w:rPr>
                <w:sz w:val="20"/>
                <w:shd w:val="clear" w:color="auto" w:fill="E8EAF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87DE67" w14:textId="223B9141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6BF421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81603E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B560496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0B17C084" w14:textId="77777777" w:rsidTr="00E04601">
        <w:trPr>
          <w:trHeight w:val="120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14:paraId="7ACCE0A3" w14:textId="77777777" w:rsidR="00A33E78" w:rsidRPr="005746FB" w:rsidRDefault="00A33E78" w:rsidP="00E04601">
            <w:pPr>
              <w:jc w:val="center"/>
              <w:rPr>
                <w:sz w:val="20"/>
                <w:shd w:val="clear" w:color="auto" w:fill="E8EAF6"/>
              </w:rPr>
            </w:pPr>
          </w:p>
        </w:tc>
        <w:tc>
          <w:tcPr>
            <w:tcW w:w="2954" w:type="dxa"/>
            <w:tcBorders>
              <w:left w:val="single" w:sz="4" w:space="0" w:color="auto"/>
            </w:tcBorders>
          </w:tcPr>
          <w:p w14:paraId="20D2C9E6" w14:textId="652C9344" w:rsidR="00A33E78" w:rsidRPr="00F16D99" w:rsidRDefault="00F16D99" w:rsidP="00E04601">
            <w:pPr>
              <w:rPr>
                <w:rFonts w:asciiTheme="majorBidi" w:hAnsiTheme="majorBidi" w:cstheme="majorBidi"/>
                <w:sz w:val="20"/>
                <w:lang w:val="fr-FR"/>
              </w:rPr>
            </w:pPr>
            <w:r w:rsidRPr="00F16D99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La suggestion de remédiation en cas d’éche</w:t>
            </w: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c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14:paraId="5198399F" w14:textId="62402488" w:rsidR="00A33E78" w:rsidRPr="005746FB" w:rsidRDefault="00A33E78" w:rsidP="00E04601">
            <w:pPr>
              <w:rPr>
                <w:sz w:val="20"/>
                <w:shd w:val="clear" w:color="auto" w:fill="E8EAF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E76406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F51D28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6C85B5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0E526C77" w14:textId="77777777" w:rsidR="00A33E78" w:rsidRPr="005746FB" w:rsidRDefault="00A33E78" w:rsidP="00E04601">
            <w:pPr>
              <w:rPr>
                <w:b/>
                <w:bCs/>
                <w:sz w:val="20"/>
              </w:rPr>
            </w:pPr>
          </w:p>
        </w:tc>
      </w:tr>
      <w:tr w:rsidR="00A33E78" w:rsidRPr="005746FB" w14:paraId="0D7BB831" w14:textId="77777777" w:rsidTr="00E04601">
        <w:trPr>
          <w:trHeight w:val="120"/>
        </w:trPr>
        <w:tc>
          <w:tcPr>
            <w:tcW w:w="11683" w:type="dxa"/>
            <w:gridSpan w:val="7"/>
            <w:shd w:val="clear" w:color="auto" w:fill="D9D9D9" w:themeFill="background1" w:themeFillShade="D9"/>
          </w:tcPr>
          <w:p w14:paraId="054043F5" w14:textId="77777777" w:rsidR="00A33E78" w:rsidRPr="005746FB" w:rsidRDefault="00A33E78" w:rsidP="00E04601">
            <w:pPr>
              <w:jc w:val="center"/>
              <w:rPr>
                <w:sz w:val="20"/>
              </w:rPr>
            </w:pPr>
            <w:r w:rsidRPr="0043778F">
              <w:rPr>
                <w:b/>
                <w:bCs/>
                <w:sz w:val="20"/>
              </w:rPr>
              <w:t>Les ressources bibliographiques</w:t>
            </w:r>
          </w:p>
        </w:tc>
      </w:tr>
      <w:tr w:rsidR="00A33E78" w:rsidRPr="005746FB" w14:paraId="332F3C21" w14:textId="77777777" w:rsidTr="00E04601">
        <w:trPr>
          <w:trHeight w:val="120"/>
        </w:trPr>
        <w:tc>
          <w:tcPr>
            <w:tcW w:w="5488" w:type="dxa"/>
            <w:gridSpan w:val="2"/>
            <w:shd w:val="clear" w:color="auto" w:fill="FFFFFF" w:themeFill="background1"/>
          </w:tcPr>
          <w:p w14:paraId="1E9C4004" w14:textId="77777777" w:rsidR="008063B1" w:rsidRPr="008063B1" w:rsidRDefault="008063B1" w:rsidP="00E0460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val="fr-FR" w:eastAsia="en-US"/>
              </w:rPr>
            </w:pPr>
            <w:r w:rsidRPr="008063B1">
              <w:rPr>
                <w:rFonts w:eastAsiaTheme="minorHAnsi"/>
                <w:sz w:val="20"/>
                <w:lang w:val="fr-FR" w:eastAsia="en-US"/>
              </w:rPr>
              <w:t>présence de bibliographie et des</w:t>
            </w:r>
          </w:p>
          <w:p w14:paraId="2180FB02" w14:textId="6B50A308" w:rsidR="00A33E78" w:rsidRPr="0043778F" w:rsidRDefault="008063B1" w:rsidP="00E04601">
            <w:pPr>
              <w:rPr>
                <w:bCs/>
                <w:sz w:val="20"/>
              </w:rPr>
            </w:pPr>
            <w:r w:rsidRPr="008063B1">
              <w:rPr>
                <w:rFonts w:eastAsiaTheme="minorHAnsi"/>
                <w:sz w:val="20"/>
                <w:lang w:val="fr-FR" w:eastAsia="en-US"/>
              </w:rPr>
              <w:t>références</w:t>
            </w:r>
          </w:p>
        </w:tc>
        <w:tc>
          <w:tcPr>
            <w:tcW w:w="1015" w:type="dxa"/>
          </w:tcPr>
          <w:p w14:paraId="6C2A41DB" w14:textId="53307A35" w:rsidR="00A33E78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2D6F5D" w14:textId="47620AA5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15FF8D" w14:textId="77777777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F9A9F9" w14:textId="77777777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8FAA8EC" w14:textId="77777777" w:rsidR="00A33E78" w:rsidRPr="005746FB" w:rsidRDefault="00A33E78" w:rsidP="00E04601">
            <w:pPr>
              <w:rPr>
                <w:sz w:val="20"/>
              </w:rPr>
            </w:pPr>
          </w:p>
        </w:tc>
      </w:tr>
      <w:tr w:rsidR="00A33E78" w:rsidRPr="005746FB" w14:paraId="676418E4" w14:textId="77777777" w:rsidTr="00E04601">
        <w:trPr>
          <w:trHeight w:val="110"/>
        </w:trPr>
        <w:tc>
          <w:tcPr>
            <w:tcW w:w="5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228206" w14:textId="07549F06" w:rsidR="00A33E78" w:rsidRPr="008063B1" w:rsidRDefault="008063B1" w:rsidP="00E04601">
            <w:pPr>
              <w:rPr>
                <w:rFonts w:asciiTheme="majorBidi" w:hAnsiTheme="majorBidi" w:cstheme="majorBidi"/>
                <w:sz w:val="20"/>
                <w:shd w:val="clear" w:color="auto" w:fill="E4E6EB"/>
              </w:rPr>
            </w:pPr>
            <w:r w:rsidRPr="008063B1"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>La variété et l’actualité des références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64E2F752" w14:textId="20646ACD" w:rsidR="00A33E78" w:rsidRDefault="00A33E78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236E824" w14:textId="05CD2E41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7BC" w14:textId="77777777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953BE78" w14:textId="77777777" w:rsidR="00A33E78" w:rsidRPr="005746FB" w:rsidRDefault="00A33E78" w:rsidP="00E04601">
            <w:pPr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1CBF065F" w14:textId="77777777" w:rsidR="00A33E78" w:rsidRPr="005746FB" w:rsidRDefault="00A33E78" w:rsidP="00E04601">
            <w:pPr>
              <w:rPr>
                <w:sz w:val="20"/>
              </w:rPr>
            </w:pPr>
          </w:p>
        </w:tc>
      </w:tr>
      <w:tr w:rsidR="008063B1" w:rsidRPr="005746FB" w14:paraId="0E3E73F2" w14:textId="77777777" w:rsidTr="00E04601">
        <w:trPr>
          <w:trHeight w:val="120"/>
        </w:trPr>
        <w:tc>
          <w:tcPr>
            <w:tcW w:w="5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E4CA8" w14:textId="6FF2F069" w:rsidR="008063B1" w:rsidRPr="008063B1" w:rsidRDefault="008063B1" w:rsidP="00E04601">
            <w:pP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</w:pPr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Cohérence </w:t>
            </w:r>
            <w:proofErr w:type="gramStart"/>
            <w:r>
              <w:rPr>
                <w:rFonts w:asciiTheme="majorBidi" w:eastAsiaTheme="minorHAnsi" w:hAnsiTheme="majorBidi" w:cstheme="majorBidi"/>
                <w:sz w:val="20"/>
                <w:lang w:val="fr-FR" w:eastAsia="en-US"/>
              </w:rPr>
              <w:t xml:space="preserve">des </w:t>
            </w:r>
            <w:r w:rsidRPr="008063B1">
              <w:rPr>
                <w:rFonts w:eastAsiaTheme="minorHAnsi"/>
                <w:sz w:val="20"/>
                <w:lang w:val="fr-FR" w:eastAsia="en-US"/>
              </w:rPr>
              <w:t xml:space="preserve"> références</w:t>
            </w:r>
            <w:proofErr w:type="gramEnd"/>
            <w:r>
              <w:rPr>
                <w:rFonts w:eastAsiaTheme="minorHAnsi"/>
                <w:sz w:val="20"/>
                <w:lang w:val="fr-FR" w:eastAsia="en-US"/>
              </w:rPr>
              <w:t xml:space="preserve"> avec le contenu du cours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023FC544" w14:textId="77777777" w:rsidR="008063B1" w:rsidRDefault="008063B1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F7B52" w14:textId="77777777" w:rsidR="008063B1" w:rsidRPr="005746FB" w:rsidRDefault="008063B1" w:rsidP="00E0460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CC8" w14:textId="77777777" w:rsidR="008063B1" w:rsidRPr="005746FB" w:rsidRDefault="008063B1" w:rsidP="00E0460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8608" w14:textId="77777777" w:rsidR="008063B1" w:rsidRPr="005746FB" w:rsidRDefault="008063B1" w:rsidP="00E04601">
            <w:pPr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49E6D" w14:textId="77777777" w:rsidR="008063B1" w:rsidRPr="005746FB" w:rsidRDefault="008063B1" w:rsidP="00E04601">
            <w:pPr>
              <w:rPr>
                <w:sz w:val="20"/>
              </w:rPr>
            </w:pPr>
          </w:p>
        </w:tc>
      </w:tr>
      <w:tr w:rsidR="008063B1" w:rsidRPr="005746FB" w14:paraId="61C8B63A" w14:textId="77777777" w:rsidTr="00E04601">
        <w:trPr>
          <w:trHeight w:val="100"/>
        </w:trPr>
        <w:tc>
          <w:tcPr>
            <w:tcW w:w="54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CD10EF7" w14:textId="32A6A2F0" w:rsidR="008063B1" w:rsidRPr="008063B1" w:rsidRDefault="008063B1" w:rsidP="00E0460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val="fr-FR" w:eastAsia="en-US"/>
              </w:rPr>
            </w:pPr>
            <w:r>
              <w:rPr>
                <w:rFonts w:eastAsiaTheme="minorHAnsi"/>
                <w:sz w:val="20"/>
                <w:lang w:val="fr-FR" w:eastAsia="en-US"/>
              </w:rPr>
              <w:t xml:space="preserve">Crédibilité des ressources </w:t>
            </w:r>
            <w:r w:rsidRPr="008063B1">
              <w:rPr>
                <w:rFonts w:eastAsiaTheme="minorHAnsi"/>
                <w:sz w:val="20"/>
                <w:lang w:val="fr-FR" w:eastAsia="en-US"/>
              </w:rPr>
              <w:t>bibliographique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2B38003C" w14:textId="77777777" w:rsidR="008063B1" w:rsidRDefault="008063B1" w:rsidP="00E0460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E6DC3DB" w14:textId="77777777" w:rsidR="008063B1" w:rsidRPr="005746FB" w:rsidRDefault="008063B1" w:rsidP="00E0460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F7C07" w14:textId="77777777" w:rsidR="008063B1" w:rsidRPr="005746FB" w:rsidRDefault="008063B1" w:rsidP="00E0460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B45FFB9" w14:textId="77777777" w:rsidR="008063B1" w:rsidRPr="005746FB" w:rsidRDefault="008063B1" w:rsidP="00E04601">
            <w:pPr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37701454" w14:textId="77777777" w:rsidR="008063B1" w:rsidRPr="005746FB" w:rsidRDefault="008063B1" w:rsidP="00E04601">
            <w:pPr>
              <w:rPr>
                <w:sz w:val="20"/>
              </w:rPr>
            </w:pPr>
          </w:p>
        </w:tc>
      </w:tr>
    </w:tbl>
    <w:p w14:paraId="7E29B0ED" w14:textId="77777777" w:rsidR="000D5019" w:rsidRDefault="000D5019" w:rsidP="00E04601">
      <w:pPr>
        <w:spacing w:before="8" w:line="276" w:lineRule="auto"/>
        <w:jc w:val="both"/>
        <w:rPr>
          <w:b/>
          <w:bCs/>
          <w:szCs w:val="24"/>
        </w:rPr>
      </w:pPr>
    </w:p>
    <w:p w14:paraId="2075683D" w14:textId="77777777" w:rsidR="000D5019" w:rsidRDefault="000D5019" w:rsidP="00E04601">
      <w:pPr>
        <w:spacing w:before="8" w:line="276" w:lineRule="auto"/>
        <w:jc w:val="both"/>
        <w:rPr>
          <w:b/>
          <w:bCs/>
          <w:szCs w:val="24"/>
        </w:rPr>
      </w:pPr>
    </w:p>
    <w:tbl>
      <w:tblPr>
        <w:tblStyle w:val="Grilledutableau"/>
        <w:tblW w:w="0" w:type="auto"/>
        <w:tblInd w:w="198" w:type="dxa"/>
        <w:tblLook w:val="04A0" w:firstRow="1" w:lastRow="0" w:firstColumn="1" w:lastColumn="0" w:noHBand="0" w:noVBand="1"/>
      </w:tblPr>
      <w:tblGrid>
        <w:gridCol w:w="4714"/>
        <w:gridCol w:w="4438"/>
      </w:tblGrid>
      <w:tr w:rsidR="000D5019" w14:paraId="261B23C6" w14:textId="77777777" w:rsidTr="00136298">
        <w:trPr>
          <w:trHeight w:val="576"/>
        </w:trPr>
        <w:tc>
          <w:tcPr>
            <w:tcW w:w="10080" w:type="dxa"/>
            <w:gridSpan w:val="2"/>
            <w:shd w:val="clear" w:color="auto" w:fill="DEEAF6" w:themeFill="accent1" w:themeFillTint="33"/>
          </w:tcPr>
          <w:p w14:paraId="26DA7730" w14:textId="77777777" w:rsidR="000D5019" w:rsidRDefault="000D5019" w:rsidP="00136298">
            <w:pPr>
              <w:spacing w:before="8"/>
              <w:rPr>
                <w:szCs w:val="24"/>
              </w:rPr>
            </w:pPr>
            <w:r w:rsidRPr="00FA29DC">
              <w:rPr>
                <w:b/>
              </w:rPr>
              <w:t>Décision</w:t>
            </w:r>
          </w:p>
        </w:tc>
      </w:tr>
      <w:tr w:rsidR="000D5019" w14:paraId="5870AAF8" w14:textId="77777777" w:rsidTr="00136298">
        <w:trPr>
          <w:trHeight w:val="720"/>
        </w:trPr>
        <w:tc>
          <w:tcPr>
            <w:tcW w:w="10080" w:type="dxa"/>
            <w:gridSpan w:val="2"/>
            <w:vAlign w:val="center"/>
          </w:tcPr>
          <w:p w14:paraId="7A382F04" w14:textId="77777777" w:rsidR="000D5019" w:rsidRDefault="000D5019" w:rsidP="00136298">
            <w:pPr>
              <w:spacing w:before="8"/>
              <w:jc w:val="center"/>
              <w:rPr>
                <w:szCs w:val="24"/>
              </w:rPr>
            </w:pPr>
            <w:r>
              <w:rPr>
                <w:sz w:val="20"/>
              </w:rPr>
              <w:t>B</w:t>
            </w:r>
            <w:r w:rsidRPr="00FA29DC">
              <w:rPr>
                <w:sz w:val="20"/>
              </w:rPr>
              <w:t>arème</w:t>
            </w:r>
            <w:r w:rsidRPr="00FA29DC">
              <w:rPr>
                <w:spacing w:val="-1"/>
                <w:sz w:val="20"/>
              </w:rPr>
              <w:t xml:space="preserve"> </w:t>
            </w:r>
            <w:r w:rsidRPr="00FA29DC">
              <w:rPr>
                <w:sz w:val="20"/>
              </w:rPr>
              <w:t>:</w:t>
            </w:r>
            <w:r w:rsidRPr="00FA29DC">
              <w:rPr>
                <w:spacing w:val="-3"/>
                <w:sz w:val="20"/>
              </w:rPr>
              <w:t xml:space="preserve"> </w:t>
            </w:r>
            <w:r w:rsidRPr="00FA29DC">
              <w:rPr>
                <w:sz w:val="20"/>
              </w:rPr>
              <w:t>Excellent</w:t>
            </w:r>
            <w:r w:rsidRPr="00FA29DC">
              <w:rPr>
                <w:spacing w:val="-3"/>
                <w:sz w:val="20"/>
              </w:rPr>
              <w:t xml:space="preserve"> </w:t>
            </w:r>
            <w:r w:rsidRPr="00FA29DC">
              <w:rPr>
                <w:sz w:val="20"/>
              </w:rPr>
              <w:t>(100%),</w:t>
            </w:r>
            <w:r w:rsidRPr="00FA29DC">
              <w:rPr>
                <w:spacing w:val="-1"/>
                <w:sz w:val="20"/>
              </w:rPr>
              <w:t xml:space="preserve"> </w:t>
            </w:r>
            <w:r w:rsidRPr="00FA29DC">
              <w:rPr>
                <w:sz w:val="20"/>
              </w:rPr>
              <w:t>très</w:t>
            </w:r>
            <w:r w:rsidRPr="00FA29DC">
              <w:rPr>
                <w:spacing w:val="-3"/>
                <w:sz w:val="20"/>
              </w:rPr>
              <w:t xml:space="preserve"> </w:t>
            </w:r>
            <w:r w:rsidRPr="00FA29DC">
              <w:rPr>
                <w:sz w:val="20"/>
              </w:rPr>
              <w:t>satisfaisant (75%),</w:t>
            </w:r>
            <w:r w:rsidRPr="00FA29DC">
              <w:rPr>
                <w:spacing w:val="-1"/>
                <w:sz w:val="20"/>
              </w:rPr>
              <w:t xml:space="preserve"> </w:t>
            </w:r>
            <w:r w:rsidRPr="00FA29DC">
              <w:rPr>
                <w:sz w:val="20"/>
              </w:rPr>
              <w:t>satisfaisant</w:t>
            </w:r>
            <w:r w:rsidRPr="00FA29DC">
              <w:rPr>
                <w:spacing w:val="-2"/>
                <w:sz w:val="20"/>
              </w:rPr>
              <w:t xml:space="preserve"> </w:t>
            </w:r>
            <w:r w:rsidRPr="00FA29DC">
              <w:rPr>
                <w:sz w:val="20"/>
              </w:rPr>
              <w:t>(50%),</w:t>
            </w:r>
            <w:r w:rsidRPr="00FA29DC">
              <w:rPr>
                <w:spacing w:val="-47"/>
                <w:sz w:val="20"/>
              </w:rPr>
              <w:t xml:space="preserve"> </w:t>
            </w:r>
            <w:r w:rsidRPr="00FA29DC">
              <w:rPr>
                <w:sz w:val="20"/>
              </w:rPr>
              <w:t>insuffisant</w:t>
            </w:r>
            <w:r w:rsidRPr="00FA29DC">
              <w:rPr>
                <w:spacing w:val="-2"/>
                <w:sz w:val="20"/>
              </w:rPr>
              <w:t xml:space="preserve"> </w:t>
            </w:r>
            <w:r w:rsidRPr="00FA29DC">
              <w:rPr>
                <w:sz w:val="20"/>
              </w:rPr>
              <w:t>(</w:t>
            </w:r>
            <w:r>
              <w:rPr>
                <w:sz w:val="20"/>
              </w:rPr>
              <w:t>25</w:t>
            </w:r>
            <w:r w:rsidRPr="00FA29DC">
              <w:rPr>
                <w:sz w:val="20"/>
              </w:rPr>
              <w:t>%),</w:t>
            </w:r>
            <w:r w:rsidRPr="00FA29DC">
              <w:rPr>
                <w:spacing w:val="1"/>
                <w:sz w:val="20"/>
              </w:rPr>
              <w:t xml:space="preserve"> </w:t>
            </w:r>
            <w:r w:rsidRPr="00FA29DC">
              <w:rPr>
                <w:sz w:val="20"/>
              </w:rPr>
              <w:t>très</w:t>
            </w:r>
            <w:r w:rsidRPr="00FA29DC">
              <w:rPr>
                <w:spacing w:val="-1"/>
                <w:sz w:val="20"/>
              </w:rPr>
              <w:t xml:space="preserve"> </w:t>
            </w:r>
            <w:r w:rsidRPr="00FA29DC">
              <w:rPr>
                <w:sz w:val="20"/>
              </w:rPr>
              <w:t>insuffisant</w:t>
            </w:r>
            <w:r w:rsidRPr="00FA29DC">
              <w:rPr>
                <w:spacing w:val="-1"/>
                <w:sz w:val="20"/>
              </w:rPr>
              <w:t xml:space="preserve"> </w:t>
            </w:r>
            <w:r w:rsidRPr="00FA29DC">
              <w:rPr>
                <w:sz w:val="20"/>
              </w:rPr>
              <w:t>(0</w:t>
            </w:r>
            <w:r>
              <w:rPr>
                <w:sz w:val="20"/>
              </w:rPr>
              <w:t>%)</w:t>
            </w:r>
          </w:p>
        </w:tc>
      </w:tr>
      <w:tr w:rsidR="000D5019" w14:paraId="60F06D4E" w14:textId="77777777" w:rsidTr="00136298">
        <w:trPr>
          <w:trHeight w:val="432"/>
        </w:trPr>
        <w:tc>
          <w:tcPr>
            <w:tcW w:w="5130" w:type="dxa"/>
            <w:shd w:val="clear" w:color="auto" w:fill="D5DCE4" w:themeFill="text2" w:themeFillTint="33"/>
            <w:vAlign w:val="center"/>
          </w:tcPr>
          <w:p w14:paraId="755BCDB9" w14:textId="77777777" w:rsidR="000D5019" w:rsidRPr="00363443" w:rsidRDefault="000D5019" w:rsidP="00136298">
            <w:pPr>
              <w:spacing w:before="8"/>
              <w:jc w:val="center"/>
              <w:rPr>
                <w:b/>
                <w:bCs/>
                <w:i/>
                <w:iCs/>
                <w:szCs w:val="24"/>
              </w:rPr>
            </w:pPr>
            <w:r w:rsidRPr="00363443">
              <w:rPr>
                <w:b/>
                <w:bCs/>
                <w:i/>
                <w:iCs/>
                <w:szCs w:val="24"/>
              </w:rPr>
              <w:t>Axe d’évaluation</w:t>
            </w:r>
          </w:p>
        </w:tc>
        <w:tc>
          <w:tcPr>
            <w:tcW w:w="4950" w:type="dxa"/>
            <w:shd w:val="clear" w:color="auto" w:fill="D5DCE4" w:themeFill="text2" w:themeFillTint="33"/>
            <w:vAlign w:val="center"/>
          </w:tcPr>
          <w:p w14:paraId="5DF0260B" w14:textId="77777777" w:rsidR="000D5019" w:rsidRPr="00363443" w:rsidRDefault="000D5019" w:rsidP="00136298">
            <w:pPr>
              <w:spacing w:before="8"/>
              <w:jc w:val="center"/>
              <w:rPr>
                <w:b/>
                <w:bCs/>
                <w:i/>
                <w:iCs/>
                <w:szCs w:val="24"/>
              </w:rPr>
            </w:pPr>
            <w:r w:rsidRPr="00363443">
              <w:rPr>
                <w:b/>
                <w:bCs/>
                <w:i/>
                <w:iCs/>
                <w:szCs w:val="24"/>
              </w:rPr>
              <w:t>Pourcentage (%)</w:t>
            </w:r>
          </w:p>
        </w:tc>
      </w:tr>
      <w:tr w:rsidR="000D5019" w14:paraId="104385F3" w14:textId="77777777" w:rsidTr="00136298">
        <w:trPr>
          <w:trHeight w:val="432"/>
        </w:trPr>
        <w:tc>
          <w:tcPr>
            <w:tcW w:w="5130" w:type="dxa"/>
            <w:vAlign w:val="center"/>
          </w:tcPr>
          <w:p w14:paraId="029E261A" w14:textId="4EC35A36" w:rsidR="000D5019" w:rsidRPr="0077066F" w:rsidRDefault="000D5019" w:rsidP="000D5019">
            <w:pPr>
              <w:spacing w:before="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Aspect Organisationnel</w:t>
            </w:r>
          </w:p>
        </w:tc>
        <w:tc>
          <w:tcPr>
            <w:tcW w:w="4950" w:type="dxa"/>
            <w:vAlign w:val="center"/>
          </w:tcPr>
          <w:p w14:paraId="082861FB" w14:textId="77777777" w:rsidR="000D5019" w:rsidRDefault="000D5019" w:rsidP="00136298">
            <w:pPr>
              <w:spacing w:before="8"/>
              <w:jc w:val="center"/>
              <w:rPr>
                <w:szCs w:val="24"/>
              </w:rPr>
            </w:pPr>
          </w:p>
        </w:tc>
      </w:tr>
      <w:tr w:rsidR="000D5019" w14:paraId="796A4E32" w14:textId="77777777" w:rsidTr="00136298">
        <w:trPr>
          <w:trHeight w:val="432"/>
        </w:trPr>
        <w:tc>
          <w:tcPr>
            <w:tcW w:w="5130" w:type="dxa"/>
            <w:vAlign w:val="center"/>
          </w:tcPr>
          <w:p w14:paraId="09766262" w14:textId="77777777" w:rsidR="000D5019" w:rsidRPr="0077066F" w:rsidRDefault="000D5019" w:rsidP="00136298">
            <w:pPr>
              <w:spacing w:before="8"/>
              <w:rPr>
                <w:b/>
                <w:bCs/>
                <w:szCs w:val="24"/>
              </w:rPr>
            </w:pPr>
            <w:r w:rsidRPr="0077066F">
              <w:rPr>
                <w:b/>
                <w:bCs/>
                <w:szCs w:val="24"/>
              </w:rPr>
              <w:t>Système d’entrée</w:t>
            </w:r>
          </w:p>
        </w:tc>
        <w:tc>
          <w:tcPr>
            <w:tcW w:w="4950" w:type="dxa"/>
            <w:vAlign w:val="center"/>
          </w:tcPr>
          <w:p w14:paraId="1DA90D27" w14:textId="77777777" w:rsidR="000D5019" w:rsidRDefault="000D5019" w:rsidP="00136298">
            <w:pPr>
              <w:spacing w:before="8"/>
              <w:jc w:val="center"/>
              <w:rPr>
                <w:szCs w:val="24"/>
              </w:rPr>
            </w:pPr>
          </w:p>
        </w:tc>
      </w:tr>
      <w:tr w:rsidR="000D5019" w14:paraId="6F63DCAF" w14:textId="77777777" w:rsidTr="00136298">
        <w:trPr>
          <w:trHeight w:val="432"/>
        </w:trPr>
        <w:tc>
          <w:tcPr>
            <w:tcW w:w="5130" w:type="dxa"/>
            <w:vAlign w:val="center"/>
          </w:tcPr>
          <w:p w14:paraId="7E46BF1F" w14:textId="77777777" w:rsidR="000D5019" w:rsidRPr="0077066F" w:rsidRDefault="000D5019" w:rsidP="00136298">
            <w:pPr>
              <w:spacing w:before="8"/>
              <w:rPr>
                <w:b/>
                <w:bCs/>
                <w:szCs w:val="24"/>
              </w:rPr>
            </w:pPr>
            <w:r w:rsidRPr="0077066F">
              <w:rPr>
                <w:b/>
                <w:bCs/>
                <w:szCs w:val="24"/>
              </w:rPr>
              <w:t>Système d’apprentissage</w:t>
            </w:r>
          </w:p>
        </w:tc>
        <w:tc>
          <w:tcPr>
            <w:tcW w:w="4950" w:type="dxa"/>
            <w:vAlign w:val="center"/>
          </w:tcPr>
          <w:p w14:paraId="7B1F0085" w14:textId="77777777" w:rsidR="000D5019" w:rsidRDefault="000D5019" w:rsidP="00136298">
            <w:pPr>
              <w:spacing w:before="8"/>
              <w:jc w:val="center"/>
              <w:rPr>
                <w:szCs w:val="24"/>
              </w:rPr>
            </w:pPr>
          </w:p>
        </w:tc>
      </w:tr>
      <w:tr w:rsidR="000D5019" w14:paraId="466E85B3" w14:textId="77777777" w:rsidTr="000D5019">
        <w:trPr>
          <w:trHeight w:val="230"/>
        </w:trPr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651614D7" w14:textId="77777777" w:rsidR="000D5019" w:rsidRPr="0077066F" w:rsidRDefault="000D5019" w:rsidP="00136298">
            <w:pPr>
              <w:spacing w:before="8"/>
              <w:rPr>
                <w:b/>
                <w:bCs/>
                <w:szCs w:val="24"/>
              </w:rPr>
            </w:pPr>
            <w:r w:rsidRPr="0077066F">
              <w:rPr>
                <w:b/>
                <w:bCs/>
                <w:szCs w:val="24"/>
              </w:rPr>
              <w:t>Système de sortie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1B2A7245" w14:textId="77777777" w:rsidR="000D5019" w:rsidRDefault="000D5019" w:rsidP="00136298">
            <w:pPr>
              <w:spacing w:before="8"/>
              <w:jc w:val="center"/>
              <w:rPr>
                <w:szCs w:val="24"/>
              </w:rPr>
            </w:pPr>
          </w:p>
        </w:tc>
      </w:tr>
      <w:tr w:rsidR="000D5019" w14:paraId="0EA8227B" w14:textId="77777777" w:rsidTr="000D5019">
        <w:trPr>
          <w:trHeight w:val="2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28954" w14:textId="4B22EB7A" w:rsidR="000D5019" w:rsidRPr="0077066F" w:rsidRDefault="000D5019" w:rsidP="00136298">
            <w:pPr>
              <w:spacing w:before="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Les ressources </w:t>
            </w:r>
            <w:proofErr w:type="spellStart"/>
            <w:r>
              <w:rPr>
                <w:b/>
                <w:bCs/>
                <w:szCs w:val="24"/>
              </w:rPr>
              <w:t>bibliograpraohiques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578B1B6E" w14:textId="77777777" w:rsidR="000D5019" w:rsidRDefault="000D5019" w:rsidP="00136298">
            <w:pPr>
              <w:spacing w:before="8"/>
              <w:jc w:val="center"/>
              <w:rPr>
                <w:szCs w:val="24"/>
              </w:rPr>
            </w:pPr>
          </w:p>
        </w:tc>
      </w:tr>
      <w:tr w:rsidR="000D5019" w14:paraId="0736D8C1" w14:textId="77777777" w:rsidTr="00136298">
        <w:trPr>
          <w:trHeight w:val="432"/>
        </w:trPr>
        <w:tc>
          <w:tcPr>
            <w:tcW w:w="5130" w:type="dxa"/>
            <w:vAlign w:val="center"/>
          </w:tcPr>
          <w:p w14:paraId="190C0C8E" w14:textId="77777777" w:rsidR="000D5019" w:rsidRPr="0077066F" w:rsidRDefault="000D5019" w:rsidP="00136298">
            <w:pPr>
              <w:spacing w:before="8"/>
              <w:rPr>
                <w:b/>
                <w:bCs/>
                <w:szCs w:val="24"/>
              </w:rPr>
            </w:pPr>
            <w:r w:rsidRPr="0077066F">
              <w:rPr>
                <w:b/>
                <w:bCs/>
                <w:szCs w:val="24"/>
              </w:rPr>
              <w:t>La moyenne</w:t>
            </w:r>
          </w:p>
        </w:tc>
        <w:tc>
          <w:tcPr>
            <w:tcW w:w="4950" w:type="dxa"/>
            <w:vAlign w:val="center"/>
          </w:tcPr>
          <w:p w14:paraId="7E4A65F8" w14:textId="77777777" w:rsidR="000D5019" w:rsidRPr="00933CE4" w:rsidRDefault="000D5019" w:rsidP="00136298">
            <w:pPr>
              <w:spacing w:before="8"/>
              <w:jc w:val="center"/>
              <w:rPr>
                <w:b/>
                <w:bCs/>
                <w:szCs w:val="24"/>
              </w:rPr>
            </w:pPr>
          </w:p>
        </w:tc>
      </w:tr>
    </w:tbl>
    <w:p w14:paraId="016EDCD2" w14:textId="77777777" w:rsidR="000D5019" w:rsidRDefault="000D5019" w:rsidP="00E04601">
      <w:pPr>
        <w:spacing w:before="8" w:line="276" w:lineRule="auto"/>
        <w:jc w:val="both"/>
        <w:rPr>
          <w:b/>
          <w:bCs/>
          <w:szCs w:val="24"/>
        </w:rPr>
      </w:pPr>
    </w:p>
    <w:p w14:paraId="151A23C2" w14:textId="77777777" w:rsidR="000D5019" w:rsidRDefault="000D5019" w:rsidP="00E04601">
      <w:pPr>
        <w:spacing w:before="8" w:line="276" w:lineRule="auto"/>
        <w:jc w:val="both"/>
        <w:rPr>
          <w:b/>
          <w:bCs/>
          <w:szCs w:val="24"/>
        </w:rPr>
      </w:pPr>
    </w:p>
    <w:p w14:paraId="394F2437" w14:textId="282A5D51" w:rsidR="00E04601" w:rsidRDefault="006A321C" w:rsidP="00E04601">
      <w:pPr>
        <w:spacing w:before="8" w:line="276" w:lineRule="auto"/>
        <w:jc w:val="both"/>
        <w:rPr>
          <w:szCs w:val="24"/>
          <w:rtl/>
        </w:rPr>
      </w:pPr>
      <w:r w:rsidRPr="005348C2">
        <w:rPr>
          <w:b/>
          <w:bCs/>
          <w:szCs w:val="24"/>
        </w:rPr>
        <w:t>Évaluateur</w:t>
      </w:r>
      <w:r w:rsidR="00E04601" w:rsidRPr="005348C2">
        <w:rPr>
          <w:b/>
          <w:bCs/>
          <w:szCs w:val="24"/>
        </w:rPr>
        <w:t xml:space="preserve"> :</w:t>
      </w:r>
      <w:r w:rsidR="00E04601">
        <w:rPr>
          <w:szCs w:val="24"/>
        </w:rPr>
        <w:t xml:space="preserve"> </w:t>
      </w:r>
      <w:proofErr w:type="gramStart"/>
      <w:r w:rsidR="00E04601">
        <w:rPr>
          <w:szCs w:val="24"/>
        </w:rPr>
        <w:t>……</w:t>
      </w:r>
      <w:proofErr w:type="gramEnd"/>
    </w:p>
    <w:p w14:paraId="18304F81" w14:textId="5D8C36B9" w:rsidR="00E04601" w:rsidRDefault="00E04601" w:rsidP="00E04601">
      <w:pPr>
        <w:spacing w:before="8" w:line="276" w:lineRule="auto"/>
        <w:jc w:val="both"/>
        <w:rPr>
          <w:szCs w:val="24"/>
        </w:rPr>
      </w:pPr>
      <w:r w:rsidRPr="009504D6">
        <w:rPr>
          <w:b/>
          <w:bCs/>
          <w:szCs w:val="24"/>
        </w:rPr>
        <w:t>Grade 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…………….</w:t>
      </w:r>
      <w:proofErr w:type="gramEnd"/>
    </w:p>
    <w:p w14:paraId="797069E7" w14:textId="5A7FBD91" w:rsidR="00E04601" w:rsidRDefault="006A321C" w:rsidP="00E04601">
      <w:pPr>
        <w:spacing w:before="8" w:line="276" w:lineRule="auto"/>
        <w:jc w:val="both"/>
        <w:rPr>
          <w:szCs w:val="24"/>
        </w:rPr>
      </w:pPr>
      <w:r w:rsidRPr="009504D6">
        <w:rPr>
          <w:b/>
          <w:bCs/>
          <w:szCs w:val="24"/>
        </w:rPr>
        <w:t>Établissement</w:t>
      </w:r>
      <w:r w:rsidR="00E04601" w:rsidRPr="009504D6">
        <w:rPr>
          <w:b/>
          <w:bCs/>
          <w:szCs w:val="24"/>
        </w:rPr>
        <w:t xml:space="preserve"> :</w:t>
      </w:r>
      <w:r w:rsidR="00E04601" w:rsidRPr="001F41FC">
        <w:rPr>
          <w:szCs w:val="24"/>
        </w:rPr>
        <w:t xml:space="preserve"> </w:t>
      </w:r>
      <w:proofErr w:type="gramStart"/>
      <w:r w:rsidR="00E04601">
        <w:rPr>
          <w:szCs w:val="24"/>
        </w:rPr>
        <w:t>…………….</w:t>
      </w:r>
      <w:proofErr w:type="gramEnd"/>
    </w:p>
    <w:p w14:paraId="0530D97F" w14:textId="05AE8952" w:rsidR="00E04601" w:rsidRPr="00E04601" w:rsidRDefault="00E04601" w:rsidP="00E04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Bidi" w:hAnsiTheme="majorBidi" w:cstheme="majorBidi"/>
          <w:b/>
          <w:bCs/>
          <w:szCs w:val="24"/>
          <w:lang w:val="fr-FR" w:eastAsia="fr-FR"/>
        </w:rPr>
      </w:pPr>
      <w:proofErr w:type="gramStart"/>
      <w:r w:rsidRPr="00E04601">
        <w:rPr>
          <w:rFonts w:asciiTheme="majorBidi" w:hAnsiTheme="majorBidi" w:cstheme="majorBidi"/>
          <w:b/>
          <w:bCs/>
          <w:szCs w:val="24"/>
          <w:lang w:val="fr-FR" w:eastAsia="fr-FR"/>
        </w:rPr>
        <w:t>la</w:t>
      </w:r>
      <w:proofErr w:type="gramEnd"/>
      <w:r w:rsidRPr="00E04601">
        <w:rPr>
          <w:rFonts w:asciiTheme="majorBidi" w:hAnsiTheme="majorBidi" w:cstheme="majorBidi"/>
          <w:b/>
          <w:bCs/>
          <w:szCs w:val="24"/>
          <w:lang w:val="fr-FR" w:eastAsia="fr-FR"/>
        </w:rPr>
        <w:t xml:space="preserve"> </w:t>
      </w:r>
      <w:bookmarkStart w:id="0" w:name="_GoBack"/>
      <w:bookmarkEnd w:id="0"/>
      <w:r w:rsidR="006A321C" w:rsidRPr="00E04601">
        <w:rPr>
          <w:rFonts w:asciiTheme="majorBidi" w:hAnsiTheme="majorBidi" w:cstheme="majorBidi"/>
          <w:b/>
          <w:bCs/>
          <w:szCs w:val="24"/>
          <w:lang w:val="fr-FR" w:eastAsia="fr-FR"/>
        </w:rPr>
        <w:t>signature</w:t>
      </w:r>
      <w:r w:rsidR="006A321C">
        <w:rPr>
          <w:rFonts w:asciiTheme="majorBidi" w:hAnsiTheme="majorBidi" w:cstheme="majorBidi" w:hint="cs"/>
          <w:b/>
          <w:bCs/>
          <w:szCs w:val="24"/>
          <w:rtl/>
          <w:lang w:val="fr-FR" w:eastAsia="fr-FR"/>
        </w:rPr>
        <w:t> </w:t>
      </w:r>
      <w:r w:rsidR="006A321C">
        <w:rPr>
          <w:rFonts w:asciiTheme="majorBidi" w:hAnsiTheme="majorBidi" w:cstheme="majorBidi"/>
          <w:b/>
          <w:bCs/>
          <w:szCs w:val="24"/>
          <w:rtl/>
          <w:lang w:val="fr-FR" w:eastAsia="fr-FR"/>
        </w:rPr>
        <w:t>:</w:t>
      </w:r>
    </w:p>
    <w:p w14:paraId="1F433E98" w14:textId="77777777" w:rsidR="00E04601" w:rsidRPr="00E04601" w:rsidRDefault="00E04601" w:rsidP="00E04601">
      <w:pPr>
        <w:spacing w:before="8" w:line="276" w:lineRule="auto"/>
        <w:jc w:val="both"/>
        <w:rPr>
          <w:szCs w:val="24"/>
          <w:rtl/>
          <w:lang w:bidi="ar-DZ"/>
        </w:rPr>
      </w:pPr>
    </w:p>
    <w:sectPr w:rsidR="00E04601" w:rsidRPr="00E0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00"/>
    <w:rsid w:val="000D5019"/>
    <w:rsid w:val="001C3B76"/>
    <w:rsid w:val="001E5471"/>
    <w:rsid w:val="00235380"/>
    <w:rsid w:val="00277A90"/>
    <w:rsid w:val="00286837"/>
    <w:rsid w:val="00343CF7"/>
    <w:rsid w:val="00351DA1"/>
    <w:rsid w:val="00417B9B"/>
    <w:rsid w:val="004E7CD9"/>
    <w:rsid w:val="006224A6"/>
    <w:rsid w:val="0069165E"/>
    <w:rsid w:val="006A321C"/>
    <w:rsid w:val="00713886"/>
    <w:rsid w:val="00756F00"/>
    <w:rsid w:val="008063B1"/>
    <w:rsid w:val="00984344"/>
    <w:rsid w:val="00A1793E"/>
    <w:rsid w:val="00A33E78"/>
    <w:rsid w:val="00C47BCB"/>
    <w:rsid w:val="00C56D98"/>
    <w:rsid w:val="00D37EDD"/>
    <w:rsid w:val="00E04601"/>
    <w:rsid w:val="00F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260E"/>
  <w15:chartTrackingRefBased/>
  <w15:docId w15:val="{CE18F9AD-3AA5-44A0-A81C-2021361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56F00"/>
    <w:rPr>
      <w:b/>
    </w:rPr>
  </w:style>
  <w:style w:type="character" w:customStyle="1" w:styleId="CorpsdetexteCar">
    <w:name w:val="Corps de texte Car"/>
    <w:basedOn w:val="Policepardfaut"/>
    <w:link w:val="Corpsdetexte"/>
    <w:rsid w:val="00756F00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styleId="Grilledutableau">
    <w:name w:val="Table Grid"/>
    <w:basedOn w:val="TableauNormal"/>
    <w:uiPriority w:val="39"/>
    <w:rsid w:val="00A33E78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uiPriority w:val="1"/>
    <w:qFormat/>
    <w:rsid w:val="006224A6"/>
    <w:pPr>
      <w:widowControl w:val="0"/>
      <w:autoSpaceDE w:val="0"/>
      <w:autoSpaceDN w:val="0"/>
      <w:spacing w:before="77"/>
      <w:ind w:left="2163" w:right="3243" w:firstLine="420"/>
    </w:pPr>
    <w:rPr>
      <w:rFonts w:ascii="Georgia" w:eastAsia="Georgia" w:hAnsi="Georgia" w:cs="Georgia"/>
      <w:b/>
      <w:bCs/>
      <w:sz w:val="32"/>
      <w:szCs w:val="32"/>
      <w:lang w:val="fr-FR" w:eastAsia="en-US"/>
    </w:rPr>
  </w:style>
  <w:style w:type="character" w:customStyle="1" w:styleId="TitreCar">
    <w:name w:val="Titre Car"/>
    <w:basedOn w:val="Policepardfaut"/>
    <w:link w:val="Titre"/>
    <w:uiPriority w:val="1"/>
    <w:rsid w:val="006224A6"/>
    <w:rPr>
      <w:rFonts w:ascii="Georgia" w:eastAsia="Georgia" w:hAnsi="Georgia" w:cs="Georgia"/>
      <w:b/>
      <w:bCs/>
      <w:sz w:val="32"/>
      <w:szCs w:val="32"/>
      <w:lang w:val="fr-FR"/>
    </w:rPr>
  </w:style>
  <w:style w:type="paragraph" w:customStyle="1" w:styleId="TableParagraph">
    <w:name w:val="Table Paragraph"/>
    <w:basedOn w:val="Normal"/>
    <w:uiPriority w:val="1"/>
    <w:qFormat/>
    <w:rsid w:val="004E7CD9"/>
    <w:pPr>
      <w:widowControl w:val="0"/>
      <w:autoSpaceDE w:val="0"/>
      <w:autoSpaceDN w:val="0"/>
    </w:pPr>
    <w:rPr>
      <w:sz w:val="22"/>
      <w:szCs w:val="22"/>
      <w:lang w:val="fr-FR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601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E0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Baquhaizel</dc:creator>
  <cp:keywords/>
  <dc:description/>
  <cp:lastModifiedBy>BOURDJI</cp:lastModifiedBy>
  <cp:revision>4</cp:revision>
  <dcterms:created xsi:type="dcterms:W3CDTF">2024-07-02T18:46:00Z</dcterms:created>
  <dcterms:modified xsi:type="dcterms:W3CDTF">2024-07-04T18:50:00Z</dcterms:modified>
</cp:coreProperties>
</file>