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D27E" w14:textId="77777777" w:rsidR="001A5AEA" w:rsidRDefault="001A5AEA" w:rsidP="001A5AEA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</w:pPr>
    </w:p>
    <w:p w14:paraId="632BFC2B" w14:textId="77777777" w:rsidR="001A5AEA" w:rsidRDefault="001A5AEA" w:rsidP="001A5AEA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</w:pPr>
    </w:p>
    <w:p w14:paraId="20F3E941" w14:textId="0EDC3EAB" w:rsidR="009D438E" w:rsidRDefault="00D22A9F" w:rsidP="001A5AEA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</w:pPr>
      <w:r w:rsidRPr="00D22A9F"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  <w:t>Année universitaire :</w:t>
      </w:r>
      <w:r w:rsidR="009D438E" w:rsidRPr="00D22A9F"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  <w:t xml:space="preserve"> 2023-2024</w:t>
      </w:r>
    </w:p>
    <w:p w14:paraId="181A61EB" w14:textId="77777777" w:rsidR="00D22A9F" w:rsidRPr="00D22A9F" w:rsidRDefault="00D22A9F" w:rsidP="00D22A9F">
      <w:pPr>
        <w:spacing w:after="0"/>
        <w:rPr>
          <w:rFonts w:ascii="Times New Roman" w:eastAsia="Calibri" w:hAnsi="Times New Roman" w:cs="Times New Roman"/>
          <w:b/>
          <w:kern w:val="0"/>
          <w:sz w:val="28"/>
          <w:szCs w:val="28"/>
          <w:lang w:eastAsia="fr-FR"/>
          <w14:ligatures w14:val="none"/>
        </w:rPr>
      </w:pPr>
    </w:p>
    <w:p w14:paraId="44D7E21E" w14:textId="2A1AD46B" w:rsidR="00E9283B" w:rsidRDefault="00D91123" w:rsidP="009D438E">
      <w:pPr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fr-FR"/>
          <w14:ligatures w14:val="none"/>
        </w:rPr>
      </w:pPr>
      <w:r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FE469" wp14:editId="47CB6362">
                <wp:simplePos x="0" y="0"/>
                <wp:positionH relativeFrom="margin">
                  <wp:posOffset>-176376</wp:posOffset>
                </wp:positionH>
                <wp:positionV relativeFrom="paragraph">
                  <wp:posOffset>86947</wp:posOffset>
                </wp:positionV>
                <wp:extent cx="6203958" cy="588902"/>
                <wp:effectExtent l="0" t="0" r="25400" b="20955"/>
                <wp:wrapNone/>
                <wp:docPr id="909971486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8" cy="58890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F041E" w14:textId="7B78F62A" w:rsidR="003C5C68" w:rsidRPr="003C5C68" w:rsidRDefault="003C5C68" w:rsidP="003C5C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28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Grille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2FE469" id="Rectangle : coins arrondis 4" o:spid="_x0000_s1026" style="position:absolute;left:0;text-align:left;margin-left:-13.9pt;margin-top:6.85pt;width:488.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" fillcolor="#fbe4d5 [661]" strokecolor="#f7caac [1301]" strokeweight="1pt">
                <v:stroke joinstyle="miter"/>
                <v:textbox>
                  <w:txbxContent>
                    <w:p w14:paraId="240F041E" w14:textId="7B78F62A" w:rsidR="003C5C68" w:rsidRPr="003C5C68" w:rsidRDefault="003C5C68" w:rsidP="003C5C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E9283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Grille d’évaluation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7BBA41" w14:textId="15845CBC" w:rsidR="00E9283B" w:rsidRDefault="00E9283B" w:rsidP="00E9283B">
      <w:pPr>
        <w:widowControl w:val="0"/>
        <w:autoSpaceDE w:val="0"/>
        <w:autoSpaceDN w:val="0"/>
        <w:spacing w:before="16" w:after="0" w:line="322" w:lineRule="exact"/>
        <w:ind w:left="2211" w:right="2211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14:ligatures w14:val="none"/>
        </w:rPr>
      </w:pPr>
    </w:p>
    <w:p w14:paraId="0B813F08" w14:textId="77777777" w:rsidR="00D22A9F" w:rsidRDefault="00D22A9F" w:rsidP="00D22A9F">
      <w:pPr>
        <w:widowControl w:val="0"/>
        <w:autoSpaceDE w:val="0"/>
        <w:autoSpaceDN w:val="0"/>
        <w:spacing w:before="16" w:after="0" w:line="322" w:lineRule="exact"/>
        <w:ind w:right="2211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14:ligatures w14:val="none"/>
        </w:rPr>
      </w:pPr>
    </w:p>
    <w:p w14:paraId="195A2315" w14:textId="77777777" w:rsidR="001A5AEA" w:rsidRDefault="001A5AEA" w:rsidP="00BB7C53">
      <w:pPr>
        <w:widowControl w:val="0"/>
        <w:autoSpaceDE w:val="0"/>
        <w:autoSpaceDN w:val="0"/>
        <w:spacing w:before="16" w:after="0" w:line="322" w:lineRule="exact"/>
        <w:ind w:left="2211" w:right="2211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14:ligatures w14:val="none"/>
        </w:rPr>
      </w:pPr>
    </w:p>
    <w:p w14:paraId="3200A6F5" w14:textId="77777777" w:rsidR="001A5AEA" w:rsidRDefault="001A5AEA" w:rsidP="00BB7C53">
      <w:pPr>
        <w:widowControl w:val="0"/>
        <w:autoSpaceDE w:val="0"/>
        <w:autoSpaceDN w:val="0"/>
        <w:spacing w:before="16" w:after="0" w:line="322" w:lineRule="exact"/>
        <w:ind w:left="2211" w:right="2211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14:ligatures w14:val="none"/>
        </w:rPr>
      </w:pPr>
    </w:p>
    <w:p w14:paraId="272C3566" w14:textId="23000A78" w:rsidR="00E9283B" w:rsidRPr="00BB7C53" w:rsidRDefault="00BB7C53" w:rsidP="00BB7C53">
      <w:pPr>
        <w:widowControl w:val="0"/>
        <w:autoSpaceDE w:val="0"/>
        <w:autoSpaceDN w:val="0"/>
        <w:spacing w:before="16" w:after="0" w:line="322" w:lineRule="exact"/>
        <w:ind w:left="2211" w:right="221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14:ligatures w14:val="none"/>
        </w:rPr>
        <w:t>Session :</w:t>
      </w:r>
      <w:r w:rsidR="00E9283B" w:rsidRPr="00BB7C53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14:ligatures w14:val="none"/>
        </w:rPr>
        <w:t xml:space="preserve"> </w:t>
      </w:r>
      <w:r w:rsidRPr="00BB7C5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Janvier </w:t>
      </w:r>
      <w:r w:rsidRPr="00BB7C53">
        <w:rPr>
          <w:rFonts w:ascii="Times New Roman" w:eastAsia="Times New Roman" w:hAnsi="Times New Roman" w:cs="Times New Roman"/>
          <w:color w:val="1A1A1A"/>
          <w:spacing w:val="-6"/>
          <w:kern w:val="0"/>
          <w:sz w:val="28"/>
          <w:szCs w:val="28"/>
          <w14:ligatures w14:val="none"/>
        </w:rPr>
        <w:t>2024</w:t>
      </w:r>
    </w:p>
    <w:p w14:paraId="4A4E011E" w14:textId="4E9770B5" w:rsidR="00E9283B" w:rsidRPr="00BB7C53" w:rsidRDefault="00BB7C53" w:rsidP="00BB7C53">
      <w:pPr>
        <w:widowControl w:val="0"/>
        <w:autoSpaceDE w:val="0"/>
        <w:autoSpaceDN w:val="0"/>
        <w:spacing w:after="0" w:line="319" w:lineRule="exact"/>
        <w:ind w:left="2206" w:right="2211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Enseignante :</w:t>
      </w:r>
      <w:r w:rsidRPr="00BB7C53"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 xml:space="preserve"> Dr</w:t>
      </w:r>
      <w:r w:rsidR="00E9283B" w:rsidRPr="00BB7C53"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>.</w:t>
      </w:r>
      <w:r w:rsidR="00606C02" w:rsidRPr="00BB7C53"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 xml:space="preserve">BOUAYED Ibtissam </w:t>
      </w:r>
      <w:r w:rsidRPr="00BB7C53"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 xml:space="preserve">Sarra </w:t>
      </w:r>
    </w:p>
    <w:p w14:paraId="7F00A2A2" w14:textId="17CBA8BF" w:rsidR="00BB7C53" w:rsidRPr="00BB7C53" w:rsidRDefault="00BB7C53" w:rsidP="00BB7C53">
      <w:pPr>
        <w:widowControl w:val="0"/>
        <w:autoSpaceDE w:val="0"/>
        <w:autoSpaceDN w:val="0"/>
        <w:spacing w:after="0" w:line="261" w:lineRule="exact"/>
        <w:ind w:left="2212" w:right="215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D2024"/>
          <w:kern w:val="0"/>
          <w:sz w:val="28"/>
          <w:szCs w:val="28"/>
          <w14:ligatures w14:val="none"/>
        </w:rPr>
        <w:t>Grade :</w:t>
      </w:r>
      <w:r w:rsidRPr="00BB7C53">
        <w:rPr>
          <w:rFonts w:ascii="Times New Roman" w:eastAsia="Times New Roman" w:hAnsi="Times New Roman" w:cs="Times New Roman"/>
          <w:color w:val="1D2024"/>
          <w:kern w:val="0"/>
          <w:sz w:val="28"/>
          <w:szCs w:val="28"/>
          <w14:ligatures w14:val="none"/>
        </w:rPr>
        <w:t xml:space="preserve"> MAB</w:t>
      </w:r>
    </w:p>
    <w:p w14:paraId="21FC3647" w14:textId="3B26AF2F" w:rsidR="00BB7C53" w:rsidRPr="00BB7C53" w:rsidRDefault="00BB7C53" w:rsidP="00BB7C53">
      <w:pPr>
        <w:widowControl w:val="0"/>
        <w:autoSpaceDE w:val="0"/>
        <w:autoSpaceDN w:val="0"/>
        <w:spacing w:after="0" w:line="322" w:lineRule="exact"/>
        <w:ind w:right="2209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</w:t>
      </w: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Département : </w:t>
      </w:r>
      <w:r w:rsidRPr="00BB7C5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Sciences biologiques</w:t>
      </w:r>
    </w:p>
    <w:p w14:paraId="1B22F2E8" w14:textId="61D25912" w:rsidR="00BB7C53" w:rsidRPr="00BB7C53" w:rsidRDefault="00BB7C53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Université : </w:t>
      </w:r>
      <w:r w:rsidRPr="00BB7C5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Abou Bekr Belkaid de Tlemcen</w:t>
      </w:r>
    </w:p>
    <w:p w14:paraId="13944D7B" w14:textId="5F3BB560" w:rsidR="00BB7C53" w:rsidRPr="00BB7C53" w:rsidRDefault="00BB7C53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Faculté :</w:t>
      </w:r>
      <w:r w:rsidRPr="00BB7C5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SNV-STU de Tlemcen</w:t>
      </w:r>
    </w:p>
    <w:p w14:paraId="5DAFF382" w14:textId="7858D35B" w:rsidR="00BB7C53" w:rsidRPr="00BB7C53" w:rsidRDefault="00BB7C53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>Matière :</w:t>
      </w:r>
      <w:r w:rsidRPr="00BB7C5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Initiation à la langue française </w:t>
      </w:r>
    </w:p>
    <w:p w14:paraId="1944ED30" w14:textId="044C173E" w:rsidR="00BB7C53" w:rsidRDefault="00BB7C53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L3 Ecologie et Environnement </w:t>
      </w:r>
    </w:p>
    <w:p w14:paraId="1AE23E93" w14:textId="77777777" w:rsidR="001A5AEA" w:rsidRDefault="001A5AEA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</w:p>
    <w:p w14:paraId="748747B2" w14:textId="77777777" w:rsidR="001A5AEA" w:rsidRDefault="001A5AEA" w:rsidP="00BB7C53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</w:p>
    <w:p w14:paraId="7917AA50" w14:textId="77777777" w:rsidR="001A5AEA" w:rsidRPr="00BB7C53" w:rsidRDefault="001A5AEA" w:rsidP="001A5AEA">
      <w:pPr>
        <w:widowControl w:val="0"/>
        <w:autoSpaceDE w:val="0"/>
        <w:autoSpaceDN w:val="0"/>
        <w:spacing w:after="0" w:line="322" w:lineRule="exact"/>
        <w:ind w:right="2209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</w:pPr>
    </w:p>
    <w:p w14:paraId="56C90EDE" w14:textId="14F246D5" w:rsidR="00E9283B" w:rsidRPr="00D22A9F" w:rsidRDefault="00BB7C53" w:rsidP="00D22A9F">
      <w:pPr>
        <w:widowControl w:val="0"/>
        <w:autoSpaceDE w:val="0"/>
        <w:autoSpaceDN w:val="0"/>
        <w:spacing w:after="0" w:line="322" w:lineRule="exact"/>
        <w:ind w:left="2212" w:right="2209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</w:pPr>
      <w:r w:rsidRPr="00BB7C5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14:ligatures w14:val="none"/>
        </w:rPr>
        <w:t xml:space="preserve"> </w:t>
      </w:r>
      <w:r w:rsidR="00D91123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C3F80" wp14:editId="3D880B96">
                <wp:simplePos x="0" y="0"/>
                <wp:positionH relativeFrom="margin">
                  <wp:posOffset>3030</wp:posOffset>
                </wp:positionH>
                <wp:positionV relativeFrom="paragraph">
                  <wp:posOffset>136139</wp:posOffset>
                </wp:positionV>
                <wp:extent cx="6036198" cy="651510"/>
                <wp:effectExtent l="0" t="0" r="22225" b="15240"/>
                <wp:wrapNone/>
                <wp:docPr id="100236226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198" cy="6515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8F78" w14:textId="7C86E175" w:rsidR="00606C02" w:rsidRPr="00606C02" w:rsidRDefault="00606C02" w:rsidP="00606C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6C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Conception d'un cours pour un enseignement hybride</w:t>
                            </w:r>
                            <w:r w:rsidR="00BB7C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sur 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3F80" id="_x0000_s1027" style="position:absolute;left:0;text-align:left;margin-left:.25pt;margin-top:10.7pt;width:475.3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" fillcolor="#fbe4d5 [661]" strokecolor="#f7caac [1301]" strokeweight="1pt">
                <v:stroke joinstyle="miter"/>
                <v:textbox>
                  <w:txbxContent>
                    <w:p w14:paraId="55BA8F78" w14:textId="7C86E175" w:rsidR="00606C02" w:rsidRPr="00606C02" w:rsidRDefault="00606C02" w:rsidP="00606C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06C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Conception d'un cours pour un enseignement hybride</w:t>
                      </w:r>
                      <w:r w:rsidR="00BB7C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sur MOODLE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3F4F35" w14:textId="77777777" w:rsidR="00606C02" w:rsidRDefault="00606C02" w:rsidP="009D438E">
      <w:pPr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bidi="ar-DZ"/>
          <w14:ligatures w14:val="none"/>
        </w:rPr>
      </w:pPr>
    </w:p>
    <w:p w14:paraId="04286835" w14:textId="421EE277" w:rsidR="00606C02" w:rsidRDefault="00606C02" w:rsidP="009D438E">
      <w:pPr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bidi="ar-DZ"/>
          <w14:ligatures w14:val="none"/>
        </w:rPr>
      </w:pPr>
    </w:p>
    <w:p w14:paraId="2DEE10F2" w14:textId="77777777" w:rsidR="00FA4190" w:rsidRDefault="00FA4190" w:rsidP="00BB7C53">
      <w:pPr>
        <w:spacing w:before="90" w:line="275" w:lineRule="exact"/>
        <w:jc w:val="center"/>
        <w:rPr>
          <w:rFonts w:ascii="Times New Roman" w:hAnsi="Times New Roman" w:cs="Times New Roman"/>
          <w:b/>
          <w:color w:val="1A1A1A"/>
          <w:sz w:val="24"/>
        </w:rPr>
      </w:pPr>
    </w:p>
    <w:p w14:paraId="210CE151" w14:textId="77777777" w:rsidR="00FA4190" w:rsidRDefault="00FA4190" w:rsidP="00BB7C53">
      <w:pPr>
        <w:spacing w:before="90" w:line="275" w:lineRule="exact"/>
        <w:jc w:val="center"/>
        <w:rPr>
          <w:rFonts w:ascii="Times New Roman" w:hAnsi="Times New Roman" w:cs="Times New Roman"/>
          <w:b/>
          <w:color w:val="1A1A1A"/>
          <w:sz w:val="24"/>
        </w:rPr>
      </w:pPr>
    </w:p>
    <w:p w14:paraId="66DF650B" w14:textId="4D332762" w:rsidR="00606C02" w:rsidRPr="00FA4190" w:rsidRDefault="00D22A9F" w:rsidP="00BB7C53">
      <w:pPr>
        <w:spacing w:before="90" w:line="27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4190">
        <w:rPr>
          <w:rFonts w:ascii="Times New Roman" w:hAnsi="Times New Roman" w:cs="Times New Roman"/>
          <w:b/>
          <w:color w:val="1A1A1A"/>
          <w:sz w:val="28"/>
          <w:szCs w:val="28"/>
        </w:rPr>
        <w:t>Session :</w:t>
      </w:r>
      <w:r w:rsidR="00606C02" w:rsidRPr="00FA419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606C02" w:rsidRPr="00FA4190">
        <w:rPr>
          <w:rFonts w:ascii="Times New Roman" w:hAnsi="Times New Roman" w:cs="Times New Roman"/>
          <w:color w:val="1A1A1A"/>
          <w:sz w:val="28"/>
          <w:szCs w:val="28"/>
        </w:rPr>
        <w:t>Janvier</w:t>
      </w:r>
      <w:r w:rsidR="00606C02" w:rsidRPr="00FA4190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="00606C02" w:rsidRPr="00FA4190">
        <w:rPr>
          <w:rFonts w:ascii="Times New Roman" w:hAnsi="Times New Roman" w:cs="Times New Roman"/>
          <w:color w:val="1A1A1A"/>
          <w:sz w:val="28"/>
          <w:szCs w:val="28"/>
        </w:rPr>
        <w:t>2024</w:t>
      </w:r>
    </w:p>
    <w:p w14:paraId="59CCBFE2" w14:textId="2AD74E6B" w:rsidR="00606C02" w:rsidRPr="00FA4190" w:rsidRDefault="00D22A9F" w:rsidP="00606C02">
      <w:pPr>
        <w:spacing w:line="275" w:lineRule="exact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FA4190">
        <w:rPr>
          <w:rFonts w:ascii="Times New Roman" w:hAnsi="Times New Roman" w:cs="Times New Roman"/>
          <w:color w:val="1A1A1A"/>
          <w:sz w:val="28"/>
          <w:szCs w:val="28"/>
        </w:rPr>
        <w:t xml:space="preserve">Cours représenté par </w:t>
      </w:r>
      <w:r w:rsidRPr="00FA4190">
        <w:rPr>
          <w:rFonts w:ascii="Times New Roman" w:hAnsi="Times New Roman" w:cs="Times New Roman"/>
          <w:b/>
          <w:bCs/>
          <w:color w:val="1A1A1A"/>
          <w:sz w:val="28"/>
          <w:szCs w:val="28"/>
        </w:rPr>
        <w:t>Mme BOUAYED Ibtissam Sarra</w:t>
      </w:r>
      <w:r w:rsidRPr="00FA419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bookmarkStart w:id="0" w:name="_GoBack"/>
      <w:bookmarkEnd w:id="0"/>
    </w:p>
    <w:p w14:paraId="66F04AD8" w14:textId="1E952EE7" w:rsidR="00D22A9F" w:rsidRPr="00FA4190" w:rsidRDefault="00606C02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r w:rsidRPr="00FA4190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L'évaluation de la grille repose entièrement sur l'ensemble des critères, lesquels sont issus de la présentation intitulée "</w:t>
      </w:r>
      <w:r w:rsidR="005F5907" w:rsidRPr="00FA4190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Structuration pédagogique d'</w:t>
      </w:r>
      <w:r w:rsidR="00D22A9F" w:rsidRPr="00FA4190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un cours en ligne dans un cadre </w:t>
      </w:r>
      <w:r w:rsidR="005F5907" w:rsidRPr="00FA4190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d'enseignement hybride</w:t>
      </w:r>
      <w:r w:rsidR="00D22A9F" w:rsidRPr="00FA4190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"</w:t>
      </w:r>
    </w:p>
    <w:p w14:paraId="4F262BF5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47C5F927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10F42703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01894967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0AD1A773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28118EA4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p w14:paraId="449A00D5" w14:textId="77777777" w:rsidR="001A5AEA" w:rsidRDefault="001A5AEA" w:rsidP="00D22A9F">
      <w:pPr>
        <w:spacing w:line="275" w:lineRule="exact"/>
        <w:jc w:val="center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</w:p>
    <w:tbl>
      <w:tblPr>
        <w:tblStyle w:val="TableauGrille6Couleur-Accentuation2"/>
        <w:tblpPr w:leftFromText="141" w:rightFromText="141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3"/>
        <w:gridCol w:w="1294"/>
        <w:gridCol w:w="1304"/>
        <w:gridCol w:w="1295"/>
      </w:tblGrid>
      <w:tr w:rsidR="001A5AEA" w14:paraId="0EFA5279" w14:textId="77777777" w:rsidTr="001A5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B354B7B" w14:textId="77777777" w:rsidR="001A5AEA" w:rsidRPr="00471BFA" w:rsidRDefault="001A5AEA" w:rsidP="001A5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Excellent</w:t>
            </w:r>
          </w:p>
        </w:tc>
        <w:tc>
          <w:tcPr>
            <w:tcW w:w="1292" w:type="dxa"/>
          </w:tcPr>
          <w:p w14:paraId="669D5FCF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Très</w:t>
            </w:r>
            <w:r w:rsidRPr="00471BFA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471BFA">
              <w:rPr>
                <w:rFonts w:ascii="Times New Roman" w:hAnsi="Times New Roman" w:cs="Times New Roman"/>
                <w:szCs w:val="20"/>
              </w:rPr>
              <w:t>bien</w:t>
            </w:r>
          </w:p>
        </w:tc>
        <w:tc>
          <w:tcPr>
            <w:tcW w:w="1292" w:type="dxa"/>
          </w:tcPr>
          <w:p w14:paraId="3E7175E5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Bien</w:t>
            </w:r>
          </w:p>
        </w:tc>
        <w:tc>
          <w:tcPr>
            <w:tcW w:w="1293" w:type="dxa"/>
          </w:tcPr>
          <w:p w14:paraId="21C4A909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Assez bien</w:t>
            </w:r>
          </w:p>
        </w:tc>
        <w:tc>
          <w:tcPr>
            <w:tcW w:w="1294" w:type="dxa"/>
          </w:tcPr>
          <w:p w14:paraId="109585C1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Passable</w:t>
            </w:r>
          </w:p>
        </w:tc>
        <w:tc>
          <w:tcPr>
            <w:tcW w:w="1304" w:type="dxa"/>
          </w:tcPr>
          <w:p w14:paraId="5338FB87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Satisfaisant</w:t>
            </w:r>
          </w:p>
        </w:tc>
        <w:tc>
          <w:tcPr>
            <w:tcW w:w="1295" w:type="dxa"/>
          </w:tcPr>
          <w:p w14:paraId="4C164FA5" w14:textId="77777777" w:rsidR="001A5AEA" w:rsidRPr="00471BFA" w:rsidRDefault="001A5AEA" w:rsidP="001A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471BFA">
              <w:rPr>
                <w:rFonts w:ascii="Times New Roman" w:hAnsi="Times New Roman" w:cs="Times New Roman"/>
                <w:szCs w:val="20"/>
              </w:rPr>
              <w:t>Insuffisant</w:t>
            </w:r>
          </w:p>
        </w:tc>
      </w:tr>
      <w:tr w:rsidR="001A5AEA" w14:paraId="314E10AB" w14:textId="77777777" w:rsidTr="001A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343AA428" w14:textId="77777777" w:rsidR="001A5AEA" w:rsidRPr="00471BFA" w:rsidRDefault="001A5AEA" w:rsidP="001A5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color w:val="1A1A1A"/>
                <w:sz w:val="24"/>
              </w:rPr>
              <w:t>A</w:t>
            </w:r>
            <w:r w:rsidRPr="00471BFA">
              <w:rPr>
                <w:rFonts w:ascii="Times New Roman" w:hAnsi="Times New Roman" w:cs="Times New Roman"/>
                <w:color w:val="1A1A1A"/>
                <w:sz w:val="24"/>
                <w:vertAlign w:val="superscript"/>
              </w:rPr>
              <w:t>+</w:t>
            </w:r>
          </w:p>
        </w:tc>
        <w:tc>
          <w:tcPr>
            <w:tcW w:w="1292" w:type="dxa"/>
          </w:tcPr>
          <w:p w14:paraId="48B84ED9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</w:rPr>
              <w:t>A</w:t>
            </w:r>
          </w:p>
        </w:tc>
        <w:tc>
          <w:tcPr>
            <w:tcW w:w="1292" w:type="dxa"/>
          </w:tcPr>
          <w:p w14:paraId="61B5BD23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</w:rPr>
              <w:t>B</w:t>
            </w: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  <w:vertAlign w:val="superscript"/>
              </w:rPr>
              <w:t>+</w:t>
            </w:r>
          </w:p>
        </w:tc>
        <w:tc>
          <w:tcPr>
            <w:tcW w:w="1293" w:type="dxa"/>
          </w:tcPr>
          <w:p w14:paraId="1425CD8C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</w:rPr>
              <w:t>B</w:t>
            </w:r>
          </w:p>
        </w:tc>
        <w:tc>
          <w:tcPr>
            <w:tcW w:w="1294" w:type="dxa"/>
          </w:tcPr>
          <w:p w14:paraId="094B2192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</w:rPr>
              <w:t>C</w:t>
            </w:r>
            <w:r w:rsidRPr="00471BFA">
              <w:rPr>
                <w:rFonts w:ascii="Times New Roman" w:hAnsi="Times New Roman" w:cs="Times New Roman"/>
                <w:b/>
                <w:color w:val="1A1A1A"/>
                <w:sz w:val="24"/>
                <w:vertAlign w:val="superscript"/>
              </w:rPr>
              <w:t>+</w:t>
            </w:r>
          </w:p>
        </w:tc>
        <w:tc>
          <w:tcPr>
            <w:tcW w:w="1304" w:type="dxa"/>
          </w:tcPr>
          <w:p w14:paraId="225389E0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auto"/>
              </w:rPr>
              <w:t>C</w:t>
            </w:r>
          </w:p>
        </w:tc>
        <w:tc>
          <w:tcPr>
            <w:tcW w:w="1295" w:type="dxa"/>
          </w:tcPr>
          <w:p w14:paraId="79DD13D0" w14:textId="77777777" w:rsidR="001A5AEA" w:rsidRPr="00471BFA" w:rsidRDefault="001A5AEA" w:rsidP="001A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DZ"/>
              </w:rPr>
            </w:pPr>
            <w:r w:rsidRPr="00471BFA">
              <w:rPr>
                <w:rFonts w:ascii="Times New Roman" w:hAnsi="Times New Roman" w:cs="Times New Roman"/>
                <w:b/>
                <w:color w:val="auto"/>
              </w:rPr>
              <w:t>D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43"/>
        <w:tblW w:w="10701" w:type="dxa"/>
        <w:tblLayout w:type="fixed"/>
        <w:tblLook w:val="04A0" w:firstRow="1" w:lastRow="0" w:firstColumn="1" w:lastColumn="0" w:noHBand="0" w:noVBand="1"/>
      </w:tblPr>
      <w:tblGrid>
        <w:gridCol w:w="2254"/>
        <w:gridCol w:w="4398"/>
        <w:gridCol w:w="576"/>
        <w:gridCol w:w="577"/>
        <w:gridCol w:w="577"/>
        <w:gridCol w:w="577"/>
        <w:gridCol w:w="577"/>
        <w:gridCol w:w="577"/>
        <w:gridCol w:w="578"/>
        <w:gridCol w:w="10"/>
      </w:tblGrid>
      <w:tr w:rsidR="00CF259F" w14:paraId="3929E62A" w14:textId="77777777" w:rsidTr="001A5AEA">
        <w:trPr>
          <w:trHeight w:val="128"/>
        </w:trPr>
        <w:tc>
          <w:tcPr>
            <w:tcW w:w="2254" w:type="dxa"/>
            <w:vMerge w:val="restart"/>
            <w:shd w:val="clear" w:color="auto" w:fill="FBE4D5" w:themeFill="accent2" w:themeFillTint="33"/>
          </w:tcPr>
          <w:p w14:paraId="3E0ED11C" w14:textId="77777777" w:rsidR="001A5AEA" w:rsidRDefault="001A5AEA" w:rsidP="001A5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8E946" w14:textId="77777777" w:rsidR="001A5AEA" w:rsidRDefault="001A5AEA" w:rsidP="001A5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0B4D3" w14:textId="77777777" w:rsidR="00CF259F" w:rsidRPr="008C2457" w:rsidRDefault="00453BCB" w:rsidP="001A5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53BCB">
              <w:rPr>
                <w:rFonts w:ascii="Times New Roman" w:hAnsi="Times New Roman" w:cs="Times New Roman"/>
                <w:b/>
              </w:rPr>
              <w:t>artition</w:t>
            </w:r>
          </w:p>
        </w:tc>
        <w:tc>
          <w:tcPr>
            <w:tcW w:w="4398" w:type="dxa"/>
            <w:vMerge w:val="restart"/>
            <w:shd w:val="clear" w:color="auto" w:fill="FBE4D5" w:themeFill="accent2" w:themeFillTint="33"/>
          </w:tcPr>
          <w:p w14:paraId="5E55DD9D" w14:textId="77777777" w:rsidR="00CF259F" w:rsidRPr="008C2457" w:rsidRDefault="00CF259F" w:rsidP="001A5A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8C2457">
              <w:rPr>
                <w:rFonts w:ascii="Times New Roman" w:hAnsi="Times New Roman" w:cs="Times New Roman"/>
                <w:b/>
              </w:rPr>
              <w:t>Critères</w:t>
            </w:r>
            <w:r w:rsidRPr="008C245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C2457">
              <w:rPr>
                <w:rFonts w:ascii="Times New Roman" w:hAnsi="Times New Roman" w:cs="Times New Roman"/>
                <w:b/>
              </w:rPr>
              <w:t xml:space="preserve">d’évaluation </w:t>
            </w:r>
          </w:p>
        </w:tc>
        <w:tc>
          <w:tcPr>
            <w:tcW w:w="4049" w:type="dxa"/>
            <w:gridSpan w:val="8"/>
            <w:shd w:val="clear" w:color="auto" w:fill="FBE4D5" w:themeFill="accent2" w:themeFillTint="33"/>
          </w:tcPr>
          <w:p w14:paraId="1F23BD82" w14:textId="77777777" w:rsidR="00CF259F" w:rsidRPr="00CF259F" w:rsidRDefault="00CF259F" w:rsidP="001A5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59F">
              <w:rPr>
                <w:rFonts w:ascii="Times New Roman" w:hAnsi="Times New Roman" w:cs="Times New Roman"/>
                <w:b/>
              </w:rPr>
              <w:t>Montions</w:t>
            </w:r>
          </w:p>
        </w:tc>
      </w:tr>
      <w:tr w:rsidR="00042022" w14:paraId="5322B9D9" w14:textId="77777777" w:rsidTr="001A5AEA">
        <w:trPr>
          <w:gridAfter w:val="1"/>
          <w:wAfter w:w="10" w:type="dxa"/>
          <w:trHeight w:val="127"/>
        </w:trPr>
        <w:tc>
          <w:tcPr>
            <w:tcW w:w="2254" w:type="dxa"/>
            <w:vMerge/>
          </w:tcPr>
          <w:p w14:paraId="176FAD1B" w14:textId="77777777" w:rsidR="00042022" w:rsidRPr="008C2457" w:rsidRDefault="00042022" w:rsidP="001A5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vMerge/>
          </w:tcPr>
          <w:p w14:paraId="3250A21A" w14:textId="77777777" w:rsidR="00042022" w:rsidRPr="008C2457" w:rsidRDefault="00042022" w:rsidP="001A5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14:paraId="727F0A46" w14:textId="77777777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F25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77" w:type="dxa"/>
          </w:tcPr>
          <w:p w14:paraId="1E09C726" w14:textId="7829B12D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77" w:type="dxa"/>
          </w:tcPr>
          <w:p w14:paraId="29D36EBF" w14:textId="2F4C529B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CF25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77" w:type="dxa"/>
          </w:tcPr>
          <w:p w14:paraId="5511E68F" w14:textId="2AC6DB2F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77" w:type="dxa"/>
          </w:tcPr>
          <w:p w14:paraId="5F559A18" w14:textId="72056C1F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CF259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77" w:type="dxa"/>
          </w:tcPr>
          <w:p w14:paraId="396C55B4" w14:textId="0C20BF3F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78" w:type="dxa"/>
          </w:tcPr>
          <w:p w14:paraId="1810AF53" w14:textId="2D7D427C" w:rsidR="00042022" w:rsidRPr="00CF259F" w:rsidRDefault="00042022" w:rsidP="001A5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9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042022" w14:paraId="0572F924" w14:textId="77777777" w:rsidTr="001A5AEA">
        <w:trPr>
          <w:gridAfter w:val="1"/>
          <w:wAfter w:w="10" w:type="dxa"/>
          <w:trHeight w:val="38"/>
        </w:trPr>
        <w:tc>
          <w:tcPr>
            <w:tcW w:w="2254" w:type="dxa"/>
            <w:vMerge w:val="restart"/>
            <w:shd w:val="clear" w:color="auto" w:fill="auto"/>
          </w:tcPr>
          <w:p w14:paraId="60A50F65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F532D0C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0B05C1C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0B802C1" w14:textId="04F3F071" w:rsidR="00042022" w:rsidRDefault="00042022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r w:rsidRPr="008C2457">
              <w:rPr>
                <w:rFonts w:ascii="Times New Roman" w:hAnsi="Times New Roman" w:cs="Times New Roman"/>
                <w:b/>
                <w:sz w:val="24"/>
                <w:szCs w:val="20"/>
              </w:rPr>
              <w:t>I-Aspect</w:t>
            </w:r>
            <w:r w:rsidRPr="008C2457">
              <w:rPr>
                <w:rFonts w:ascii="Times New Roman" w:hAnsi="Times New Roman" w:cs="Times New Roman"/>
                <w:b/>
                <w:spacing w:val="1"/>
                <w:sz w:val="24"/>
                <w:szCs w:val="20"/>
              </w:rPr>
              <w:t xml:space="preserve"> </w:t>
            </w:r>
            <w:r w:rsidRPr="008C2457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Organisationnel</w:t>
            </w:r>
          </w:p>
          <w:p w14:paraId="7640AA99" w14:textId="792B2692" w:rsidR="00E44B33" w:rsidRPr="00255275" w:rsidRDefault="00E44B33" w:rsidP="001A5A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الجانب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التنظيمي</w:t>
            </w:r>
          </w:p>
        </w:tc>
        <w:tc>
          <w:tcPr>
            <w:tcW w:w="4398" w:type="dxa"/>
          </w:tcPr>
          <w:p w14:paraId="75FB70CA" w14:textId="77777777" w:rsidR="00E44B33" w:rsidRDefault="008A5DAA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</w:pPr>
            <w:r w:rsidRPr="008A5DAA"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  <w:t>Structuration et organisation du cours.</w:t>
            </w:r>
          </w:p>
          <w:p w14:paraId="29DD9796" w14:textId="016604D5" w:rsidR="00505475" w:rsidRPr="00AB7D8B" w:rsidRDefault="00505475" w:rsidP="001A5AEA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</w:pPr>
            <w:r w:rsidRPr="00505475"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DZ"/>
              </w:rPr>
              <w:t>تنظيم وترتيب الدرس</w:t>
            </w:r>
          </w:p>
        </w:tc>
        <w:tc>
          <w:tcPr>
            <w:tcW w:w="576" w:type="dxa"/>
          </w:tcPr>
          <w:p w14:paraId="48B8DB20" w14:textId="04A6B380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6BB3369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6B04CB7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47BCED7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CBAD717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6DA3DAE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131771BC" w14:textId="0B72A88D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042022" w14:paraId="57C77EE3" w14:textId="77777777" w:rsidTr="001A5AEA">
        <w:trPr>
          <w:gridAfter w:val="1"/>
          <w:wAfter w:w="10" w:type="dxa"/>
          <w:trHeight w:val="31"/>
        </w:trPr>
        <w:tc>
          <w:tcPr>
            <w:tcW w:w="2254" w:type="dxa"/>
            <w:vMerge/>
            <w:shd w:val="clear" w:color="auto" w:fill="auto"/>
          </w:tcPr>
          <w:p w14:paraId="02580752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025FE69F" w14:textId="4B211ABA" w:rsidR="008C116A" w:rsidRDefault="00D22A9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56">
              <w:rPr>
                <w:rFonts w:ascii="Times New Roman" w:hAnsi="Times New Roman" w:cs="Times New Roman"/>
                <w:sz w:val="20"/>
                <w:szCs w:val="20"/>
              </w:rPr>
              <w:t xml:space="preserve">Présentation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650756">
              <w:rPr>
                <w:rFonts w:ascii="Times New Roman" w:hAnsi="Times New Roman" w:cs="Times New Roman"/>
                <w:sz w:val="20"/>
                <w:szCs w:val="20"/>
              </w:rPr>
              <w:t xml:space="preserve"> Cohérence</w:t>
            </w:r>
            <w:r w:rsidR="008C116A" w:rsidRPr="0065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16A">
              <w:rPr>
                <w:rFonts w:ascii="Times New Roman" w:hAnsi="Times New Roman" w:cs="Times New Roman"/>
                <w:sz w:val="20"/>
                <w:szCs w:val="20"/>
              </w:rPr>
              <w:t xml:space="preserve">entre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 différents</w:t>
            </w:r>
            <w:r w:rsidRPr="00650756">
              <w:rPr>
                <w:rFonts w:ascii="Times New Roman" w:hAnsi="Times New Roman" w:cs="Times New Roman"/>
                <w:sz w:val="20"/>
                <w:szCs w:val="20"/>
              </w:rPr>
              <w:t xml:space="preserve"> systèmes</w:t>
            </w:r>
            <w:r w:rsidR="008C116A" w:rsidRPr="0065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1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16A" w:rsidRPr="00650756">
              <w:rPr>
                <w:rFonts w:ascii="Times New Roman" w:hAnsi="Times New Roman" w:cs="Times New Roman"/>
                <w:sz w:val="20"/>
                <w:szCs w:val="20"/>
              </w:rPr>
              <w:t>d'entrée, d'apprentissage et de sortie</w:t>
            </w:r>
            <w:r w:rsidR="008C1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1D8F89" w14:textId="1996C706" w:rsidR="008A5DAA" w:rsidRPr="00650756" w:rsidRDefault="00505475" w:rsidP="001A5AEA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</w:pPr>
            <w:r w:rsidRPr="00505475"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DZ"/>
              </w:rPr>
              <w:t>تقديم وتناسق بين الأنظمة المختلفة (نظام الدخول، نظام التعلم، ونظام الخروج)</w:t>
            </w:r>
          </w:p>
        </w:tc>
        <w:tc>
          <w:tcPr>
            <w:tcW w:w="576" w:type="dxa"/>
          </w:tcPr>
          <w:p w14:paraId="3F0F28D7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39E8EDB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4DB3DBA" w14:textId="0A40E05D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9DBDE10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2E2EF51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703D8A8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7572FFAD" w14:textId="0804E699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042022" w14:paraId="778276DE" w14:textId="77777777" w:rsidTr="001A5AEA">
        <w:trPr>
          <w:gridAfter w:val="1"/>
          <w:wAfter w:w="10" w:type="dxa"/>
          <w:trHeight w:val="31"/>
        </w:trPr>
        <w:tc>
          <w:tcPr>
            <w:tcW w:w="2254" w:type="dxa"/>
            <w:vMerge/>
            <w:shd w:val="clear" w:color="auto" w:fill="auto"/>
          </w:tcPr>
          <w:p w14:paraId="141BE6B1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78192007" w14:textId="77777777" w:rsidR="00ED662F" w:rsidRDefault="000A4A7D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</w:pPr>
            <w:r w:rsidRPr="000A4A7D"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  <w:t>Clarté et lisibilité</w:t>
            </w:r>
          </w:p>
          <w:p w14:paraId="0D6DC3E2" w14:textId="1491A909" w:rsidR="000A4A7D" w:rsidRPr="00650756" w:rsidRDefault="000A4A7D" w:rsidP="001A5AEA">
            <w:pPr>
              <w:bidi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DZ"/>
              </w:rPr>
            </w:pPr>
            <w:r w:rsidRPr="000A4A7D"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DZ"/>
              </w:rPr>
              <w:t>وضوح وسهولة القراءة</w:t>
            </w:r>
          </w:p>
        </w:tc>
        <w:tc>
          <w:tcPr>
            <w:tcW w:w="576" w:type="dxa"/>
          </w:tcPr>
          <w:p w14:paraId="46205221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0FBA663" w14:textId="75EBFF5D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12AFB1C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8F01E2A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EC2058E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45BD953" w14:textId="77777777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57EE9978" w14:textId="139494E2" w:rsidR="00042022" w:rsidRPr="008C2457" w:rsidRDefault="00042022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483A34E1" w14:textId="77777777" w:rsidTr="001A5AEA">
        <w:trPr>
          <w:gridAfter w:val="1"/>
          <w:wAfter w:w="10" w:type="dxa"/>
          <w:trHeight w:val="51"/>
        </w:trPr>
        <w:tc>
          <w:tcPr>
            <w:tcW w:w="2254" w:type="dxa"/>
            <w:vMerge w:val="restart"/>
          </w:tcPr>
          <w:p w14:paraId="3FA057A7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3A12EA6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F24C7BE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914DEED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FB17B38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9DA0239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54EE423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64398463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7070285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42CF89E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239A1F6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2855F50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4D1103B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793A42DC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C714E5B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2F97752B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641570D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9252DE4" w14:textId="1E2F68CB" w:rsidR="00CA09D9" w:rsidRDefault="00CA09D9" w:rsidP="001A5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2457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 xml:space="preserve">II- </w:t>
            </w:r>
            <w:proofErr w:type="gramStart"/>
            <w:r w:rsidRPr="008C2457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Système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 xml:space="preserve"> </w:t>
            </w:r>
            <w:r w:rsidRPr="008C2457">
              <w:rPr>
                <w:rFonts w:ascii="Times New Roman" w:hAnsi="Times New Roman" w:cs="Times New Roman"/>
                <w:b/>
                <w:spacing w:val="-62"/>
                <w:sz w:val="24"/>
                <w:szCs w:val="20"/>
              </w:rPr>
              <w:t xml:space="preserve"> </w:t>
            </w:r>
            <w:r w:rsidRPr="008C2457">
              <w:rPr>
                <w:rFonts w:ascii="Times New Roman" w:hAnsi="Times New Roman" w:cs="Times New Roman"/>
                <w:b/>
                <w:sz w:val="24"/>
                <w:szCs w:val="20"/>
              </w:rPr>
              <w:t>d’entrée</w:t>
            </w:r>
            <w:proofErr w:type="gramEnd"/>
          </w:p>
          <w:p w14:paraId="59153B32" w14:textId="15C248D4" w:rsidR="00CA09D9" w:rsidRPr="008C2457" w:rsidRDefault="00CA09D9" w:rsidP="001A5A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proofErr w:type="gramStart"/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نظام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r>
              <w:t xml:space="preserve"> </w:t>
            </w:r>
            <w:r w:rsidRPr="004567F8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الإدخال</w:t>
            </w:r>
            <w:proofErr w:type="gramEnd"/>
          </w:p>
        </w:tc>
        <w:tc>
          <w:tcPr>
            <w:tcW w:w="4398" w:type="dxa"/>
          </w:tcPr>
          <w:p w14:paraId="0CB4BB16" w14:textId="77777777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Inclusion des coordonnées de l’auteur</w:t>
            </w:r>
          </w:p>
          <w:p w14:paraId="1E8CCFB2" w14:textId="069D0DD9" w:rsidR="00CA09D9" w:rsidRPr="00CA09D9" w:rsidRDefault="00CA09D9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إدراج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معلومات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الاتصال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بالمؤلف</w:t>
            </w:r>
          </w:p>
        </w:tc>
        <w:tc>
          <w:tcPr>
            <w:tcW w:w="576" w:type="dxa"/>
          </w:tcPr>
          <w:p w14:paraId="1733AD55" w14:textId="3116E1DD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48D5B6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DF8BA90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A1A03F9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317433F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E7B8EE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67C69475" w14:textId="50EFB65B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53952049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18BC8A84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141AAF57" w14:textId="192FC86E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Description du cours 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</w:rPr>
              <w:t>(coefficient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, méthodes d'évaluation et crédits et Niveau 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pédagogique) </w:t>
            </w:r>
            <w:r w:rsidR="00D22A9F" w:rsidRPr="00CA09D9">
              <w:rPr>
                <w:rFonts w:hint="cs"/>
                <w:rtl/>
              </w:rPr>
              <w:t>وصف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الدرس (المعامل، أساليب التقييم، </w:t>
            </w:r>
            <w:r w:rsidR="00D22A9F" w:rsidRPr="00CA09D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والائتمانيات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، والمستوى التعليمي)</w:t>
            </w:r>
          </w:p>
        </w:tc>
        <w:tc>
          <w:tcPr>
            <w:tcW w:w="576" w:type="dxa"/>
          </w:tcPr>
          <w:p w14:paraId="124304AE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01731C6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4DD4A02" w14:textId="55E3B832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86CD05F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1829558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9A819B9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1F567A0E" w14:textId="02445379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4BEC830A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1B046903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7703D05E" w14:textId="77777777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Présentation du plan de cours et sa représentation sous forme de carte mentale</w:t>
            </w:r>
          </w:p>
          <w:p w14:paraId="133D5F6D" w14:textId="6F79FF4C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عرض خطة العمل وتمثيلها في شكل خريطة ذهنية</w:t>
            </w:r>
          </w:p>
        </w:tc>
        <w:tc>
          <w:tcPr>
            <w:tcW w:w="576" w:type="dxa"/>
          </w:tcPr>
          <w:p w14:paraId="050543AE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602287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BD7A7F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B545C51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E666D3D" w14:textId="1C1E38FF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A798085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0D031FED" w14:textId="05A423FD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13236B10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6F443E3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47E17669" w14:textId="0E569B71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  Présentation détaillée et explicite des 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</w:rPr>
              <w:t>objectifs généraux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et spécifiques</w:t>
            </w:r>
          </w:p>
          <w:p w14:paraId="2F88758F" w14:textId="79BB5F16" w:rsidR="00CA09D9" w:rsidRPr="00CA09D9" w:rsidRDefault="00CA09D9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عرض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مُفصّل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وواضح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للأهداف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العامة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9F" w:rsidRPr="00CA09D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و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الخاصة</w:t>
            </w:r>
          </w:p>
          <w:p w14:paraId="28143AF2" w14:textId="364300C4" w:rsidR="00CA09D9" w:rsidRPr="00CA09D9" w:rsidRDefault="00CA09D9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ما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يجب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أن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يتعلمه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الطالب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بشكل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عام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9F" w:rsidRPr="00CA09D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ومحدد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9F"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مع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التركيز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على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ما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يمكن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للطالب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فعله</w:t>
            </w:r>
          </w:p>
        </w:tc>
        <w:tc>
          <w:tcPr>
            <w:tcW w:w="576" w:type="dxa"/>
          </w:tcPr>
          <w:p w14:paraId="2B2623C4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136E579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20E59E7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B9BD200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3D43719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F527F89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1AF3B996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01A3198A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081B689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656F43F7" w14:textId="77777777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 Utilisation de verbes d’action pour définir la mesurabilité des objectifs (bloom)</w:t>
            </w:r>
          </w:p>
          <w:p w14:paraId="1E889258" w14:textId="50B1D383" w:rsidR="00CA09D9" w:rsidRPr="00CA09D9" w:rsidRDefault="00CA09D9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استخدام أفعال الحركة لتحديد قابلية قياس الأهداف (تصنيف بلوم)</w:t>
            </w:r>
          </w:p>
        </w:tc>
        <w:tc>
          <w:tcPr>
            <w:tcW w:w="576" w:type="dxa"/>
          </w:tcPr>
          <w:p w14:paraId="0AC77150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052CC9A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37FEED0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DF9643F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387B80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8ACAB9A" w14:textId="4E7D5884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70C99D43" w14:textId="1F974F3C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57FC8572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607C014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14:paraId="0543EF74" w14:textId="77777777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Présentation et précision de pré- requis</w:t>
            </w:r>
          </w:p>
          <w:p w14:paraId="104AC769" w14:textId="3B075CE1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عرض وتحديد المهارات 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 المعارف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القبلية</w:t>
            </w:r>
          </w:p>
        </w:tc>
        <w:tc>
          <w:tcPr>
            <w:tcW w:w="576" w:type="dxa"/>
          </w:tcPr>
          <w:p w14:paraId="375E9D70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3CAB4BE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284BBCF" w14:textId="20DD8BF4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925C56C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913962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F75234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46F59FB4" w14:textId="12969F01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5747F496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41887383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14:paraId="3150C6AA" w14:textId="2A3D2B51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Cohérence entre les prérequis et le contenu du cours</w:t>
            </w:r>
          </w:p>
          <w:p w14:paraId="2AC43C23" w14:textId="2BBF51E3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الترابط بين المعارف القبلية ومحتوى الدرس</w:t>
            </w:r>
          </w:p>
        </w:tc>
        <w:tc>
          <w:tcPr>
            <w:tcW w:w="576" w:type="dxa"/>
          </w:tcPr>
          <w:p w14:paraId="4543D27F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5EF2C6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38826B7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9422182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90C48B3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74DD804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2064D4E4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CA09D9" w14:paraId="02DDC341" w14:textId="77777777" w:rsidTr="001A5AEA">
        <w:trPr>
          <w:gridAfter w:val="1"/>
          <w:wAfter w:w="10" w:type="dxa"/>
          <w:trHeight w:val="50"/>
        </w:trPr>
        <w:tc>
          <w:tcPr>
            <w:tcW w:w="2254" w:type="dxa"/>
            <w:vMerge/>
          </w:tcPr>
          <w:p w14:paraId="5107FEAF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14:paraId="79A10598" w14:textId="62C12D99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Elaboration d'un test de </w:t>
            </w:r>
            <w:proofErr w:type="spellStart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pré-apprentissage</w:t>
            </w:r>
            <w:proofErr w:type="spellEnd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C2688D" w14:textId="3A2F9C75" w:rsidR="00CA09D9" w:rsidRPr="00CA09D9" w:rsidRDefault="00CA09D9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إعداد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اختبار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ما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قبل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التعلم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لتحديد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مستوى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الطلاب</w:t>
            </w:r>
          </w:p>
        </w:tc>
        <w:tc>
          <w:tcPr>
            <w:tcW w:w="576" w:type="dxa"/>
          </w:tcPr>
          <w:p w14:paraId="4F31AF0E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0159104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66913A2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822E4C6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DAF5F3D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BE582CC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0ED7AB92" w14:textId="77777777" w:rsidR="00CA09D9" w:rsidRPr="008C2457" w:rsidRDefault="00CA09D9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5B1BAD0B" w14:textId="77777777" w:rsidTr="001A5AEA">
        <w:trPr>
          <w:gridAfter w:val="1"/>
          <w:wAfter w:w="10" w:type="dxa"/>
          <w:trHeight w:val="78"/>
        </w:trPr>
        <w:tc>
          <w:tcPr>
            <w:tcW w:w="2254" w:type="dxa"/>
            <w:vMerge w:val="restart"/>
          </w:tcPr>
          <w:p w14:paraId="02B60C5B" w14:textId="77777777" w:rsidR="001C7A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9BA9280" w14:textId="77777777" w:rsidR="001C7A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F92D2DA" w14:textId="77777777" w:rsidR="001C7A57" w:rsidRDefault="001C7A57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91F8177" w14:textId="77777777" w:rsidR="001C7A57" w:rsidRDefault="001C7A57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1BCEA13" w14:textId="77777777" w:rsidR="001C7A57" w:rsidRDefault="001C7A57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C171D59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49F68B1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33E6790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6E1C225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F0E6A02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1D5D48A7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AB09E99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223A76EF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54EB360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E2654D7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B38A45E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4AA9C748" w14:textId="2E056224" w:rsidR="001C7A57" w:rsidRPr="006158C0" w:rsidRDefault="001C7A57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r w:rsidRPr="006158C0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III- Système d’apprentissage</w:t>
            </w:r>
          </w:p>
          <w:p w14:paraId="7C0B768C" w14:textId="2FC43134" w:rsidR="001C7A57" w:rsidRPr="00255275" w:rsidRDefault="001C7A57" w:rsidP="001A5AE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نظام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التعلم</w:t>
            </w:r>
          </w:p>
        </w:tc>
        <w:tc>
          <w:tcPr>
            <w:tcW w:w="4398" w:type="dxa"/>
          </w:tcPr>
          <w:p w14:paraId="64F15CC1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Structuration du contenu de cours en différentes unités d’apprentissage</w:t>
            </w:r>
          </w:p>
          <w:p w14:paraId="5ECFDEC1" w14:textId="0D85EBF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هيكلة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محتوى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الدرس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في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وحدات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تعليمية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مختلفة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</w:tcPr>
          <w:p w14:paraId="3686DA4D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E719A88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7423617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221CC5F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5AA454F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031B7A6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20B50208" w14:textId="680C2F7E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1F2F55F3" w14:textId="77777777" w:rsidTr="001A5AEA">
        <w:trPr>
          <w:gridAfter w:val="1"/>
          <w:wAfter w:w="10" w:type="dxa"/>
          <w:trHeight w:val="72"/>
        </w:trPr>
        <w:tc>
          <w:tcPr>
            <w:tcW w:w="2254" w:type="dxa"/>
            <w:vMerge/>
          </w:tcPr>
          <w:p w14:paraId="71352295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03B82EFD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Intégration des activités d’apprentissage locale</w:t>
            </w:r>
          </w:p>
          <w:p w14:paraId="1E7C90F6" w14:textId="4BEF47C6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دمج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أنشطة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التعلم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المحلية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14:paraId="741A5EA3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2AD7C0A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47C69F8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3FA1CDE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D325F51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07F8B3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268D8B8D" w14:textId="6C2C21D2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7A7A2306" w14:textId="77777777" w:rsidTr="001A5AEA">
        <w:trPr>
          <w:gridAfter w:val="1"/>
          <w:wAfter w:w="10" w:type="dxa"/>
          <w:trHeight w:val="72"/>
        </w:trPr>
        <w:tc>
          <w:tcPr>
            <w:tcW w:w="2254" w:type="dxa"/>
            <w:vMerge/>
          </w:tcPr>
          <w:p w14:paraId="0468962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70EF0AFB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Utilisation pertinente des balises pédagogiques</w:t>
            </w:r>
          </w:p>
          <w:p w14:paraId="3B548386" w14:textId="1D853439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الاستخدام المناسب للعلامات التربوية</w:t>
            </w:r>
          </w:p>
        </w:tc>
        <w:tc>
          <w:tcPr>
            <w:tcW w:w="576" w:type="dxa"/>
          </w:tcPr>
          <w:p w14:paraId="3446781C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E7A882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DC588E0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E20AAE6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6493C3A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729874E1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5DC8C6A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247C7ABC" w14:textId="77777777" w:rsidTr="001A5AEA">
        <w:trPr>
          <w:gridAfter w:val="1"/>
          <w:wAfter w:w="10" w:type="dxa"/>
          <w:trHeight w:val="72"/>
        </w:trPr>
        <w:tc>
          <w:tcPr>
            <w:tcW w:w="2254" w:type="dxa"/>
            <w:vMerge/>
          </w:tcPr>
          <w:p w14:paraId="760107D1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504FC674" w14:textId="2BAC3F2F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Insertion adéquate d'éléments d'illustration (images, des graphiques, des vidéos et des </w:t>
            </w:r>
            <w:r w:rsidR="00CA09D9" w:rsidRPr="00CA09D9">
              <w:rPr>
                <w:rFonts w:ascii="Times New Roman" w:hAnsi="Times New Roman" w:cs="Times New Roman"/>
                <w:sz w:val="20"/>
                <w:szCs w:val="20"/>
              </w:rPr>
              <w:t>tableaux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14:paraId="1F7D2E24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lastRenderedPageBreak/>
              <w:t>إدراج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عناصر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التوضيح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بشكل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مناسب</w:t>
            </w:r>
          </w:p>
          <w:p w14:paraId="2095D424" w14:textId="205FDCB8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استخدم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الصور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والرسومات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ومقاطع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الفيديو</w:t>
            </w:r>
          </w:p>
        </w:tc>
        <w:tc>
          <w:tcPr>
            <w:tcW w:w="576" w:type="dxa"/>
          </w:tcPr>
          <w:p w14:paraId="0CF914A6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A99D9A7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B3FC21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805F82C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80E879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3073F935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6E0081B2" w14:textId="56DA3A3D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4DBD2220" w14:textId="77777777" w:rsidTr="001A5AEA">
        <w:trPr>
          <w:gridAfter w:val="1"/>
          <w:wAfter w:w="10" w:type="dxa"/>
          <w:trHeight w:val="72"/>
        </w:trPr>
        <w:tc>
          <w:tcPr>
            <w:tcW w:w="2254" w:type="dxa"/>
            <w:vMerge/>
          </w:tcPr>
          <w:p w14:paraId="567D3585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30D2A85D" w14:textId="55CA9B1C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Présentation d'activités et exercices variés, adaptés aux niveaux des étudiants </w:t>
            </w:r>
          </w:p>
          <w:p w14:paraId="1C7B0423" w14:textId="208DE971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اقتراح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أنشطة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وتمارين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متنوعة،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مُناسبة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لمستويات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الطلاب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</w:tcPr>
          <w:p w14:paraId="153C84C6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DBE5CD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AFCBE2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D17EFC0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A55962E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506F3F3F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7EC103D6" w14:textId="42DC3726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41A58262" w14:textId="77777777" w:rsidTr="001A5AEA">
        <w:trPr>
          <w:gridAfter w:val="1"/>
          <w:wAfter w:w="10" w:type="dxa"/>
          <w:trHeight w:val="72"/>
        </w:trPr>
        <w:tc>
          <w:tcPr>
            <w:tcW w:w="2254" w:type="dxa"/>
            <w:vMerge/>
          </w:tcPr>
          <w:p w14:paraId="6BD3095A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00CB70DA" w14:textId="7687E0DE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Homogénéité des activités d'apprentissage avec objectif de chaque unité d'apprentissage    </w:t>
            </w:r>
          </w:p>
          <w:p w14:paraId="1A1AB8D5" w14:textId="43E5885B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اتساق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أنشطة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التعلم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مع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أهداف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كل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وحدة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تعليمية</w:t>
            </w:r>
          </w:p>
        </w:tc>
        <w:tc>
          <w:tcPr>
            <w:tcW w:w="576" w:type="dxa"/>
          </w:tcPr>
          <w:p w14:paraId="49588A96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4C96612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D5DA89E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D1A7457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AEDF742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46338E05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04B8D3E4" w14:textId="153264FA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3504F768" w14:textId="77777777" w:rsidTr="001A5AEA">
        <w:trPr>
          <w:gridAfter w:val="1"/>
          <w:wAfter w:w="10" w:type="dxa"/>
          <w:trHeight w:val="530"/>
        </w:trPr>
        <w:tc>
          <w:tcPr>
            <w:tcW w:w="2254" w:type="dxa"/>
            <w:vMerge/>
          </w:tcPr>
          <w:p w14:paraId="101F7BC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5D91D2C7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Réorientation en cas d'échec aux activités vers la partie du cours</w:t>
            </w:r>
            <w:r w:rsidRPr="00CA09D9">
              <w:t xml:space="preserve"> 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correspondante .</w:t>
            </w:r>
            <w:proofErr w:type="gramEnd"/>
          </w:p>
          <w:p w14:paraId="22DC829F" w14:textId="3E5006D7" w:rsidR="001C7A57" w:rsidRPr="00CA09D9" w:rsidRDefault="001C7A57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إعادة التوجيه في حالة فشل الأنشطة نحو الجزء المحدد من الدرس</w:t>
            </w:r>
          </w:p>
        </w:tc>
        <w:tc>
          <w:tcPr>
            <w:tcW w:w="576" w:type="dxa"/>
          </w:tcPr>
          <w:p w14:paraId="008BD4DF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F7230F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ACCAE20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940CA6C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5A24354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CFD9E2F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78AA36CB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1C7A57" w14:paraId="481E32D2" w14:textId="77777777" w:rsidTr="00FA4190">
        <w:trPr>
          <w:gridAfter w:val="1"/>
          <w:wAfter w:w="10" w:type="dxa"/>
          <w:trHeight w:val="1259"/>
        </w:trPr>
        <w:tc>
          <w:tcPr>
            <w:tcW w:w="2254" w:type="dxa"/>
            <w:vMerge/>
          </w:tcPr>
          <w:p w14:paraId="5F3677BE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8" w:type="dxa"/>
          </w:tcPr>
          <w:p w14:paraId="4CB6A10D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Collaboration entre étudiants et enseignant</w:t>
            </w:r>
          </w:p>
          <w:p w14:paraId="154D3FF9" w14:textId="77777777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(Forums, chat, feedbacks et observations …)</w:t>
            </w:r>
          </w:p>
          <w:p w14:paraId="479CA923" w14:textId="4F9BFB8A" w:rsidR="001C7A57" w:rsidRPr="00CA09D9" w:rsidRDefault="001C7A57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توفير أدوات للتواصل والتفاعل بين الطلاب والمعلم</w:t>
            </w:r>
          </w:p>
        </w:tc>
        <w:tc>
          <w:tcPr>
            <w:tcW w:w="576" w:type="dxa"/>
          </w:tcPr>
          <w:p w14:paraId="601179E1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97DA899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04B9B2BA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630A4570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1C16B88D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</w:tcPr>
          <w:p w14:paraId="2EB2AB0D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78" w:type="dxa"/>
          </w:tcPr>
          <w:p w14:paraId="1758E38C" w14:textId="77777777" w:rsidR="001C7A57" w:rsidRPr="008C2457" w:rsidRDefault="001C7A57" w:rsidP="001A5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E1698F" w:rsidRPr="00042022" w14:paraId="23EBB271" w14:textId="77777777" w:rsidTr="001A5AEA">
        <w:trPr>
          <w:gridAfter w:val="1"/>
          <w:wAfter w:w="10" w:type="dxa"/>
          <w:trHeight w:val="102"/>
        </w:trPr>
        <w:tc>
          <w:tcPr>
            <w:tcW w:w="2254" w:type="dxa"/>
            <w:vMerge w:val="restart"/>
          </w:tcPr>
          <w:p w14:paraId="62C9B022" w14:textId="77777777" w:rsidR="00E1698F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66DDC946" w14:textId="77777777" w:rsidR="00E1698F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65BDE9CD" w14:textId="77777777" w:rsidR="00E1698F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3A044203" w14:textId="77777777" w:rsidR="00E1698F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6AE0E229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ABA2C25" w14:textId="77777777" w:rsidR="000A4A7D" w:rsidRDefault="000A4A7D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59E29D24" w14:textId="7725B489" w:rsidR="00E1698F" w:rsidRPr="006158C0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r w:rsidRPr="006158C0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IV- Système de sortie</w:t>
            </w:r>
          </w:p>
          <w:p w14:paraId="4FCA6B6B" w14:textId="7F7A7824" w:rsidR="00E1698F" w:rsidRPr="006158C0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proofErr w:type="gramStart"/>
            <w:r w:rsidRPr="00255275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نظام</w:t>
            </w:r>
            <w:r w:rsidRPr="00255275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r>
              <w:t xml:space="preserve"> </w:t>
            </w:r>
            <w:r w:rsidRPr="004567F8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الإخراج</w:t>
            </w:r>
            <w:proofErr w:type="gramEnd"/>
          </w:p>
        </w:tc>
        <w:tc>
          <w:tcPr>
            <w:tcW w:w="4398" w:type="dxa"/>
          </w:tcPr>
          <w:p w14:paraId="1639D7EB" w14:textId="7CFD22ED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Inclusion d’un test d'évaluation des compétences en compréhension du cours </w:t>
            </w:r>
          </w:p>
          <w:p w14:paraId="2387BB58" w14:textId="00C4EDB2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إدراج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اختبارات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لتقييم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مهارات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فهم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الدرس</w:t>
            </w:r>
          </w:p>
        </w:tc>
        <w:tc>
          <w:tcPr>
            <w:tcW w:w="576" w:type="dxa"/>
          </w:tcPr>
          <w:p w14:paraId="27CACBB5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9F5A9D5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0812A5E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64337C3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BBEDE9F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46F6F19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40F22113" w14:textId="23484D50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8F" w:rsidRPr="00042022" w14:paraId="34BAB00E" w14:textId="77777777" w:rsidTr="001A5AEA">
        <w:trPr>
          <w:gridAfter w:val="1"/>
          <w:wAfter w:w="10" w:type="dxa"/>
          <w:trHeight w:val="102"/>
        </w:trPr>
        <w:tc>
          <w:tcPr>
            <w:tcW w:w="2254" w:type="dxa"/>
            <w:vMerge/>
          </w:tcPr>
          <w:p w14:paraId="25B61B51" w14:textId="77777777" w:rsidR="00E1698F" w:rsidRPr="006158C0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65D6FC49" w14:textId="0D2497DD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Diversité des tâches et des formes d'évaluation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Vrai/Faux, QCU, QCM, etc.).</w:t>
            </w:r>
          </w:p>
          <w:p w14:paraId="5642A933" w14:textId="4FE2AAE3" w:rsidR="00E1698F" w:rsidRPr="00CA09D9" w:rsidRDefault="00E1698F" w:rsidP="001A5A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تنوع المهام وأشكال 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والتقييم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صواب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/خطأ، 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QCM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MCQ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(.</w:t>
            </w:r>
          </w:p>
        </w:tc>
        <w:tc>
          <w:tcPr>
            <w:tcW w:w="576" w:type="dxa"/>
          </w:tcPr>
          <w:p w14:paraId="1A3CCDD5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9B11768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9DBBF03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E3B7B7B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AFCE9A9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39CD947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163CC768" w14:textId="3CC2DA48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8F" w:rsidRPr="00042022" w14:paraId="1C7EBD30" w14:textId="77777777" w:rsidTr="001A5AEA">
        <w:trPr>
          <w:gridAfter w:val="1"/>
          <w:wAfter w:w="10" w:type="dxa"/>
          <w:trHeight w:val="102"/>
        </w:trPr>
        <w:tc>
          <w:tcPr>
            <w:tcW w:w="2254" w:type="dxa"/>
            <w:vMerge/>
          </w:tcPr>
          <w:p w14:paraId="7900E9AA" w14:textId="77777777" w:rsidR="00E1698F" w:rsidRPr="006158C0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</w:tc>
        <w:tc>
          <w:tcPr>
            <w:tcW w:w="4398" w:type="dxa"/>
          </w:tcPr>
          <w:p w14:paraId="6ED0A89E" w14:textId="77777777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Mise en place d'un système de remédiation et réorientation vers l'unité d’apprentissage en cas d'échec au test</w:t>
            </w:r>
          </w:p>
          <w:p w14:paraId="33112422" w14:textId="58D1BE85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إنشاء نظام تصحيحي وإعادة توجيه نحو وحدة التعلم في حالة فشل الاختبار</w:t>
            </w:r>
          </w:p>
        </w:tc>
        <w:tc>
          <w:tcPr>
            <w:tcW w:w="576" w:type="dxa"/>
          </w:tcPr>
          <w:p w14:paraId="730B281A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E0E64A9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9385A92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1F76F33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C71E166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7E0F924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6F1F3D47" w14:textId="12E840D0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8F" w:rsidRPr="00042022" w14:paraId="7E283DFC" w14:textId="77777777" w:rsidTr="001A5AEA">
        <w:trPr>
          <w:gridAfter w:val="1"/>
          <w:wAfter w:w="10" w:type="dxa"/>
          <w:trHeight w:val="66"/>
        </w:trPr>
        <w:tc>
          <w:tcPr>
            <w:tcW w:w="2254" w:type="dxa"/>
            <w:vMerge w:val="restart"/>
          </w:tcPr>
          <w:p w14:paraId="1453DB3F" w14:textId="77777777" w:rsidR="00E1698F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7E79CEA9" w14:textId="77777777" w:rsidR="00E1698F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2548C2E" w14:textId="77777777" w:rsidR="00E1698F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</w:p>
          <w:p w14:paraId="0722AC75" w14:textId="56F913EE" w:rsidR="00E1698F" w:rsidRPr="006158C0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r w:rsidRPr="006158C0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>V- Bibliographie</w:t>
            </w:r>
          </w:p>
          <w:p w14:paraId="2429590B" w14:textId="27BD2C05" w:rsidR="00E1698F" w:rsidRPr="006158C0" w:rsidRDefault="00E1698F" w:rsidP="001A5AEA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</w:pPr>
            <w:r w:rsidRPr="004567F8">
              <w:rPr>
                <w:rFonts w:ascii="Segoe UI" w:hAnsi="Segoe UI" w:cs="Segoe UI"/>
                <w:color w:val="0D0D0D"/>
                <w:shd w:val="clear" w:color="auto" w:fill="FFFFFF"/>
                <w:rtl/>
              </w:rPr>
              <w:t>المراجع</w:t>
            </w:r>
          </w:p>
        </w:tc>
        <w:tc>
          <w:tcPr>
            <w:tcW w:w="4398" w:type="dxa"/>
          </w:tcPr>
          <w:p w14:paraId="61C3D265" w14:textId="77777777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Présence d'un nombre suffisant de références (ouvrages, articles, sites internet, …)</w:t>
            </w:r>
          </w:p>
          <w:p w14:paraId="214579B9" w14:textId="77777777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وجود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عدد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كاف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المراجع</w:t>
            </w:r>
          </w:p>
          <w:p w14:paraId="6149B31E" w14:textId="33659D79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قائمة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المراجع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تشمل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مزيجًا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من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الكتب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والمقالات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والمواقع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الإلكترونية</w:t>
            </w:r>
          </w:p>
        </w:tc>
        <w:tc>
          <w:tcPr>
            <w:tcW w:w="576" w:type="dxa"/>
          </w:tcPr>
          <w:p w14:paraId="00D6C548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A5B1513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3446368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1A64222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243D26B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EEC11F5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5D1EB590" w14:textId="40E08839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8F" w:rsidRPr="00042022" w14:paraId="19C389AA" w14:textId="77777777" w:rsidTr="001A5AEA">
        <w:trPr>
          <w:gridAfter w:val="1"/>
          <w:wAfter w:w="10" w:type="dxa"/>
          <w:trHeight w:val="63"/>
        </w:trPr>
        <w:tc>
          <w:tcPr>
            <w:tcW w:w="2254" w:type="dxa"/>
            <w:vMerge/>
          </w:tcPr>
          <w:p w14:paraId="7A012D74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14:paraId="611A1833" w14:textId="77777777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>Inclusion du glossaire et des abréviations</w:t>
            </w:r>
          </w:p>
          <w:p w14:paraId="1A39BE91" w14:textId="5DDD3B5E" w:rsidR="00E1698F" w:rsidRPr="00CA09D9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تضمين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قائمة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بالمصطلحات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و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الاختصارات</w:t>
            </w:r>
            <w:proofErr w:type="gramEnd"/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المستخدمة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في</w:t>
            </w:r>
            <w:r w:rsidRPr="00CA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9D9">
              <w:rPr>
                <w:rFonts w:ascii="Times New Roman" w:hAnsi="Times New Roman" w:cs="Times New Roman"/>
                <w:sz w:val="20"/>
                <w:szCs w:val="20"/>
                <w:rtl/>
              </w:rPr>
              <w:t>الدرس</w:t>
            </w:r>
          </w:p>
        </w:tc>
        <w:tc>
          <w:tcPr>
            <w:tcW w:w="576" w:type="dxa"/>
          </w:tcPr>
          <w:p w14:paraId="1B11678C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5BE2733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AF291FD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6D7752B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2B6DFF1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CB9FAFC" w14:textId="77777777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7483FC7" w14:textId="3C0EB3B8" w:rsidR="00E1698F" w:rsidRPr="00042022" w:rsidRDefault="00E1698F" w:rsidP="001A5AE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2C36F" w14:textId="77777777" w:rsidR="000A4A7D" w:rsidRDefault="000A4A7D" w:rsidP="00593405">
      <w:pPr>
        <w:jc w:val="both"/>
        <w:rPr>
          <w:rFonts w:ascii="Times New Roman" w:eastAsia="Calibri" w:hAnsi="Times New Roman" w:cs="Times New Roman"/>
          <w:lang w:bidi="ar-DZ"/>
        </w:rPr>
      </w:pPr>
    </w:p>
    <w:p w14:paraId="33BA92AC" w14:textId="5D5EEFB6" w:rsidR="001140CF" w:rsidRDefault="001140CF" w:rsidP="001140CF">
      <w:pPr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</w:pPr>
      <w:r w:rsidRPr="0059340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valuation</w:t>
      </w:r>
      <w:r w:rsidRPr="0059340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u</w:t>
      </w:r>
      <w:r w:rsidRPr="0059340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cours</w:t>
      </w:r>
      <w:r w:rsidRPr="0059340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40CF" w14:paraId="28AF7A89" w14:textId="77777777" w:rsidTr="00D354E1">
        <w:tc>
          <w:tcPr>
            <w:tcW w:w="9062" w:type="dxa"/>
            <w:gridSpan w:val="5"/>
          </w:tcPr>
          <w:p w14:paraId="680F2947" w14:textId="35100D02" w:rsidR="001140CF" w:rsidRDefault="00453BCB" w:rsidP="001140CF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453BCB">
              <w:rPr>
                <w:rFonts w:ascii="Times New Roman" w:hAnsi="Times New Roman" w:cs="Times New Roman"/>
                <w:b/>
                <w:sz w:val="24"/>
                <w:szCs w:val="24"/>
              </w:rPr>
              <w:t>Partition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140CF" w14:paraId="48632561" w14:textId="77777777" w:rsidTr="001140CF">
        <w:tc>
          <w:tcPr>
            <w:tcW w:w="1812" w:type="dxa"/>
          </w:tcPr>
          <w:p w14:paraId="6EFCA944" w14:textId="53896860" w:rsidR="001140CF" w:rsidRPr="00572E7A" w:rsidRDefault="001140CF" w:rsidP="001140CF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  <w:shd w:val="clear" w:color="auto" w:fill="FFFFFF"/>
              </w:rPr>
            </w:pPr>
            <w:r w:rsidRPr="00572E7A">
              <w:rPr>
                <w:rFonts w:ascii="Times New Roman" w:hAnsi="Times New Roman" w:cs="Times New Roman"/>
                <w:b/>
                <w:szCs w:val="20"/>
              </w:rPr>
              <w:t>Aspect</w:t>
            </w:r>
            <w:r w:rsidRPr="00572E7A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572E7A">
              <w:rPr>
                <w:rFonts w:ascii="Times New Roman" w:hAnsi="Times New Roman" w:cs="Times New Roman"/>
                <w:b/>
                <w:szCs w:val="20"/>
              </w:rPr>
              <w:t>Organisationnel</w:t>
            </w:r>
          </w:p>
        </w:tc>
        <w:tc>
          <w:tcPr>
            <w:tcW w:w="1812" w:type="dxa"/>
          </w:tcPr>
          <w:p w14:paraId="6DF68B30" w14:textId="38464FDA" w:rsidR="001140CF" w:rsidRPr="00572E7A" w:rsidRDefault="001140CF" w:rsidP="001140CF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  <w:shd w:val="clear" w:color="auto" w:fill="FFFFFF"/>
              </w:rPr>
            </w:pPr>
            <w:r w:rsidRPr="00572E7A">
              <w:rPr>
                <w:rFonts w:ascii="Times New Roman" w:hAnsi="Times New Roman" w:cs="Times New Roman"/>
                <w:b/>
                <w:szCs w:val="20"/>
              </w:rPr>
              <w:t>Système</w:t>
            </w:r>
            <w:r w:rsidRPr="00572E7A">
              <w:rPr>
                <w:rFonts w:ascii="Times New Roman" w:hAnsi="Times New Roman" w:cs="Times New Roman"/>
                <w:b/>
                <w:spacing w:val="-5"/>
                <w:szCs w:val="20"/>
              </w:rPr>
              <w:t xml:space="preserve"> </w:t>
            </w:r>
            <w:r w:rsidRPr="00572E7A">
              <w:rPr>
                <w:rFonts w:ascii="Times New Roman" w:hAnsi="Times New Roman" w:cs="Times New Roman"/>
                <w:b/>
                <w:szCs w:val="20"/>
              </w:rPr>
              <w:t>d’entrée</w:t>
            </w:r>
          </w:p>
        </w:tc>
        <w:tc>
          <w:tcPr>
            <w:tcW w:w="1812" w:type="dxa"/>
          </w:tcPr>
          <w:p w14:paraId="2646A973" w14:textId="0A4E815E" w:rsidR="001140CF" w:rsidRPr="00572E7A" w:rsidRDefault="001140CF" w:rsidP="001140CF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  <w:shd w:val="clear" w:color="auto" w:fill="FFFFFF"/>
              </w:rPr>
            </w:pPr>
            <w:r w:rsidRPr="00572E7A">
              <w:rPr>
                <w:rFonts w:ascii="Times New Roman" w:hAnsi="Times New Roman" w:cs="Times New Roman"/>
                <w:b/>
                <w:szCs w:val="20"/>
              </w:rPr>
              <w:t>Système</w:t>
            </w:r>
            <w:r w:rsidRPr="00572E7A">
              <w:rPr>
                <w:rFonts w:ascii="Times New Roman" w:hAnsi="Times New Roman" w:cs="Times New Roman"/>
                <w:b/>
                <w:spacing w:val="-7"/>
                <w:szCs w:val="20"/>
              </w:rPr>
              <w:t xml:space="preserve"> </w:t>
            </w:r>
            <w:r w:rsidRPr="00572E7A">
              <w:rPr>
                <w:rFonts w:ascii="Times New Roman" w:hAnsi="Times New Roman" w:cs="Times New Roman"/>
                <w:b/>
                <w:szCs w:val="20"/>
              </w:rPr>
              <w:t>d’apprentissage</w:t>
            </w:r>
          </w:p>
        </w:tc>
        <w:tc>
          <w:tcPr>
            <w:tcW w:w="1813" w:type="dxa"/>
          </w:tcPr>
          <w:p w14:paraId="7FDF61BD" w14:textId="2E65C517" w:rsidR="001140CF" w:rsidRPr="00572E7A" w:rsidRDefault="001140CF" w:rsidP="001140CF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  <w:shd w:val="clear" w:color="auto" w:fill="FFFFFF"/>
              </w:rPr>
            </w:pPr>
            <w:r w:rsidRPr="00572E7A">
              <w:rPr>
                <w:rFonts w:ascii="Times New Roman" w:hAnsi="Times New Roman" w:cs="Times New Roman"/>
                <w:b/>
                <w:szCs w:val="20"/>
              </w:rPr>
              <w:t>Système</w:t>
            </w:r>
            <w:r w:rsidRPr="00572E7A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572E7A">
              <w:rPr>
                <w:rFonts w:ascii="Times New Roman" w:hAnsi="Times New Roman" w:cs="Times New Roman"/>
                <w:b/>
                <w:szCs w:val="20"/>
              </w:rPr>
              <w:t>de</w:t>
            </w:r>
            <w:r w:rsidRPr="00572E7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572E7A">
              <w:rPr>
                <w:rFonts w:ascii="Times New Roman" w:hAnsi="Times New Roman" w:cs="Times New Roman"/>
                <w:b/>
                <w:szCs w:val="20"/>
              </w:rPr>
              <w:t>sortie</w:t>
            </w:r>
          </w:p>
        </w:tc>
        <w:tc>
          <w:tcPr>
            <w:tcW w:w="1813" w:type="dxa"/>
          </w:tcPr>
          <w:p w14:paraId="37B57C02" w14:textId="2C96D1E4" w:rsidR="001140CF" w:rsidRPr="00572E7A" w:rsidRDefault="001140CF" w:rsidP="001140CF"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0"/>
                <w:shd w:val="clear" w:color="auto" w:fill="FFFFFF"/>
              </w:rPr>
            </w:pPr>
            <w:r w:rsidRPr="00572E7A">
              <w:rPr>
                <w:rFonts w:ascii="Times New Roman" w:hAnsi="Times New Roman" w:cs="Times New Roman"/>
                <w:b/>
                <w:szCs w:val="20"/>
              </w:rPr>
              <w:t>Bibliographie</w:t>
            </w:r>
          </w:p>
        </w:tc>
      </w:tr>
      <w:tr w:rsidR="00572E7A" w14:paraId="66D7CA5E" w14:textId="77777777" w:rsidTr="001140CF">
        <w:tc>
          <w:tcPr>
            <w:tcW w:w="1812" w:type="dxa"/>
          </w:tcPr>
          <w:p w14:paraId="50000BA4" w14:textId="6F1E7C15" w:rsidR="00572E7A" w:rsidRPr="00572E7A" w:rsidRDefault="00572E7A" w:rsidP="001140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2" w:type="dxa"/>
          </w:tcPr>
          <w:p w14:paraId="2CCB6560" w14:textId="4D87D5B6" w:rsidR="00572E7A" w:rsidRPr="00572E7A" w:rsidRDefault="00572E7A" w:rsidP="001140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2" w:type="dxa"/>
          </w:tcPr>
          <w:p w14:paraId="11FCE2B4" w14:textId="3256F87E" w:rsidR="00572E7A" w:rsidRPr="00572E7A" w:rsidRDefault="00572E7A" w:rsidP="001140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3" w:type="dxa"/>
          </w:tcPr>
          <w:p w14:paraId="2D91CA2A" w14:textId="2D9E70B7" w:rsidR="00572E7A" w:rsidRPr="00572E7A" w:rsidRDefault="00572E7A" w:rsidP="001140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13" w:type="dxa"/>
          </w:tcPr>
          <w:p w14:paraId="4D057EA1" w14:textId="2410A534" w:rsidR="00572E7A" w:rsidRPr="00572E7A" w:rsidRDefault="00572E7A" w:rsidP="001140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72E7A" w14:paraId="130FD4CA" w14:textId="77777777" w:rsidTr="00FA4190">
        <w:trPr>
          <w:trHeight w:val="656"/>
        </w:trPr>
        <w:tc>
          <w:tcPr>
            <w:tcW w:w="9062" w:type="dxa"/>
            <w:gridSpan w:val="5"/>
          </w:tcPr>
          <w:p w14:paraId="6B220467" w14:textId="56884982" w:rsidR="00572E7A" w:rsidRPr="00E701FE" w:rsidRDefault="00E701FE" w:rsidP="001140CF">
            <w:pPr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E701FE">
              <w:rPr>
                <w:rFonts w:ascii="Times New Roman" w:hAnsi="Times New Roman" w:cs="Times New Roman"/>
                <w:b/>
                <w:iCs/>
                <w:szCs w:val="20"/>
              </w:rPr>
              <w:t xml:space="preserve">Mention </w:t>
            </w:r>
            <w:r w:rsidR="000A4A7D">
              <w:rPr>
                <w:rFonts w:ascii="Times New Roman" w:hAnsi="Times New Roman" w:cs="Times New Roman"/>
                <w:b/>
                <w:iCs/>
                <w:szCs w:val="20"/>
              </w:rPr>
              <w:t>G</w:t>
            </w:r>
            <w:r w:rsidRPr="00E701FE">
              <w:rPr>
                <w:rFonts w:ascii="Times New Roman" w:hAnsi="Times New Roman" w:cs="Times New Roman"/>
                <w:b/>
                <w:iCs/>
                <w:szCs w:val="20"/>
              </w:rPr>
              <w:t>lobale :</w:t>
            </w:r>
          </w:p>
        </w:tc>
      </w:tr>
    </w:tbl>
    <w:p w14:paraId="611FEBF9" w14:textId="10E636E7" w:rsidR="00453BCB" w:rsidRDefault="00453BCB" w:rsidP="00FA4190">
      <w:pPr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D0D0D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EA656" wp14:editId="7014F1A0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791200" cy="1649392"/>
                <wp:effectExtent l="0" t="0" r="19050" b="27305"/>
                <wp:wrapNone/>
                <wp:docPr id="140442275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4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CDEB5" w14:textId="4610A9B3" w:rsidR="00453BCB" w:rsidRPr="00453BCB" w:rsidRDefault="00453BCB" w:rsidP="00453B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5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Commentaire</w:t>
                            </w:r>
                            <w:r w:rsidR="002C62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45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24"/>
                                <w:szCs w:val="24"/>
                                <w:shd w:val="clear" w:color="auto" w:fill="FFFFFF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EA65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0;margin-top:15.55pt;width:456pt;height:129.8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" fillcolor="white [3201]" strokeweight=".5pt">
                <v:textbox>
                  <w:txbxContent>
                    <w:p w14:paraId="7E3CDEB5" w14:textId="4610A9B3" w:rsidR="00453BCB" w:rsidRPr="00453BCB" w:rsidRDefault="00453BCB" w:rsidP="00453BC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53BCB"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24"/>
                          <w:szCs w:val="24"/>
                          <w:shd w:val="clear" w:color="auto" w:fill="FFFFFF"/>
                        </w:rPr>
                        <w:t>Commentaire</w:t>
                      </w:r>
                      <w:r w:rsidR="002C62A9"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453BCB"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24"/>
                          <w:szCs w:val="24"/>
                          <w:shd w:val="clear" w:color="auto" w:fill="FFFFFF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CC14B" w14:textId="77777777" w:rsidR="001140CF" w:rsidRDefault="001140CF" w:rsidP="001140CF">
      <w:pPr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</w:pPr>
    </w:p>
    <w:p w14:paraId="4874DA59" w14:textId="77777777" w:rsidR="001140CF" w:rsidRDefault="001140CF" w:rsidP="001140CF">
      <w:pPr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</w:pPr>
    </w:p>
    <w:p w14:paraId="6C977DF0" w14:textId="5812FDBE" w:rsidR="00BD37C8" w:rsidRPr="00593405" w:rsidRDefault="00BD37C8" w:rsidP="001A5AEA">
      <w:pPr>
        <w:rPr>
          <w:rFonts w:ascii="Times New Roman" w:eastAsia="Calibri" w:hAnsi="Times New Roman" w:cs="Times New Roman"/>
        </w:rPr>
      </w:pPr>
    </w:p>
    <w:sectPr w:rsidR="00BD37C8" w:rsidRPr="00593405" w:rsidSect="00085D55">
      <w:head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791B" w14:textId="77777777" w:rsidR="00DE199F" w:rsidRDefault="00DE199F" w:rsidP="000E0FBE">
      <w:pPr>
        <w:spacing w:after="0" w:line="240" w:lineRule="auto"/>
      </w:pPr>
      <w:r>
        <w:separator/>
      </w:r>
    </w:p>
  </w:endnote>
  <w:endnote w:type="continuationSeparator" w:id="0">
    <w:p w14:paraId="5766CA1C" w14:textId="77777777" w:rsidR="00DE199F" w:rsidRDefault="00DE199F" w:rsidP="000E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94F5" w14:textId="77777777" w:rsidR="00DE199F" w:rsidRDefault="00DE199F" w:rsidP="000E0FBE">
      <w:pPr>
        <w:spacing w:after="0" w:line="240" w:lineRule="auto"/>
      </w:pPr>
      <w:r>
        <w:separator/>
      </w:r>
    </w:p>
  </w:footnote>
  <w:footnote w:type="continuationSeparator" w:id="0">
    <w:p w14:paraId="55E54842" w14:textId="77777777" w:rsidR="00DE199F" w:rsidRDefault="00DE199F" w:rsidP="000E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E20F" w14:textId="0F4B85A3" w:rsidR="000E0FBE" w:rsidRPr="009D438E" w:rsidRDefault="000E0FBE" w:rsidP="000E0FBE">
    <w:pPr>
      <w:bidi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8"/>
        <w:szCs w:val="28"/>
        <w:lang w:eastAsia="fr-FR"/>
        <w14:ligatures w14:val="none"/>
      </w:rPr>
    </w:pPr>
    <w:r w:rsidRPr="009D438E">
      <w:rPr>
        <w:rFonts w:ascii="Times New Roman" w:eastAsia="Times New Roman" w:hAnsi="Times New Roman" w:cs="Times New Roman"/>
        <w:kern w:val="0"/>
        <w:sz w:val="28"/>
        <w:szCs w:val="28"/>
        <w:rtl/>
        <w:lang w:eastAsia="fr-FR"/>
        <w14:ligatures w14:val="none"/>
      </w:rPr>
      <w:t>الجمهوريـــــــــة الجزائريــــــــة الديمقراطيـــــــة الشعبيـــــــــة</w:t>
    </w:r>
  </w:p>
  <w:p w14:paraId="18604606" w14:textId="77777777" w:rsidR="000E0FBE" w:rsidRPr="009D438E" w:rsidRDefault="000E0FBE" w:rsidP="000E0FBE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</w:pPr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>République Algérienne Démocratique et Populaire</w:t>
    </w:r>
  </w:p>
  <w:p w14:paraId="406B0F39" w14:textId="77777777" w:rsidR="000E0FBE" w:rsidRPr="009D438E" w:rsidRDefault="000E0FBE" w:rsidP="000E0FBE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 w:cs="Times New Roman"/>
        <w:color w:val="212121"/>
        <w:kern w:val="0"/>
        <w:sz w:val="28"/>
        <w:szCs w:val="28"/>
        <w:rtl/>
        <w:lang w:eastAsia="fr-FR"/>
        <w14:ligatures w14:val="none"/>
      </w:rPr>
    </w:pPr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 xml:space="preserve">Democratic </w:t>
    </w:r>
    <w:proofErr w:type="spellStart"/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>People's</w:t>
    </w:r>
    <w:proofErr w:type="spellEnd"/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 xml:space="preserve"> </w:t>
    </w:r>
    <w:proofErr w:type="spellStart"/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>Republic</w:t>
    </w:r>
    <w:proofErr w:type="spellEnd"/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 xml:space="preserve"> of </w:t>
    </w:r>
    <w:proofErr w:type="spellStart"/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lang w:eastAsia="fr-FR"/>
        <w14:ligatures w14:val="none"/>
      </w:rPr>
      <w:t>Algeria</w:t>
    </w:r>
    <w:proofErr w:type="spellEnd"/>
  </w:p>
  <w:p w14:paraId="6633DCA4" w14:textId="77777777" w:rsidR="000E0FBE" w:rsidRPr="009D438E" w:rsidRDefault="000E0FBE" w:rsidP="000E0FBE">
    <w:pPr>
      <w:bidi/>
      <w:spacing w:after="0" w:line="240" w:lineRule="auto"/>
      <w:jc w:val="center"/>
      <w:rPr>
        <w:rFonts w:ascii="Times New Roman" w:eastAsia="Times New Roman" w:hAnsi="Times New Roman" w:cs="Times New Roman"/>
        <w:color w:val="212121"/>
        <w:kern w:val="0"/>
        <w:sz w:val="28"/>
        <w:szCs w:val="28"/>
        <w:shd w:val="clear" w:color="auto" w:fill="FFFFFF"/>
        <w:rtl/>
        <w:lang w:eastAsia="fr-FR"/>
        <w14:ligatures w14:val="none"/>
      </w:rPr>
    </w:pPr>
    <w:r w:rsidRPr="009D438E">
      <w:rPr>
        <w:rFonts w:ascii="Times New Roman" w:eastAsia="Times New Roman" w:hAnsi="Times New Roman" w:cs="Times New Roman"/>
        <w:kern w:val="0"/>
        <w:sz w:val="28"/>
        <w:szCs w:val="28"/>
        <w:rtl/>
        <w:lang w:eastAsia="fr-FR"/>
        <w14:ligatures w14:val="none"/>
      </w:rPr>
      <w:t>وزارة التعلــــــــيم العالــــــي والبحــــــــث العلم</w:t>
    </w:r>
    <w:r w:rsidRPr="009D438E">
      <w:rPr>
        <w:rFonts w:ascii="Times New Roman" w:eastAsia="Times New Roman" w:hAnsi="Times New Roman" w:cs="Times New Roman"/>
        <w:kern w:val="0"/>
        <w:sz w:val="28"/>
        <w:szCs w:val="28"/>
        <w:rtl/>
        <w:lang w:eastAsia="fr-FR" w:bidi="ar-DZ"/>
        <w14:ligatures w14:val="none"/>
      </w:rPr>
      <w:t xml:space="preserve">ي </w:t>
    </w:r>
    <w:r w:rsidRPr="009D438E">
      <w:rPr>
        <w:rFonts w:ascii="Times New Roman" w:eastAsia="Times New Roman" w:hAnsi="Times New Roman" w:cs="Times New Roman"/>
        <w:kern w:val="0"/>
        <w:sz w:val="28"/>
        <w:szCs w:val="28"/>
        <w:lang w:eastAsia="fr-FR"/>
        <w14:ligatures w14:val="none"/>
      </w:rPr>
      <w:br/>
    </w:r>
    <w:r>
      <w:rPr>
        <w:rFonts w:ascii="Times New Roman" w:eastAsia="Times New Roman" w:hAnsi="Times New Roman" w:cs="Times New Roman"/>
        <w:color w:val="212121"/>
        <w:kern w:val="0"/>
        <w:sz w:val="28"/>
        <w:szCs w:val="28"/>
        <w:shd w:val="clear" w:color="auto" w:fill="FFFFFF"/>
        <w:lang w:eastAsia="fr-FR"/>
        <w14:ligatures w14:val="none"/>
      </w:rPr>
      <w:t xml:space="preserve">        </w:t>
    </w:r>
    <w:r w:rsidRPr="009D438E">
      <w:rPr>
        <w:rFonts w:ascii="Times New Roman" w:eastAsia="Times New Roman" w:hAnsi="Times New Roman" w:cs="Times New Roman"/>
        <w:color w:val="212121"/>
        <w:kern w:val="0"/>
        <w:sz w:val="28"/>
        <w:szCs w:val="28"/>
        <w:shd w:val="clear" w:color="auto" w:fill="FFFFFF"/>
        <w:lang w:eastAsia="fr-FR"/>
        <w14:ligatures w14:val="none"/>
      </w:rPr>
      <w:t>Ministère de l'Enseignement Supérieur et de la Recherche Scientifique</w:t>
    </w:r>
  </w:p>
  <w:p w14:paraId="6EA45EBC" w14:textId="77777777" w:rsidR="000E0FBE" w:rsidRPr="00200600" w:rsidRDefault="000E0FBE" w:rsidP="000E0FBE">
    <w:pPr>
      <w:jc w:val="center"/>
      <w:rPr>
        <w:rFonts w:ascii="Times New Roman" w:eastAsia="Calibri" w:hAnsi="Times New Roman" w:cs="Times New Roman"/>
        <w:kern w:val="0"/>
        <w:sz w:val="28"/>
        <w:szCs w:val="28"/>
        <w:lang w:bidi="ar-DZ"/>
        <w14:ligatures w14:val="none"/>
      </w:rPr>
    </w:pPr>
    <w:r w:rsidRPr="00200600">
      <w:rPr>
        <w:rFonts w:ascii="Times New Roman" w:eastAsia="Calibri" w:hAnsi="Times New Roman" w:cs="Times New Roman"/>
        <w:kern w:val="0"/>
        <w:sz w:val="28"/>
        <w:szCs w:val="28"/>
        <w:lang w:bidi="ar-DZ"/>
        <w14:ligatures w14:val="none"/>
      </w:rPr>
      <w:t xml:space="preserve">Ministry of </w:t>
    </w:r>
    <w:proofErr w:type="spellStart"/>
    <w:r w:rsidRPr="00200600">
      <w:rPr>
        <w:rFonts w:ascii="Times New Roman" w:eastAsia="Calibri" w:hAnsi="Times New Roman" w:cs="Times New Roman"/>
        <w:kern w:val="0"/>
        <w:sz w:val="28"/>
        <w:szCs w:val="28"/>
        <w:lang w:bidi="ar-DZ"/>
        <w14:ligatures w14:val="none"/>
      </w:rPr>
      <w:t>Higher</w:t>
    </w:r>
    <w:proofErr w:type="spellEnd"/>
    <w:r w:rsidRPr="00200600">
      <w:rPr>
        <w:rFonts w:ascii="Times New Roman" w:eastAsia="Calibri" w:hAnsi="Times New Roman" w:cs="Times New Roman"/>
        <w:kern w:val="0"/>
        <w:sz w:val="28"/>
        <w:szCs w:val="28"/>
        <w:lang w:bidi="ar-DZ"/>
        <w14:ligatures w14:val="none"/>
      </w:rPr>
      <w:t xml:space="preserve"> Education and Scientific </w:t>
    </w:r>
    <w:proofErr w:type="spellStart"/>
    <w:r w:rsidRPr="00200600">
      <w:rPr>
        <w:rFonts w:ascii="Times New Roman" w:eastAsia="Calibri" w:hAnsi="Times New Roman" w:cs="Times New Roman"/>
        <w:kern w:val="0"/>
        <w:sz w:val="28"/>
        <w:szCs w:val="28"/>
        <w:lang w:bidi="ar-DZ"/>
        <w14:ligatures w14:val="none"/>
      </w:rPr>
      <w:t>Research</w:t>
    </w:r>
    <w:proofErr w:type="spellEnd"/>
  </w:p>
  <w:p w14:paraId="3312230C" w14:textId="4D3898D2" w:rsidR="000E0FBE" w:rsidRPr="00200600" w:rsidRDefault="000E0F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D10"/>
    <w:multiLevelType w:val="hybridMultilevel"/>
    <w:tmpl w:val="A726CF10"/>
    <w:lvl w:ilvl="0" w:tplc="2786ABE8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88083DC">
      <w:numFmt w:val="bullet"/>
      <w:lvlText w:val="•"/>
      <w:lvlJc w:val="left"/>
      <w:pPr>
        <w:ind w:left="940" w:hanging="361"/>
      </w:pPr>
      <w:rPr>
        <w:rFonts w:hint="default"/>
        <w:lang w:val="fr-FR" w:eastAsia="en-US" w:bidi="ar-SA"/>
      </w:rPr>
    </w:lvl>
    <w:lvl w:ilvl="2" w:tplc="1AF80EA0">
      <w:numFmt w:val="bullet"/>
      <w:lvlText w:val="•"/>
      <w:lvlJc w:val="left"/>
      <w:pPr>
        <w:ind w:left="1420" w:hanging="361"/>
      </w:pPr>
      <w:rPr>
        <w:rFonts w:hint="default"/>
        <w:lang w:val="fr-FR" w:eastAsia="en-US" w:bidi="ar-SA"/>
      </w:rPr>
    </w:lvl>
    <w:lvl w:ilvl="3" w:tplc="8F680360">
      <w:numFmt w:val="bullet"/>
      <w:lvlText w:val="•"/>
      <w:lvlJc w:val="left"/>
      <w:pPr>
        <w:ind w:left="1900" w:hanging="361"/>
      </w:pPr>
      <w:rPr>
        <w:rFonts w:hint="default"/>
        <w:lang w:val="fr-FR" w:eastAsia="en-US" w:bidi="ar-SA"/>
      </w:rPr>
    </w:lvl>
    <w:lvl w:ilvl="4" w:tplc="ED42B436">
      <w:numFmt w:val="bullet"/>
      <w:lvlText w:val="•"/>
      <w:lvlJc w:val="left"/>
      <w:pPr>
        <w:ind w:left="2380" w:hanging="361"/>
      </w:pPr>
      <w:rPr>
        <w:rFonts w:hint="default"/>
        <w:lang w:val="fr-FR" w:eastAsia="en-US" w:bidi="ar-SA"/>
      </w:rPr>
    </w:lvl>
    <w:lvl w:ilvl="5" w:tplc="F4E46224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6" w:tplc="67AEDACC"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7" w:tplc="40485F9A">
      <w:numFmt w:val="bullet"/>
      <w:lvlText w:val="•"/>
      <w:lvlJc w:val="left"/>
      <w:pPr>
        <w:ind w:left="3821" w:hanging="361"/>
      </w:pPr>
      <w:rPr>
        <w:rFonts w:hint="default"/>
        <w:lang w:val="fr-FR" w:eastAsia="en-US" w:bidi="ar-SA"/>
      </w:rPr>
    </w:lvl>
    <w:lvl w:ilvl="8" w:tplc="299002EA">
      <w:numFmt w:val="bullet"/>
      <w:lvlText w:val="•"/>
      <w:lvlJc w:val="left"/>
      <w:pPr>
        <w:ind w:left="430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8B24A72"/>
    <w:multiLevelType w:val="hybridMultilevel"/>
    <w:tmpl w:val="55DEA0DE"/>
    <w:lvl w:ilvl="0" w:tplc="E19481D4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61CA0FC">
      <w:numFmt w:val="bullet"/>
      <w:lvlText w:val="•"/>
      <w:lvlJc w:val="left"/>
      <w:pPr>
        <w:ind w:left="940" w:hanging="361"/>
      </w:pPr>
      <w:rPr>
        <w:rFonts w:hint="default"/>
        <w:lang w:val="fr-FR" w:eastAsia="en-US" w:bidi="ar-SA"/>
      </w:rPr>
    </w:lvl>
    <w:lvl w:ilvl="2" w:tplc="8E3284AA">
      <w:numFmt w:val="bullet"/>
      <w:lvlText w:val="•"/>
      <w:lvlJc w:val="left"/>
      <w:pPr>
        <w:ind w:left="1420" w:hanging="361"/>
      </w:pPr>
      <w:rPr>
        <w:rFonts w:hint="default"/>
        <w:lang w:val="fr-FR" w:eastAsia="en-US" w:bidi="ar-SA"/>
      </w:rPr>
    </w:lvl>
    <w:lvl w:ilvl="3" w:tplc="D5CC79B8">
      <w:numFmt w:val="bullet"/>
      <w:lvlText w:val="•"/>
      <w:lvlJc w:val="left"/>
      <w:pPr>
        <w:ind w:left="1900" w:hanging="361"/>
      </w:pPr>
      <w:rPr>
        <w:rFonts w:hint="default"/>
        <w:lang w:val="fr-FR" w:eastAsia="en-US" w:bidi="ar-SA"/>
      </w:rPr>
    </w:lvl>
    <w:lvl w:ilvl="4" w:tplc="F6B046E8">
      <w:numFmt w:val="bullet"/>
      <w:lvlText w:val="•"/>
      <w:lvlJc w:val="left"/>
      <w:pPr>
        <w:ind w:left="2380" w:hanging="361"/>
      </w:pPr>
      <w:rPr>
        <w:rFonts w:hint="default"/>
        <w:lang w:val="fr-FR" w:eastAsia="en-US" w:bidi="ar-SA"/>
      </w:rPr>
    </w:lvl>
    <w:lvl w:ilvl="5" w:tplc="A92ED7E8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6" w:tplc="99C831F0"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7" w:tplc="428C79A0">
      <w:numFmt w:val="bullet"/>
      <w:lvlText w:val="•"/>
      <w:lvlJc w:val="left"/>
      <w:pPr>
        <w:ind w:left="3821" w:hanging="361"/>
      </w:pPr>
      <w:rPr>
        <w:rFonts w:hint="default"/>
        <w:lang w:val="fr-FR" w:eastAsia="en-US" w:bidi="ar-SA"/>
      </w:rPr>
    </w:lvl>
    <w:lvl w:ilvl="8" w:tplc="4AA0702C">
      <w:numFmt w:val="bullet"/>
      <w:lvlText w:val="•"/>
      <w:lvlJc w:val="left"/>
      <w:pPr>
        <w:ind w:left="4301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8053AEA"/>
    <w:multiLevelType w:val="hybridMultilevel"/>
    <w:tmpl w:val="E814DF92"/>
    <w:lvl w:ilvl="0" w:tplc="8D2A0830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5468B8A">
      <w:numFmt w:val="bullet"/>
      <w:lvlText w:val="•"/>
      <w:lvlJc w:val="left"/>
      <w:pPr>
        <w:ind w:left="940" w:hanging="361"/>
      </w:pPr>
      <w:rPr>
        <w:rFonts w:hint="default"/>
        <w:lang w:val="fr-FR" w:eastAsia="en-US" w:bidi="ar-SA"/>
      </w:rPr>
    </w:lvl>
    <w:lvl w:ilvl="2" w:tplc="CDF817E2">
      <w:numFmt w:val="bullet"/>
      <w:lvlText w:val="•"/>
      <w:lvlJc w:val="left"/>
      <w:pPr>
        <w:ind w:left="1420" w:hanging="361"/>
      </w:pPr>
      <w:rPr>
        <w:rFonts w:hint="default"/>
        <w:lang w:val="fr-FR" w:eastAsia="en-US" w:bidi="ar-SA"/>
      </w:rPr>
    </w:lvl>
    <w:lvl w:ilvl="3" w:tplc="AB02F898">
      <w:numFmt w:val="bullet"/>
      <w:lvlText w:val="•"/>
      <w:lvlJc w:val="left"/>
      <w:pPr>
        <w:ind w:left="1900" w:hanging="361"/>
      </w:pPr>
      <w:rPr>
        <w:rFonts w:hint="default"/>
        <w:lang w:val="fr-FR" w:eastAsia="en-US" w:bidi="ar-SA"/>
      </w:rPr>
    </w:lvl>
    <w:lvl w:ilvl="4" w:tplc="653E7782">
      <w:numFmt w:val="bullet"/>
      <w:lvlText w:val="•"/>
      <w:lvlJc w:val="left"/>
      <w:pPr>
        <w:ind w:left="2380" w:hanging="361"/>
      </w:pPr>
      <w:rPr>
        <w:rFonts w:hint="default"/>
        <w:lang w:val="fr-FR" w:eastAsia="en-US" w:bidi="ar-SA"/>
      </w:rPr>
    </w:lvl>
    <w:lvl w:ilvl="5" w:tplc="24A8B5D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6" w:tplc="E7646B88"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7" w:tplc="C5641502">
      <w:numFmt w:val="bullet"/>
      <w:lvlText w:val="•"/>
      <w:lvlJc w:val="left"/>
      <w:pPr>
        <w:ind w:left="3821" w:hanging="361"/>
      </w:pPr>
      <w:rPr>
        <w:rFonts w:hint="default"/>
        <w:lang w:val="fr-FR" w:eastAsia="en-US" w:bidi="ar-SA"/>
      </w:rPr>
    </w:lvl>
    <w:lvl w:ilvl="8" w:tplc="69185A5A">
      <w:numFmt w:val="bullet"/>
      <w:lvlText w:val="•"/>
      <w:lvlJc w:val="left"/>
      <w:pPr>
        <w:ind w:left="4301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500333C"/>
    <w:multiLevelType w:val="hybridMultilevel"/>
    <w:tmpl w:val="6928A028"/>
    <w:lvl w:ilvl="0" w:tplc="87F8B9B0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4641AD4">
      <w:numFmt w:val="bullet"/>
      <w:lvlText w:val="•"/>
      <w:lvlJc w:val="left"/>
      <w:pPr>
        <w:ind w:left="940" w:hanging="361"/>
      </w:pPr>
      <w:rPr>
        <w:rFonts w:hint="default"/>
        <w:lang w:val="fr-FR" w:eastAsia="en-US" w:bidi="ar-SA"/>
      </w:rPr>
    </w:lvl>
    <w:lvl w:ilvl="2" w:tplc="9738C53C">
      <w:numFmt w:val="bullet"/>
      <w:lvlText w:val="•"/>
      <w:lvlJc w:val="left"/>
      <w:pPr>
        <w:ind w:left="1420" w:hanging="361"/>
      </w:pPr>
      <w:rPr>
        <w:rFonts w:hint="default"/>
        <w:lang w:val="fr-FR" w:eastAsia="en-US" w:bidi="ar-SA"/>
      </w:rPr>
    </w:lvl>
    <w:lvl w:ilvl="3" w:tplc="1F5C5E58">
      <w:numFmt w:val="bullet"/>
      <w:lvlText w:val="•"/>
      <w:lvlJc w:val="left"/>
      <w:pPr>
        <w:ind w:left="1900" w:hanging="361"/>
      </w:pPr>
      <w:rPr>
        <w:rFonts w:hint="default"/>
        <w:lang w:val="fr-FR" w:eastAsia="en-US" w:bidi="ar-SA"/>
      </w:rPr>
    </w:lvl>
    <w:lvl w:ilvl="4" w:tplc="E724F318">
      <w:numFmt w:val="bullet"/>
      <w:lvlText w:val="•"/>
      <w:lvlJc w:val="left"/>
      <w:pPr>
        <w:ind w:left="2380" w:hanging="361"/>
      </w:pPr>
      <w:rPr>
        <w:rFonts w:hint="default"/>
        <w:lang w:val="fr-FR" w:eastAsia="en-US" w:bidi="ar-SA"/>
      </w:rPr>
    </w:lvl>
    <w:lvl w:ilvl="5" w:tplc="87C4DF80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6" w:tplc="DE7C0006"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7" w:tplc="206646E8">
      <w:numFmt w:val="bullet"/>
      <w:lvlText w:val="•"/>
      <w:lvlJc w:val="left"/>
      <w:pPr>
        <w:ind w:left="3821" w:hanging="361"/>
      </w:pPr>
      <w:rPr>
        <w:rFonts w:hint="default"/>
        <w:lang w:val="fr-FR" w:eastAsia="en-US" w:bidi="ar-SA"/>
      </w:rPr>
    </w:lvl>
    <w:lvl w:ilvl="8" w:tplc="97E0E464">
      <w:numFmt w:val="bullet"/>
      <w:lvlText w:val="•"/>
      <w:lvlJc w:val="left"/>
      <w:pPr>
        <w:ind w:left="430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5C980D12"/>
    <w:multiLevelType w:val="hybridMultilevel"/>
    <w:tmpl w:val="4EB4A706"/>
    <w:lvl w:ilvl="0" w:tplc="22404B60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FC2398">
      <w:numFmt w:val="bullet"/>
      <w:lvlText w:val="•"/>
      <w:lvlJc w:val="left"/>
      <w:pPr>
        <w:ind w:left="940" w:hanging="361"/>
      </w:pPr>
      <w:rPr>
        <w:rFonts w:hint="default"/>
        <w:lang w:val="fr-FR" w:eastAsia="en-US" w:bidi="ar-SA"/>
      </w:rPr>
    </w:lvl>
    <w:lvl w:ilvl="2" w:tplc="D4CAFE7C">
      <w:numFmt w:val="bullet"/>
      <w:lvlText w:val="•"/>
      <w:lvlJc w:val="left"/>
      <w:pPr>
        <w:ind w:left="1420" w:hanging="361"/>
      </w:pPr>
      <w:rPr>
        <w:rFonts w:hint="default"/>
        <w:lang w:val="fr-FR" w:eastAsia="en-US" w:bidi="ar-SA"/>
      </w:rPr>
    </w:lvl>
    <w:lvl w:ilvl="3" w:tplc="5F58450C">
      <w:numFmt w:val="bullet"/>
      <w:lvlText w:val="•"/>
      <w:lvlJc w:val="left"/>
      <w:pPr>
        <w:ind w:left="1900" w:hanging="361"/>
      </w:pPr>
      <w:rPr>
        <w:rFonts w:hint="default"/>
        <w:lang w:val="fr-FR" w:eastAsia="en-US" w:bidi="ar-SA"/>
      </w:rPr>
    </w:lvl>
    <w:lvl w:ilvl="4" w:tplc="2B0256C8">
      <w:numFmt w:val="bullet"/>
      <w:lvlText w:val="•"/>
      <w:lvlJc w:val="left"/>
      <w:pPr>
        <w:ind w:left="2380" w:hanging="361"/>
      </w:pPr>
      <w:rPr>
        <w:rFonts w:hint="default"/>
        <w:lang w:val="fr-FR" w:eastAsia="en-US" w:bidi="ar-SA"/>
      </w:rPr>
    </w:lvl>
    <w:lvl w:ilvl="5" w:tplc="9E5E0E5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6" w:tplc="F67EC86C"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7" w:tplc="6FDCA9B4">
      <w:numFmt w:val="bullet"/>
      <w:lvlText w:val="•"/>
      <w:lvlJc w:val="left"/>
      <w:pPr>
        <w:ind w:left="3821" w:hanging="361"/>
      </w:pPr>
      <w:rPr>
        <w:rFonts w:hint="default"/>
        <w:lang w:val="fr-FR" w:eastAsia="en-US" w:bidi="ar-SA"/>
      </w:rPr>
    </w:lvl>
    <w:lvl w:ilvl="8" w:tplc="C7F22A7E">
      <w:numFmt w:val="bullet"/>
      <w:lvlText w:val="•"/>
      <w:lvlJc w:val="left"/>
      <w:pPr>
        <w:ind w:left="4301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8E"/>
    <w:rsid w:val="000221C8"/>
    <w:rsid w:val="00023519"/>
    <w:rsid w:val="00042022"/>
    <w:rsid w:val="00085D55"/>
    <w:rsid w:val="000A4A7D"/>
    <w:rsid w:val="000E0FBE"/>
    <w:rsid w:val="000F0E35"/>
    <w:rsid w:val="001140CF"/>
    <w:rsid w:val="00130BE2"/>
    <w:rsid w:val="0013268B"/>
    <w:rsid w:val="00141B2F"/>
    <w:rsid w:val="0014484D"/>
    <w:rsid w:val="001706D5"/>
    <w:rsid w:val="00191B5E"/>
    <w:rsid w:val="00195962"/>
    <w:rsid w:val="001A5AEA"/>
    <w:rsid w:val="001C3A42"/>
    <w:rsid w:val="001C7A57"/>
    <w:rsid w:val="00200600"/>
    <w:rsid w:val="002043EA"/>
    <w:rsid w:val="002368C4"/>
    <w:rsid w:val="002433D4"/>
    <w:rsid w:val="00255275"/>
    <w:rsid w:val="002C62A9"/>
    <w:rsid w:val="00312E7A"/>
    <w:rsid w:val="00320D78"/>
    <w:rsid w:val="00320E18"/>
    <w:rsid w:val="00340268"/>
    <w:rsid w:val="003722A4"/>
    <w:rsid w:val="003A09BD"/>
    <w:rsid w:val="003C5C68"/>
    <w:rsid w:val="003C7E3E"/>
    <w:rsid w:val="003F6ADB"/>
    <w:rsid w:val="00412D9F"/>
    <w:rsid w:val="00453BCB"/>
    <w:rsid w:val="004567F8"/>
    <w:rsid w:val="00471BFA"/>
    <w:rsid w:val="004B3D12"/>
    <w:rsid w:val="004B793E"/>
    <w:rsid w:val="004D4B5C"/>
    <w:rsid w:val="004F171B"/>
    <w:rsid w:val="00505475"/>
    <w:rsid w:val="005216C3"/>
    <w:rsid w:val="00531CFC"/>
    <w:rsid w:val="00566B79"/>
    <w:rsid w:val="00572E7A"/>
    <w:rsid w:val="00574283"/>
    <w:rsid w:val="00593405"/>
    <w:rsid w:val="005F5907"/>
    <w:rsid w:val="00606C02"/>
    <w:rsid w:val="006158C0"/>
    <w:rsid w:val="00630E49"/>
    <w:rsid w:val="00640E09"/>
    <w:rsid w:val="00650756"/>
    <w:rsid w:val="006A5B89"/>
    <w:rsid w:val="006D28FD"/>
    <w:rsid w:val="006E32D8"/>
    <w:rsid w:val="006E6DAD"/>
    <w:rsid w:val="00762B91"/>
    <w:rsid w:val="00763529"/>
    <w:rsid w:val="00774306"/>
    <w:rsid w:val="007A423B"/>
    <w:rsid w:val="007E421F"/>
    <w:rsid w:val="007E6D7C"/>
    <w:rsid w:val="008262A7"/>
    <w:rsid w:val="00854688"/>
    <w:rsid w:val="0086751F"/>
    <w:rsid w:val="00867664"/>
    <w:rsid w:val="008768D9"/>
    <w:rsid w:val="0088139F"/>
    <w:rsid w:val="008A5DAA"/>
    <w:rsid w:val="008C116A"/>
    <w:rsid w:val="008C2457"/>
    <w:rsid w:val="008F38DC"/>
    <w:rsid w:val="009031F8"/>
    <w:rsid w:val="009B0C5F"/>
    <w:rsid w:val="009B40C6"/>
    <w:rsid w:val="009D438E"/>
    <w:rsid w:val="00A252CF"/>
    <w:rsid w:val="00AB7D8B"/>
    <w:rsid w:val="00AD7491"/>
    <w:rsid w:val="00B17BBD"/>
    <w:rsid w:val="00B201D1"/>
    <w:rsid w:val="00BB7C53"/>
    <w:rsid w:val="00BD37C8"/>
    <w:rsid w:val="00BE050F"/>
    <w:rsid w:val="00C03FFF"/>
    <w:rsid w:val="00C61F27"/>
    <w:rsid w:val="00C76E89"/>
    <w:rsid w:val="00CA09D9"/>
    <w:rsid w:val="00CB692A"/>
    <w:rsid w:val="00CE44F5"/>
    <w:rsid w:val="00CE6715"/>
    <w:rsid w:val="00CE6F7F"/>
    <w:rsid w:val="00CF259F"/>
    <w:rsid w:val="00D22A9F"/>
    <w:rsid w:val="00D80F48"/>
    <w:rsid w:val="00D91123"/>
    <w:rsid w:val="00DA5168"/>
    <w:rsid w:val="00DA6A0E"/>
    <w:rsid w:val="00DC7AF9"/>
    <w:rsid w:val="00DE199F"/>
    <w:rsid w:val="00E1698F"/>
    <w:rsid w:val="00E44B33"/>
    <w:rsid w:val="00E62C1C"/>
    <w:rsid w:val="00E701FE"/>
    <w:rsid w:val="00E9283B"/>
    <w:rsid w:val="00ED662F"/>
    <w:rsid w:val="00EF0BC4"/>
    <w:rsid w:val="00F07579"/>
    <w:rsid w:val="00F15A22"/>
    <w:rsid w:val="00F93989"/>
    <w:rsid w:val="00FA4190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BD52"/>
  <w15:chartTrackingRefBased/>
  <w15:docId w15:val="{AFF68CA3-0A62-442D-BA94-8608D194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4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9D438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Grilledutableau">
    <w:name w:val="Table Grid"/>
    <w:basedOn w:val="TableauNormal"/>
    <w:uiPriority w:val="39"/>
    <w:rsid w:val="00E9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6C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6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E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FBE"/>
  </w:style>
  <w:style w:type="paragraph" w:styleId="Pieddepage">
    <w:name w:val="footer"/>
    <w:basedOn w:val="Normal"/>
    <w:link w:val="PieddepageCar"/>
    <w:uiPriority w:val="99"/>
    <w:unhideWhenUsed/>
    <w:rsid w:val="000E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FBE"/>
  </w:style>
  <w:style w:type="table" w:styleId="TableauGrille6Couleur-Accentuation2">
    <w:name w:val="Grid Table 6 Colorful Accent 2"/>
    <w:basedOn w:val="TableauNormal"/>
    <w:uiPriority w:val="51"/>
    <w:rsid w:val="004B3D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8C24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2E7A"/>
    <w:rPr>
      <w:color w:val="666666"/>
    </w:rPr>
  </w:style>
  <w:style w:type="character" w:styleId="lev">
    <w:name w:val="Strong"/>
    <w:basedOn w:val="Policepardfaut"/>
    <w:uiPriority w:val="22"/>
    <w:qFormat/>
    <w:rsid w:val="00CE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10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73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5BD1-BF14-41AC-B97D-0E31558C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zairisana</dc:creator>
  <cp:keywords/>
  <dc:description/>
  <cp:lastModifiedBy>BOUAYED</cp:lastModifiedBy>
  <cp:revision>2</cp:revision>
  <cp:lastPrinted>2024-04-02T17:56:00Z</cp:lastPrinted>
  <dcterms:created xsi:type="dcterms:W3CDTF">2024-07-19T00:48:00Z</dcterms:created>
  <dcterms:modified xsi:type="dcterms:W3CDTF">2024-07-19T00:48:00Z</dcterms:modified>
</cp:coreProperties>
</file>