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5"/>
      </w:tblGrid>
      <w:tr w:rsidR="00E14CDB" w:rsidRPr="00E14CDB" w14:paraId="2CEF4DCC" w14:textId="77777777" w:rsidTr="003F5207">
        <w:tc>
          <w:tcPr>
            <w:tcW w:w="10915" w:type="dxa"/>
            <w:shd w:val="clear" w:color="auto" w:fill="EDEDED" w:themeFill="accent3" w:themeFillTint="33"/>
          </w:tcPr>
          <w:p w14:paraId="6584A65E" w14:textId="225B6B8E" w:rsidR="00E14CDB" w:rsidRPr="003F5207" w:rsidRDefault="00E14CDB" w:rsidP="00E14CDB">
            <w:pPr>
              <w:spacing w:after="160" w:line="259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F5207">
              <w:rPr>
                <w:rFonts w:asciiTheme="majorBidi" w:hAnsiTheme="majorBidi" w:cstheme="majorBidi"/>
                <w:bCs/>
                <w:sz w:val="32"/>
                <w:szCs w:val="32"/>
                <w:rtl/>
              </w:rPr>
              <w:t>شبكة تقييم الدرس</w:t>
            </w:r>
            <w:r w:rsidRPr="003F5207">
              <w:rPr>
                <w:rFonts w:asciiTheme="majorBidi" w:hAnsiTheme="majorBidi" w:cstheme="majorBidi"/>
                <w:bCs/>
              </w:rPr>
              <w:t xml:space="preserve">  </w:t>
            </w:r>
          </w:p>
        </w:tc>
      </w:tr>
    </w:tbl>
    <w:p w14:paraId="1918FA7A" w14:textId="6E4DE64C" w:rsidR="00E14CDB" w:rsidRPr="00E14CDB" w:rsidRDefault="00E14CDB">
      <w:pPr>
        <w:rPr>
          <w:sz w:val="2"/>
          <w:szCs w:val="2"/>
        </w:rPr>
      </w:pPr>
    </w:p>
    <w:p w14:paraId="3D88D27E" w14:textId="656F1D3D" w:rsidR="00E14CDB" w:rsidRPr="00F42774" w:rsidRDefault="00F42774" w:rsidP="00F42774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277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الأستاذ: بن طيفور عبد الباسط</w:t>
      </w:r>
    </w:p>
    <w:p w14:paraId="66FA2FBA" w14:textId="42EEF3BA" w:rsidR="00F42774" w:rsidRPr="00F42774" w:rsidRDefault="00F42774" w:rsidP="00F42774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F4277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كلية الحقوق والعلوم السياسية لجامعة أبي بكر بلقايد -تلمسان-</w:t>
      </w:r>
    </w:p>
    <w:tbl>
      <w:tblPr>
        <w:tblStyle w:val="Grilledutableau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56"/>
        <w:gridCol w:w="491"/>
        <w:gridCol w:w="348"/>
        <w:gridCol w:w="427"/>
        <w:gridCol w:w="6877"/>
        <w:gridCol w:w="299"/>
        <w:gridCol w:w="754"/>
        <w:gridCol w:w="677"/>
      </w:tblGrid>
      <w:tr w:rsidR="00C27BB9" w:rsidRPr="004641EE" w14:paraId="1F7C939B" w14:textId="28D64084" w:rsidTr="00C27BB9">
        <w:trPr>
          <w:jc w:val="center"/>
        </w:trPr>
        <w:tc>
          <w:tcPr>
            <w:tcW w:w="2156" w:type="dxa"/>
            <w:gridSpan w:val="5"/>
            <w:shd w:val="clear" w:color="auto" w:fill="EDEDED" w:themeFill="accent3" w:themeFillTint="33"/>
          </w:tcPr>
          <w:p w14:paraId="6DEECE01" w14:textId="3B93651D" w:rsidR="00C27BB9" w:rsidRPr="004641EE" w:rsidRDefault="00C27BB9" w:rsidP="00AD5581">
            <w:pPr>
              <w:spacing w:after="160" w:line="259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  <w:rtl/>
              </w:rPr>
            </w:pPr>
            <w:r w:rsidRPr="004641EE">
              <w:rPr>
                <w:rFonts w:cstheme="minorHAnsi"/>
                <w:bCs/>
                <w:sz w:val="20"/>
                <w:szCs w:val="20"/>
                <w:rtl/>
                <w:lang w:bidi="ar-DZ"/>
              </w:rPr>
              <w:t>سلم التقييم</w:t>
            </w:r>
          </w:p>
        </w:tc>
        <w:tc>
          <w:tcPr>
            <w:tcW w:w="6877" w:type="dxa"/>
            <w:vMerge w:val="restart"/>
            <w:shd w:val="clear" w:color="auto" w:fill="EDEDED" w:themeFill="accent3" w:themeFillTint="33"/>
          </w:tcPr>
          <w:p w14:paraId="2F1E06B9" w14:textId="4221B506" w:rsidR="00C27BB9" w:rsidRPr="0073736C" w:rsidRDefault="00C27BB9" w:rsidP="0073736C">
            <w:pPr>
              <w:spacing w:after="160" w:line="259" w:lineRule="auto"/>
              <w:contextualSpacing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D25AB">
              <w:rPr>
                <w:rFonts w:cstheme="minorHAnsi"/>
                <w:bCs/>
                <w:sz w:val="28"/>
                <w:szCs w:val="28"/>
                <w:rtl/>
                <w:lang w:bidi="ar-DZ"/>
              </w:rPr>
              <w:t>معايير التقييم</w:t>
            </w:r>
          </w:p>
        </w:tc>
        <w:tc>
          <w:tcPr>
            <w:tcW w:w="299" w:type="dxa"/>
            <w:shd w:val="clear" w:color="auto" w:fill="EDEDED" w:themeFill="accent3" w:themeFillTint="33"/>
          </w:tcPr>
          <w:p w14:paraId="60B01970" w14:textId="77777777" w:rsidR="00C27BB9" w:rsidRPr="00BD25AB" w:rsidRDefault="00C27BB9" w:rsidP="00BD25AB">
            <w:pPr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EDEDED" w:themeFill="accent3" w:themeFillTint="33"/>
          </w:tcPr>
          <w:p w14:paraId="407E54B9" w14:textId="77777777" w:rsidR="00C27BB9" w:rsidRPr="00BD25AB" w:rsidRDefault="00C27BB9" w:rsidP="00BD25AB">
            <w:pPr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77" w:type="dxa"/>
            <w:shd w:val="clear" w:color="auto" w:fill="EDEDED" w:themeFill="accent3" w:themeFillTint="33"/>
          </w:tcPr>
          <w:p w14:paraId="3E75D009" w14:textId="13690F58" w:rsidR="00C27BB9" w:rsidRPr="00BD25AB" w:rsidRDefault="00C27BB9" w:rsidP="00BD25AB">
            <w:pPr>
              <w:contextualSpacing/>
              <w:jc w:val="center"/>
              <w:rPr>
                <w:rFonts w:cstheme="minorHAnsi"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27BB9" w:rsidRPr="004641EE" w14:paraId="2448CD98" w14:textId="48BAB911" w:rsidTr="00C27BB9">
        <w:trPr>
          <w:cantSplit/>
          <w:trHeight w:val="373"/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2A1FC90" w14:textId="1921223A" w:rsidR="00C27BB9" w:rsidRDefault="00C27BB9" w:rsidP="00C27BB9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:lang w:bidi="ar-DZ"/>
              </w:rPr>
              <w:t>غير موجود</w:t>
            </w:r>
          </w:p>
        </w:tc>
        <w:tc>
          <w:tcPr>
            <w:tcW w:w="356" w:type="dxa"/>
            <w:shd w:val="clear" w:color="auto" w:fill="FBE4D5" w:themeFill="accent2" w:themeFillTint="33"/>
          </w:tcPr>
          <w:p w14:paraId="321198D8" w14:textId="70EF2D19" w:rsidR="00C27BB9" w:rsidRPr="004641EE" w:rsidRDefault="00C27BB9" w:rsidP="00C27BB9">
            <w:pPr>
              <w:contextualSpacing/>
              <w:jc w:val="center"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:lang w:bidi="ar-DZ"/>
              </w:rPr>
              <w:t>غير كاف</w:t>
            </w:r>
          </w:p>
        </w:tc>
        <w:tc>
          <w:tcPr>
            <w:tcW w:w="491" w:type="dxa"/>
            <w:shd w:val="clear" w:color="auto" w:fill="BDD6EE" w:themeFill="accent5" w:themeFillTint="66"/>
          </w:tcPr>
          <w:p w14:paraId="158E7B98" w14:textId="16537489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:lang w:bidi="ar-DZ"/>
              </w:rPr>
              <w:t>مقبول</w:t>
            </w:r>
          </w:p>
        </w:tc>
        <w:tc>
          <w:tcPr>
            <w:tcW w:w="348" w:type="dxa"/>
            <w:shd w:val="clear" w:color="auto" w:fill="8DDC52"/>
          </w:tcPr>
          <w:p w14:paraId="1ECD3177" w14:textId="27087082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:lang w:bidi="ar-DZ"/>
              </w:rPr>
              <w:t>جيد</w:t>
            </w:r>
          </w:p>
        </w:tc>
        <w:tc>
          <w:tcPr>
            <w:tcW w:w="427" w:type="dxa"/>
            <w:shd w:val="clear" w:color="auto" w:fill="BEEB9D"/>
          </w:tcPr>
          <w:p w14:paraId="2F50282D" w14:textId="7606BDBE" w:rsidR="00C27BB9" w:rsidRPr="00FD200C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cstheme="minorHAnsi" w:hint="cs"/>
                <w:bCs/>
                <w:sz w:val="20"/>
                <w:szCs w:val="20"/>
                <w:rtl/>
                <w:lang w:val="en-US" w:bidi="ar-DZ"/>
              </w:rPr>
              <w:t>ممتاز</w:t>
            </w:r>
          </w:p>
        </w:tc>
        <w:tc>
          <w:tcPr>
            <w:tcW w:w="6877" w:type="dxa"/>
            <w:vMerge/>
            <w:shd w:val="clear" w:color="auto" w:fill="EDEDED" w:themeFill="accent3" w:themeFillTint="33"/>
          </w:tcPr>
          <w:p w14:paraId="7AF1E562" w14:textId="77777777" w:rsidR="00C27BB9" w:rsidRPr="004641EE" w:rsidRDefault="00C27BB9" w:rsidP="004641EE">
            <w:pPr>
              <w:spacing w:after="160" w:line="259" w:lineRule="auto"/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99" w:type="dxa"/>
            <w:shd w:val="clear" w:color="auto" w:fill="EDEDED" w:themeFill="accent3" w:themeFillTint="33"/>
          </w:tcPr>
          <w:p w14:paraId="6E590B55" w14:textId="77777777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754" w:type="dxa"/>
            <w:shd w:val="clear" w:color="auto" w:fill="EDEDED" w:themeFill="accent3" w:themeFillTint="33"/>
          </w:tcPr>
          <w:p w14:paraId="0F9312E6" w14:textId="77777777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677" w:type="dxa"/>
            <w:shd w:val="clear" w:color="auto" w:fill="EDEDED" w:themeFill="accent3" w:themeFillTint="33"/>
          </w:tcPr>
          <w:p w14:paraId="3E5AAC2C" w14:textId="4985080F" w:rsidR="00C27BB9" w:rsidRPr="004641EE" w:rsidRDefault="00C27BB9" w:rsidP="004641EE">
            <w:pPr>
              <w:contextualSpacing/>
              <w:rPr>
                <w:rFonts w:cstheme="minorHAnsi"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341892" w:rsidRPr="004641EE" w14:paraId="3E7CBCF4" w14:textId="3E9D211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2E48AF9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AF08F39" w14:textId="40763BE5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3E815AB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7B3BF32" w14:textId="4E112C94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6EA6477C" w14:textId="769B1CFB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2EFC15A" w14:textId="020932FE" w:rsidR="00341892" w:rsidRPr="004641EE" w:rsidRDefault="00341892" w:rsidP="0073736C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الخطة العامة للدرس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F82197E" w14:textId="6F9E751E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31" w:type="dxa"/>
            <w:gridSpan w:val="2"/>
            <w:vMerge w:val="restart"/>
            <w:shd w:val="clear" w:color="auto" w:fill="C5E0B3" w:themeFill="accent6" w:themeFillTint="66"/>
          </w:tcPr>
          <w:p w14:paraId="2D0C2077" w14:textId="7FEB6404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41892">
              <w:rPr>
                <w:rFonts w:cstheme="minorHAnsi" w:hint="cs"/>
                <w:bCs/>
                <w:sz w:val="24"/>
                <w:szCs w:val="24"/>
                <w:rtl/>
                <w:lang w:bidi="ar-DZ"/>
              </w:rPr>
              <w:t xml:space="preserve">الجانب </w:t>
            </w:r>
            <w:r w:rsidRPr="00341892">
              <w:rPr>
                <w:rFonts w:cstheme="minorHAnsi"/>
                <w:bCs/>
                <w:sz w:val="24"/>
                <w:szCs w:val="24"/>
                <w:rtl/>
                <w:lang w:bidi="ar-DZ"/>
              </w:rPr>
              <w:t>التنظيمي</w:t>
            </w:r>
          </w:p>
        </w:tc>
      </w:tr>
      <w:tr w:rsidR="00341892" w:rsidRPr="004641EE" w14:paraId="3F818052" w14:textId="45464148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6FB84121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4CA12A3" w14:textId="64B43092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9978039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68236158" w14:textId="7993E3CF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3FC91E77" w14:textId="05BABE4E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EEC4FBE" w14:textId="35C01B29" w:rsidR="00341892" w:rsidRPr="004641EE" w:rsidRDefault="00341892" w:rsidP="0073736C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وضوح العرض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00C7D228" w14:textId="2CFFEAAC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33434F02" w14:textId="5D91E986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4990C9DF" w14:textId="383AD02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7A62E22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0637444" w14:textId="0AA78501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0831CE9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3DC738B" w14:textId="041EE6A6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754364F3" w14:textId="305A50D9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16BA663" w14:textId="6CAD57D1" w:rsidR="00341892" w:rsidRPr="004641EE" w:rsidRDefault="00341892" w:rsidP="0073736C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عرض الخريطة الذهنية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07B05039" w14:textId="70DA9C2D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434F31A5" w14:textId="64C8DB6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34A0642A" w14:textId="50304E7F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2701DDE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537B659" w14:textId="1D44C61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911D803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9D150D1" w14:textId="30F8EFBC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3F3ED56F" w14:textId="0B4965C1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CE8FE84" w14:textId="407E8CD8" w:rsidR="00341892" w:rsidRPr="004641EE" w:rsidRDefault="00341892" w:rsidP="0073736C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تحديد الجمهور المستهدف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E31DAA9" w14:textId="0DA6666F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684049E2" w14:textId="7C1C998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608ED8B5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6C73913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3E57287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467A312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46E7D74F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473BCF96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5C9777D2" w14:textId="0C43D54C" w:rsidR="00341892" w:rsidRPr="004641EE" w:rsidRDefault="00341892" w:rsidP="0073736C">
            <w:pPr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معلومات الاستاذ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39DC9452" w14:textId="3F68BC54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63376E49" w14:textId="7777777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41892" w:rsidRPr="004641EE" w14:paraId="2997381A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4E31007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5EAB063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277DA99F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AE10292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452C4B4B" w14:textId="77777777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F51552F" w14:textId="42D479B9" w:rsidR="00341892" w:rsidRPr="004641EE" w:rsidRDefault="00341892" w:rsidP="0073736C">
            <w:pPr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الاتساق بين الأنظمة الثلاثة(الدخول، التعلم والخروج)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E3DDD36" w14:textId="300DBF0E" w:rsidR="00341892" w:rsidRPr="004641EE" w:rsidRDefault="00341892" w:rsidP="00320697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429357AC" w14:textId="77777777" w:rsidR="00341892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225B4E61" w14:textId="055F4496" w:rsidTr="00341892">
        <w:trPr>
          <w:trHeight w:val="56"/>
          <w:jc w:val="center"/>
        </w:trPr>
        <w:tc>
          <w:tcPr>
            <w:tcW w:w="10763" w:type="dxa"/>
            <w:gridSpan w:val="9"/>
            <w:shd w:val="clear" w:color="auto" w:fill="F7CAAC" w:themeFill="accent2" w:themeFillTint="66"/>
          </w:tcPr>
          <w:p w14:paraId="32D6EE08" w14:textId="0C05CE6E" w:rsidR="00E45763" w:rsidRPr="00341892" w:rsidRDefault="00E45763" w:rsidP="00341892">
            <w:pPr>
              <w:contextualSpacing/>
              <w:jc w:val="center"/>
              <w:rPr>
                <w:rFonts w:cstheme="minorHAnsi"/>
                <w:bCs/>
                <w:sz w:val="8"/>
                <w:szCs w:val="8"/>
                <w:rtl/>
              </w:rPr>
            </w:pPr>
          </w:p>
        </w:tc>
      </w:tr>
      <w:tr w:rsidR="00B015CD" w:rsidRPr="004641EE" w14:paraId="217E3A9B" w14:textId="7A7683F1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B1FEE09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C2532AE" w14:textId="305D01EF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20B70ABD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05E66117" w14:textId="6F8A1E3D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0072719" w14:textId="6893B728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D4B30FF" w14:textId="364E83B5" w:rsidR="00B015CD" w:rsidRPr="004641EE" w:rsidRDefault="00B015CD" w:rsidP="0073736C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تقسيم الدرس الى وحدات تعلم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31F5651E" w14:textId="05788364" w:rsidR="00B015CD" w:rsidRPr="004641EE" w:rsidRDefault="00E93825" w:rsidP="00320697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6465AED3" w14:textId="614F99F1" w:rsidR="00B015CD" w:rsidRPr="00E71EF4" w:rsidRDefault="00B015CD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theme="minorHAnsi" w:hint="cs"/>
                <w:b/>
                <w:bCs/>
                <w:sz w:val="20"/>
                <w:szCs w:val="20"/>
                <w:rtl/>
              </w:rPr>
              <w:t>هيكلة الدرس</w:t>
            </w:r>
          </w:p>
        </w:tc>
        <w:tc>
          <w:tcPr>
            <w:tcW w:w="677" w:type="dxa"/>
            <w:vMerge w:val="restart"/>
            <w:shd w:val="clear" w:color="auto" w:fill="F7CAAC" w:themeFill="accent2" w:themeFillTint="66"/>
          </w:tcPr>
          <w:p w14:paraId="2FB0A8FE" w14:textId="50FEDC9B" w:rsidR="00B015CD" w:rsidRPr="004641EE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45763">
              <w:rPr>
                <w:rFonts w:cstheme="minorHAnsi"/>
                <w:bCs/>
                <w:sz w:val="24"/>
                <w:szCs w:val="24"/>
                <w:rtl/>
              </w:rPr>
              <w:t>نظام الدخول</w:t>
            </w:r>
          </w:p>
        </w:tc>
      </w:tr>
      <w:tr w:rsidR="00B015CD" w:rsidRPr="004641EE" w14:paraId="3CF6E420" w14:textId="274FD63E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F679CBE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E288C41" w14:textId="12FBC2AA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BF56A58" w14:textId="77777777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69E24FC0" w14:textId="2923C2D0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D162793" w14:textId="72275484" w:rsidR="00B015CD" w:rsidRPr="004641EE" w:rsidRDefault="00B015CD" w:rsidP="00320697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656E5CA" w14:textId="01A2CAF1" w:rsidR="00B015CD" w:rsidRPr="004641EE" w:rsidRDefault="00B015CD" w:rsidP="0073736C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الهيكلة على أساس الخريطة الذهنية المقدمة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3F653BA4" w14:textId="11D1FB47" w:rsidR="00B015CD" w:rsidRPr="004641EE" w:rsidRDefault="00E93825" w:rsidP="00320697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0900DD3" w14:textId="77777777" w:rsidR="00B015CD" w:rsidRPr="00E71EF4" w:rsidRDefault="00B015CD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3CDAC451" w14:textId="2BF0D109" w:rsidR="00B015CD" w:rsidRPr="004641EE" w:rsidRDefault="00B015CD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015CD" w:rsidRPr="004641EE" w14:paraId="31F7CA65" w14:textId="024303A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7A6077C" w14:textId="7777777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4F6D0D17" w14:textId="1DFD40A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490C3DFA" w14:textId="7777777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2DDF4279" w14:textId="0FF51AA7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3FA44FA9" w14:textId="18C738EB" w:rsidR="00B015CD" w:rsidRDefault="00B015CD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2C16CA7B" w14:textId="2CD8C56E" w:rsidR="00B015CD" w:rsidRPr="004641EE" w:rsidRDefault="00B015CD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التسلسل الهرمي من العام إلى الخاص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16FC69B2" w14:textId="618CA58E" w:rsidR="00B015CD" w:rsidRPr="004641EE" w:rsidRDefault="00B015CD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9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2C1C54B" w14:textId="77777777" w:rsidR="00B015CD" w:rsidRPr="00E71EF4" w:rsidRDefault="00B015CD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5FEEB564" w14:textId="37EE79C1" w:rsidR="00B015CD" w:rsidRDefault="00B015CD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982BF3" w:rsidRPr="004641EE" w14:paraId="3EB4C3B7" w14:textId="63B193DF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863E576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FF88462" w14:textId="5779D818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B0BF8E7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24012CCD" w14:textId="75B27A55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9C93189" w14:textId="6905F126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FF9A49B" w14:textId="4F8BBF45" w:rsidR="00982BF3" w:rsidRPr="004641EE" w:rsidRDefault="00982BF3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ذكر و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وضوح</w:t>
            </w: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 ودقة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 xml:space="preserve"> الاهداف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0FF9E93B" w14:textId="6BB82169" w:rsidR="00982BF3" w:rsidRPr="004641EE" w:rsidRDefault="00982BF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08F78F5E" w14:textId="6F9C1E89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theme="minorHAnsi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2E82BAFD" w14:textId="6EBAA277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2BF3" w:rsidRPr="004641EE" w14:paraId="6F3E86AF" w14:textId="684C41BE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17029BD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C135242" w14:textId="2B66CA6B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1B25598" w14:textId="7777777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65FAFC03" w14:textId="755890A7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05DF7988" w14:textId="5C2080D3" w:rsidR="00982BF3" w:rsidRDefault="00982BF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05261061" w14:textId="2AD403C3" w:rsidR="00982BF3" w:rsidRPr="004641EE" w:rsidRDefault="00982BF3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استخدام افعال الحركة</w:t>
            </w: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 المناسبة لكل لكل نوع من الأهداف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0B6AA4E7" w14:textId="11E69768" w:rsidR="00982BF3" w:rsidRPr="004641EE" w:rsidRDefault="00982BF3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11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6DED14B1" w14:textId="77777777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5082FAF3" w14:textId="1C43BE6D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982BF3" w:rsidRPr="004641EE" w14:paraId="3683F82C" w14:textId="4BE22FD1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879F522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2C1659A" w14:textId="66FDFA58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DB71C91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4C461EAA" w14:textId="118A9D09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3F8B6E0C" w14:textId="68A2E55D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7D81504A" w14:textId="676013BF" w:rsidR="00982BF3" w:rsidRPr="004641EE" w:rsidRDefault="00982BF3" w:rsidP="00982BF3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 xml:space="preserve">قياس الكفاءة في إتقان أهداف الدرس </w:t>
            </w: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>(</w:t>
            </w:r>
            <w:r w:rsidRPr="004641EE">
              <w:rPr>
                <w:rFonts w:cstheme="minorHAnsi"/>
                <w:sz w:val="20"/>
                <w:szCs w:val="20"/>
                <w:rtl/>
              </w:rPr>
              <w:t>الاختبار القبلي</w:t>
            </w: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>)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0DB7012A" w14:textId="564B37BD" w:rsidR="00982BF3" w:rsidRPr="004641EE" w:rsidRDefault="00982BF3" w:rsidP="00982BF3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15E46FAB" w14:textId="235F21BB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المتطلبات القبلية</w:t>
            </w: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3F514236" w14:textId="3B3FB3E0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82BF3" w:rsidRPr="004641EE" w14:paraId="2C5E755B" w14:textId="2B65F0E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832C472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8707AF6" w14:textId="39BDFA29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D2B46E3" w14:textId="77777777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327B69E9" w14:textId="44CFA64A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050A4790" w14:textId="39133F98" w:rsidR="00982BF3" w:rsidRDefault="00982BF3" w:rsidP="00982BF3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53649C34" w14:textId="6BE26FBC" w:rsidR="00982BF3" w:rsidRPr="004641EE" w:rsidRDefault="00982BF3" w:rsidP="00982BF3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ذكر و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 xml:space="preserve">وضوح </w:t>
            </w: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و دقة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المتطلبات القبلية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61A4A33D" w14:textId="1EA62807" w:rsidR="00982BF3" w:rsidRPr="004641EE" w:rsidRDefault="00982BF3" w:rsidP="00982BF3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13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333C4C6" w14:textId="77777777" w:rsidR="00982BF3" w:rsidRPr="00E71EF4" w:rsidRDefault="00982BF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00D88FBD" w14:textId="779CBE0C" w:rsidR="00982BF3" w:rsidRDefault="00982BF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F94032" w:rsidRPr="004641EE" w14:paraId="4048032D" w14:textId="154311A9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A4263AA" w14:textId="77777777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5ED4161" w14:textId="304ECE05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3410FD7" w14:textId="77777777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71678C29" w14:textId="07020330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7BF09AAF" w14:textId="5F163120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2781AF63" w14:textId="4D329BB3" w:rsidR="00F94032" w:rsidRPr="004641EE" w:rsidRDefault="00F94032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ا</w:t>
            </w:r>
            <w:r w:rsidRPr="004641EE">
              <w:rPr>
                <w:rFonts w:cstheme="minorHAnsi"/>
                <w:sz w:val="20"/>
                <w:szCs w:val="20"/>
                <w:rtl/>
              </w:rPr>
              <w:t>ختبار ال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دخول</w:t>
            </w:r>
            <w:r w:rsidRPr="004641EE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 xml:space="preserve">يغطي </w:t>
            </w:r>
            <w:r w:rsidRPr="004641EE">
              <w:rPr>
                <w:rFonts w:cstheme="minorHAnsi"/>
                <w:sz w:val="20"/>
                <w:szCs w:val="20"/>
                <w:rtl/>
              </w:rPr>
              <w:t xml:space="preserve">جميع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المعارف</w:t>
            </w:r>
            <w:r w:rsidRPr="004641EE">
              <w:rPr>
                <w:rFonts w:cstheme="minorHAnsi"/>
                <w:sz w:val="20"/>
                <w:szCs w:val="20"/>
                <w:rtl/>
              </w:rPr>
              <w:t xml:space="preserve"> اللازمة للمتعلم لمتابعة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الدرس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54751CFD" w14:textId="34694290" w:rsidR="00F94032" w:rsidRPr="004641EE" w:rsidRDefault="00F94032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</w:t>
            </w:r>
            <w:r w:rsidR="00E93825">
              <w:rPr>
                <w:rFonts w:cstheme="minorHAnsi" w:hint="cs"/>
                <w:sz w:val="20"/>
                <w:szCs w:val="20"/>
                <w:rtl/>
                <w:lang w:bidi="ar-DZ"/>
              </w:rPr>
              <w:t>4</w:t>
            </w:r>
          </w:p>
        </w:tc>
        <w:tc>
          <w:tcPr>
            <w:tcW w:w="754" w:type="dxa"/>
            <w:vMerge w:val="restart"/>
            <w:shd w:val="clear" w:color="auto" w:fill="F7CAAC" w:themeFill="accent2" w:themeFillTint="66"/>
          </w:tcPr>
          <w:p w14:paraId="410CAA91" w14:textId="27B9B9DB" w:rsidR="00F94032" w:rsidRPr="00E71EF4" w:rsidRDefault="00F94032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  <w:lang w:bidi="ar-DZ"/>
              </w:rPr>
            </w:pPr>
            <w:r w:rsidRPr="00E71EF4">
              <w:rPr>
                <w:rFonts w:cstheme="minorHAnsi" w:hint="cs"/>
                <w:b/>
                <w:bCs/>
                <w:sz w:val="20"/>
                <w:szCs w:val="20"/>
                <w:rtl/>
                <w:lang w:bidi="ar-DZ"/>
              </w:rPr>
              <w:t>اختبار المتطلبات القبلية</w:t>
            </w: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49092C9A" w14:textId="4ECD9CFE" w:rsidR="00F94032" w:rsidRDefault="00F94032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F94032" w:rsidRPr="004641EE" w14:paraId="642C8F78" w14:textId="0000F03B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6AC31146" w14:textId="77777777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00FD3358" w14:textId="3FF66665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8962084" w14:textId="77777777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39B027E1" w14:textId="2209AF48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22A3813B" w14:textId="2C79048C" w:rsidR="00F94032" w:rsidRDefault="00F94032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6840B3A5" w14:textId="274609C7" w:rsidR="00F94032" w:rsidRPr="004641EE" w:rsidRDefault="00F94032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وقت الاختبار ملائم لعدد الاسئلة المطروحة</w:t>
            </w:r>
          </w:p>
        </w:tc>
        <w:tc>
          <w:tcPr>
            <w:tcW w:w="299" w:type="dxa"/>
            <w:shd w:val="clear" w:color="auto" w:fill="F7CAAC" w:themeFill="accent2" w:themeFillTint="66"/>
          </w:tcPr>
          <w:p w14:paraId="2E5F5F12" w14:textId="2E9AA295" w:rsidR="00F94032" w:rsidRPr="004641EE" w:rsidRDefault="00F94032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/>
                <w:sz w:val="20"/>
                <w:szCs w:val="20"/>
                <w:lang w:bidi="ar-DZ"/>
              </w:rPr>
              <w:t>1</w:t>
            </w:r>
            <w:r w:rsidR="00E93825">
              <w:rPr>
                <w:rFonts w:cstheme="minorHAnsi" w:hint="cs"/>
                <w:sz w:val="20"/>
                <w:szCs w:val="20"/>
                <w:rtl/>
                <w:lang w:bidi="ar-DZ"/>
              </w:rPr>
              <w:t>5</w:t>
            </w:r>
          </w:p>
        </w:tc>
        <w:tc>
          <w:tcPr>
            <w:tcW w:w="754" w:type="dxa"/>
            <w:vMerge/>
            <w:shd w:val="clear" w:color="auto" w:fill="F7CAAC" w:themeFill="accent2" w:themeFillTint="66"/>
          </w:tcPr>
          <w:p w14:paraId="5D43BECB" w14:textId="77777777" w:rsidR="00F94032" w:rsidRDefault="00F94032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7CAAC" w:themeFill="accent2" w:themeFillTint="66"/>
          </w:tcPr>
          <w:p w14:paraId="3F0CCA92" w14:textId="1DF864E7" w:rsidR="00F94032" w:rsidRDefault="00F94032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3C6B47A4" w14:textId="57C929A8" w:rsidTr="00341892">
        <w:trPr>
          <w:trHeight w:val="56"/>
          <w:jc w:val="center"/>
        </w:trPr>
        <w:tc>
          <w:tcPr>
            <w:tcW w:w="10763" w:type="dxa"/>
            <w:gridSpan w:val="9"/>
            <w:shd w:val="clear" w:color="auto" w:fill="FBE4D5" w:themeFill="accent2" w:themeFillTint="33"/>
          </w:tcPr>
          <w:p w14:paraId="5B4FF47C" w14:textId="1542B232" w:rsidR="00E45763" w:rsidRPr="00341892" w:rsidRDefault="00E45763" w:rsidP="00341892">
            <w:pPr>
              <w:contextualSpacing/>
              <w:jc w:val="center"/>
              <w:rPr>
                <w:rFonts w:cstheme="minorHAnsi"/>
                <w:bCs/>
                <w:sz w:val="8"/>
                <w:szCs w:val="8"/>
              </w:rPr>
            </w:pPr>
          </w:p>
        </w:tc>
      </w:tr>
      <w:tr w:rsidR="00E45763" w:rsidRPr="004641EE" w14:paraId="1F0EE543" w14:textId="25632CD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C1FE661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3695E49" w14:textId="1067E098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2DD9CA5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8853ADD" w14:textId="7AE29E3E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79F9118" w14:textId="622ECD42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3EC256B" w14:textId="7C35B399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تقسيم محتوى الدرس إلى وحدات تعليمية مختلفة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28D334B4" w14:textId="2F4A8EDE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754" w:type="dxa"/>
            <w:vMerge w:val="restart"/>
            <w:shd w:val="clear" w:color="auto" w:fill="FBE4D5" w:themeFill="accent2" w:themeFillTint="33"/>
          </w:tcPr>
          <w:p w14:paraId="27876D53" w14:textId="675393DF" w:rsidR="00E45763" w:rsidRPr="00173A7E" w:rsidRDefault="00E4576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73A7E">
              <w:rPr>
                <w:rFonts w:cstheme="minorHAnsi" w:hint="cs"/>
                <w:b/>
                <w:bCs/>
                <w:sz w:val="20"/>
                <w:szCs w:val="20"/>
                <w:rtl/>
              </w:rPr>
              <w:t>المحتوى</w:t>
            </w:r>
          </w:p>
        </w:tc>
        <w:tc>
          <w:tcPr>
            <w:tcW w:w="677" w:type="dxa"/>
            <w:vMerge w:val="restart"/>
            <w:shd w:val="clear" w:color="auto" w:fill="FBE4D5" w:themeFill="accent2" w:themeFillTint="33"/>
          </w:tcPr>
          <w:p w14:paraId="68BAF363" w14:textId="3ABAD74B" w:rsidR="00E45763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E45763">
              <w:rPr>
                <w:rFonts w:cstheme="minorHAnsi"/>
                <w:bCs/>
                <w:sz w:val="24"/>
                <w:szCs w:val="24"/>
                <w:rtl/>
                <w:lang w:bidi="ar-DZ"/>
              </w:rPr>
              <w:t>نظام التعلم</w:t>
            </w:r>
          </w:p>
        </w:tc>
      </w:tr>
      <w:tr w:rsidR="00E45763" w:rsidRPr="004641EE" w14:paraId="656656B3" w14:textId="67181646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70333BA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F5B4A77" w14:textId="6ED61C29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2C6FA616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4DAE3A11" w14:textId="6ACF43F9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2D8DDDE5" w14:textId="6A2FFA9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99820C8" w14:textId="04BF3475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استخدام خريطة المفاهيم لعرض الوحدات التعليمية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281A2F7D" w14:textId="705260FD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08E12029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221B5831" w14:textId="1179CE04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4E4022B1" w14:textId="5FD305DB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44D1AAA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573FA06" w14:textId="159FF37F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0F82453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6A54BAFF" w14:textId="22ECC96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06C069D3" w14:textId="1D914D71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6017C098" w14:textId="2FFFA68C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استدلال</w:t>
            </w:r>
            <w:r w:rsidRPr="004641EE">
              <w:rPr>
                <w:rFonts w:cstheme="minorHAnsi"/>
                <w:sz w:val="20"/>
                <w:szCs w:val="20"/>
                <w:rtl/>
              </w:rPr>
              <w:t xml:space="preserve"> الدرس باستخدام الموارد التعليمية المختلفة</w:t>
            </w: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>:</w:t>
            </w:r>
            <w:r w:rsidRPr="004641EE">
              <w:rPr>
                <w:rFonts w:cstheme="minorHAnsi"/>
                <w:sz w:val="20"/>
                <w:szCs w:val="20"/>
                <w:rtl/>
              </w:rPr>
              <w:t>مقاطع الفيديو والصور وملفات</w:t>
            </w:r>
            <w:r w:rsidRPr="004641EE">
              <w:rPr>
                <w:rFonts w:cstheme="minorHAnsi"/>
                <w:sz w:val="20"/>
                <w:szCs w:val="20"/>
              </w:rPr>
              <w:t xml:space="preserve"> </w:t>
            </w:r>
            <w:r w:rsidRPr="004641EE">
              <w:rPr>
                <w:rFonts w:cstheme="minorHAnsi"/>
                <w:sz w:val="20"/>
                <w:szCs w:val="20"/>
                <w:lang w:val="ar-SA"/>
              </w:rPr>
              <w:t xml:space="preserve">PDF </w:t>
            </w:r>
            <w:r w:rsidRPr="004641EE">
              <w:rPr>
                <w:rFonts w:cstheme="minorHAnsi"/>
                <w:sz w:val="20"/>
                <w:szCs w:val="20"/>
                <w:rtl/>
              </w:rPr>
              <w:t>والجداول والمعادلات وما إلى ذلك</w:t>
            </w:r>
            <w:r w:rsidRPr="004641EE">
              <w:rPr>
                <w:rFonts w:cstheme="minorHAnsi"/>
                <w:sz w:val="20"/>
                <w:szCs w:val="20"/>
                <w:lang w:val="ar-SA"/>
              </w:rPr>
              <w:t>.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052CEADD" w14:textId="2841E141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18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24B0745A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3D947E6C" w14:textId="5DFF42BF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5AAEFF82" w14:textId="2D2918B3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3057028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015B2BB0" w14:textId="7A3A8B78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4D9AA89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71ECF9F" w14:textId="17C893C5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20DAE8D" w14:textId="255DB613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08890D61" w14:textId="34C32A4B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 xml:space="preserve">جودة اللغة المستخدمة في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الدرس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4258D5B3" w14:textId="667A8704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6B787A3C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1CA55895" w14:textId="202FF93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003EB7B3" w14:textId="0E43FF88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FF2B671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92C816A" w14:textId="72AC8838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D923D34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AC483B2" w14:textId="2D700590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47C226F" w14:textId="140FBCA3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1BBDF6E8" w14:textId="603BE9DE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الاختيار المناسب للأساليب على أساس أهداف التعلم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729BC0C7" w14:textId="140E3EDD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0DE99307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61AECF1C" w14:textId="07F6460A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7BC7B0D7" w14:textId="0A4C42B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1CA7D0D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679EEB7" w14:textId="7D4DEEAE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43A2C56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49CC8D48" w14:textId="2E42D034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6A8E9FC9" w14:textId="1FFD0C46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3594BF2F" w14:textId="785176D1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 xml:space="preserve">الهيمنة الممنوحة لأنشطة التعلم </w:t>
            </w: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>(</w:t>
            </w:r>
            <w:r w:rsidRPr="004641EE">
              <w:rPr>
                <w:rFonts w:cstheme="minorHAnsi"/>
                <w:sz w:val="20"/>
                <w:szCs w:val="20"/>
                <w:rtl/>
              </w:rPr>
              <w:t>بدلاً من التدريس</w:t>
            </w: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>)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0AF5A5B7" w14:textId="4C39EBFA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0263F46B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2AA7016D" w14:textId="54BA1928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0942F11E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CCA1650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FC6D61A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A107184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63DFDF7E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E8DDF6F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43C16610" w14:textId="44F30EEA" w:rsidR="00E45763" w:rsidRPr="004641EE" w:rsidRDefault="00E45763" w:rsidP="00173A7E">
            <w:pPr>
              <w:bidi/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الاتساق بين المحتوى والأهداف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6D754B40" w14:textId="6756ABBB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47D4D57A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4B0E93A5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117C2A30" w14:textId="0555055F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AE9F7DC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6A5AAA9C" w14:textId="25B99085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E217BD8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7A2AB82" w14:textId="20F8A6BE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75614D88" w14:textId="1E78B41E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283A6066" w14:textId="77777777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الإلتزام باللوائح التعليمية</w:t>
            </w:r>
            <w:r w:rsidRPr="004641EE">
              <w:rPr>
                <w:rFonts w:cstheme="minorHAnsi"/>
                <w:sz w:val="20"/>
                <w:szCs w:val="20"/>
                <w:lang w:val="ar-SA"/>
              </w:rPr>
              <w:t>:</w:t>
            </w:r>
          </w:p>
          <w:p w14:paraId="6290F029" w14:textId="77777777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 xml:space="preserve">• </w:t>
            </w:r>
            <w:r w:rsidRPr="004641EE">
              <w:rPr>
                <w:rFonts w:cstheme="minorHAnsi"/>
                <w:sz w:val="20"/>
                <w:szCs w:val="20"/>
                <w:rtl/>
              </w:rPr>
              <w:t>استخدام أكثر من نشاط تقييم التعلم</w:t>
            </w:r>
          </w:p>
          <w:p w14:paraId="3EF25C47" w14:textId="5D981E42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hi-IN"/>
              </w:rPr>
              <w:t xml:space="preserve">• </w:t>
            </w:r>
            <w:r w:rsidRPr="004641EE">
              <w:rPr>
                <w:rFonts w:cstheme="minorHAnsi"/>
                <w:sz w:val="20"/>
                <w:szCs w:val="20"/>
                <w:rtl/>
              </w:rPr>
              <w:t>استخدام التقييم الفردي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6B686332" w14:textId="443CA07B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6F14A1EC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29BBC87B" w14:textId="1C2C6B14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6FC39B1D" w14:textId="0BF3FCD2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95F8751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4986045D" w14:textId="3B1BECF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1941F5D8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1FBEF148" w14:textId="276643C0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9FE3BF9" w14:textId="650584A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2B448F4A" w14:textId="5D91C1A4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>توفير مساحات تواصل متزامنة للطلاب خارج الأنشطة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2EFC6D3B" w14:textId="46F687FE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71C5484C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2A36C926" w14:textId="6373EFD9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19BB919B" w14:textId="12CF8DE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5286194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3BDC1FE" w14:textId="20D70D5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C958186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262A36F6" w14:textId="128111D3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5208989F" w14:textId="7B3B1F3C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087F0AEC" w14:textId="4C4CCCBB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 xml:space="preserve">تنوع الأنشطة </w:t>
            </w:r>
            <w:r>
              <w:rPr>
                <w:rFonts w:cstheme="minorHAnsi" w:hint="cs"/>
                <w:sz w:val="20"/>
                <w:szCs w:val="20"/>
                <w:rtl/>
              </w:rPr>
              <w:t>التعليمية وملاءمتها لكل وحدة تعليمية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3C9E9FF9" w14:textId="00362C4D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754" w:type="dxa"/>
            <w:vMerge w:val="restart"/>
            <w:shd w:val="clear" w:color="auto" w:fill="FBE4D5" w:themeFill="accent2" w:themeFillTint="33"/>
          </w:tcPr>
          <w:p w14:paraId="41B973E7" w14:textId="5D2C93AD" w:rsidR="00E45763" w:rsidRPr="00E71EF4" w:rsidRDefault="00E45763" w:rsidP="00341892">
            <w:pPr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1EF4">
              <w:rPr>
                <w:rFonts w:cstheme="minorHAnsi" w:hint="cs"/>
                <w:b/>
                <w:bCs/>
                <w:sz w:val="20"/>
                <w:szCs w:val="20"/>
                <w:rtl/>
              </w:rPr>
              <w:t>الأنشطة</w:t>
            </w: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3F828066" w14:textId="38737E1A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6437F06C" w14:textId="68DCA7C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3A28BB7D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897996B" w14:textId="41717F2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39CF1F3B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7415F474" w14:textId="4E2D4579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07AD0C71" w14:textId="5F1CEF52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6DD396BD" w14:textId="046BFE79" w:rsidR="00E45763" w:rsidRPr="004641EE" w:rsidRDefault="00E45763" w:rsidP="00173A7E">
            <w:pPr>
              <w:bidi/>
              <w:spacing w:after="160" w:line="259" w:lineRule="auto"/>
              <w:contextualSpacing/>
              <w:rPr>
                <w:rFonts w:cstheme="minorHAnsi"/>
                <w:sz w:val="20"/>
                <w:szCs w:val="20"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عرض العلامة النهائية مفصلة مع تصحيح الأخطاء 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6C7B1191" w14:textId="0AD06D81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114767B2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741C5E38" w14:textId="58F02EFC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1ED0293B" w14:textId="77777777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63262EE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760A06EB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79B869FE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2C72298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1C86FBA9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01713F17" w14:textId="22D111A6" w:rsidR="00E45763" w:rsidRDefault="00E45763" w:rsidP="00173A7E">
            <w:pPr>
              <w:bidi/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وقت النشاط ملائم لعدد الأسئلة المطروحة</w:t>
            </w:r>
          </w:p>
        </w:tc>
        <w:tc>
          <w:tcPr>
            <w:tcW w:w="299" w:type="dxa"/>
            <w:shd w:val="clear" w:color="auto" w:fill="FBE4D5" w:themeFill="accent2" w:themeFillTint="33"/>
          </w:tcPr>
          <w:p w14:paraId="708E0DC6" w14:textId="67D1DADD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754" w:type="dxa"/>
            <w:vMerge/>
            <w:shd w:val="clear" w:color="auto" w:fill="FBE4D5" w:themeFill="accent2" w:themeFillTint="33"/>
          </w:tcPr>
          <w:p w14:paraId="14B35C85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FBE4D5" w:themeFill="accent2" w:themeFillTint="33"/>
          </w:tcPr>
          <w:p w14:paraId="3FF1156F" w14:textId="77777777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763" w:rsidRPr="004641EE" w14:paraId="430A31AA" w14:textId="7F5772A4" w:rsidTr="00C27BB9">
        <w:trPr>
          <w:trHeight w:val="56"/>
          <w:jc w:val="center"/>
        </w:trPr>
        <w:tc>
          <w:tcPr>
            <w:tcW w:w="10763" w:type="dxa"/>
            <w:gridSpan w:val="9"/>
            <w:shd w:val="clear" w:color="auto" w:fill="FFF2CC" w:themeFill="accent4" w:themeFillTint="33"/>
          </w:tcPr>
          <w:p w14:paraId="58D5F7C9" w14:textId="704D7A0A" w:rsidR="00E45763" w:rsidRPr="00C27BB9" w:rsidRDefault="00E45763" w:rsidP="00341892">
            <w:pPr>
              <w:contextualSpacing/>
              <w:jc w:val="center"/>
              <w:rPr>
                <w:rFonts w:cstheme="minorHAnsi"/>
                <w:bCs/>
                <w:sz w:val="8"/>
                <w:szCs w:val="8"/>
                <w:rtl/>
              </w:rPr>
            </w:pPr>
          </w:p>
        </w:tc>
      </w:tr>
      <w:tr w:rsidR="00E45763" w:rsidRPr="004641EE" w14:paraId="4A9DCE95" w14:textId="238FBDC0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768CE5D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8C6791F" w14:textId="60F7A459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1E92CA05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272B7355" w14:textId="00B0ED78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41F80558" w14:textId="36599EBC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32534388" w14:textId="37D3871D" w:rsidR="00E45763" w:rsidRPr="004641EE" w:rsidRDefault="00E45763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وجود تقييم في نهاية كل وحدة تعليمية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4B4921F7" w14:textId="071EDF3C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28</w:t>
            </w:r>
          </w:p>
        </w:tc>
        <w:tc>
          <w:tcPr>
            <w:tcW w:w="1431" w:type="dxa"/>
            <w:gridSpan w:val="2"/>
            <w:vMerge w:val="restart"/>
            <w:shd w:val="clear" w:color="auto" w:fill="FFF2CC" w:themeFill="accent4" w:themeFillTint="33"/>
          </w:tcPr>
          <w:p w14:paraId="5C6F3F85" w14:textId="674FD056" w:rsidR="00E45763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  <w:r w:rsidRPr="00E45763">
              <w:rPr>
                <w:rFonts w:cstheme="minorHAnsi"/>
                <w:bCs/>
                <w:sz w:val="24"/>
                <w:szCs w:val="24"/>
                <w:rtl/>
              </w:rPr>
              <w:t>نظام الخروج</w:t>
            </w:r>
          </w:p>
        </w:tc>
      </w:tr>
      <w:tr w:rsidR="00E45763" w:rsidRPr="004641EE" w14:paraId="59CE7E21" w14:textId="32E4CA2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5E27508D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0C7E0EF7" w14:textId="2AC18C12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75DB9AB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5D4700DB" w14:textId="005CE8DB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71FF98E8" w14:textId="48F43FF9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1136A889" w14:textId="336D013E" w:rsidR="00E45763" w:rsidRPr="004641EE" w:rsidRDefault="00E45763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وضوح عرض معايير التقييم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1B7CC8B9" w14:textId="6F12DC99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29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0E2CF9AA" w14:textId="322E8F2D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368CC068" w14:textId="1EFD6D45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254058C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3D01A48" w14:textId="71A56D03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4A4D2EA" w14:textId="77777777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00E416A5" w14:textId="1B34D38F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38666C01" w14:textId="0D1BDC6E" w:rsidR="00E45763" w:rsidRDefault="00E45763" w:rsidP="00560730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79A19461" w14:textId="109E24B5" w:rsidR="00E45763" w:rsidRPr="004641EE" w:rsidRDefault="00E45763" w:rsidP="00560730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ذكر ما بعد الاختبار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7A0B6C11" w14:textId="0E95F454" w:rsidR="00E45763" w:rsidRPr="004641EE" w:rsidRDefault="00E45763" w:rsidP="00560730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30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7B55BC0A" w14:textId="60098BC2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5873276C" w14:textId="231BD2E1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051C388D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B443850" w14:textId="1C65B6A2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C034C25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08254ED0" w14:textId="523C3D2A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5722667E" w14:textId="494571A3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073017EC" w14:textId="7F5056C2" w:rsidR="00E45763" w:rsidRPr="004641EE" w:rsidRDefault="00E45763" w:rsidP="00691179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 xml:space="preserve">التوجيه نحو مادة تعليمية اخرى </w:t>
            </w: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في حالة الفشل في الامتحان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125738EB" w14:textId="6830256B" w:rsidR="00E45763" w:rsidRPr="004641EE" w:rsidRDefault="00E45763" w:rsidP="00691179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31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7D75D654" w14:textId="5B368B90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28050A56" w14:textId="2CAC577E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1BCB87D1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DB69590" w14:textId="26B22894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23959259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211AB9BC" w14:textId="558D2A1E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164A0BDD" w14:textId="1A4D434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4F43063D" w14:textId="1B7BD957" w:rsidR="00E45763" w:rsidRPr="004641EE" w:rsidRDefault="00E45763" w:rsidP="00691179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تحقيق المهارات والأهداف المطلوبة</w:t>
            </w:r>
          </w:p>
        </w:tc>
        <w:tc>
          <w:tcPr>
            <w:tcW w:w="299" w:type="dxa"/>
            <w:shd w:val="clear" w:color="auto" w:fill="FFF2CC" w:themeFill="accent4" w:themeFillTint="33"/>
          </w:tcPr>
          <w:p w14:paraId="2E0CCF03" w14:textId="3646F123" w:rsidR="00E45763" w:rsidRPr="004641EE" w:rsidRDefault="00E45763" w:rsidP="00691179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32</w:t>
            </w:r>
          </w:p>
        </w:tc>
        <w:tc>
          <w:tcPr>
            <w:tcW w:w="1431" w:type="dxa"/>
            <w:gridSpan w:val="2"/>
            <w:vMerge/>
            <w:shd w:val="clear" w:color="auto" w:fill="FFF2CC" w:themeFill="accent4" w:themeFillTint="33"/>
          </w:tcPr>
          <w:p w14:paraId="6AA543BA" w14:textId="29C54991" w:rsidR="00E45763" w:rsidRDefault="00E45763" w:rsidP="00341892">
            <w:pPr>
              <w:contextualSpacing/>
              <w:jc w:val="center"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4095AF90" w14:textId="6124374C" w:rsidTr="006E26BF">
        <w:trPr>
          <w:trHeight w:val="56"/>
          <w:jc w:val="center"/>
        </w:trPr>
        <w:tc>
          <w:tcPr>
            <w:tcW w:w="10763" w:type="dxa"/>
            <w:gridSpan w:val="9"/>
            <w:shd w:val="clear" w:color="auto" w:fill="C5E0B3" w:themeFill="accent6" w:themeFillTint="66"/>
          </w:tcPr>
          <w:p w14:paraId="456A3AB2" w14:textId="5C621294" w:rsidR="00E45763" w:rsidRPr="00C27BB9" w:rsidRDefault="00E45763" w:rsidP="00341892">
            <w:pPr>
              <w:contextualSpacing/>
              <w:jc w:val="center"/>
              <w:rPr>
                <w:rFonts w:cstheme="minorHAnsi"/>
                <w:bCs/>
                <w:sz w:val="8"/>
                <w:szCs w:val="8"/>
                <w:rtl/>
              </w:rPr>
            </w:pPr>
          </w:p>
        </w:tc>
      </w:tr>
      <w:tr w:rsidR="00E45763" w:rsidRPr="004641EE" w14:paraId="62F36379" w14:textId="175AA192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4FD46ADD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51220473" w14:textId="33188C8A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667B74AB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8DDC52"/>
          </w:tcPr>
          <w:p w14:paraId="3C7B0F7D" w14:textId="5D60D295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BEEB9D"/>
          </w:tcPr>
          <w:p w14:paraId="2395F871" w14:textId="2B5379F9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7" w:type="dxa"/>
          </w:tcPr>
          <w:p w14:paraId="53E9CBE5" w14:textId="323A26A9" w:rsidR="00E45763" w:rsidRPr="004641EE" w:rsidRDefault="00E45763" w:rsidP="00691179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4641EE">
              <w:rPr>
                <w:rFonts w:cstheme="minorHAnsi"/>
                <w:sz w:val="20"/>
                <w:szCs w:val="20"/>
                <w:rtl/>
              </w:rPr>
              <w:t xml:space="preserve">اقتراح المراجع 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127E4D1" w14:textId="0161A732" w:rsidR="00E45763" w:rsidRPr="004641EE" w:rsidRDefault="00E45763" w:rsidP="00691179">
            <w:pPr>
              <w:contextualSpacing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33</w:t>
            </w:r>
          </w:p>
        </w:tc>
        <w:tc>
          <w:tcPr>
            <w:tcW w:w="1431" w:type="dxa"/>
            <w:gridSpan w:val="2"/>
            <w:vMerge w:val="restart"/>
            <w:shd w:val="clear" w:color="auto" w:fill="C5E0B3" w:themeFill="accent6" w:themeFillTint="66"/>
          </w:tcPr>
          <w:p w14:paraId="0AF52EE4" w14:textId="4A6CF4F9" w:rsidR="00E45763" w:rsidRDefault="00341892" w:rsidP="0034189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41892">
              <w:rPr>
                <w:rFonts w:cstheme="minorHAnsi"/>
                <w:bCs/>
                <w:sz w:val="24"/>
                <w:szCs w:val="24"/>
                <w:rtl/>
              </w:rPr>
              <w:t>المراجع</w:t>
            </w:r>
          </w:p>
        </w:tc>
      </w:tr>
      <w:tr w:rsidR="00E45763" w:rsidRPr="004641EE" w14:paraId="196110C8" w14:textId="7B1493E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667AEE51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38F8E2A6" w14:textId="23148D3C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5A45A367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2A45F49E" w14:textId="2937BC75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111561AD" w14:textId="580DF391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5BD8A1C9" w14:textId="598907C7" w:rsidR="00E45763" w:rsidRPr="004641EE" w:rsidRDefault="00E45763" w:rsidP="00691179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عدد كاف من المراجع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715A6738" w14:textId="371A385D" w:rsidR="00E45763" w:rsidRPr="004641EE" w:rsidRDefault="00E45763" w:rsidP="00691179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34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5F7BE6A7" w14:textId="7EBB52AD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3EB824D0" w14:textId="2F4C82B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766081ED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2889CDEB" w14:textId="15158A1F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0FC103EF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435EECE3" w14:textId="3C9A8A86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46EB37F1" w14:textId="58C61D4D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3C2BC534" w14:textId="030934EB" w:rsidR="00E45763" w:rsidRPr="004641EE" w:rsidRDefault="00E45763" w:rsidP="00691179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المراجع الببليوغرافية الحالية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3424326F" w14:textId="55C4ABC3" w:rsidR="00E45763" w:rsidRPr="004641EE" w:rsidRDefault="00E45763" w:rsidP="00691179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35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25405FFB" w14:textId="3812B583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  <w:tr w:rsidR="00E45763" w:rsidRPr="004641EE" w14:paraId="3E5426C6" w14:textId="31AEF96D" w:rsidTr="00341892">
        <w:trPr>
          <w:jc w:val="center"/>
        </w:trPr>
        <w:tc>
          <w:tcPr>
            <w:tcW w:w="534" w:type="dxa"/>
            <w:shd w:val="clear" w:color="auto" w:fill="F4B083" w:themeFill="accent2" w:themeFillTint="99"/>
          </w:tcPr>
          <w:p w14:paraId="209D29ED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56" w:type="dxa"/>
            <w:shd w:val="clear" w:color="auto" w:fill="FBE4D5" w:themeFill="accent2" w:themeFillTint="33"/>
          </w:tcPr>
          <w:p w14:paraId="1F714440" w14:textId="6F6569EA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91" w:type="dxa"/>
            <w:shd w:val="clear" w:color="auto" w:fill="BDD6EE" w:themeFill="accent5" w:themeFillTint="66"/>
          </w:tcPr>
          <w:p w14:paraId="4BA238AB" w14:textId="77777777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348" w:type="dxa"/>
            <w:shd w:val="clear" w:color="auto" w:fill="8DDC52"/>
          </w:tcPr>
          <w:p w14:paraId="7DA87613" w14:textId="7AC0A5B6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427" w:type="dxa"/>
            <w:shd w:val="clear" w:color="auto" w:fill="BEEB9D"/>
          </w:tcPr>
          <w:p w14:paraId="219923D4" w14:textId="2BB2991B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  <w:tc>
          <w:tcPr>
            <w:tcW w:w="6877" w:type="dxa"/>
          </w:tcPr>
          <w:p w14:paraId="20FE9FF1" w14:textId="121D2A71" w:rsidR="00E45763" w:rsidRPr="004641EE" w:rsidRDefault="00E45763" w:rsidP="00691179">
            <w:pPr>
              <w:spacing w:after="160" w:line="259" w:lineRule="auto"/>
              <w:contextualSpacing/>
              <w:jc w:val="right"/>
              <w:rPr>
                <w:rFonts w:cstheme="minorHAnsi"/>
                <w:sz w:val="20"/>
                <w:szCs w:val="20"/>
                <w:rtl/>
                <w:lang w:bidi="ar-DZ"/>
              </w:rPr>
            </w:pPr>
            <w:r w:rsidRPr="004641EE">
              <w:rPr>
                <w:rFonts w:cstheme="minorHAnsi"/>
                <w:sz w:val="20"/>
                <w:szCs w:val="20"/>
                <w:rtl/>
                <w:lang w:bidi="ar-DZ"/>
              </w:rPr>
              <w:t>الامتثال لمعايير الكتابة المعتادة</w:t>
            </w:r>
          </w:p>
        </w:tc>
        <w:tc>
          <w:tcPr>
            <w:tcW w:w="299" w:type="dxa"/>
            <w:shd w:val="clear" w:color="auto" w:fill="C5E0B3" w:themeFill="accent6" w:themeFillTint="66"/>
          </w:tcPr>
          <w:p w14:paraId="4C1C0FB7" w14:textId="7BE42E48" w:rsidR="00E45763" w:rsidRPr="004641EE" w:rsidRDefault="00E45763" w:rsidP="00691179">
            <w:pPr>
              <w:contextualSpacing/>
              <w:rPr>
                <w:rFonts w:cstheme="minorHAnsi"/>
                <w:sz w:val="20"/>
                <w:szCs w:val="20"/>
                <w:rtl/>
                <w:lang w:bidi="ar-DZ"/>
              </w:rPr>
            </w:pPr>
            <w:r>
              <w:rPr>
                <w:rFonts w:cstheme="minorHAnsi" w:hint="cs"/>
                <w:sz w:val="20"/>
                <w:szCs w:val="20"/>
                <w:rtl/>
                <w:lang w:bidi="ar-DZ"/>
              </w:rPr>
              <w:t>36</w:t>
            </w:r>
          </w:p>
        </w:tc>
        <w:tc>
          <w:tcPr>
            <w:tcW w:w="1431" w:type="dxa"/>
            <w:gridSpan w:val="2"/>
            <w:vMerge/>
            <w:shd w:val="clear" w:color="auto" w:fill="C5E0B3" w:themeFill="accent6" w:themeFillTint="66"/>
          </w:tcPr>
          <w:p w14:paraId="20A38AE3" w14:textId="25CE440E" w:rsidR="00E45763" w:rsidRDefault="00E45763" w:rsidP="00691179">
            <w:pPr>
              <w:contextualSpacing/>
              <w:rPr>
                <w:rFonts w:cstheme="minorHAnsi"/>
                <w:sz w:val="20"/>
                <w:szCs w:val="20"/>
                <w:lang w:bidi="ar-DZ"/>
              </w:rPr>
            </w:pPr>
          </w:p>
        </w:tc>
      </w:tr>
    </w:tbl>
    <w:p w14:paraId="1DA2C44A" w14:textId="77777777" w:rsidR="004641EE" w:rsidRDefault="004641EE"/>
    <w:sectPr w:rsidR="004641EE" w:rsidSect="003F5207">
      <w:pgSz w:w="11906" w:h="16838"/>
      <w:pgMar w:top="567" w:right="707" w:bottom="127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C4"/>
    <w:rsid w:val="000A17BF"/>
    <w:rsid w:val="000B72C5"/>
    <w:rsid w:val="000E2CAA"/>
    <w:rsid w:val="000F71C4"/>
    <w:rsid w:val="00173A7E"/>
    <w:rsid w:val="001C49FB"/>
    <w:rsid w:val="00220F0A"/>
    <w:rsid w:val="0024288F"/>
    <w:rsid w:val="002435A4"/>
    <w:rsid w:val="00244A7D"/>
    <w:rsid w:val="002F7751"/>
    <w:rsid w:val="00300253"/>
    <w:rsid w:val="00320697"/>
    <w:rsid w:val="00341892"/>
    <w:rsid w:val="003424A1"/>
    <w:rsid w:val="00360482"/>
    <w:rsid w:val="003F5207"/>
    <w:rsid w:val="00431D13"/>
    <w:rsid w:val="004641EE"/>
    <w:rsid w:val="00560730"/>
    <w:rsid w:val="00565D26"/>
    <w:rsid w:val="006700C3"/>
    <w:rsid w:val="00691179"/>
    <w:rsid w:val="006E26BF"/>
    <w:rsid w:val="0073736C"/>
    <w:rsid w:val="007A113D"/>
    <w:rsid w:val="007D2FA6"/>
    <w:rsid w:val="00872C98"/>
    <w:rsid w:val="009534E4"/>
    <w:rsid w:val="00964591"/>
    <w:rsid w:val="00982BF3"/>
    <w:rsid w:val="00984EA8"/>
    <w:rsid w:val="00AA3933"/>
    <w:rsid w:val="00AD5581"/>
    <w:rsid w:val="00B015CD"/>
    <w:rsid w:val="00B706D3"/>
    <w:rsid w:val="00B864BE"/>
    <w:rsid w:val="00BC0F49"/>
    <w:rsid w:val="00BC6B95"/>
    <w:rsid w:val="00BD25AB"/>
    <w:rsid w:val="00BF35AA"/>
    <w:rsid w:val="00C27BB9"/>
    <w:rsid w:val="00C430AB"/>
    <w:rsid w:val="00C54871"/>
    <w:rsid w:val="00D06413"/>
    <w:rsid w:val="00D34B07"/>
    <w:rsid w:val="00D34CDF"/>
    <w:rsid w:val="00D56AA2"/>
    <w:rsid w:val="00E14CDB"/>
    <w:rsid w:val="00E16B5F"/>
    <w:rsid w:val="00E45763"/>
    <w:rsid w:val="00E71EF4"/>
    <w:rsid w:val="00E93825"/>
    <w:rsid w:val="00F00CB6"/>
    <w:rsid w:val="00F42774"/>
    <w:rsid w:val="00F94032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B055"/>
  <w15:chartTrackingRefBased/>
  <w15:docId w15:val="{1B5543AE-C86F-48AC-B521-62D6F4E9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E14C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BENTAIFOUR Abdelbasset</cp:lastModifiedBy>
  <cp:revision>3</cp:revision>
  <dcterms:created xsi:type="dcterms:W3CDTF">2024-10-19T10:27:00Z</dcterms:created>
  <dcterms:modified xsi:type="dcterms:W3CDTF">2024-10-20T09:56:00Z</dcterms:modified>
</cp:coreProperties>
</file>