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0F4" w:rsidRPr="00FE50F4" w:rsidRDefault="00FE50F4" w:rsidP="00FE50F4">
      <w:pPr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lang w:bidi="ar-DZ"/>
        </w:rPr>
      </w:pPr>
      <w:r w:rsidRPr="00FE50F4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إشكالية</w:t>
      </w:r>
      <w:r w:rsidRPr="00FE50F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ترجمة</w:t>
      </w:r>
      <w:r w:rsidRPr="00FE50F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المصطلح</w:t>
      </w:r>
      <w:r w:rsidRPr="00FE50F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اللساني</w:t>
      </w:r>
      <w:r w:rsidRPr="00FE50F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الى</w:t>
      </w:r>
      <w:r w:rsidRPr="00FE50F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اللّغة</w:t>
      </w:r>
      <w:r w:rsidRPr="00FE50F4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proofErr w:type="gramStart"/>
      <w:r w:rsidRPr="00FE50F4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العربية</w:t>
      </w:r>
      <w:r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/>
          <w:b/>
          <w:bCs/>
          <w:sz w:val="36"/>
          <w:szCs w:val="36"/>
          <w:u w:val="single"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المحاضرة</w:t>
      </w:r>
      <w:proofErr w:type="gramEnd"/>
      <w:r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 xml:space="preserve"> 6</w:t>
      </w:r>
      <w:r w:rsidRPr="00FE50F4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:</w:t>
      </w:r>
    </w:p>
    <w:p w:rsidR="00FE50F4" w:rsidRPr="00FE50F4" w:rsidRDefault="00FE50F4" w:rsidP="00FE50F4">
      <w:pPr>
        <w:jc w:val="right"/>
        <w:rPr>
          <w:rFonts w:ascii="Traditional Arabic" w:hAnsi="Traditional Arabic" w:cs="Traditional Arabic"/>
          <w:sz w:val="36"/>
          <w:szCs w:val="36"/>
          <w:lang w:bidi="ar-DZ"/>
        </w:rPr>
      </w:pP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علم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اللغة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أو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اللسانيات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علم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العلوم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التي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رافق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ظهورها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ظهور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عدد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المصطلحات والسبب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ذلك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ان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"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المصطلحات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الجديدة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انما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يضعها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القائمون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بالكشف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والاختراع باللغة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التي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يستخدمونها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ويسعى اهل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اللغات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الاخرى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بعد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ذلك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لإيجاد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مقابلات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لها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لغاتهم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حسبما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يصطلح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عليها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اهل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الاختصاص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منهم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أو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يقترضون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هذه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المصطلحات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اللغة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التي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وضعت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بها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الأصل.</w:t>
      </w:r>
      <w:r w:rsidRPr="00FE50F4">
        <w:rPr>
          <w:rFonts w:ascii="Traditional Arabic" w:hAnsi="Traditional Arabic" w:cs="Traditional Arabic"/>
          <w:sz w:val="36"/>
          <w:szCs w:val="36"/>
          <w:lang w:bidi="ar-DZ"/>
        </w:rPr>
        <w:t xml:space="preserve"> </w:t>
      </w:r>
    </w:p>
    <w:p w:rsidR="00FE50F4" w:rsidRPr="00FE50F4" w:rsidRDefault="00FE50F4" w:rsidP="00FE50F4">
      <w:pPr>
        <w:jc w:val="right"/>
        <w:rPr>
          <w:rFonts w:ascii="Traditional Arabic" w:hAnsi="Traditional Arabic" w:cs="Traditional Arabic"/>
          <w:sz w:val="36"/>
          <w:szCs w:val="36"/>
          <w:lang w:bidi="ar-DZ"/>
        </w:rPr>
      </w:pP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لهذا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فان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مسالة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المصطلح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تعدده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تعود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الغالب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إلى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امور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خارجة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عن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المصطلح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حيث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هو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مصطلح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انما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مرتبطة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بطبيعة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البحث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العلمي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العربي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،باعتباره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يقوم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بصفة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عامة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على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مجهودات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فردية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على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فرق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عمل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مجموعات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بحث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شانها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ان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تتداول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مصطلحات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معينة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تنشرها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بكيفية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جماعية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مشتركة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كل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باحث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يريد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ان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يروج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لمصطلحات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يضعها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حسب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معرفته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فهمه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الخاص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لهذا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المصطلح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وجهة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نظره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هو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،و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ليس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المصطلح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شموليته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أو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مراعاة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استعمالاته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ألمتعددة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هذه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الانانية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المعرفية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تحل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المشكل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بقدر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تعقده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نشكوه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الحقيقة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ليس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الغياب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لان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المصطلح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موجود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حاضر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بقوة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نعانيه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هو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التعدد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المصطلحي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خاصة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انه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"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ابرز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العقبات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التي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تعترض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طريق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المصطلح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المستجد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: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الترادف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الاشتراك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اللفظي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التوحيد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التقبل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" 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هذه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العقبات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تعترض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طريق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المصطلح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المستجد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تؤثر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سلبا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على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ترجمته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تمس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بهيبته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المعرفية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FE50F4" w:rsidRPr="00FE50F4" w:rsidRDefault="00FE50F4" w:rsidP="00FE50F4">
      <w:pPr>
        <w:jc w:val="right"/>
        <w:rPr>
          <w:rFonts w:ascii="Traditional Arabic" w:hAnsi="Traditional Arabic" w:cs="Traditional Arabic"/>
          <w:sz w:val="36"/>
          <w:szCs w:val="36"/>
          <w:lang w:bidi="ar-DZ"/>
        </w:rPr>
      </w:pP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ان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التشتت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المصطلحي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راجع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اساسا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إلى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غياب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توحيد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المصطلح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الجهود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لان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توحيد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الجهود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يفضي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بنا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إلى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محالة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إلى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توحيد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المصطلح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توحيد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المصطلح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محرك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يدفع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بعجلة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العلم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حد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ذاته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ترجمته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رغم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مساعي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جهود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مجامع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اللغة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ووضع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المعاجم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العلمية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المتخصصة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ان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المصطلح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مازال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يعاني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اثناء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ترج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مته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نقله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التشويه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التغيير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فابسط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مثال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على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نذكره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هذا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المقام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هو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المصطلح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علم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اللسانيات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حيث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لم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تختلف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السبل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بين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الاصطلاحات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العربية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اختلافها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هذا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العلم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: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القديم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–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الجديد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الاصيل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–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الدخيل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المتولد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–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الغازي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،نعني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اللسانيات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السبب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ذلك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ان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هذا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العلم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قد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حمل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على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كاهله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كل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اسباب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التشتت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الاصطلاحي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بين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لعرب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ذلك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أن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هذا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العلم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هو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علم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اجنبي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استوردناه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إلى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اللغة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العربية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استوردنا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معه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مصطلحاته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التي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مازالت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إلى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حد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الان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تتأرجح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لم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تثبت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فاصدق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مثال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ان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الدارسين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قد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احصوا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تسمية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العلم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اي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اللسانيات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حد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ذاته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يزيد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عن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22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مقابلا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عربيا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نذكر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lastRenderedPageBreak/>
        <w:t>منها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: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اللسانيات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علم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اللغة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الالسنية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اللساني</w:t>
      </w:r>
      <w:r w:rsidRPr="00FE50F4">
        <w:rPr>
          <w:rFonts w:ascii="Traditional Arabic" w:hAnsi="Traditional Arabic" w:cs="Traditional Arabic" w:hint="eastAsia"/>
          <w:sz w:val="36"/>
          <w:szCs w:val="36"/>
          <w:rtl/>
          <w:lang w:bidi="ar-DZ"/>
        </w:rPr>
        <w:t>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فقه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اللغة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علم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اللغة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الحديث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...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نظن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ان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هذا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التعدد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التسميات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قد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يسر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على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الباحث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المترجم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العربي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مهمته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بقدر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صعبها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ان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سلبيات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استعمال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مصطلحات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عدة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للمفهوم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الواحد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بادية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بجلاء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مداولات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اهل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الاختصاص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بمحافل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الندوات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المؤتمرات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العلمية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كما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تتضح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ايضا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الخلط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الذي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يحصل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اذهان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الطلاب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عند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محاولة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استيعابهم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لدلالات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هاته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المصطلحات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ربطها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بالمفاهيم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موضوعات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التسميات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r w:rsidRPr="00FE50F4">
        <w:rPr>
          <w:rFonts w:ascii="Traditional Arabic" w:hAnsi="Traditional Arabic" w:cs="Traditional Arabic"/>
          <w:sz w:val="36"/>
          <w:szCs w:val="36"/>
          <w:lang w:bidi="ar-DZ"/>
        </w:rPr>
        <w:t xml:space="preserve">  </w:t>
      </w:r>
    </w:p>
    <w:p w:rsidR="00FE50F4" w:rsidRPr="00FE50F4" w:rsidRDefault="00FE50F4" w:rsidP="00FE50F4">
      <w:pPr>
        <w:jc w:val="right"/>
        <w:rPr>
          <w:rFonts w:ascii="Traditional Arabic" w:hAnsi="Traditional Arabic" w:cs="Traditional Arabic"/>
          <w:sz w:val="36"/>
          <w:szCs w:val="36"/>
          <w:lang w:bidi="ar-DZ"/>
        </w:rPr>
      </w:pPr>
      <w:r w:rsidRPr="00FE50F4">
        <w:rPr>
          <w:rFonts w:ascii="Traditional Arabic" w:hAnsi="Traditional Arabic" w:cs="Traditional Arabic"/>
          <w:sz w:val="36"/>
          <w:szCs w:val="36"/>
          <w:lang w:bidi="ar-DZ"/>
        </w:rPr>
        <w:tab/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وجد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المترجمون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تقنية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التّعريب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وسيلة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لغوية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تحميهم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مغامرة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التّرجمة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وهي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الحوار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الصّعب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والمعقّد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بين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اللّغات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لقد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اختصروا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الطريق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واعتمدوا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تقنية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التّعريب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وتفنّنوا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فيها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أيّما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التّفنن فجعلوا الكلمة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الأجنبية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المنقولة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إلى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لسان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العّرب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بلفظها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على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صيغة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مأنوسة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عند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أهل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هذا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اللّسان،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مع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إبدال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شيء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حروفها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أحيانًا،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والزّيادة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فيها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أو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النّقصان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منها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على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يلائم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ذوق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العّرب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مثل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الفونيم</w:t>
      </w:r>
      <w:proofErr w:type="spellEnd"/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والاجتهاد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الذي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طاله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وصولا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إلى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صوتم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FE50F4" w:rsidRPr="00FE50F4" w:rsidRDefault="00FE50F4" w:rsidP="00FE50F4">
      <w:pPr>
        <w:jc w:val="right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لقد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حرّرت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تقنية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التّعريب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المترجمين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العرب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وأمدتهم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بطاقات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لغوية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وصوتية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جاهزة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للاستعمال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وللاستهلاك،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ويكفينا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قراءة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بعض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المصطلحات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لمعرفة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قدمه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التعّريب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proofErr w:type="spellStart"/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المصطلحاتي</w:t>
      </w:r>
      <w:proofErr w:type="spellEnd"/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خدمات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للبّحث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اللساني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العربي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E50F4" w:rsidRPr="00FE50F4" w:rsidTr="00291004">
        <w:tc>
          <w:tcPr>
            <w:tcW w:w="4531" w:type="dxa"/>
          </w:tcPr>
          <w:p w:rsidR="00FE50F4" w:rsidRPr="00FE50F4" w:rsidRDefault="00FE50F4" w:rsidP="00FE50F4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المصطلح الأجنبي</w:t>
            </w:r>
          </w:p>
        </w:tc>
        <w:tc>
          <w:tcPr>
            <w:tcW w:w="4531" w:type="dxa"/>
          </w:tcPr>
          <w:p w:rsidR="00FE50F4" w:rsidRPr="00FE50F4" w:rsidRDefault="00FE50F4" w:rsidP="00FE50F4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تعريبه</w:t>
            </w:r>
          </w:p>
        </w:tc>
      </w:tr>
      <w:tr w:rsidR="00FE50F4" w:rsidRPr="00FE50F4" w:rsidTr="00291004">
        <w:tc>
          <w:tcPr>
            <w:tcW w:w="4531" w:type="dxa"/>
          </w:tcPr>
          <w:p w:rsidR="00FE50F4" w:rsidRPr="00FE50F4" w:rsidRDefault="00FE50F4" w:rsidP="00FE50F4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proofErr w:type="spellStart"/>
            <w:r w:rsidRPr="00FE50F4"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  <w:t>Morpheme</w:t>
            </w:r>
            <w:proofErr w:type="spellEnd"/>
          </w:p>
        </w:tc>
        <w:tc>
          <w:tcPr>
            <w:tcW w:w="4531" w:type="dxa"/>
          </w:tcPr>
          <w:p w:rsidR="00FE50F4" w:rsidRPr="00FE50F4" w:rsidRDefault="00FE50F4" w:rsidP="00FE50F4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مورفيم</w:t>
            </w:r>
            <w:r w:rsidRPr="00FE50F4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 – </w:t>
            </w:r>
            <w:proofErr w:type="spellStart"/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مورفيمة</w:t>
            </w:r>
            <w:proofErr w:type="spellEnd"/>
          </w:p>
        </w:tc>
      </w:tr>
      <w:tr w:rsidR="00FE50F4" w:rsidRPr="00FE50F4" w:rsidTr="00291004">
        <w:tc>
          <w:tcPr>
            <w:tcW w:w="4531" w:type="dxa"/>
          </w:tcPr>
          <w:p w:rsidR="00FE50F4" w:rsidRPr="00FE50F4" w:rsidRDefault="00FE50F4" w:rsidP="00FE50F4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proofErr w:type="spellStart"/>
            <w:r w:rsidRPr="00FE50F4"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  <w:t>Phoneme</w:t>
            </w:r>
            <w:proofErr w:type="spellEnd"/>
          </w:p>
        </w:tc>
        <w:tc>
          <w:tcPr>
            <w:tcW w:w="4531" w:type="dxa"/>
          </w:tcPr>
          <w:p w:rsidR="00FE50F4" w:rsidRPr="00FE50F4" w:rsidRDefault="00FE50F4" w:rsidP="00FE50F4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r w:rsidRPr="00FE50F4"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  <w:t xml:space="preserve">  </w:t>
            </w:r>
            <w:proofErr w:type="spellStart"/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فونيم</w:t>
            </w:r>
            <w:proofErr w:type="spellEnd"/>
          </w:p>
        </w:tc>
      </w:tr>
      <w:tr w:rsidR="00FE50F4" w:rsidRPr="00FE50F4" w:rsidTr="00291004">
        <w:tc>
          <w:tcPr>
            <w:tcW w:w="4531" w:type="dxa"/>
          </w:tcPr>
          <w:p w:rsidR="00FE50F4" w:rsidRPr="00FE50F4" w:rsidRDefault="00FE50F4" w:rsidP="00FE50F4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proofErr w:type="spellStart"/>
            <w:r w:rsidRPr="00FE50F4"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  <w:t>Semiologie</w:t>
            </w:r>
            <w:proofErr w:type="spellEnd"/>
          </w:p>
        </w:tc>
        <w:tc>
          <w:tcPr>
            <w:tcW w:w="4531" w:type="dxa"/>
          </w:tcPr>
          <w:p w:rsidR="00FE50F4" w:rsidRPr="00FE50F4" w:rsidRDefault="00FE50F4" w:rsidP="00FE50F4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r w:rsidRPr="00FE50F4"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  <w:t xml:space="preserve">         </w:t>
            </w:r>
            <w:proofErr w:type="spellStart"/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سيميولوجية</w:t>
            </w:r>
            <w:proofErr w:type="spellEnd"/>
            <w:r w:rsidRPr="00FE50F4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 – </w:t>
            </w:r>
            <w:proofErr w:type="spellStart"/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سيميائيات</w:t>
            </w:r>
            <w:proofErr w:type="spellEnd"/>
            <w:r w:rsidRPr="00FE50F4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 – </w:t>
            </w:r>
            <w:proofErr w:type="spellStart"/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السمياء</w:t>
            </w:r>
            <w:proofErr w:type="spellEnd"/>
          </w:p>
        </w:tc>
      </w:tr>
      <w:tr w:rsidR="00FE50F4" w:rsidRPr="00FE50F4" w:rsidTr="00291004">
        <w:tc>
          <w:tcPr>
            <w:tcW w:w="4531" w:type="dxa"/>
          </w:tcPr>
          <w:p w:rsidR="00FE50F4" w:rsidRPr="00FE50F4" w:rsidRDefault="00FE50F4" w:rsidP="00FE50F4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r w:rsidRPr="00FE50F4"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  <w:t>Synchronique</w:t>
            </w:r>
          </w:p>
        </w:tc>
        <w:tc>
          <w:tcPr>
            <w:tcW w:w="4531" w:type="dxa"/>
          </w:tcPr>
          <w:p w:rsidR="00FE50F4" w:rsidRPr="00FE50F4" w:rsidRDefault="00FE50F4" w:rsidP="00FE50F4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proofErr w:type="spellStart"/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السنكروني</w:t>
            </w:r>
            <w:proofErr w:type="spellEnd"/>
            <w:r w:rsidRPr="00FE50F4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 – </w:t>
            </w:r>
            <w:proofErr w:type="spellStart"/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السنكرونية</w:t>
            </w:r>
            <w:proofErr w:type="spellEnd"/>
          </w:p>
        </w:tc>
      </w:tr>
      <w:tr w:rsidR="00FE50F4" w:rsidRPr="00FE50F4" w:rsidTr="00291004">
        <w:tc>
          <w:tcPr>
            <w:tcW w:w="4531" w:type="dxa"/>
          </w:tcPr>
          <w:p w:rsidR="00FE50F4" w:rsidRPr="00FE50F4" w:rsidRDefault="00FE50F4" w:rsidP="00FE50F4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r w:rsidRPr="00FE50F4"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  <w:t>Diachronique</w:t>
            </w:r>
          </w:p>
        </w:tc>
        <w:tc>
          <w:tcPr>
            <w:tcW w:w="4531" w:type="dxa"/>
          </w:tcPr>
          <w:p w:rsidR="00FE50F4" w:rsidRPr="00FE50F4" w:rsidRDefault="00FE50F4" w:rsidP="00FE50F4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proofErr w:type="spellStart"/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الدايكروني</w:t>
            </w:r>
            <w:proofErr w:type="spellEnd"/>
            <w:r w:rsidRPr="00FE50F4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 – </w:t>
            </w:r>
            <w:proofErr w:type="spellStart"/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الدياكروني</w:t>
            </w:r>
            <w:proofErr w:type="spellEnd"/>
          </w:p>
        </w:tc>
      </w:tr>
    </w:tbl>
    <w:p w:rsidR="00FE50F4" w:rsidRPr="00FE50F4" w:rsidRDefault="00FE50F4" w:rsidP="00FE50F4">
      <w:pPr>
        <w:jc w:val="right"/>
        <w:rPr>
          <w:rFonts w:ascii="Traditional Arabic" w:hAnsi="Traditional Arabic" w:cs="Traditional Arabic"/>
          <w:sz w:val="36"/>
          <w:szCs w:val="36"/>
          <w:lang w:bidi="ar-DZ"/>
        </w:rPr>
      </w:pPr>
      <w:r w:rsidRPr="00FE50F4">
        <w:rPr>
          <w:rFonts w:ascii="Traditional Arabic" w:hAnsi="Traditional Arabic" w:cs="Traditional Arabic"/>
          <w:sz w:val="36"/>
          <w:szCs w:val="36"/>
          <w:lang w:bidi="ar-DZ"/>
        </w:rPr>
        <w:t xml:space="preserve">    </w:t>
      </w:r>
    </w:p>
    <w:p w:rsidR="00FE50F4" w:rsidRPr="00FE50F4" w:rsidRDefault="00FE50F4" w:rsidP="00FE50F4">
      <w:pPr>
        <w:jc w:val="right"/>
        <w:rPr>
          <w:rFonts w:ascii="Traditional Arabic" w:hAnsi="Traditional Arabic" w:cs="Traditional Arabic"/>
          <w:sz w:val="36"/>
          <w:szCs w:val="36"/>
          <w:lang w:bidi="ar-DZ"/>
        </w:rPr>
      </w:pP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lastRenderedPageBreak/>
        <w:t>وأمام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هذا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التعدّد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الرّهيب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لترجمات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المصطلح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الواحد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يبقى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المترجم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العربي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ومعه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بطبيعة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الحال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القارئ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العربي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حيرة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لغوية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ومعرفية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يتنقلان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كلمة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إلى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أخرى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باحثين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عن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المصطلح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الأجدر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والأقوى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والأقرب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إلى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المعنى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المقصود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وقد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تظهر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هذه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الحيرة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وهذا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القلق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كثير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المتون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التي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لم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يتريّث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أصحابها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إعادة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كتابة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المصطلح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نفسه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باللّغة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اللاتينية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وفي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أغلب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الحالات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باللّغة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الفرنسية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أو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اللّغة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الانجليزية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مقابل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المصطلح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المتّرجم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أو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المعرّب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r w:rsidRPr="00FE50F4">
        <w:rPr>
          <w:rFonts w:ascii="Traditional Arabic" w:hAnsi="Traditional Arabic" w:cs="Traditional Arabic"/>
          <w:sz w:val="36"/>
          <w:szCs w:val="36"/>
          <w:lang w:bidi="ar-DZ"/>
        </w:rPr>
        <w:t xml:space="preserve"> </w:t>
      </w:r>
    </w:p>
    <w:p w:rsidR="00FE50F4" w:rsidRPr="00FE50F4" w:rsidRDefault="00FE50F4" w:rsidP="00FE50F4">
      <w:pPr>
        <w:jc w:val="right"/>
        <w:rPr>
          <w:rFonts w:ascii="Traditional Arabic" w:hAnsi="Traditional Arabic" w:cs="Traditional Arabic"/>
          <w:sz w:val="36"/>
          <w:szCs w:val="36"/>
          <w:lang w:bidi="ar-DZ"/>
        </w:rPr>
      </w:pP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ومن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هذا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المنطلق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نقول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أنّه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إذا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أردنا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للمصطلح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العربي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الشّيوع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والانتشار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لابد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لنا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الاستعمال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والتّداول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وإيجاد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حلّ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نهائي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لمشكلة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المصطلح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اللّغة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العربية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وعدم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الاكتفاء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بالتّرجمة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الحرفية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التي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قد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تؤدي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بالبّاحث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العربي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أحيانا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إلى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الانحراف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عن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المعنى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الصّحيح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والحقيقي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للمصطلح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نفسه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r w:rsidRPr="00FE50F4">
        <w:rPr>
          <w:rFonts w:ascii="Traditional Arabic" w:hAnsi="Traditional Arabic" w:cs="Traditional Arabic"/>
          <w:sz w:val="36"/>
          <w:szCs w:val="36"/>
          <w:lang w:bidi="ar-DZ"/>
        </w:rPr>
        <w:t xml:space="preserve"> </w:t>
      </w:r>
    </w:p>
    <w:p w:rsidR="00FE50F4" w:rsidRPr="00FE50F4" w:rsidRDefault="00FE50F4" w:rsidP="00FE50F4">
      <w:pPr>
        <w:jc w:val="right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وخاتمة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للقول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نشير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انّ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مشكلة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غياب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المصطلح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اللساني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العربي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ليست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مشكلة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عربية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محضة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لأنّه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كلّ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اللّغات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تعاني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نقصًا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المصطلحات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وكلّ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التخصّصات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تعاني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نفس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المشكل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علم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اجتماع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وعلم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نفس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وغيرها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العلوم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. </w:t>
      </w:r>
    </w:p>
    <w:p w:rsidR="00FE50F4" w:rsidRPr="00FE50F4" w:rsidRDefault="00FE50F4" w:rsidP="00FE50F4">
      <w:pPr>
        <w:jc w:val="right"/>
        <w:rPr>
          <w:rFonts w:ascii="Traditional Arabic" w:hAnsi="Traditional Arabic" w:cs="Traditional Arabic"/>
          <w:sz w:val="36"/>
          <w:szCs w:val="36"/>
          <w:lang w:bidi="ar-DZ"/>
        </w:rPr>
      </w:pP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وهذه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بعض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المصطلحات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اللسانية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الفرنسية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وكيف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تمت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ترجمتها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إلى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اللغة</w:t>
      </w:r>
      <w:r w:rsidRPr="00FE50F4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FE50F4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العربية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E50F4" w:rsidRPr="00FE50F4" w:rsidTr="00FE50F4">
        <w:tc>
          <w:tcPr>
            <w:tcW w:w="4530" w:type="dxa"/>
          </w:tcPr>
          <w:p w:rsidR="00FE50F4" w:rsidRPr="00FE50F4" w:rsidRDefault="00FE50F4" w:rsidP="00FE50F4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r w:rsidRPr="00FE50F4"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  <w:t>La traduction vers l'arabe</w:t>
            </w:r>
          </w:p>
        </w:tc>
        <w:tc>
          <w:tcPr>
            <w:tcW w:w="4530" w:type="dxa"/>
          </w:tcPr>
          <w:p w:rsidR="00FE50F4" w:rsidRPr="00FE50F4" w:rsidRDefault="00FE50F4" w:rsidP="00FE50F4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r w:rsidRPr="00FE50F4"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  <w:t xml:space="preserve">Le terme en français </w:t>
            </w:r>
          </w:p>
        </w:tc>
      </w:tr>
      <w:tr w:rsidR="00FE50F4" w:rsidRPr="00FE50F4" w:rsidTr="00FE50F4">
        <w:tc>
          <w:tcPr>
            <w:tcW w:w="4530" w:type="dxa"/>
          </w:tcPr>
          <w:p w:rsidR="00FE50F4" w:rsidRPr="00FE50F4" w:rsidRDefault="00FE50F4" w:rsidP="00FE50F4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proofErr w:type="spellStart"/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صيغم</w:t>
            </w:r>
            <w:proofErr w:type="spellEnd"/>
            <w:r w:rsidRPr="00FE50F4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 – </w:t>
            </w:r>
            <w:proofErr w:type="spellStart"/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صرفيم</w:t>
            </w:r>
            <w:proofErr w:type="spellEnd"/>
            <w:r w:rsidRPr="00FE50F4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 – </w:t>
            </w:r>
            <w:proofErr w:type="spellStart"/>
            <w:proofErr w:type="gramStart"/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مورفيمة</w:t>
            </w:r>
            <w:proofErr w:type="spellEnd"/>
            <w:r w:rsidRPr="00FE50F4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- </w:t>
            </w:r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عنصر</w:t>
            </w:r>
            <w:proofErr w:type="gramEnd"/>
            <w:r w:rsidRPr="00FE50F4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 </w:t>
            </w:r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دال</w:t>
            </w:r>
            <w:r w:rsidRPr="00FE50F4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 – </w:t>
            </w:r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وحدة</w:t>
            </w:r>
            <w:r w:rsidRPr="00FE50F4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 </w:t>
            </w:r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صرفية</w:t>
            </w:r>
            <w:r w:rsidRPr="00FE50F4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- </w:t>
            </w:r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مجردة</w:t>
            </w:r>
            <w:r w:rsidRPr="00FE50F4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 </w:t>
            </w:r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صرفية</w:t>
            </w:r>
            <w:r w:rsidRPr="00FE50F4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 – </w:t>
            </w:r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مورفيم</w:t>
            </w:r>
          </w:p>
        </w:tc>
        <w:tc>
          <w:tcPr>
            <w:tcW w:w="4530" w:type="dxa"/>
          </w:tcPr>
          <w:p w:rsidR="00FE50F4" w:rsidRPr="00FE50F4" w:rsidRDefault="00FE50F4" w:rsidP="00FE50F4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proofErr w:type="spellStart"/>
            <w:r w:rsidRPr="00FE50F4"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  <w:t>Morphéme</w:t>
            </w:r>
            <w:proofErr w:type="spellEnd"/>
          </w:p>
        </w:tc>
      </w:tr>
      <w:tr w:rsidR="00FE50F4" w:rsidRPr="00FE50F4" w:rsidTr="00FE50F4">
        <w:tc>
          <w:tcPr>
            <w:tcW w:w="4530" w:type="dxa"/>
          </w:tcPr>
          <w:p w:rsidR="00FE50F4" w:rsidRPr="00FE50F4" w:rsidRDefault="00FE50F4" w:rsidP="00FE50F4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proofErr w:type="gramStart"/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التداولية</w:t>
            </w:r>
            <w:r w:rsidRPr="00FE50F4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- </w:t>
            </w:r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الذرائعية</w:t>
            </w:r>
            <w:proofErr w:type="gramEnd"/>
            <w:r w:rsidRPr="00FE50F4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 – </w:t>
            </w:r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النفعية</w:t>
            </w:r>
            <w:r w:rsidRPr="00FE50F4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- </w:t>
            </w:r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البرغماتية</w:t>
            </w:r>
          </w:p>
        </w:tc>
        <w:tc>
          <w:tcPr>
            <w:tcW w:w="4530" w:type="dxa"/>
          </w:tcPr>
          <w:p w:rsidR="00FE50F4" w:rsidRPr="00FE50F4" w:rsidRDefault="00FE50F4" w:rsidP="00FE50F4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r w:rsidRPr="00FE50F4"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  <w:t>Pragmatique</w:t>
            </w:r>
          </w:p>
        </w:tc>
      </w:tr>
      <w:tr w:rsidR="00FE50F4" w:rsidRPr="00FE50F4" w:rsidTr="00FE50F4">
        <w:tc>
          <w:tcPr>
            <w:tcW w:w="4530" w:type="dxa"/>
          </w:tcPr>
          <w:p w:rsidR="00FE50F4" w:rsidRPr="00FE50F4" w:rsidRDefault="00FE50F4" w:rsidP="00FE50F4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proofErr w:type="spellStart"/>
            <w:proofErr w:type="gramStart"/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صوتم</w:t>
            </w:r>
            <w:proofErr w:type="spellEnd"/>
            <w:r w:rsidRPr="00FE50F4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- </w:t>
            </w:r>
            <w:proofErr w:type="spellStart"/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صوتيم</w:t>
            </w:r>
            <w:proofErr w:type="spellEnd"/>
            <w:proofErr w:type="gramEnd"/>
            <w:r w:rsidRPr="00FE50F4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>-</w:t>
            </w:r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صوتية</w:t>
            </w:r>
            <w:r w:rsidRPr="00FE50F4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 – </w:t>
            </w:r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حرف</w:t>
            </w:r>
            <w:r w:rsidRPr="00FE50F4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 </w:t>
            </w:r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صوتي</w:t>
            </w:r>
            <w:r w:rsidRPr="00FE50F4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- </w:t>
            </w:r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وحدة</w:t>
            </w:r>
            <w:r w:rsidRPr="00FE50F4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 </w:t>
            </w:r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صوتية</w:t>
            </w:r>
          </w:p>
        </w:tc>
        <w:tc>
          <w:tcPr>
            <w:tcW w:w="4530" w:type="dxa"/>
          </w:tcPr>
          <w:p w:rsidR="00FE50F4" w:rsidRPr="00FE50F4" w:rsidRDefault="00FE50F4" w:rsidP="00FE50F4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proofErr w:type="spellStart"/>
            <w:r w:rsidRPr="00FE50F4"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  <w:t>Phonéme</w:t>
            </w:r>
            <w:proofErr w:type="spellEnd"/>
          </w:p>
        </w:tc>
      </w:tr>
      <w:tr w:rsidR="00FE50F4" w:rsidRPr="00FE50F4" w:rsidTr="00FE50F4">
        <w:tc>
          <w:tcPr>
            <w:tcW w:w="4530" w:type="dxa"/>
          </w:tcPr>
          <w:p w:rsidR="00FE50F4" w:rsidRPr="00FE50F4" w:rsidRDefault="00FE50F4" w:rsidP="00FE50F4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proofErr w:type="spellStart"/>
            <w:proofErr w:type="gramStart"/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سيميولوجيا</w:t>
            </w:r>
            <w:proofErr w:type="spellEnd"/>
            <w:r w:rsidRPr="00FE50F4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- </w:t>
            </w:r>
            <w:proofErr w:type="spellStart"/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سميائيات</w:t>
            </w:r>
            <w:proofErr w:type="spellEnd"/>
            <w:proofErr w:type="gramEnd"/>
            <w:r w:rsidRPr="00FE50F4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- </w:t>
            </w:r>
            <w:proofErr w:type="spellStart"/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السيمياء</w:t>
            </w:r>
            <w:proofErr w:type="spellEnd"/>
            <w:r w:rsidRPr="00FE50F4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 – </w:t>
            </w:r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علم</w:t>
            </w:r>
            <w:r w:rsidRPr="00FE50F4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 </w:t>
            </w:r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الدلالة</w:t>
            </w:r>
            <w:r w:rsidRPr="00FE50F4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- </w:t>
            </w:r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علم</w:t>
            </w:r>
          </w:p>
        </w:tc>
        <w:tc>
          <w:tcPr>
            <w:tcW w:w="4530" w:type="dxa"/>
          </w:tcPr>
          <w:p w:rsidR="00FE50F4" w:rsidRPr="00FE50F4" w:rsidRDefault="00FE50F4" w:rsidP="00FE50F4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الرموز</w:t>
            </w:r>
            <w:r w:rsidRPr="00FE50F4"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  <w:t xml:space="preserve"> </w:t>
            </w:r>
            <w:proofErr w:type="spellStart"/>
            <w:r w:rsidRPr="00FE50F4"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  <w:t>Semiologie</w:t>
            </w:r>
            <w:proofErr w:type="spellEnd"/>
          </w:p>
        </w:tc>
      </w:tr>
      <w:tr w:rsidR="00FE50F4" w:rsidRPr="00FE50F4" w:rsidTr="00FE50F4">
        <w:tc>
          <w:tcPr>
            <w:tcW w:w="4530" w:type="dxa"/>
          </w:tcPr>
          <w:p w:rsidR="00FE50F4" w:rsidRPr="00FE50F4" w:rsidRDefault="00FE50F4" w:rsidP="00FE50F4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رابط</w:t>
            </w:r>
          </w:p>
        </w:tc>
        <w:tc>
          <w:tcPr>
            <w:tcW w:w="4530" w:type="dxa"/>
          </w:tcPr>
          <w:p w:rsidR="00FE50F4" w:rsidRPr="00FE50F4" w:rsidRDefault="00FE50F4" w:rsidP="00FE50F4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r w:rsidRPr="00FE50F4"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  <w:t>Connecteur</w:t>
            </w:r>
          </w:p>
        </w:tc>
      </w:tr>
      <w:tr w:rsidR="00FE50F4" w:rsidRPr="00FE50F4" w:rsidTr="00FE50F4">
        <w:tc>
          <w:tcPr>
            <w:tcW w:w="4530" w:type="dxa"/>
          </w:tcPr>
          <w:p w:rsidR="00FE50F4" w:rsidRPr="00FE50F4" w:rsidRDefault="00FE50F4" w:rsidP="00FE50F4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proofErr w:type="gramStart"/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lastRenderedPageBreak/>
              <w:t>السياق</w:t>
            </w:r>
            <w:r w:rsidRPr="00FE50F4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- </w:t>
            </w:r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التركيب</w:t>
            </w:r>
            <w:proofErr w:type="gramEnd"/>
            <w:r w:rsidRPr="00FE50F4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- </w:t>
            </w:r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التقابل</w:t>
            </w:r>
            <w:r w:rsidRPr="00FE50F4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- </w:t>
            </w:r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مقام</w:t>
            </w:r>
            <w:r w:rsidRPr="00FE50F4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- </w:t>
            </w:r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مساق</w:t>
            </w:r>
          </w:p>
        </w:tc>
        <w:tc>
          <w:tcPr>
            <w:tcW w:w="4530" w:type="dxa"/>
          </w:tcPr>
          <w:p w:rsidR="00FE50F4" w:rsidRPr="00FE50F4" w:rsidRDefault="00FE50F4" w:rsidP="00FE50F4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r w:rsidRPr="00FE50F4"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  <w:t>Contexte</w:t>
            </w:r>
          </w:p>
        </w:tc>
      </w:tr>
      <w:tr w:rsidR="00FE50F4" w:rsidRPr="00FE50F4" w:rsidTr="00FE50F4">
        <w:tc>
          <w:tcPr>
            <w:tcW w:w="4530" w:type="dxa"/>
          </w:tcPr>
          <w:p w:rsidR="00FE50F4" w:rsidRPr="00FE50F4" w:rsidRDefault="00FE50F4" w:rsidP="00FE50F4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proofErr w:type="gramStart"/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تعاقب</w:t>
            </w:r>
            <w:r w:rsidRPr="00FE50F4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- </w:t>
            </w:r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تعاقبية</w:t>
            </w:r>
            <w:proofErr w:type="gramEnd"/>
            <w:r w:rsidRPr="00FE50F4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- </w:t>
            </w:r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تطور</w:t>
            </w:r>
            <w:r w:rsidRPr="00FE50F4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 </w:t>
            </w:r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تاريخي</w:t>
            </w:r>
            <w:r w:rsidRPr="00FE50F4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- </w:t>
            </w:r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زمانية</w:t>
            </w:r>
          </w:p>
        </w:tc>
        <w:tc>
          <w:tcPr>
            <w:tcW w:w="4530" w:type="dxa"/>
          </w:tcPr>
          <w:p w:rsidR="00FE50F4" w:rsidRPr="00FE50F4" w:rsidRDefault="00FE50F4" w:rsidP="00FE50F4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r w:rsidRPr="00FE50F4"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  <w:t>Diachronie</w:t>
            </w:r>
          </w:p>
        </w:tc>
      </w:tr>
      <w:tr w:rsidR="00FE50F4" w:rsidRPr="00FE50F4" w:rsidTr="00FE50F4">
        <w:tc>
          <w:tcPr>
            <w:tcW w:w="4530" w:type="dxa"/>
          </w:tcPr>
          <w:p w:rsidR="00FE50F4" w:rsidRPr="00FE50F4" w:rsidRDefault="00FE50F4" w:rsidP="00FE50F4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علم</w:t>
            </w:r>
            <w:r w:rsidRPr="00FE50F4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 </w:t>
            </w:r>
            <w:proofErr w:type="gramStart"/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الاساليب</w:t>
            </w:r>
            <w:r w:rsidRPr="00FE50F4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- </w:t>
            </w:r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الاسلوبية</w:t>
            </w:r>
            <w:proofErr w:type="gramEnd"/>
            <w:r w:rsidRPr="00FE50F4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_ </w:t>
            </w:r>
            <w:proofErr w:type="spellStart"/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اسلوبيات</w:t>
            </w:r>
            <w:proofErr w:type="spellEnd"/>
          </w:p>
        </w:tc>
        <w:tc>
          <w:tcPr>
            <w:tcW w:w="4530" w:type="dxa"/>
          </w:tcPr>
          <w:p w:rsidR="00FE50F4" w:rsidRPr="00FE50F4" w:rsidRDefault="00FE50F4" w:rsidP="00FE50F4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proofErr w:type="spellStart"/>
            <w:r w:rsidRPr="00FE50F4"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  <w:t>Stylistice</w:t>
            </w:r>
            <w:proofErr w:type="spellEnd"/>
          </w:p>
        </w:tc>
      </w:tr>
      <w:tr w:rsidR="00FE50F4" w:rsidRPr="00FE50F4" w:rsidTr="00FE50F4">
        <w:tc>
          <w:tcPr>
            <w:tcW w:w="4530" w:type="dxa"/>
          </w:tcPr>
          <w:p w:rsidR="00FE50F4" w:rsidRPr="00FE50F4" w:rsidRDefault="00FE50F4" w:rsidP="00FE50F4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proofErr w:type="gramStart"/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تزامني</w:t>
            </w:r>
            <w:r w:rsidRPr="00FE50F4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- </w:t>
            </w:r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تعاصري</w:t>
            </w:r>
            <w:proofErr w:type="gramEnd"/>
            <w:r w:rsidRPr="00FE50F4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- </w:t>
            </w:r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تزامنية</w:t>
            </w:r>
          </w:p>
        </w:tc>
        <w:tc>
          <w:tcPr>
            <w:tcW w:w="4530" w:type="dxa"/>
          </w:tcPr>
          <w:p w:rsidR="00FE50F4" w:rsidRPr="00FE50F4" w:rsidRDefault="00FE50F4" w:rsidP="00FE50F4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r w:rsidRPr="00FE50F4"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  <w:t>Synchronie</w:t>
            </w:r>
          </w:p>
        </w:tc>
      </w:tr>
      <w:tr w:rsidR="00FE50F4" w:rsidRPr="00FE50F4" w:rsidTr="00FE50F4">
        <w:tc>
          <w:tcPr>
            <w:tcW w:w="4530" w:type="dxa"/>
          </w:tcPr>
          <w:p w:rsidR="00FE50F4" w:rsidRPr="00FE50F4" w:rsidRDefault="00FE50F4" w:rsidP="00FE50F4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proofErr w:type="gramStart"/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اعتباطي</w:t>
            </w:r>
            <w:r w:rsidRPr="00FE50F4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- </w:t>
            </w:r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كيفي</w:t>
            </w:r>
            <w:proofErr w:type="gramEnd"/>
            <w:r w:rsidRPr="00FE50F4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 – </w:t>
            </w:r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اعتباطية</w:t>
            </w:r>
            <w:r w:rsidRPr="00FE50F4"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  <w:t>-</w:t>
            </w:r>
          </w:p>
        </w:tc>
        <w:tc>
          <w:tcPr>
            <w:tcW w:w="4530" w:type="dxa"/>
          </w:tcPr>
          <w:p w:rsidR="00FE50F4" w:rsidRPr="00FE50F4" w:rsidRDefault="00FE50F4" w:rsidP="00FE50F4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r w:rsidRPr="00FE50F4"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  <w:t>Arbitraire</w:t>
            </w:r>
          </w:p>
        </w:tc>
      </w:tr>
      <w:tr w:rsidR="00FE50F4" w:rsidRPr="00FE50F4" w:rsidTr="00FE50F4">
        <w:tc>
          <w:tcPr>
            <w:tcW w:w="4530" w:type="dxa"/>
          </w:tcPr>
          <w:p w:rsidR="00FE50F4" w:rsidRPr="00FE50F4" w:rsidRDefault="00FE50F4" w:rsidP="00FE50F4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كلام</w:t>
            </w:r>
          </w:p>
        </w:tc>
        <w:tc>
          <w:tcPr>
            <w:tcW w:w="4530" w:type="dxa"/>
          </w:tcPr>
          <w:p w:rsidR="00FE50F4" w:rsidRPr="00FE50F4" w:rsidRDefault="00FE50F4" w:rsidP="00FE50F4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r w:rsidRPr="00FE50F4"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  <w:t>Parole</w:t>
            </w:r>
          </w:p>
        </w:tc>
      </w:tr>
      <w:tr w:rsidR="00FE50F4" w:rsidRPr="00FE50F4" w:rsidTr="00FE50F4">
        <w:tc>
          <w:tcPr>
            <w:tcW w:w="4530" w:type="dxa"/>
          </w:tcPr>
          <w:p w:rsidR="00FE50F4" w:rsidRPr="00FE50F4" w:rsidRDefault="00FE50F4" w:rsidP="00FE50F4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proofErr w:type="gramStart"/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تركيب</w:t>
            </w:r>
            <w:r w:rsidRPr="00FE50F4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- </w:t>
            </w:r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نظم</w:t>
            </w:r>
            <w:proofErr w:type="gramEnd"/>
            <w:r w:rsidRPr="00FE50F4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 – </w:t>
            </w:r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بناء</w:t>
            </w:r>
            <w:r w:rsidRPr="00FE50F4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 – </w:t>
            </w:r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بنية</w:t>
            </w:r>
          </w:p>
        </w:tc>
        <w:tc>
          <w:tcPr>
            <w:tcW w:w="4530" w:type="dxa"/>
          </w:tcPr>
          <w:p w:rsidR="00FE50F4" w:rsidRPr="00FE50F4" w:rsidRDefault="00FE50F4" w:rsidP="00FE50F4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r w:rsidRPr="00FE50F4"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  <w:t>Structure</w:t>
            </w:r>
          </w:p>
        </w:tc>
      </w:tr>
      <w:tr w:rsidR="00FE50F4" w:rsidRPr="00FE50F4" w:rsidTr="00FE50F4">
        <w:tc>
          <w:tcPr>
            <w:tcW w:w="4530" w:type="dxa"/>
          </w:tcPr>
          <w:p w:rsidR="00FE50F4" w:rsidRPr="00FE50F4" w:rsidRDefault="00FE50F4" w:rsidP="00FE50F4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تعدد</w:t>
            </w:r>
            <w:r w:rsidRPr="00FE50F4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 </w:t>
            </w:r>
            <w:proofErr w:type="gramStart"/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دلالي</w:t>
            </w:r>
            <w:r w:rsidRPr="00FE50F4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- </w:t>
            </w:r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الاشتراك</w:t>
            </w:r>
            <w:proofErr w:type="gramEnd"/>
            <w:r w:rsidRPr="00FE50F4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 </w:t>
            </w:r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اللفظي</w:t>
            </w:r>
            <w:r w:rsidRPr="00FE50F4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- </w:t>
            </w:r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تعدد</w:t>
            </w:r>
            <w:r w:rsidRPr="00FE50F4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 </w:t>
            </w:r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المعاني</w:t>
            </w:r>
          </w:p>
        </w:tc>
        <w:tc>
          <w:tcPr>
            <w:tcW w:w="4530" w:type="dxa"/>
          </w:tcPr>
          <w:p w:rsidR="00FE50F4" w:rsidRPr="00FE50F4" w:rsidRDefault="00FE50F4" w:rsidP="00FE50F4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proofErr w:type="spellStart"/>
            <w:r w:rsidRPr="00FE50F4"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  <w:t>Polysemie</w:t>
            </w:r>
            <w:proofErr w:type="spellEnd"/>
          </w:p>
        </w:tc>
      </w:tr>
      <w:tr w:rsidR="00FE50F4" w:rsidRPr="00FE50F4" w:rsidTr="00FE50F4">
        <w:tc>
          <w:tcPr>
            <w:tcW w:w="4530" w:type="dxa"/>
          </w:tcPr>
          <w:p w:rsidR="00FE50F4" w:rsidRPr="00FE50F4" w:rsidRDefault="00FE50F4" w:rsidP="00FE50F4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proofErr w:type="gramStart"/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معنى</w:t>
            </w:r>
            <w:r w:rsidRPr="00FE50F4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- </w:t>
            </w:r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شكل</w:t>
            </w:r>
            <w:proofErr w:type="gramEnd"/>
            <w:r w:rsidRPr="00FE50F4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 – </w:t>
            </w:r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مدلول</w:t>
            </w:r>
          </w:p>
        </w:tc>
        <w:tc>
          <w:tcPr>
            <w:tcW w:w="4530" w:type="dxa"/>
          </w:tcPr>
          <w:p w:rsidR="00FE50F4" w:rsidRPr="00FE50F4" w:rsidRDefault="00FE50F4" w:rsidP="00FE50F4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r w:rsidRPr="00FE50F4"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  <w:t>Sens</w:t>
            </w:r>
          </w:p>
        </w:tc>
      </w:tr>
      <w:tr w:rsidR="00FE50F4" w:rsidRPr="00FE50F4" w:rsidTr="00FE50F4">
        <w:tc>
          <w:tcPr>
            <w:tcW w:w="4530" w:type="dxa"/>
          </w:tcPr>
          <w:p w:rsidR="00FE50F4" w:rsidRPr="00FE50F4" w:rsidRDefault="00FE50F4" w:rsidP="00FE50F4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proofErr w:type="gramStart"/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الترابط</w:t>
            </w:r>
            <w:r w:rsidRPr="00FE50F4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- </w:t>
            </w:r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التناسق</w:t>
            </w:r>
            <w:proofErr w:type="gramEnd"/>
            <w:r w:rsidRPr="00FE50F4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- </w:t>
            </w:r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الانسجام</w:t>
            </w:r>
            <w:r w:rsidRPr="00FE50F4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 – </w:t>
            </w:r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التماسك</w:t>
            </w:r>
          </w:p>
        </w:tc>
        <w:tc>
          <w:tcPr>
            <w:tcW w:w="4530" w:type="dxa"/>
          </w:tcPr>
          <w:p w:rsidR="00FE50F4" w:rsidRPr="00FE50F4" w:rsidRDefault="00FE50F4" w:rsidP="00FE50F4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proofErr w:type="spellStart"/>
            <w:r w:rsidRPr="00FE50F4"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  <w:t>Coherence</w:t>
            </w:r>
            <w:proofErr w:type="spellEnd"/>
          </w:p>
        </w:tc>
      </w:tr>
      <w:tr w:rsidR="00FE50F4" w:rsidRPr="00FE50F4" w:rsidTr="00FE50F4">
        <w:tc>
          <w:tcPr>
            <w:tcW w:w="4530" w:type="dxa"/>
          </w:tcPr>
          <w:p w:rsidR="00FE50F4" w:rsidRPr="00FE50F4" w:rsidRDefault="00FE50F4" w:rsidP="00FE50F4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بنيوي</w:t>
            </w:r>
          </w:p>
        </w:tc>
        <w:tc>
          <w:tcPr>
            <w:tcW w:w="4530" w:type="dxa"/>
          </w:tcPr>
          <w:p w:rsidR="00FE50F4" w:rsidRPr="00FE50F4" w:rsidRDefault="00FE50F4" w:rsidP="00FE50F4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r w:rsidRPr="00FE50F4"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  <w:t>Structuralisme</w:t>
            </w:r>
          </w:p>
        </w:tc>
      </w:tr>
      <w:tr w:rsidR="00FE50F4" w:rsidRPr="00FE50F4" w:rsidTr="00FE50F4">
        <w:tc>
          <w:tcPr>
            <w:tcW w:w="4530" w:type="dxa"/>
          </w:tcPr>
          <w:p w:rsidR="00FE50F4" w:rsidRPr="00FE50F4" w:rsidRDefault="00FE50F4" w:rsidP="00FE50F4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تعدد</w:t>
            </w:r>
            <w:r w:rsidRPr="00FE50F4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 </w:t>
            </w:r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المعاني</w:t>
            </w:r>
          </w:p>
        </w:tc>
        <w:tc>
          <w:tcPr>
            <w:tcW w:w="4530" w:type="dxa"/>
          </w:tcPr>
          <w:p w:rsidR="00FE50F4" w:rsidRPr="00FE50F4" w:rsidRDefault="00FE50F4" w:rsidP="00FE50F4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r w:rsidRPr="00FE50F4"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  <w:t>Polysémie</w:t>
            </w:r>
          </w:p>
        </w:tc>
      </w:tr>
      <w:tr w:rsidR="00FE50F4" w:rsidRPr="00FE50F4" w:rsidTr="00FE50F4">
        <w:tc>
          <w:tcPr>
            <w:tcW w:w="4530" w:type="dxa"/>
          </w:tcPr>
          <w:p w:rsidR="00FE50F4" w:rsidRPr="00FE50F4" w:rsidRDefault="00FE50F4" w:rsidP="00FE50F4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معجمية</w:t>
            </w:r>
          </w:p>
        </w:tc>
        <w:tc>
          <w:tcPr>
            <w:tcW w:w="4530" w:type="dxa"/>
          </w:tcPr>
          <w:p w:rsidR="00FE50F4" w:rsidRPr="00FE50F4" w:rsidRDefault="00FE50F4" w:rsidP="00FE50F4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r w:rsidRPr="00FE50F4"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  <w:t>Lexicologie</w:t>
            </w:r>
          </w:p>
        </w:tc>
      </w:tr>
      <w:tr w:rsidR="00FE50F4" w:rsidRPr="00FE50F4" w:rsidTr="00FE50F4">
        <w:tc>
          <w:tcPr>
            <w:tcW w:w="4530" w:type="dxa"/>
          </w:tcPr>
          <w:p w:rsidR="00FE50F4" w:rsidRPr="00FE50F4" w:rsidRDefault="00FE50F4" w:rsidP="00FE50F4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proofErr w:type="gramStart"/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دلالة</w:t>
            </w:r>
            <w:r w:rsidRPr="00FE50F4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- </w:t>
            </w:r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مدلول</w:t>
            </w:r>
            <w:proofErr w:type="gramEnd"/>
            <w:r w:rsidRPr="00FE50F4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-   </w:t>
            </w:r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مدلولات</w:t>
            </w:r>
            <w:r w:rsidRPr="00FE50F4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 </w:t>
            </w:r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ملائمة</w:t>
            </w:r>
            <w:r w:rsidRPr="00FE50F4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 –</w:t>
            </w:r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الدلالة</w:t>
            </w:r>
            <w:r w:rsidRPr="00FE50F4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 </w:t>
            </w:r>
            <w:r w:rsidRPr="00FE50F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الشديدة</w:t>
            </w:r>
          </w:p>
        </w:tc>
        <w:tc>
          <w:tcPr>
            <w:tcW w:w="4530" w:type="dxa"/>
          </w:tcPr>
          <w:p w:rsidR="00FE50F4" w:rsidRPr="00FE50F4" w:rsidRDefault="00FE50F4" w:rsidP="00FE50F4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r w:rsidRPr="00FE50F4"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  <w:t>Signification</w:t>
            </w:r>
          </w:p>
        </w:tc>
      </w:tr>
    </w:tbl>
    <w:p w:rsidR="00FE50F4" w:rsidRDefault="00FE50F4" w:rsidP="002A5CA6">
      <w:pPr>
        <w:pStyle w:val="NormalWeb"/>
        <w:jc w:val="center"/>
      </w:pPr>
      <w:r>
        <w:rPr>
          <w:noProof/>
        </w:rPr>
        <w:lastRenderedPageBreak/>
        <w:drawing>
          <wp:inline distT="0" distB="0" distL="0" distR="0" wp14:anchorId="2993E5F3" wp14:editId="29E95340">
            <wp:extent cx="6088380" cy="3497376"/>
            <wp:effectExtent l="0" t="0" r="7620" b="8255"/>
            <wp:docPr id="1" name="Image 1" descr="C:\Users\DELL\Downloads\napkin-selection (3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napkin-selection (34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823" cy="352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CA6" w:rsidRDefault="002A5CA6" w:rsidP="002A5CA6">
      <w:pPr>
        <w:pStyle w:val="NormalWeb"/>
      </w:pPr>
    </w:p>
    <w:p w:rsidR="005543CA" w:rsidRPr="00FE50F4" w:rsidRDefault="002A5CA6" w:rsidP="00FE50F4">
      <w:pPr>
        <w:jc w:val="right"/>
        <w:rPr>
          <w:rFonts w:ascii="Traditional Arabic" w:hAnsi="Traditional Arabic" w:cs="Traditional Arabic" w:hint="cs"/>
          <w:sz w:val="36"/>
          <w:szCs w:val="36"/>
          <w:lang w:bidi="ar-DZ"/>
        </w:rPr>
      </w:pPr>
      <w:bookmarkStart w:id="0" w:name="_GoBack"/>
      <w:r>
        <w:rPr>
          <w:noProof/>
        </w:rPr>
        <w:drawing>
          <wp:inline distT="0" distB="0" distL="0" distR="0" wp14:anchorId="720DE3C6" wp14:editId="19E80577">
            <wp:extent cx="5759450" cy="2794919"/>
            <wp:effectExtent l="0" t="0" r="0" b="5715"/>
            <wp:docPr id="2" name="Image 2" descr="C:\Users\DELL\Downloads\napkin-selection (3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Downloads\napkin-selection (35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79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543CA" w:rsidRPr="00FE50F4" w:rsidSect="006620E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CF"/>
    <w:rsid w:val="002A5CA6"/>
    <w:rsid w:val="005543CA"/>
    <w:rsid w:val="006620E8"/>
    <w:rsid w:val="007A42CF"/>
    <w:rsid w:val="00FE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A962E-41C0-47CC-960F-BA74AB76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E5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link w:val="SansinterligneCar"/>
    <w:uiPriority w:val="1"/>
    <w:qFormat/>
    <w:rsid w:val="00FE50F4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E50F4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E5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50F4"/>
  </w:style>
  <w:style w:type="paragraph" w:styleId="Pieddepage">
    <w:name w:val="footer"/>
    <w:basedOn w:val="Normal"/>
    <w:link w:val="PieddepageCar"/>
    <w:uiPriority w:val="99"/>
    <w:unhideWhenUsed/>
    <w:rsid w:val="00FE5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50F4"/>
  </w:style>
  <w:style w:type="paragraph" w:styleId="NormalWeb">
    <w:name w:val="Normal (Web)"/>
    <w:basedOn w:val="Normal"/>
    <w:uiPriority w:val="99"/>
    <w:semiHidden/>
    <w:unhideWhenUsed/>
    <w:rsid w:val="00FE5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767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2024-12-03T18:28:00Z</dcterms:created>
  <dcterms:modified xsi:type="dcterms:W3CDTF">2024-12-03T18:54:00Z</dcterms:modified>
</cp:coreProperties>
</file>