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A163" w14:textId="77777777" w:rsidR="00B51DE6" w:rsidRPr="001E5C2D" w:rsidRDefault="00B51DE6" w:rsidP="00B51DE6">
      <w:pPr>
        <w:jc w:val="center"/>
        <w:rPr>
          <w:rFonts w:ascii="Traditional Arabic" w:hAnsi="Traditional Arabic" w:cs="Traditional Arabic"/>
          <w:b/>
          <w:bCs/>
          <w:sz w:val="44"/>
          <w:szCs w:val="44"/>
          <w:rtl/>
        </w:rPr>
      </w:pPr>
      <w:r w:rsidRPr="001E5C2D">
        <w:rPr>
          <w:rFonts w:ascii="Traditional Arabic" w:hAnsi="Traditional Arabic" w:cs="Traditional Arabic"/>
          <w:b/>
          <w:bCs/>
          <w:sz w:val="44"/>
          <w:szCs w:val="44"/>
          <w:rtl/>
        </w:rPr>
        <w:t>بسم الله الرحمن الرحيم</w:t>
      </w:r>
    </w:p>
    <w:p w14:paraId="06CA004D" w14:textId="77777777" w:rsidR="00B51DE6" w:rsidRPr="001E5C2D" w:rsidRDefault="00B51DE6" w:rsidP="00B51DE6">
      <w:pPr>
        <w:jc w:val="center"/>
        <w:rPr>
          <w:rFonts w:ascii="Traditional Arabic" w:hAnsi="Traditional Arabic" w:cs="Traditional Arabic"/>
          <w:b/>
          <w:bCs/>
          <w:sz w:val="44"/>
          <w:szCs w:val="44"/>
          <w:rtl/>
        </w:rPr>
      </w:pPr>
      <w:r w:rsidRPr="001E5C2D">
        <w:rPr>
          <w:rFonts w:ascii="Traditional Arabic" w:hAnsi="Traditional Arabic" w:cs="Traditional Arabic"/>
          <w:b/>
          <w:bCs/>
          <w:sz w:val="44"/>
          <w:szCs w:val="44"/>
          <w:rtl/>
        </w:rPr>
        <w:t>كلية العلوم الإنسانية والاجتماعية جامعة تلمسان</w:t>
      </w:r>
    </w:p>
    <w:p w14:paraId="0E7A3955" w14:textId="153E2581" w:rsidR="00B51DE6" w:rsidRDefault="00B51DE6" w:rsidP="00B51DE6">
      <w:pPr>
        <w:jc w:val="center"/>
        <w:rPr>
          <w:rFonts w:ascii="Traditional Arabic" w:hAnsi="Traditional Arabic" w:cs="Traditional Arabic"/>
          <w:b/>
          <w:bCs/>
          <w:sz w:val="44"/>
          <w:szCs w:val="44"/>
          <w:rtl/>
        </w:rPr>
      </w:pPr>
      <w:r w:rsidRPr="001E5C2D">
        <w:rPr>
          <w:rFonts w:ascii="Traditional Arabic" w:hAnsi="Traditional Arabic" w:cs="Traditional Arabic"/>
          <w:b/>
          <w:bCs/>
          <w:sz w:val="44"/>
          <w:szCs w:val="44"/>
        </w:rPr>
        <w:t xml:space="preserve">- </w:t>
      </w:r>
      <w:r w:rsidRPr="001E5C2D">
        <w:rPr>
          <w:rFonts w:ascii="Traditional Arabic" w:hAnsi="Traditional Arabic" w:cs="Traditional Arabic"/>
          <w:b/>
          <w:bCs/>
          <w:sz w:val="44"/>
          <w:szCs w:val="44"/>
          <w:rtl/>
        </w:rPr>
        <w:t xml:space="preserve">قسم </w:t>
      </w:r>
      <w:r w:rsidR="00760CE3">
        <w:rPr>
          <w:rFonts w:ascii="Traditional Arabic" w:hAnsi="Traditional Arabic" w:cs="Traditional Arabic" w:hint="cs"/>
          <w:b/>
          <w:bCs/>
          <w:sz w:val="44"/>
          <w:szCs w:val="44"/>
          <w:rtl/>
        </w:rPr>
        <w:t xml:space="preserve">العلوم </w:t>
      </w:r>
      <w:proofErr w:type="gramStart"/>
      <w:r w:rsidRPr="001E5C2D">
        <w:rPr>
          <w:rFonts w:ascii="Traditional Arabic" w:hAnsi="Traditional Arabic" w:cs="Traditional Arabic"/>
          <w:b/>
          <w:bCs/>
          <w:sz w:val="44"/>
          <w:szCs w:val="44"/>
          <w:rtl/>
        </w:rPr>
        <w:t>ال</w:t>
      </w:r>
      <w:r w:rsidR="00760CE3">
        <w:rPr>
          <w:rFonts w:ascii="Traditional Arabic" w:hAnsi="Traditional Arabic" w:cs="Traditional Arabic" w:hint="cs"/>
          <w:b/>
          <w:bCs/>
          <w:sz w:val="44"/>
          <w:szCs w:val="44"/>
          <w:rtl/>
        </w:rPr>
        <w:t>إسلامي</w:t>
      </w:r>
      <w:r w:rsidRPr="001E5C2D">
        <w:rPr>
          <w:rFonts w:ascii="Traditional Arabic" w:hAnsi="Traditional Arabic" w:cs="Traditional Arabic"/>
          <w:b/>
          <w:bCs/>
          <w:sz w:val="44"/>
          <w:szCs w:val="44"/>
          <w:rtl/>
        </w:rPr>
        <w:t xml:space="preserve">ة </w:t>
      </w:r>
      <w:r w:rsidR="00760CE3">
        <w:rPr>
          <w:rFonts w:ascii="Traditional Arabic" w:hAnsi="Traditional Arabic" w:cs="Traditional Arabic" w:hint="cs"/>
          <w:b/>
          <w:bCs/>
          <w:sz w:val="44"/>
          <w:szCs w:val="44"/>
          <w:rtl/>
        </w:rPr>
        <w:t xml:space="preserve"> </w:t>
      </w:r>
      <w:r w:rsidR="00760CE3">
        <w:rPr>
          <w:rFonts w:ascii="Traditional Arabic" w:hAnsi="Traditional Arabic" w:cs="Traditional Arabic"/>
          <w:b/>
          <w:bCs/>
          <w:sz w:val="44"/>
          <w:szCs w:val="44"/>
        </w:rPr>
        <w:t>–</w:t>
      </w:r>
      <w:proofErr w:type="gramEnd"/>
    </w:p>
    <w:p w14:paraId="5345F305" w14:textId="77777777" w:rsidR="00760CE3" w:rsidRDefault="00760CE3" w:rsidP="00760CE3">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تخصص العقيدة الإسلامية </w:t>
      </w:r>
    </w:p>
    <w:p w14:paraId="1B5A2F12" w14:textId="413E71B0" w:rsidR="00760CE3" w:rsidRDefault="00760CE3" w:rsidP="00760CE3">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سنة أولى ماستر </w:t>
      </w:r>
    </w:p>
    <w:p w14:paraId="139C53BE" w14:textId="4ABF1F83" w:rsidR="00760CE3" w:rsidRPr="001E5C2D" w:rsidRDefault="00760CE3" w:rsidP="00760CE3">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السداسي الثاني 2/2</w:t>
      </w:r>
    </w:p>
    <w:p w14:paraId="72F60BB2" w14:textId="77777777" w:rsidR="00B51DE6" w:rsidRDefault="00B51DE6" w:rsidP="00B51DE6">
      <w:pPr>
        <w:rPr>
          <w:rFonts w:cs="Arial"/>
          <w:sz w:val="44"/>
          <w:szCs w:val="44"/>
        </w:rPr>
      </w:pPr>
    </w:p>
    <w:p w14:paraId="5B98D907" w14:textId="77777777" w:rsidR="00760CE3" w:rsidRDefault="00B51DE6" w:rsidP="00B51DE6">
      <w:pPr>
        <w:tabs>
          <w:tab w:val="left" w:pos="7770"/>
        </w:tabs>
        <w:bidi/>
        <w:jc w:val="center"/>
        <w:rPr>
          <w:rFonts w:asciiTheme="majorBidi" w:hAnsiTheme="majorBidi" w:cstheme="majorBidi"/>
          <w:b/>
          <w:bCs/>
          <w:sz w:val="72"/>
          <w:szCs w:val="72"/>
          <w:rtl/>
        </w:rPr>
      </w:pPr>
      <w:r w:rsidRPr="00760CE3">
        <w:rPr>
          <w:rFonts w:asciiTheme="majorBidi" w:hAnsiTheme="majorBidi" w:cstheme="majorBidi"/>
          <w:b/>
          <w:bCs/>
          <w:sz w:val="72"/>
          <w:szCs w:val="72"/>
          <w:rtl/>
        </w:rPr>
        <w:t>محاضرات</w:t>
      </w:r>
    </w:p>
    <w:p w14:paraId="642B904A" w14:textId="3895D981" w:rsidR="00B51DE6" w:rsidRPr="00760CE3" w:rsidRDefault="00B60CE9" w:rsidP="00760CE3">
      <w:pPr>
        <w:tabs>
          <w:tab w:val="left" w:pos="7770"/>
        </w:tabs>
        <w:bidi/>
        <w:jc w:val="center"/>
        <w:rPr>
          <w:rFonts w:asciiTheme="majorBidi" w:hAnsiTheme="majorBidi" w:cstheme="majorBidi"/>
          <w:b/>
          <w:bCs/>
          <w:sz w:val="72"/>
          <w:szCs w:val="72"/>
          <w:rtl/>
        </w:rPr>
      </w:pPr>
      <w:r>
        <w:rPr>
          <w:rFonts w:asciiTheme="majorBidi" w:hAnsiTheme="majorBidi" w:cstheme="majorBidi" w:hint="cs"/>
          <w:b/>
          <w:bCs/>
          <w:sz w:val="72"/>
          <w:szCs w:val="72"/>
          <w:rtl/>
        </w:rPr>
        <w:t>في</w:t>
      </w:r>
      <w:r w:rsidR="00B51DE6" w:rsidRPr="00760CE3">
        <w:rPr>
          <w:rFonts w:asciiTheme="majorBidi" w:hAnsiTheme="majorBidi" w:cstheme="majorBidi"/>
          <w:b/>
          <w:bCs/>
          <w:sz w:val="72"/>
          <w:szCs w:val="72"/>
          <w:rtl/>
        </w:rPr>
        <w:t xml:space="preserve"> العقيدة في الدراسات الاستشراقية والحداثية</w:t>
      </w:r>
    </w:p>
    <w:p w14:paraId="764B64FC" w14:textId="77777777" w:rsidR="00B51DE6" w:rsidRDefault="00B51DE6" w:rsidP="00B51DE6">
      <w:pPr>
        <w:tabs>
          <w:tab w:val="left" w:pos="7770"/>
        </w:tabs>
        <w:bidi/>
        <w:jc w:val="center"/>
        <w:rPr>
          <w:rFonts w:ascii="Traditional Arabic" w:hAnsi="Traditional Arabic" w:cs="Traditional Arabic"/>
          <w:b/>
          <w:bCs/>
          <w:sz w:val="40"/>
          <w:szCs w:val="40"/>
          <w:rtl/>
        </w:rPr>
      </w:pPr>
    </w:p>
    <w:p w14:paraId="2B12971C" w14:textId="77777777" w:rsidR="00B51DE6" w:rsidRDefault="00B51DE6" w:rsidP="00B60CE9">
      <w:pPr>
        <w:tabs>
          <w:tab w:val="left" w:pos="7770"/>
        </w:tabs>
        <w:bidi/>
        <w:rPr>
          <w:rFonts w:ascii="Traditional Arabic" w:hAnsi="Traditional Arabic" w:cs="Traditional Arabic"/>
          <w:b/>
          <w:bCs/>
          <w:sz w:val="40"/>
          <w:szCs w:val="40"/>
          <w:rtl/>
        </w:rPr>
      </w:pPr>
    </w:p>
    <w:p w14:paraId="033BDB67" w14:textId="77777777" w:rsidR="00B51DE6" w:rsidRDefault="00B51DE6" w:rsidP="00B51DE6">
      <w:pPr>
        <w:tabs>
          <w:tab w:val="left" w:pos="7770"/>
        </w:tabs>
        <w:bidi/>
        <w:jc w:val="center"/>
        <w:rPr>
          <w:rFonts w:ascii="Traditional Arabic" w:hAnsi="Traditional Arabic" w:cs="Traditional Arabic"/>
          <w:b/>
          <w:bCs/>
          <w:sz w:val="40"/>
          <w:szCs w:val="40"/>
          <w:rtl/>
        </w:rPr>
      </w:pPr>
    </w:p>
    <w:p w14:paraId="2A5CA3CF" w14:textId="2DFB0D25" w:rsidR="00B51DE6" w:rsidRDefault="00B60CE9" w:rsidP="00B51DE6">
      <w:pPr>
        <w:tabs>
          <w:tab w:val="left" w:pos="7770"/>
        </w:tabs>
        <w:bidi/>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السنة الجامعية</w:t>
      </w:r>
    </w:p>
    <w:p w14:paraId="3F05082E" w14:textId="46388EBC" w:rsidR="00B51DE6" w:rsidRDefault="006446C1" w:rsidP="00B51DE6">
      <w:pPr>
        <w:tabs>
          <w:tab w:val="left" w:pos="7770"/>
        </w:tabs>
        <w:bidi/>
        <w:jc w:val="center"/>
        <w:rPr>
          <w:rFonts w:ascii="Traditional Arabic" w:hAnsi="Traditional Arabic" w:cs="Traditional Arabic"/>
          <w:b/>
          <w:bCs/>
          <w:sz w:val="40"/>
          <w:szCs w:val="40"/>
          <w:rtl/>
        </w:rPr>
      </w:pPr>
      <w:r>
        <w:rPr>
          <w:rFonts w:ascii="Traditional Arabic" w:hAnsi="Traditional Arabic" w:cs="Traditional Arabic"/>
          <w:b/>
          <w:bCs/>
          <w:sz w:val="40"/>
          <w:szCs w:val="40"/>
        </w:rPr>
        <w:t>2024-2025</w:t>
      </w:r>
    </w:p>
    <w:p w14:paraId="081E2F41" w14:textId="77777777" w:rsidR="00B51DE6" w:rsidRDefault="00B51DE6" w:rsidP="00B60CE9">
      <w:pPr>
        <w:tabs>
          <w:tab w:val="left" w:pos="7770"/>
        </w:tabs>
        <w:bidi/>
        <w:rPr>
          <w:rFonts w:ascii="Traditional Arabic" w:hAnsi="Traditional Arabic" w:cs="Traditional Arabic"/>
          <w:b/>
          <w:bCs/>
          <w:sz w:val="40"/>
          <w:szCs w:val="40"/>
          <w:rtl/>
        </w:rPr>
      </w:pPr>
    </w:p>
    <w:p w14:paraId="090780B9" w14:textId="77777777" w:rsidR="00B51DE6" w:rsidRPr="00EE1EB9" w:rsidRDefault="00B51DE6" w:rsidP="00B51DE6">
      <w:pPr>
        <w:tabs>
          <w:tab w:val="left" w:pos="7770"/>
        </w:tabs>
        <w:bidi/>
        <w:spacing w:line="360" w:lineRule="auto"/>
        <w:jc w:val="center"/>
        <w:rPr>
          <w:rFonts w:asciiTheme="minorBidi" w:hAnsiTheme="minorBidi"/>
          <w:b/>
          <w:bCs/>
          <w:sz w:val="36"/>
          <w:szCs w:val="36"/>
          <w:u w:val="single"/>
          <w:rtl/>
        </w:rPr>
      </w:pPr>
      <w:r w:rsidRPr="00EE1EB9">
        <w:rPr>
          <w:rFonts w:asciiTheme="minorBidi" w:hAnsiTheme="minorBidi"/>
          <w:b/>
          <w:bCs/>
          <w:sz w:val="36"/>
          <w:szCs w:val="36"/>
          <w:u w:val="single"/>
          <w:rtl/>
        </w:rPr>
        <w:lastRenderedPageBreak/>
        <w:t>المحاضرة الأولى: مصطلحات ومفاهيم أولية:</w:t>
      </w:r>
    </w:p>
    <w:p w14:paraId="7FE1DDD8" w14:textId="77777777" w:rsidR="00B51DE6" w:rsidRPr="00EE1EB9" w:rsidRDefault="00B51DE6" w:rsidP="00B51DE6">
      <w:pPr>
        <w:tabs>
          <w:tab w:val="left" w:pos="7770"/>
        </w:tabs>
        <w:bidi/>
        <w:spacing w:line="360" w:lineRule="auto"/>
        <w:rPr>
          <w:rFonts w:asciiTheme="minorBidi" w:hAnsiTheme="minorBidi"/>
          <w:b/>
          <w:bCs/>
          <w:sz w:val="36"/>
          <w:szCs w:val="36"/>
          <w:rtl/>
        </w:rPr>
      </w:pPr>
      <w:r>
        <w:rPr>
          <w:rFonts w:asciiTheme="minorBidi" w:hAnsiTheme="minorBidi" w:hint="cs"/>
          <w:b/>
          <w:bCs/>
          <w:sz w:val="36"/>
          <w:szCs w:val="36"/>
          <w:rtl/>
        </w:rPr>
        <w:t xml:space="preserve">                          -</w:t>
      </w:r>
      <w:r w:rsidRPr="00EE1EB9">
        <w:rPr>
          <w:rFonts w:asciiTheme="minorBidi" w:hAnsiTheme="minorBidi" w:hint="cs"/>
          <w:b/>
          <w:bCs/>
          <w:sz w:val="36"/>
          <w:szCs w:val="36"/>
          <w:rtl/>
        </w:rPr>
        <w:t xml:space="preserve"> -</w:t>
      </w:r>
    </w:p>
    <w:p w14:paraId="1708A0DB" w14:textId="77777777" w:rsidR="00B51DE6" w:rsidRPr="00A41149" w:rsidRDefault="00B51DE6" w:rsidP="00B51DE6">
      <w:pPr>
        <w:pStyle w:val="Paragraphedeliste"/>
        <w:numPr>
          <w:ilvl w:val="0"/>
          <w:numId w:val="2"/>
        </w:numPr>
        <w:tabs>
          <w:tab w:val="left" w:pos="7770"/>
        </w:tabs>
        <w:bidi/>
        <w:spacing w:line="480" w:lineRule="auto"/>
        <w:rPr>
          <w:rFonts w:asciiTheme="minorBidi" w:hAnsiTheme="minorBidi"/>
          <w:b/>
          <w:bCs/>
          <w:sz w:val="28"/>
          <w:szCs w:val="28"/>
          <w:u w:val="single"/>
        </w:rPr>
      </w:pPr>
      <w:r w:rsidRPr="00A41149">
        <w:rPr>
          <w:rFonts w:asciiTheme="minorBidi" w:hAnsiTheme="minorBidi"/>
          <w:b/>
          <w:bCs/>
          <w:sz w:val="28"/>
          <w:szCs w:val="28"/>
          <w:u w:val="single"/>
          <w:rtl/>
        </w:rPr>
        <w:t>تعريف الاستشراق:</w:t>
      </w:r>
    </w:p>
    <w:p w14:paraId="410FAEED" w14:textId="77777777" w:rsidR="00B51DE6" w:rsidRPr="00906955" w:rsidRDefault="00B51DE6" w:rsidP="00B51DE6">
      <w:pPr>
        <w:pStyle w:val="Paragraphedeliste"/>
        <w:numPr>
          <w:ilvl w:val="0"/>
          <w:numId w:val="4"/>
        </w:numPr>
        <w:tabs>
          <w:tab w:val="left" w:pos="7770"/>
        </w:tabs>
        <w:bidi/>
        <w:spacing w:line="480" w:lineRule="auto"/>
        <w:rPr>
          <w:rFonts w:asciiTheme="minorBidi" w:hAnsiTheme="minorBidi"/>
          <w:sz w:val="28"/>
          <w:szCs w:val="28"/>
        </w:rPr>
      </w:pPr>
      <w:r w:rsidRPr="00906955">
        <w:rPr>
          <w:rFonts w:asciiTheme="minorBidi" w:hAnsiTheme="minorBidi"/>
          <w:sz w:val="28"/>
          <w:szCs w:val="28"/>
          <w:rtl/>
        </w:rPr>
        <w:t>تلك الدراسات التي قام بها علماء الغرب من أجل التعرف على حضارة الشرق من ناحية معرفة جوانب القوة والضعف في جميع مجالاتها الحضارية والتراثية وعلى رأسها هذه المجالات "العقيدة الإسلامية".</w:t>
      </w:r>
    </w:p>
    <w:p w14:paraId="11B68AE0" w14:textId="77777777" w:rsidR="00B51DE6" w:rsidRDefault="00B51DE6" w:rsidP="00B51DE6">
      <w:pPr>
        <w:pStyle w:val="Paragraphedeliste"/>
        <w:numPr>
          <w:ilvl w:val="0"/>
          <w:numId w:val="4"/>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مصطلح أطلقه الغرب على الدراسات المتعلقة بالشرق: شعوبهم، تاريخهم، لغتهم، أوضاعهم الاجتماعية والاقتصادية، أديانهم وكل ما تعلق بهم.</w:t>
      </w:r>
    </w:p>
    <w:p w14:paraId="22FA5F83" w14:textId="77777777" w:rsidR="00B51DE6" w:rsidRPr="00A41149" w:rsidRDefault="00B51DE6" w:rsidP="00B51DE6">
      <w:pPr>
        <w:tabs>
          <w:tab w:val="left" w:pos="7770"/>
        </w:tabs>
        <w:bidi/>
        <w:spacing w:line="360" w:lineRule="auto"/>
        <w:ind w:left="284"/>
        <w:rPr>
          <w:rFonts w:asciiTheme="minorBidi" w:hAnsiTheme="minorBidi"/>
          <w:sz w:val="28"/>
          <w:szCs w:val="28"/>
          <w:rtl/>
        </w:rPr>
      </w:pPr>
    </w:p>
    <w:p w14:paraId="7A2ED78A" w14:textId="77777777" w:rsidR="00B51DE6" w:rsidRPr="00A41149" w:rsidRDefault="00B51DE6" w:rsidP="00B51DE6">
      <w:pPr>
        <w:pStyle w:val="Paragraphedeliste"/>
        <w:numPr>
          <w:ilvl w:val="0"/>
          <w:numId w:val="2"/>
        </w:numPr>
        <w:tabs>
          <w:tab w:val="left" w:pos="7770"/>
        </w:tabs>
        <w:bidi/>
        <w:spacing w:line="480" w:lineRule="auto"/>
        <w:rPr>
          <w:rFonts w:asciiTheme="minorBidi" w:hAnsiTheme="minorBidi"/>
          <w:b/>
          <w:bCs/>
          <w:sz w:val="28"/>
          <w:szCs w:val="28"/>
          <w:u w:val="single"/>
          <w:rtl/>
        </w:rPr>
      </w:pPr>
      <w:r w:rsidRPr="00A41149">
        <w:rPr>
          <w:rFonts w:asciiTheme="minorBidi" w:hAnsiTheme="minorBidi"/>
          <w:b/>
          <w:bCs/>
          <w:sz w:val="28"/>
          <w:szCs w:val="28"/>
          <w:u w:val="single"/>
          <w:rtl/>
        </w:rPr>
        <w:t xml:space="preserve">الدواعي والأهداف: </w:t>
      </w:r>
    </w:p>
    <w:p w14:paraId="720FB6C0" w14:textId="77777777" w:rsidR="00B51DE6" w:rsidRPr="00A41149" w:rsidRDefault="00B51DE6" w:rsidP="00B51DE6">
      <w:pPr>
        <w:pStyle w:val="Paragraphedeliste"/>
        <w:numPr>
          <w:ilvl w:val="0"/>
          <w:numId w:val="1"/>
        </w:numPr>
        <w:tabs>
          <w:tab w:val="left" w:pos="7770"/>
        </w:tabs>
        <w:bidi/>
        <w:spacing w:line="480" w:lineRule="auto"/>
        <w:rPr>
          <w:rFonts w:asciiTheme="minorBidi" w:hAnsiTheme="minorBidi"/>
          <w:sz w:val="28"/>
          <w:szCs w:val="28"/>
          <w:u w:val="single"/>
        </w:rPr>
      </w:pPr>
      <w:r w:rsidRPr="00A41149">
        <w:rPr>
          <w:rFonts w:asciiTheme="minorBidi" w:hAnsiTheme="minorBidi"/>
          <w:sz w:val="28"/>
          <w:szCs w:val="28"/>
          <w:u w:val="single"/>
          <w:rtl/>
        </w:rPr>
        <w:t xml:space="preserve">الداعي الديني: </w:t>
      </w:r>
    </w:p>
    <w:p w14:paraId="5FE2DA0F" w14:textId="77777777" w:rsidR="00B51DE6" w:rsidRPr="00906955" w:rsidRDefault="00B51DE6" w:rsidP="00B51DE6">
      <w:pPr>
        <w:tabs>
          <w:tab w:val="left" w:pos="7770"/>
        </w:tabs>
        <w:bidi/>
        <w:spacing w:line="360" w:lineRule="auto"/>
        <w:ind w:left="360"/>
        <w:rPr>
          <w:rFonts w:asciiTheme="minorBidi" w:hAnsiTheme="minorBidi"/>
          <w:sz w:val="28"/>
          <w:szCs w:val="28"/>
        </w:rPr>
      </w:pPr>
      <w:r w:rsidRPr="00906955">
        <w:rPr>
          <w:rFonts w:asciiTheme="minorBidi" w:hAnsiTheme="minorBidi"/>
          <w:sz w:val="28"/>
          <w:szCs w:val="28"/>
          <w:rtl/>
        </w:rPr>
        <w:t>هو أهم هدف للمستشرقين فكان هدفهم تشويه الإسلام والطعن فيه وقد بدأ بنشاط الرهبان في مجال الترجمة ومن خلال حملات التنصير (رغم ان الغرب كانوا يكرهون الكنيسة إلا أنهم كانوا يدعمونها ترويجا للاستشراق).</w:t>
      </w:r>
    </w:p>
    <w:p w14:paraId="1CD46A76" w14:textId="77777777" w:rsidR="00B51DE6" w:rsidRPr="00A41149" w:rsidRDefault="00B51DE6" w:rsidP="00B51DE6">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t xml:space="preserve">الداعي التجاري المالي: </w:t>
      </w:r>
    </w:p>
    <w:p w14:paraId="1C04F1C2"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الحصول على امتيازات ومكاسب اقتصادية والترويج لبضاعتهم ولتجارتهم.</w:t>
      </w:r>
    </w:p>
    <w:p w14:paraId="04BB5E7F"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وهذه المكاسب تكون لهم ولدعم هذه الحملات الاستشراقية والتنصيرية.</w:t>
      </w:r>
    </w:p>
    <w:p w14:paraId="2324D866" w14:textId="77777777" w:rsidR="00B51DE6" w:rsidRPr="00A41149" w:rsidRDefault="00B51DE6" w:rsidP="00B51DE6">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t>الدافع السياسي:</w:t>
      </w:r>
    </w:p>
    <w:p w14:paraId="578E859D" w14:textId="77777777" w:rsidR="00B51DE6"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إذ حتى بعد استقلال الدول الإسلامية إلا أن</w:t>
      </w:r>
      <w:r>
        <w:rPr>
          <w:rFonts w:asciiTheme="minorBidi" w:hAnsiTheme="minorBidi" w:hint="cs"/>
          <w:sz w:val="28"/>
          <w:szCs w:val="28"/>
          <w:rtl/>
        </w:rPr>
        <w:t xml:space="preserve"> </w:t>
      </w:r>
      <w:proofErr w:type="gramStart"/>
      <w:r>
        <w:rPr>
          <w:rFonts w:asciiTheme="minorBidi" w:hAnsiTheme="minorBidi" w:hint="cs"/>
          <w:sz w:val="28"/>
          <w:szCs w:val="28"/>
          <w:rtl/>
        </w:rPr>
        <w:t>الأوربيين  ظلوا</w:t>
      </w:r>
      <w:proofErr w:type="gramEnd"/>
      <w:r>
        <w:rPr>
          <w:rFonts w:asciiTheme="minorBidi" w:hAnsiTheme="minorBidi" w:hint="cs"/>
          <w:sz w:val="28"/>
          <w:szCs w:val="28"/>
          <w:rtl/>
        </w:rPr>
        <w:t xml:space="preserve"> في اتصال دائم بمفكرين والقادة السياسيي</w:t>
      </w:r>
      <w:r>
        <w:rPr>
          <w:rFonts w:asciiTheme="minorBidi" w:hAnsiTheme="minorBidi" w:hint="eastAsia"/>
          <w:sz w:val="28"/>
          <w:szCs w:val="28"/>
          <w:rtl/>
        </w:rPr>
        <w:t>ن</w:t>
      </w:r>
      <w:r>
        <w:rPr>
          <w:rFonts w:asciiTheme="minorBidi" w:hAnsiTheme="minorBidi" w:hint="cs"/>
          <w:sz w:val="28"/>
          <w:szCs w:val="28"/>
          <w:rtl/>
        </w:rPr>
        <w:t xml:space="preserve"> </w:t>
      </w:r>
      <w:r w:rsidRPr="00906955">
        <w:rPr>
          <w:rFonts w:asciiTheme="minorBidi" w:hAnsiTheme="minorBidi"/>
          <w:sz w:val="28"/>
          <w:szCs w:val="28"/>
          <w:rtl/>
        </w:rPr>
        <w:t>.</w:t>
      </w:r>
    </w:p>
    <w:p w14:paraId="11A8B998" w14:textId="77777777" w:rsidR="00B51DE6" w:rsidRDefault="00B51DE6" w:rsidP="00B51DE6">
      <w:pPr>
        <w:tabs>
          <w:tab w:val="left" w:pos="7770"/>
        </w:tabs>
        <w:bidi/>
        <w:spacing w:line="360" w:lineRule="auto"/>
        <w:rPr>
          <w:rFonts w:asciiTheme="minorBidi" w:hAnsiTheme="minorBidi"/>
          <w:sz w:val="28"/>
          <w:szCs w:val="28"/>
          <w:rtl/>
        </w:rPr>
      </w:pPr>
    </w:p>
    <w:p w14:paraId="10E4C2BB" w14:textId="77777777" w:rsidR="00B51DE6" w:rsidRDefault="00B51DE6" w:rsidP="00B51DE6">
      <w:pPr>
        <w:tabs>
          <w:tab w:val="left" w:pos="7770"/>
        </w:tabs>
        <w:bidi/>
        <w:spacing w:line="360" w:lineRule="auto"/>
        <w:rPr>
          <w:rFonts w:asciiTheme="minorBidi" w:hAnsiTheme="minorBidi"/>
          <w:sz w:val="28"/>
          <w:szCs w:val="28"/>
          <w:rtl/>
        </w:rPr>
      </w:pPr>
    </w:p>
    <w:p w14:paraId="330F307D" w14:textId="77777777" w:rsidR="00B51DE6" w:rsidRPr="00906955" w:rsidRDefault="00B51DE6" w:rsidP="00B51DE6">
      <w:pPr>
        <w:tabs>
          <w:tab w:val="left" w:pos="7770"/>
        </w:tabs>
        <w:bidi/>
        <w:spacing w:line="360" w:lineRule="auto"/>
        <w:rPr>
          <w:rFonts w:asciiTheme="minorBidi" w:hAnsiTheme="minorBidi"/>
          <w:sz w:val="28"/>
          <w:szCs w:val="28"/>
        </w:rPr>
      </w:pPr>
    </w:p>
    <w:p w14:paraId="68C3F9DC" w14:textId="77777777" w:rsidR="00B51DE6" w:rsidRDefault="00B51DE6" w:rsidP="00B51DE6">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lastRenderedPageBreak/>
        <w:t xml:space="preserve">الدافع الاستعماري: </w:t>
      </w:r>
    </w:p>
    <w:p w14:paraId="41554D94" w14:textId="77777777" w:rsidR="00B51DE6" w:rsidRPr="008C589A" w:rsidRDefault="00B51DE6" w:rsidP="00B51DE6">
      <w:pPr>
        <w:tabs>
          <w:tab w:val="left" w:pos="7770"/>
        </w:tabs>
        <w:bidi/>
        <w:spacing w:line="360" w:lineRule="auto"/>
        <w:rPr>
          <w:rFonts w:asciiTheme="minorBidi" w:hAnsiTheme="minorBidi"/>
          <w:sz w:val="28"/>
          <w:szCs w:val="28"/>
          <w:u w:val="single"/>
        </w:rPr>
      </w:pPr>
      <w:r w:rsidRPr="008C589A">
        <w:rPr>
          <w:rFonts w:asciiTheme="minorBidi" w:hAnsiTheme="minorBidi"/>
          <w:sz w:val="28"/>
          <w:szCs w:val="28"/>
          <w:rtl/>
        </w:rPr>
        <w:t>من خلال دراسة عقائد وأفكار</w:t>
      </w:r>
      <w:r w:rsidRPr="008C589A">
        <w:rPr>
          <w:rFonts w:asciiTheme="minorBidi" w:hAnsiTheme="minorBidi" w:hint="cs"/>
          <w:sz w:val="28"/>
          <w:szCs w:val="28"/>
          <w:rtl/>
        </w:rPr>
        <w:t xml:space="preserve"> </w:t>
      </w:r>
      <w:proofErr w:type="gramStart"/>
      <w:r w:rsidRPr="008C589A">
        <w:rPr>
          <w:rFonts w:asciiTheme="minorBidi" w:hAnsiTheme="minorBidi" w:hint="cs"/>
          <w:sz w:val="28"/>
          <w:szCs w:val="28"/>
          <w:rtl/>
        </w:rPr>
        <w:t>وعادات  وتقاليد</w:t>
      </w:r>
      <w:proofErr w:type="gramEnd"/>
      <w:r w:rsidRPr="008C589A">
        <w:rPr>
          <w:rFonts w:asciiTheme="minorBidi" w:hAnsiTheme="minorBidi" w:hint="cs"/>
          <w:sz w:val="28"/>
          <w:szCs w:val="28"/>
          <w:rtl/>
        </w:rPr>
        <w:t xml:space="preserve"> </w:t>
      </w:r>
      <w:r w:rsidRPr="008C589A">
        <w:rPr>
          <w:rFonts w:asciiTheme="minorBidi" w:hAnsiTheme="minorBidi"/>
          <w:sz w:val="28"/>
          <w:szCs w:val="28"/>
          <w:rtl/>
        </w:rPr>
        <w:t xml:space="preserve"> الشرق والتعرف على نقاط القوة والضعف حتى يتمكنوا من ذلك ويتسنى لهم </w:t>
      </w:r>
      <w:r w:rsidRPr="008C589A">
        <w:rPr>
          <w:rFonts w:asciiTheme="minorBidi" w:hAnsiTheme="minorBidi" w:hint="cs"/>
          <w:sz w:val="28"/>
          <w:szCs w:val="28"/>
          <w:rtl/>
        </w:rPr>
        <w:t xml:space="preserve"> السيطرة على الشرق واستعمارهم ،ونشروا عقيدة القضاء والقدر للقضاء على المقاومة من خلال التصوف المنحرف "لا نقصد التصوف السني".</w:t>
      </w:r>
    </w:p>
    <w:p w14:paraId="008E0CBF" w14:textId="77777777" w:rsidR="00B51DE6" w:rsidRPr="008C589A" w:rsidRDefault="00B51DE6" w:rsidP="00B51DE6">
      <w:pPr>
        <w:pStyle w:val="Paragraphedeliste"/>
        <w:numPr>
          <w:ilvl w:val="0"/>
          <w:numId w:val="1"/>
        </w:numPr>
        <w:tabs>
          <w:tab w:val="left" w:pos="7770"/>
        </w:tabs>
        <w:bidi/>
        <w:spacing w:line="360" w:lineRule="auto"/>
        <w:rPr>
          <w:rFonts w:asciiTheme="minorBidi" w:hAnsiTheme="minorBidi"/>
          <w:sz w:val="28"/>
          <w:szCs w:val="28"/>
          <w:u w:val="single"/>
        </w:rPr>
      </w:pPr>
      <w:r w:rsidRPr="008C589A">
        <w:rPr>
          <w:rFonts w:asciiTheme="minorBidi" w:hAnsiTheme="minorBidi"/>
          <w:sz w:val="28"/>
          <w:szCs w:val="28"/>
          <w:u w:val="single"/>
          <w:rtl/>
        </w:rPr>
        <w:t xml:space="preserve">الدافع العلمي(الحيادي): </w:t>
      </w:r>
    </w:p>
    <w:p w14:paraId="648BB707"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يختص بالذين لم يشاركوا في مخطط</w:t>
      </w:r>
      <w:r>
        <w:rPr>
          <w:rFonts w:asciiTheme="minorBidi" w:hAnsiTheme="minorBidi" w:hint="cs"/>
          <w:sz w:val="28"/>
          <w:szCs w:val="28"/>
          <w:rtl/>
        </w:rPr>
        <w:t>ات</w:t>
      </w:r>
      <w:r w:rsidRPr="00906955">
        <w:rPr>
          <w:rFonts w:asciiTheme="minorBidi" w:hAnsiTheme="minorBidi"/>
          <w:sz w:val="28"/>
          <w:szCs w:val="28"/>
          <w:rtl/>
        </w:rPr>
        <w:t xml:space="preserve"> الكنيسة</w:t>
      </w:r>
      <w:r>
        <w:rPr>
          <w:rFonts w:asciiTheme="minorBidi" w:hAnsiTheme="minorBidi" w:hint="cs"/>
          <w:sz w:val="28"/>
          <w:szCs w:val="28"/>
          <w:rtl/>
        </w:rPr>
        <w:t xml:space="preserve"> والاستعمار فقد كان دافعهم علم </w:t>
      </w:r>
      <w:proofErr w:type="gramStart"/>
      <w:r>
        <w:rPr>
          <w:rFonts w:asciiTheme="minorBidi" w:hAnsiTheme="minorBidi" w:hint="cs"/>
          <w:sz w:val="28"/>
          <w:szCs w:val="28"/>
          <w:rtl/>
        </w:rPr>
        <w:t xml:space="preserve">و </w:t>
      </w:r>
      <w:r w:rsidRPr="00906955">
        <w:rPr>
          <w:rFonts w:asciiTheme="minorBidi" w:hAnsiTheme="minorBidi"/>
          <w:sz w:val="28"/>
          <w:szCs w:val="28"/>
          <w:rtl/>
        </w:rPr>
        <w:t>كرسوا</w:t>
      </w:r>
      <w:proofErr w:type="gramEnd"/>
      <w:r w:rsidRPr="00906955">
        <w:rPr>
          <w:rFonts w:asciiTheme="minorBidi" w:hAnsiTheme="minorBidi"/>
          <w:sz w:val="28"/>
          <w:szCs w:val="28"/>
          <w:rtl/>
        </w:rPr>
        <w:t xml:space="preserve"> جهودهم في تحقيق</w:t>
      </w:r>
      <w:r>
        <w:rPr>
          <w:rFonts w:asciiTheme="minorBidi" w:hAnsiTheme="minorBidi" w:hint="cs"/>
          <w:sz w:val="28"/>
          <w:szCs w:val="28"/>
          <w:rtl/>
        </w:rPr>
        <w:t xml:space="preserve"> المخططات و</w:t>
      </w:r>
      <w:r w:rsidRPr="00906955">
        <w:rPr>
          <w:rFonts w:asciiTheme="minorBidi" w:hAnsiTheme="minorBidi"/>
          <w:sz w:val="28"/>
          <w:szCs w:val="28"/>
          <w:rtl/>
        </w:rPr>
        <w:t xml:space="preserve"> الكتب الإسلامية وفهرستها</w:t>
      </w:r>
      <w:r>
        <w:rPr>
          <w:rFonts w:asciiTheme="minorBidi" w:hAnsiTheme="minorBidi" w:hint="cs"/>
          <w:sz w:val="28"/>
          <w:szCs w:val="28"/>
          <w:rtl/>
        </w:rPr>
        <w:t xml:space="preserve"> التي استفاد منها المسلمون وقد أسلم بعضهم </w:t>
      </w:r>
      <w:r w:rsidRPr="00906955">
        <w:rPr>
          <w:rFonts w:asciiTheme="minorBidi" w:hAnsiTheme="minorBidi"/>
          <w:sz w:val="28"/>
          <w:szCs w:val="28"/>
          <w:rtl/>
        </w:rPr>
        <w:t xml:space="preserve">أمثال: </w:t>
      </w:r>
    </w:p>
    <w:p w14:paraId="5EF977DC"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"مونتي </w:t>
      </w:r>
      <w:proofErr w:type="spellStart"/>
      <w:r w:rsidRPr="00906955">
        <w:rPr>
          <w:rFonts w:asciiTheme="minorBidi" w:hAnsiTheme="minorBidi"/>
          <w:sz w:val="28"/>
          <w:szCs w:val="28"/>
          <w:rtl/>
        </w:rPr>
        <w:t>جمتري</w:t>
      </w:r>
      <w:proofErr w:type="spellEnd"/>
      <w:proofErr w:type="gramStart"/>
      <w:r w:rsidRPr="00906955">
        <w:rPr>
          <w:rFonts w:asciiTheme="minorBidi" w:hAnsiTheme="minorBidi"/>
          <w:sz w:val="28"/>
          <w:szCs w:val="28"/>
          <w:rtl/>
        </w:rPr>
        <w:t xml:space="preserve">" </w:t>
      </w:r>
      <w:r>
        <w:rPr>
          <w:rFonts w:asciiTheme="minorBidi" w:hAnsiTheme="minorBidi" w:hint="cs"/>
          <w:sz w:val="28"/>
          <w:szCs w:val="28"/>
          <w:rtl/>
        </w:rPr>
        <w:t xml:space="preserve"> و</w:t>
      </w:r>
      <w:proofErr w:type="gramEnd"/>
      <w:r>
        <w:rPr>
          <w:rFonts w:asciiTheme="minorBidi" w:hAnsiTheme="minorBidi" w:hint="cs"/>
          <w:sz w:val="28"/>
          <w:szCs w:val="28"/>
          <w:rtl/>
        </w:rPr>
        <w:t xml:space="preserve"> "</w:t>
      </w:r>
      <w:r w:rsidRPr="00906955">
        <w:rPr>
          <w:rFonts w:asciiTheme="minorBidi" w:hAnsiTheme="minorBidi"/>
          <w:sz w:val="28"/>
          <w:szCs w:val="28"/>
          <w:rtl/>
        </w:rPr>
        <w:t>موريس بوكاي</w:t>
      </w:r>
      <w:r>
        <w:rPr>
          <w:rFonts w:asciiTheme="minorBidi" w:hAnsiTheme="minorBidi" w:hint="cs"/>
          <w:sz w:val="28"/>
          <w:szCs w:val="28"/>
          <w:rtl/>
        </w:rPr>
        <w:t>"</w:t>
      </w:r>
      <w:r w:rsidRPr="00906955">
        <w:rPr>
          <w:rFonts w:asciiTheme="minorBidi" w:hAnsiTheme="minorBidi"/>
          <w:sz w:val="28"/>
          <w:szCs w:val="28"/>
          <w:rtl/>
        </w:rPr>
        <w:t>.</w:t>
      </w:r>
    </w:p>
    <w:p w14:paraId="237822F1" w14:textId="77777777" w:rsidR="00B51DE6" w:rsidRDefault="00B51DE6" w:rsidP="00B51DE6">
      <w:pPr>
        <w:pStyle w:val="Paragraphedeliste"/>
        <w:numPr>
          <w:ilvl w:val="0"/>
          <w:numId w:val="2"/>
        </w:numPr>
        <w:tabs>
          <w:tab w:val="left" w:pos="7770"/>
        </w:tabs>
        <w:bidi/>
        <w:spacing w:line="360" w:lineRule="auto"/>
        <w:rPr>
          <w:rFonts w:asciiTheme="minorBidi" w:hAnsiTheme="minorBidi"/>
          <w:b/>
          <w:bCs/>
          <w:sz w:val="28"/>
          <w:szCs w:val="28"/>
          <w:u w:val="single"/>
        </w:rPr>
      </w:pPr>
      <w:r w:rsidRPr="00EE1EB9">
        <w:rPr>
          <w:rFonts w:asciiTheme="minorBidi" w:hAnsiTheme="minorBidi"/>
          <w:b/>
          <w:bCs/>
          <w:sz w:val="28"/>
          <w:szCs w:val="28"/>
          <w:u w:val="single"/>
          <w:rtl/>
        </w:rPr>
        <w:t xml:space="preserve">الأهداف: </w:t>
      </w:r>
    </w:p>
    <w:p w14:paraId="52E1403B" w14:textId="77777777" w:rsidR="00B51DE6" w:rsidRPr="005A1F62" w:rsidRDefault="00B51DE6" w:rsidP="00B51DE6">
      <w:pPr>
        <w:pStyle w:val="Paragraphedeliste"/>
        <w:numPr>
          <w:ilvl w:val="0"/>
          <w:numId w:val="5"/>
        </w:numPr>
        <w:tabs>
          <w:tab w:val="left" w:pos="7770"/>
        </w:tabs>
        <w:bidi/>
        <w:spacing w:line="360" w:lineRule="auto"/>
        <w:rPr>
          <w:rFonts w:asciiTheme="minorBidi" w:hAnsiTheme="minorBidi"/>
          <w:b/>
          <w:bCs/>
          <w:sz w:val="28"/>
          <w:szCs w:val="28"/>
          <w:u w:val="single"/>
        </w:rPr>
      </w:pPr>
      <w:r>
        <w:rPr>
          <w:rFonts w:asciiTheme="minorBidi" w:hAnsiTheme="minorBidi" w:hint="cs"/>
          <w:sz w:val="28"/>
          <w:szCs w:val="28"/>
          <w:rtl/>
        </w:rPr>
        <w:t>طرح الشرق أمام الغرب بصورة مشوهة ل</w:t>
      </w:r>
      <w:r w:rsidRPr="00EE1EB9">
        <w:rPr>
          <w:rFonts w:asciiTheme="minorBidi" w:hAnsiTheme="minorBidi"/>
          <w:sz w:val="28"/>
          <w:szCs w:val="28"/>
          <w:rtl/>
        </w:rPr>
        <w:t>حماية الغرب من الدخول في الإسلام ولضرب الإسلام فلا تقوم له قائمة</w:t>
      </w:r>
      <w:r>
        <w:rPr>
          <w:rFonts w:asciiTheme="minorBidi" w:hAnsiTheme="minorBidi" w:hint="cs"/>
          <w:sz w:val="28"/>
          <w:szCs w:val="28"/>
          <w:rtl/>
        </w:rPr>
        <w:t xml:space="preserve">، وطمس الهوية الإسلامية وتركيا مثال حي على ذلك </w:t>
      </w:r>
    </w:p>
    <w:p w14:paraId="2669F89E" w14:textId="77777777" w:rsidR="00B51DE6" w:rsidRPr="008C589A" w:rsidRDefault="00B51DE6" w:rsidP="00B51DE6">
      <w:pPr>
        <w:pStyle w:val="Paragraphedeliste"/>
        <w:tabs>
          <w:tab w:val="left" w:pos="7770"/>
        </w:tabs>
        <w:bidi/>
        <w:spacing w:line="360" w:lineRule="auto"/>
        <w:rPr>
          <w:rFonts w:asciiTheme="minorBidi" w:hAnsiTheme="minorBidi"/>
          <w:b/>
          <w:bCs/>
          <w:sz w:val="28"/>
          <w:szCs w:val="28"/>
          <w:u w:val="single"/>
        </w:rPr>
      </w:pPr>
      <w:proofErr w:type="gramStart"/>
      <w:r>
        <w:rPr>
          <w:rFonts w:asciiTheme="minorBidi" w:hAnsiTheme="minorBidi" w:hint="cs"/>
          <w:sz w:val="28"/>
          <w:szCs w:val="28"/>
          <w:rtl/>
        </w:rPr>
        <w:t>( كانت</w:t>
      </w:r>
      <w:proofErr w:type="gramEnd"/>
      <w:r>
        <w:rPr>
          <w:rFonts w:asciiTheme="minorBidi" w:hAnsiTheme="minorBidi" w:hint="cs"/>
          <w:sz w:val="28"/>
          <w:szCs w:val="28"/>
          <w:rtl/>
        </w:rPr>
        <w:t xml:space="preserve"> عاصمة الدولة الإسلامية العثمانية) حيث تم القضاء حتى على معالم اللغة العربية.</w:t>
      </w:r>
    </w:p>
    <w:p w14:paraId="4A738F6D"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هزيمة الإسلام هزيمة روحية ونفسية وذلك بالقضاء على روح الاستعلاء الايماني والاعتزاز بالإسلام</w:t>
      </w:r>
      <w:r>
        <w:rPr>
          <w:rFonts w:asciiTheme="minorBidi" w:hAnsiTheme="minorBidi" w:hint="cs"/>
          <w:sz w:val="28"/>
          <w:szCs w:val="28"/>
          <w:rtl/>
        </w:rPr>
        <w:t xml:space="preserve"> (أصبح الانسان يخجل من اسلامه).</w:t>
      </w:r>
    </w:p>
    <w:p w14:paraId="4E52341F"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التشكيك في أهم دعامات الإسلام "العقيدة" التي تعد من الأصول والمرجعيات لاتي لا يقوم الإسلام </w:t>
      </w:r>
      <w:proofErr w:type="spellStart"/>
      <w:r w:rsidRPr="00906955">
        <w:rPr>
          <w:rFonts w:asciiTheme="minorBidi" w:hAnsiTheme="minorBidi"/>
          <w:sz w:val="28"/>
          <w:szCs w:val="28"/>
          <w:rtl/>
        </w:rPr>
        <w:t>الابها</w:t>
      </w:r>
      <w:proofErr w:type="spellEnd"/>
      <w:r w:rsidRPr="00906955">
        <w:rPr>
          <w:rFonts w:asciiTheme="minorBidi" w:hAnsiTheme="minorBidi"/>
          <w:sz w:val="28"/>
          <w:szCs w:val="28"/>
          <w:rtl/>
        </w:rPr>
        <w:t>.</w:t>
      </w:r>
    </w:p>
    <w:p w14:paraId="42A655D7"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هدم بنيان الشريعة الإسلامية بشن حرب على احكام الشريعة لعلمهم بعظمها.</w:t>
      </w:r>
    </w:p>
    <w:p w14:paraId="0237E503" w14:textId="77777777" w:rsidR="00B51DE6" w:rsidRPr="0088775D"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تدمير المجتمع الإسلامي وطمس معالمه بالتركيز على المرأة المسلمة فصوروا حياتها على أنها حياة كتب وظلم وجروها الى الانحلال.</w:t>
      </w:r>
    </w:p>
    <w:p w14:paraId="355957A4" w14:textId="77777777" w:rsidR="00B51DE6" w:rsidRPr="008C589A" w:rsidRDefault="00B51DE6" w:rsidP="00B51DE6">
      <w:pPr>
        <w:pStyle w:val="Paragraphedeliste"/>
        <w:numPr>
          <w:ilvl w:val="0"/>
          <w:numId w:val="2"/>
        </w:numPr>
        <w:tabs>
          <w:tab w:val="left" w:pos="7770"/>
        </w:tabs>
        <w:bidi/>
        <w:spacing w:line="360" w:lineRule="auto"/>
        <w:rPr>
          <w:rFonts w:asciiTheme="minorBidi" w:hAnsiTheme="minorBidi"/>
          <w:b/>
          <w:bCs/>
          <w:sz w:val="28"/>
          <w:szCs w:val="28"/>
          <w:u w:val="single"/>
        </w:rPr>
      </w:pPr>
      <w:r w:rsidRPr="008C589A">
        <w:rPr>
          <w:rFonts w:asciiTheme="minorBidi" w:hAnsiTheme="minorBidi"/>
          <w:b/>
          <w:bCs/>
          <w:sz w:val="28"/>
          <w:szCs w:val="28"/>
          <w:u w:val="single"/>
          <w:rtl/>
        </w:rPr>
        <w:t>وسائل الاستشراق:</w:t>
      </w:r>
    </w:p>
    <w:p w14:paraId="3F840739"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الترجمة.</w:t>
      </w:r>
    </w:p>
    <w:p w14:paraId="4715DB9D" w14:textId="77777777" w:rsidR="00B51DE6"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الحركات الاستعمارية.</w:t>
      </w:r>
    </w:p>
    <w:p w14:paraId="2C9701EF" w14:textId="77777777" w:rsidR="00B51DE6" w:rsidRDefault="00B51DE6" w:rsidP="00B51DE6">
      <w:pPr>
        <w:pStyle w:val="Paragraphedeliste"/>
        <w:numPr>
          <w:ilvl w:val="0"/>
          <w:numId w:val="6"/>
        </w:numPr>
        <w:tabs>
          <w:tab w:val="left" w:pos="7770"/>
        </w:tabs>
        <w:bidi/>
        <w:spacing w:line="360" w:lineRule="auto"/>
        <w:rPr>
          <w:rFonts w:asciiTheme="minorBidi" w:hAnsiTheme="minorBidi"/>
          <w:sz w:val="28"/>
          <w:szCs w:val="28"/>
        </w:rPr>
      </w:pPr>
      <w:r>
        <w:rPr>
          <w:rFonts w:asciiTheme="minorBidi" w:hAnsiTheme="minorBidi" w:hint="cs"/>
          <w:sz w:val="28"/>
          <w:szCs w:val="28"/>
          <w:rtl/>
        </w:rPr>
        <w:t>التبشير والتنصير.</w:t>
      </w:r>
    </w:p>
    <w:p w14:paraId="3831F6E1"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Pr>
          <w:rFonts w:asciiTheme="minorBidi" w:hAnsiTheme="minorBidi" w:hint="cs"/>
          <w:sz w:val="28"/>
          <w:szCs w:val="28"/>
          <w:rtl/>
        </w:rPr>
        <w:t>الحمالات الصليبية.</w:t>
      </w:r>
    </w:p>
    <w:p w14:paraId="6FD8F365" w14:textId="77777777" w:rsidR="00B51DE6" w:rsidRPr="0088775D"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الغزو الفكري:</w:t>
      </w:r>
      <w:r w:rsidRPr="0088775D">
        <w:rPr>
          <w:rFonts w:asciiTheme="minorBidi" w:hAnsiTheme="minorBidi"/>
          <w:sz w:val="28"/>
          <w:szCs w:val="28"/>
          <w:rtl/>
        </w:rPr>
        <w:t xml:space="preserve"> بحيث استغلوا انبهار المسلمين بالحضارة الغربية </w:t>
      </w:r>
      <w:r>
        <w:rPr>
          <w:rFonts w:asciiTheme="minorBidi" w:hAnsiTheme="minorBidi" w:hint="cs"/>
          <w:sz w:val="28"/>
          <w:szCs w:val="28"/>
          <w:rtl/>
        </w:rPr>
        <w:t xml:space="preserve">بنشر ثقافتهم عن طريق </w:t>
      </w:r>
      <w:r w:rsidRPr="0088775D">
        <w:rPr>
          <w:rFonts w:asciiTheme="minorBidi" w:hAnsiTheme="minorBidi"/>
          <w:sz w:val="28"/>
          <w:szCs w:val="28"/>
          <w:rtl/>
        </w:rPr>
        <w:t>التغريب.</w:t>
      </w:r>
    </w:p>
    <w:p w14:paraId="70FE6BD7" w14:textId="77777777" w:rsidR="00B51DE6" w:rsidRPr="0088775D" w:rsidRDefault="00B51DE6" w:rsidP="00B51DE6">
      <w:pPr>
        <w:pStyle w:val="Paragraphedeliste"/>
        <w:numPr>
          <w:ilvl w:val="0"/>
          <w:numId w:val="6"/>
        </w:num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lastRenderedPageBreak/>
        <w:t xml:space="preserve"> السيطرة الاستعمارية:</w:t>
      </w:r>
      <w:r>
        <w:rPr>
          <w:rFonts w:asciiTheme="minorBidi" w:hAnsiTheme="minorBidi" w:hint="cs"/>
          <w:sz w:val="28"/>
          <w:szCs w:val="28"/>
          <w:rtl/>
        </w:rPr>
        <w:t xml:space="preserve"> </w:t>
      </w:r>
      <w:r w:rsidRPr="0088775D">
        <w:rPr>
          <w:rFonts w:asciiTheme="minorBidi" w:hAnsiTheme="minorBidi"/>
          <w:sz w:val="28"/>
          <w:szCs w:val="28"/>
          <w:rtl/>
        </w:rPr>
        <w:t>التي أدت الى</w:t>
      </w:r>
      <w:r>
        <w:rPr>
          <w:rFonts w:asciiTheme="minorBidi" w:hAnsiTheme="minorBidi" w:hint="cs"/>
          <w:sz w:val="28"/>
          <w:szCs w:val="28"/>
          <w:rtl/>
        </w:rPr>
        <w:t xml:space="preserve"> تقليد الغرب و</w:t>
      </w:r>
      <w:r w:rsidRPr="0088775D">
        <w:rPr>
          <w:rFonts w:asciiTheme="minorBidi" w:hAnsiTheme="minorBidi"/>
          <w:sz w:val="28"/>
          <w:szCs w:val="28"/>
          <w:rtl/>
        </w:rPr>
        <w:t>التشبه</w:t>
      </w:r>
      <w:r>
        <w:rPr>
          <w:rFonts w:asciiTheme="minorBidi" w:hAnsiTheme="minorBidi" w:hint="cs"/>
          <w:sz w:val="28"/>
          <w:szCs w:val="28"/>
          <w:rtl/>
        </w:rPr>
        <w:t xml:space="preserve"> به وبأفكارهم وآرائهم وثقافتهم وأخلاقهم الذين كانوا من </w:t>
      </w:r>
      <w:proofErr w:type="gramStart"/>
      <w:r>
        <w:rPr>
          <w:rFonts w:asciiTheme="minorBidi" w:hAnsiTheme="minorBidi" w:hint="cs"/>
          <w:sz w:val="28"/>
          <w:szCs w:val="28"/>
          <w:rtl/>
        </w:rPr>
        <w:t>اكبر</w:t>
      </w:r>
      <w:proofErr w:type="gramEnd"/>
      <w:r>
        <w:rPr>
          <w:rFonts w:asciiTheme="minorBidi" w:hAnsiTheme="minorBidi" w:hint="cs"/>
          <w:sz w:val="28"/>
          <w:szCs w:val="28"/>
          <w:rtl/>
        </w:rPr>
        <w:t xml:space="preserve"> العوامل التي أدت الى هدم الإسلام.</w:t>
      </w:r>
    </w:p>
    <w:p w14:paraId="6B7C0493" w14:textId="77777777" w:rsidR="00B51DE6" w:rsidRPr="00906955" w:rsidRDefault="00B51DE6" w:rsidP="00B51DE6">
      <w:pPr>
        <w:tabs>
          <w:tab w:val="left" w:pos="7770"/>
        </w:tabs>
        <w:bidi/>
        <w:spacing w:line="360" w:lineRule="auto"/>
        <w:rPr>
          <w:rFonts w:asciiTheme="minorBidi" w:hAnsiTheme="minorBidi"/>
          <w:sz w:val="28"/>
          <w:szCs w:val="28"/>
          <w:rtl/>
        </w:rPr>
      </w:pPr>
    </w:p>
    <w:p w14:paraId="0FC863C8" w14:textId="77777777" w:rsidR="00B51DE6" w:rsidRPr="00906955" w:rsidRDefault="00B51DE6" w:rsidP="00B51DE6">
      <w:pPr>
        <w:tabs>
          <w:tab w:val="left" w:pos="7770"/>
        </w:tabs>
        <w:bidi/>
        <w:spacing w:line="360" w:lineRule="auto"/>
        <w:rPr>
          <w:rFonts w:asciiTheme="minorBidi" w:hAnsiTheme="minorBidi"/>
          <w:sz w:val="28"/>
          <w:szCs w:val="28"/>
          <w:rtl/>
        </w:rPr>
      </w:pPr>
    </w:p>
    <w:p w14:paraId="15A8A42F" w14:textId="77777777" w:rsidR="00B51DE6" w:rsidRPr="00906955" w:rsidRDefault="00B51DE6" w:rsidP="00B51DE6">
      <w:pPr>
        <w:tabs>
          <w:tab w:val="left" w:pos="7770"/>
        </w:tabs>
        <w:bidi/>
        <w:spacing w:line="360" w:lineRule="auto"/>
        <w:rPr>
          <w:rFonts w:asciiTheme="minorBidi" w:hAnsiTheme="minorBidi"/>
          <w:sz w:val="28"/>
          <w:szCs w:val="28"/>
          <w:rtl/>
        </w:rPr>
      </w:pPr>
    </w:p>
    <w:p w14:paraId="01AF5F38" w14:textId="77777777" w:rsidR="00B51DE6" w:rsidRPr="00906955" w:rsidRDefault="00B51DE6" w:rsidP="00B51DE6">
      <w:pPr>
        <w:tabs>
          <w:tab w:val="left" w:pos="7770"/>
        </w:tabs>
        <w:bidi/>
        <w:spacing w:line="360" w:lineRule="auto"/>
        <w:rPr>
          <w:rFonts w:asciiTheme="minorBidi" w:hAnsiTheme="minorBidi"/>
          <w:sz w:val="28"/>
          <w:szCs w:val="28"/>
          <w:rtl/>
        </w:rPr>
      </w:pPr>
    </w:p>
    <w:p w14:paraId="3FE4870A" w14:textId="77777777" w:rsidR="00B51DE6" w:rsidRDefault="00B51DE6" w:rsidP="00B51DE6">
      <w:pPr>
        <w:tabs>
          <w:tab w:val="left" w:pos="7770"/>
        </w:tabs>
        <w:bidi/>
        <w:spacing w:line="360" w:lineRule="auto"/>
        <w:rPr>
          <w:rFonts w:asciiTheme="minorBidi" w:hAnsiTheme="minorBidi"/>
          <w:sz w:val="28"/>
          <w:szCs w:val="28"/>
          <w:rtl/>
        </w:rPr>
      </w:pPr>
    </w:p>
    <w:p w14:paraId="3D1D5E1B" w14:textId="77777777" w:rsidR="00B51DE6" w:rsidRDefault="00B51DE6" w:rsidP="00B51DE6">
      <w:pPr>
        <w:tabs>
          <w:tab w:val="left" w:pos="7770"/>
        </w:tabs>
        <w:bidi/>
        <w:spacing w:line="360" w:lineRule="auto"/>
        <w:rPr>
          <w:rFonts w:asciiTheme="minorBidi" w:hAnsiTheme="minorBidi"/>
          <w:sz w:val="28"/>
          <w:szCs w:val="28"/>
          <w:rtl/>
        </w:rPr>
      </w:pPr>
    </w:p>
    <w:p w14:paraId="2AB009A0" w14:textId="77777777" w:rsidR="00B51DE6" w:rsidRDefault="00B51DE6" w:rsidP="00B51DE6">
      <w:pPr>
        <w:tabs>
          <w:tab w:val="left" w:pos="7770"/>
        </w:tabs>
        <w:bidi/>
        <w:spacing w:line="360" w:lineRule="auto"/>
        <w:rPr>
          <w:rFonts w:asciiTheme="minorBidi" w:hAnsiTheme="minorBidi"/>
          <w:sz w:val="28"/>
          <w:szCs w:val="28"/>
          <w:rtl/>
        </w:rPr>
      </w:pPr>
    </w:p>
    <w:p w14:paraId="3E6E1478" w14:textId="77777777" w:rsidR="00B51DE6" w:rsidRDefault="00B51DE6" w:rsidP="00B51DE6">
      <w:pPr>
        <w:tabs>
          <w:tab w:val="left" w:pos="7770"/>
        </w:tabs>
        <w:bidi/>
        <w:spacing w:line="360" w:lineRule="auto"/>
        <w:rPr>
          <w:rFonts w:asciiTheme="minorBidi" w:hAnsiTheme="minorBidi"/>
          <w:sz w:val="28"/>
          <w:szCs w:val="28"/>
          <w:rtl/>
        </w:rPr>
      </w:pPr>
    </w:p>
    <w:p w14:paraId="2014152A" w14:textId="77777777" w:rsidR="00B51DE6" w:rsidRDefault="00B51DE6" w:rsidP="00B51DE6">
      <w:pPr>
        <w:tabs>
          <w:tab w:val="left" w:pos="7770"/>
        </w:tabs>
        <w:bidi/>
        <w:spacing w:line="360" w:lineRule="auto"/>
        <w:rPr>
          <w:rFonts w:asciiTheme="minorBidi" w:hAnsiTheme="minorBidi"/>
          <w:sz w:val="28"/>
          <w:szCs w:val="28"/>
          <w:rtl/>
        </w:rPr>
      </w:pPr>
    </w:p>
    <w:p w14:paraId="3D7CB05E" w14:textId="77777777" w:rsidR="00B51DE6" w:rsidRDefault="00B51DE6" w:rsidP="00B51DE6">
      <w:pPr>
        <w:tabs>
          <w:tab w:val="left" w:pos="7770"/>
        </w:tabs>
        <w:bidi/>
        <w:spacing w:line="360" w:lineRule="auto"/>
        <w:rPr>
          <w:rFonts w:asciiTheme="minorBidi" w:hAnsiTheme="minorBidi"/>
          <w:sz w:val="28"/>
          <w:szCs w:val="28"/>
          <w:rtl/>
        </w:rPr>
      </w:pPr>
    </w:p>
    <w:p w14:paraId="7386E441" w14:textId="77777777" w:rsidR="00B51DE6" w:rsidRDefault="00B51DE6" w:rsidP="00B51DE6">
      <w:pPr>
        <w:tabs>
          <w:tab w:val="left" w:pos="7770"/>
        </w:tabs>
        <w:bidi/>
        <w:spacing w:line="360" w:lineRule="auto"/>
        <w:rPr>
          <w:rFonts w:asciiTheme="minorBidi" w:hAnsiTheme="minorBidi"/>
          <w:sz w:val="28"/>
          <w:szCs w:val="28"/>
          <w:rtl/>
        </w:rPr>
      </w:pPr>
    </w:p>
    <w:p w14:paraId="18EF9737" w14:textId="77777777" w:rsidR="00B51DE6" w:rsidRDefault="00B51DE6" w:rsidP="00B51DE6">
      <w:pPr>
        <w:tabs>
          <w:tab w:val="left" w:pos="7770"/>
        </w:tabs>
        <w:bidi/>
        <w:spacing w:line="360" w:lineRule="auto"/>
        <w:rPr>
          <w:rFonts w:asciiTheme="minorBidi" w:hAnsiTheme="minorBidi"/>
          <w:sz w:val="28"/>
          <w:szCs w:val="28"/>
          <w:rtl/>
        </w:rPr>
      </w:pPr>
    </w:p>
    <w:p w14:paraId="3A88C75D" w14:textId="77777777" w:rsidR="00B51DE6" w:rsidRDefault="00B51DE6" w:rsidP="00B51DE6">
      <w:pPr>
        <w:tabs>
          <w:tab w:val="left" w:pos="7770"/>
        </w:tabs>
        <w:bidi/>
        <w:spacing w:line="360" w:lineRule="auto"/>
        <w:rPr>
          <w:rFonts w:asciiTheme="minorBidi" w:hAnsiTheme="minorBidi"/>
          <w:sz w:val="28"/>
          <w:szCs w:val="28"/>
          <w:rtl/>
        </w:rPr>
      </w:pPr>
    </w:p>
    <w:p w14:paraId="2C54FEF9" w14:textId="77777777" w:rsidR="00B51DE6" w:rsidRDefault="00B51DE6" w:rsidP="00B51DE6">
      <w:pPr>
        <w:tabs>
          <w:tab w:val="left" w:pos="7770"/>
        </w:tabs>
        <w:bidi/>
        <w:spacing w:line="360" w:lineRule="auto"/>
        <w:rPr>
          <w:rFonts w:asciiTheme="minorBidi" w:hAnsiTheme="minorBidi"/>
          <w:sz w:val="28"/>
          <w:szCs w:val="28"/>
          <w:rtl/>
        </w:rPr>
      </w:pPr>
    </w:p>
    <w:p w14:paraId="53C6552C" w14:textId="77777777" w:rsidR="00B51DE6" w:rsidRDefault="00B51DE6" w:rsidP="00B51DE6">
      <w:pPr>
        <w:tabs>
          <w:tab w:val="left" w:pos="7770"/>
        </w:tabs>
        <w:bidi/>
        <w:spacing w:line="360" w:lineRule="auto"/>
        <w:rPr>
          <w:rFonts w:asciiTheme="minorBidi" w:hAnsiTheme="minorBidi"/>
          <w:sz w:val="28"/>
          <w:szCs w:val="28"/>
          <w:rtl/>
        </w:rPr>
      </w:pPr>
    </w:p>
    <w:p w14:paraId="7ABE5418" w14:textId="77777777" w:rsidR="00B51DE6" w:rsidRDefault="00B51DE6" w:rsidP="00B51DE6">
      <w:pPr>
        <w:tabs>
          <w:tab w:val="left" w:pos="7770"/>
        </w:tabs>
        <w:bidi/>
        <w:spacing w:line="360" w:lineRule="auto"/>
        <w:rPr>
          <w:rFonts w:asciiTheme="minorBidi" w:hAnsiTheme="minorBidi"/>
          <w:sz w:val="28"/>
          <w:szCs w:val="28"/>
          <w:rtl/>
        </w:rPr>
      </w:pPr>
    </w:p>
    <w:p w14:paraId="72AD181F" w14:textId="77777777" w:rsidR="00B51DE6" w:rsidRDefault="00B51DE6" w:rsidP="00B51DE6">
      <w:pPr>
        <w:tabs>
          <w:tab w:val="left" w:pos="7770"/>
        </w:tabs>
        <w:bidi/>
        <w:spacing w:line="360" w:lineRule="auto"/>
        <w:rPr>
          <w:rFonts w:asciiTheme="minorBidi" w:hAnsiTheme="minorBidi"/>
          <w:sz w:val="28"/>
          <w:szCs w:val="28"/>
          <w:rtl/>
        </w:rPr>
      </w:pPr>
    </w:p>
    <w:p w14:paraId="758363C1" w14:textId="77777777" w:rsidR="00B51DE6" w:rsidRDefault="00B51DE6" w:rsidP="00B51DE6">
      <w:pPr>
        <w:tabs>
          <w:tab w:val="left" w:pos="7770"/>
        </w:tabs>
        <w:bidi/>
        <w:spacing w:line="360" w:lineRule="auto"/>
        <w:rPr>
          <w:rFonts w:asciiTheme="minorBidi" w:hAnsiTheme="minorBidi"/>
          <w:sz w:val="28"/>
          <w:szCs w:val="28"/>
          <w:rtl/>
        </w:rPr>
      </w:pPr>
    </w:p>
    <w:p w14:paraId="4C96E51D" w14:textId="77777777" w:rsidR="00B51DE6" w:rsidRDefault="00B51DE6" w:rsidP="00B51DE6">
      <w:pPr>
        <w:tabs>
          <w:tab w:val="left" w:pos="7770"/>
        </w:tabs>
        <w:bidi/>
        <w:spacing w:line="360" w:lineRule="auto"/>
        <w:rPr>
          <w:rFonts w:asciiTheme="minorBidi" w:hAnsiTheme="minorBidi"/>
          <w:sz w:val="28"/>
          <w:szCs w:val="28"/>
          <w:rtl/>
        </w:rPr>
      </w:pPr>
    </w:p>
    <w:p w14:paraId="53E06911" w14:textId="77777777" w:rsidR="00B51DE6" w:rsidRPr="00906955" w:rsidRDefault="00B51DE6" w:rsidP="00B51DE6">
      <w:pPr>
        <w:tabs>
          <w:tab w:val="left" w:pos="7770"/>
        </w:tabs>
        <w:bidi/>
        <w:spacing w:line="360" w:lineRule="auto"/>
        <w:rPr>
          <w:rFonts w:asciiTheme="minorBidi" w:hAnsiTheme="minorBidi"/>
          <w:sz w:val="28"/>
          <w:szCs w:val="28"/>
          <w:rtl/>
        </w:rPr>
      </w:pPr>
    </w:p>
    <w:p w14:paraId="632BA1B7" w14:textId="77777777" w:rsidR="00B51DE6" w:rsidRDefault="00B51DE6" w:rsidP="00B51DE6">
      <w:pPr>
        <w:tabs>
          <w:tab w:val="left" w:pos="7770"/>
        </w:tabs>
        <w:bidi/>
        <w:spacing w:line="360" w:lineRule="auto"/>
        <w:jc w:val="center"/>
        <w:rPr>
          <w:rFonts w:asciiTheme="minorBidi" w:hAnsiTheme="minorBidi"/>
          <w:b/>
          <w:bCs/>
          <w:sz w:val="28"/>
          <w:szCs w:val="28"/>
          <w:u w:val="single"/>
          <w:rtl/>
        </w:rPr>
      </w:pPr>
      <w:proofErr w:type="gramStart"/>
      <w:r w:rsidRPr="0088775D">
        <w:rPr>
          <w:rFonts w:asciiTheme="minorBidi" w:hAnsiTheme="minorBidi"/>
          <w:b/>
          <w:bCs/>
          <w:sz w:val="28"/>
          <w:szCs w:val="28"/>
          <w:u w:val="single"/>
          <w:rtl/>
        </w:rPr>
        <w:lastRenderedPageBreak/>
        <w:t>المحاضرة  الثانية</w:t>
      </w:r>
      <w:proofErr w:type="gramEnd"/>
      <w:r w:rsidRPr="0088775D">
        <w:rPr>
          <w:rFonts w:asciiTheme="minorBidi" w:hAnsiTheme="minorBidi"/>
          <w:b/>
          <w:bCs/>
          <w:sz w:val="28"/>
          <w:szCs w:val="28"/>
          <w:u w:val="single"/>
          <w:rtl/>
        </w:rPr>
        <w:t>: مدخل الى العقيدة في الدراسات الاستشراقية والحداثية:</w:t>
      </w:r>
    </w:p>
    <w:p w14:paraId="1BE7E2F1" w14:textId="77777777" w:rsidR="00B51DE6" w:rsidRPr="0088775D" w:rsidRDefault="00B51DE6" w:rsidP="00B51DE6">
      <w:pPr>
        <w:tabs>
          <w:tab w:val="left" w:pos="7770"/>
        </w:tabs>
        <w:bidi/>
        <w:spacing w:line="360" w:lineRule="auto"/>
        <w:jc w:val="center"/>
        <w:rPr>
          <w:rFonts w:asciiTheme="minorBidi" w:hAnsiTheme="minorBidi"/>
          <w:b/>
          <w:bCs/>
          <w:sz w:val="28"/>
          <w:szCs w:val="28"/>
          <w:u w:val="single"/>
          <w:rtl/>
        </w:rPr>
      </w:pPr>
    </w:p>
    <w:p w14:paraId="29F9FBE3"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المقصود بالدراسات الاستشراقية والحداثية:</w:t>
      </w:r>
    </w:p>
    <w:p w14:paraId="7641001D"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وهي الدراسات التي قام بها علماء الغرب من أجل التعرف على حضارة الشرق والتعرف خاصة على عقيدته بغرض اثارة الشبهات حوله وقد تابعهم في ذلك الحداثيون العرب متأثرين بمناهجهم ونتائجهم.</w:t>
      </w:r>
    </w:p>
    <w:p w14:paraId="36AE51C5"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 xml:space="preserve">مراحل اهتمام الاستشراق بقضايا العقيدة: </w:t>
      </w:r>
    </w:p>
    <w:p w14:paraId="5883C882"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يمكن تقسيم اهتمام الاستشراق بقضايا العقيدة الى مرحلتين وهما:</w:t>
      </w:r>
    </w:p>
    <w:p w14:paraId="52B00A2D"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مرحلة ما قبل الاستشراق: </w:t>
      </w:r>
    </w:p>
    <w:p w14:paraId="46835037"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ويمكن أن يطلق عليها بالممهدات وقد كانت زمنيا ما قبل القرن 17، حيث استمد </w:t>
      </w:r>
      <w:proofErr w:type="spellStart"/>
      <w:r w:rsidRPr="00906955">
        <w:rPr>
          <w:rFonts w:asciiTheme="minorBidi" w:hAnsiTheme="minorBidi"/>
          <w:sz w:val="28"/>
          <w:szCs w:val="28"/>
          <w:rtl/>
        </w:rPr>
        <w:t>الماوؤون</w:t>
      </w:r>
      <w:proofErr w:type="spellEnd"/>
      <w:r w:rsidRPr="00906955">
        <w:rPr>
          <w:rFonts w:asciiTheme="minorBidi" w:hAnsiTheme="minorBidi"/>
          <w:sz w:val="28"/>
          <w:szCs w:val="28"/>
          <w:rtl/>
        </w:rPr>
        <w:t xml:space="preserve"> للعقيدة الإسلامية جذور شبهاتهم مما آثاره اليهود والنصارى والمجوس حول الإسلام حيث يعتبر البعض من الباحثين أن أولى تلك المحاولات للحركة الاستشراقية في مجال العقيدة كانت مع النصراني "</w:t>
      </w:r>
      <w:proofErr w:type="spellStart"/>
      <w:r w:rsidRPr="00906955">
        <w:rPr>
          <w:rFonts w:asciiTheme="minorBidi" w:hAnsiTheme="minorBidi"/>
          <w:sz w:val="28"/>
          <w:szCs w:val="28"/>
          <w:rtl/>
        </w:rPr>
        <w:t>يوحنى</w:t>
      </w:r>
      <w:proofErr w:type="spellEnd"/>
      <w:r w:rsidRPr="00906955">
        <w:rPr>
          <w:rFonts w:asciiTheme="minorBidi" w:hAnsiTheme="minorBidi"/>
          <w:sz w:val="28"/>
          <w:szCs w:val="28"/>
          <w:rtl/>
        </w:rPr>
        <w:t xml:space="preserve"> الدمشقي" حيث قام بتصنيف بعض الكتابات المعادية للعقيدة الإسلامية وكان أبرز ما ركز عليه فيها هي قضية نبوة محمد صلى الله عليه وسلم ومما جاء في شبهاته أن محمد صلى الله عليه وسلم هو تلميذ وفي لأحد الأساتذة الذين كانوا يدينون بالديانة </w:t>
      </w:r>
      <w:proofErr w:type="spellStart"/>
      <w:r w:rsidRPr="00906955">
        <w:rPr>
          <w:rFonts w:asciiTheme="minorBidi" w:hAnsiTheme="minorBidi"/>
          <w:sz w:val="28"/>
          <w:szCs w:val="28"/>
          <w:rtl/>
        </w:rPr>
        <w:t>الآريوسية</w:t>
      </w:r>
      <w:proofErr w:type="spellEnd"/>
      <w:r w:rsidRPr="00906955">
        <w:rPr>
          <w:rFonts w:asciiTheme="minorBidi" w:hAnsiTheme="minorBidi"/>
          <w:sz w:val="28"/>
          <w:szCs w:val="28"/>
          <w:rtl/>
        </w:rPr>
        <w:t xml:space="preserve"> المسيحية والتي تقر  وتقول بنبوة عيسى عليه السلام .</w:t>
      </w:r>
    </w:p>
    <w:p w14:paraId="36A92F17"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وهذه المحاولات الأولى كذلك ما كتبه "البيزنطي </w:t>
      </w:r>
      <w:proofErr w:type="spellStart"/>
      <w:r w:rsidRPr="00906955">
        <w:rPr>
          <w:rFonts w:asciiTheme="minorBidi" w:hAnsiTheme="minorBidi"/>
          <w:sz w:val="28"/>
          <w:szCs w:val="28"/>
          <w:rtl/>
        </w:rPr>
        <w:t>ثيوفاس</w:t>
      </w:r>
      <w:proofErr w:type="spellEnd"/>
      <w:r w:rsidRPr="00906955">
        <w:rPr>
          <w:rFonts w:asciiTheme="minorBidi" w:hAnsiTheme="minorBidi"/>
          <w:sz w:val="28"/>
          <w:szCs w:val="28"/>
          <w:rtl/>
        </w:rPr>
        <w:t xml:space="preserve">" الذي كان يروج لبعض الشبهات العقدية كما يذكر أن </w:t>
      </w:r>
      <w:proofErr w:type="gramStart"/>
      <w:r w:rsidRPr="00906955">
        <w:rPr>
          <w:rFonts w:asciiTheme="minorBidi" w:hAnsiTheme="minorBidi"/>
          <w:sz w:val="28"/>
          <w:szCs w:val="28"/>
          <w:rtl/>
        </w:rPr>
        <w:t>هناك  كتاب</w:t>
      </w:r>
      <w:proofErr w:type="gramEnd"/>
      <w:r w:rsidRPr="00906955">
        <w:rPr>
          <w:rFonts w:asciiTheme="minorBidi" w:hAnsiTheme="minorBidi"/>
          <w:sz w:val="28"/>
          <w:szCs w:val="28"/>
          <w:rtl/>
        </w:rPr>
        <w:t xml:space="preserve"> آخر لمؤلفي مجهول  لا يعرف اسمه ولا كتابه تضمن هو الآخر شبهات عقدية ضد الإسلام وأحكامه.</w:t>
      </w:r>
    </w:p>
    <w:p w14:paraId="1380486B"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فهذه الكتابات الثلاثة تعد من الارهاصات الأولى والممهدات التي اعتمد عليها المستشرقون لاحقا في الترويج لأفكارهم المغلوطة.</w:t>
      </w:r>
    </w:p>
    <w:p w14:paraId="3B66FA27"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مرحلة </w:t>
      </w:r>
      <w:proofErr w:type="gramStart"/>
      <w:r w:rsidRPr="00906955">
        <w:rPr>
          <w:rFonts w:asciiTheme="minorBidi" w:hAnsiTheme="minorBidi"/>
          <w:sz w:val="28"/>
          <w:szCs w:val="28"/>
          <w:rtl/>
        </w:rPr>
        <w:t>بداية  الاستشراق</w:t>
      </w:r>
      <w:proofErr w:type="gramEnd"/>
      <w:r w:rsidRPr="00906955">
        <w:rPr>
          <w:rFonts w:asciiTheme="minorBidi" w:hAnsiTheme="minorBidi"/>
          <w:sz w:val="28"/>
          <w:szCs w:val="28"/>
          <w:rtl/>
        </w:rPr>
        <w:t>:</w:t>
      </w:r>
    </w:p>
    <w:p w14:paraId="7897765E" w14:textId="77777777" w:rsidR="00B51DE6" w:rsidRPr="00906955" w:rsidRDefault="00B51DE6" w:rsidP="00B51DE6">
      <w:pPr>
        <w:tabs>
          <w:tab w:val="left" w:pos="7770"/>
        </w:tabs>
        <w:bidi/>
        <w:spacing w:line="360" w:lineRule="auto"/>
        <w:ind w:left="360"/>
        <w:rPr>
          <w:rFonts w:asciiTheme="minorBidi" w:hAnsiTheme="minorBidi"/>
          <w:sz w:val="28"/>
          <w:szCs w:val="28"/>
          <w:rtl/>
        </w:rPr>
      </w:pPr>
      <w:r w:rsidRPr="00906955">
        <w:rPr>
          <w:rFonts w:asciiTheme="minorBidi" w:hAnsiTheme="minorBidi"/>
          <w:sz w:val="28"/>
          <w:szCs w:val="28"/>
          <w:rtl/>
        </w:rPr>
        <w:t xml:space="preserve">ويمكن اعتبار القرن 17 هو الهو البداية الفعلية لحركة الاستشراق حيث ظهر مجموعة من المستشرقين من مختلف التخصصات العلمية ومن عدة دول واقطار أقبلوا بقوة على دراسة التراث الإسلامي ومنه التراث العقدي حيث </w:t>
      </w:r>
      <w:proofErr w:type="spellStart"/>
      <w:r w:rsidRPr="00906955">
        <w:rPr>
          <w:rFonts w:asciiTheme="minorBidi" w:hAnsiTheme="minorBidi"/>
          <w:sz w:val="28"/>
          <w:szCs w:val="28"/>
          <w:rtl/>
        </w:rPr>
        <w:t>كتببوا</w:t>
      </w:r>
      <w:proofErr w:type="spellEnd"/>
      <w:r w:rsidRPr="00906955">
        <w:rPr>
          <w:rFonts w:asciiTheme="minorBidi" w:hAnsiTheme="minorBidi"/>
          <w:sz w:val="28"/>
          <w:szCs w:val="28"/>
          <w:rtl/>
        </w:rPr>
        <w:t xml:space="preserve"> كتابات بعضها تناول قضايا عقدية محددة كالتأليف عند شخصية محمد صلى الله عليه وسلم أو عن القرآن الكريم أو يكتبون كتب تختلط فيها قضايا العقيدة </w:t>
      </w:r>
      <w:r w:rsidRPr="00906955">
        <w:rPr>
          <w:rFonts w:asciiTheme="minorBidi" w:hAnsiTheme="minorBidi"/>
          <w:sz w:val="28"/>
          <w:szCs w:val="28"/>
          <w:rtl/>
        </w:rPr>
        <w:lastRenderedPageBreak/>
        <w:t xml:space="preserve">بقضايا الفكر الحضارة كما ظهرت في القرن 19 أنماط جديدة من العمل عندهم وهم ما يسمى </w:t>
      </w:r>
      <w:proofErr w:type="gramStart"/>
      <w:r w:rsidRPr="00906955">
        <w:rPr>
          <w:rFonts w:asciiTheme="minorBidi" w:hAnsiTheme="minorBidi"/>
          <w:sz w:val="28"/>
          <w:szCs w:val="28"/>
          <w:rtl/>
        </w:rPr>
        <w:t>بمؤتمرات  الاستشراق</w:t>
      </w:r>
      <w:proofErr w:type="gramEnd"/>
      <w:r w:rsidRPr="00906955">
        <w:rPr>
          <w:rFonts w:asciiTheme="minorBidi" w:hAnsiTheme="minorBidi"/>
          <w:sz w:val="28"/>
          <w:szCs w:val="28"/>
          <w:rtl/>
        </w:rPr>
        <w:t xml:space="preserve"> وعرض كتابتهم أيضا في موسوعات ودوائر المعارف  .</w:t>
      </w:r>
    </w:p>
    <w:p w14:paraId="65A4E9EF" w14:textId="77777777" w:rsidR="00B51DE6" w:rsidRPr="00906955" w:rsidRDefault="00B51DE6" w:rsidP="00B51DE6">
      <w:pPr>
        <w:tabs>
          <w:tab w:val="left" w:pos="7770"/>
        </w:tabs>
        <w:bidi/>
        <w:spacing w:line="360" w:lineRule="auto"/>
        <w:rPr>
          <w:rFonts w:asciiTheme="minorBidi" w:hAnsiTheme="minorBidi"/>
          <w:sz w:val="28"/>
          <w:szCs w:val="28"/>
          <w:rtl/>
        </w:rPr>
      </w:pPr>
    </w:p>
    <w:p w14:paraId="02AF6459"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أبرز الشبهات التي آثارها المستشرقون حول العقيدة الإسلامية:</w:t>
      </w:r>
    </w:p>
    <w:p w14:paraId="1DA95ABD"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الناظر في كتابات ومقالات المستشرقين بحد أنهم قد تعرضوا تقريبا الى كل مباحث العقيدية الإسلامية فلا تكاد توجد قضية عقدية أصلية أو فرعية الا وتكلم عن المستشرقون على تفاوت فيي الاهتمام ولعل من أبرز هذه القضايا:</w:t>
      </w:r>
    </w:p>
    <w:p w14:paraId="050AC52E"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proofErr w:type="gramStart"/>
      <w:r w:rsidRPr="00906955">
        <w:rPr>
          <w:rFonts w:asciiTheme="minorBidi" w:hAnsiTheme="minorBidi"/>
          <w:sz w:val="28"/>
          <w:szCs w:val="28"/>
          <w:rtl/>
        </w:rPr>
        <w:t>انكار  نبوة</w:t>
      </w:r>
      <w:proofErr w:type="gramEnd"/>
      <w:r w:rsidRPr="00906955">
        <w:rPr>
          <w:rFonts w:asciiTheme="minorBidi" w:hAnsiTheme="minorBidi"/>
          <w:sz w:val="28"/>
          <w:szCs w:val="28"/>
          <w:rtl/>
        </w:rPr>
        <w:t xml:space="preserve"> محمد صلى الله عليه وسلم.</w:t>
      </w:r>
    </w:p>
    <w:p w14:paraId="093B28E4"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ربط العقيدة الإسلامية بعناصر يهودية ونصرانية.</w:t>
      </w:r>
    </w:p>
    <w:p w14:paraId="3D9C68A1"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التشكيك في ظاهرة الوحي.</w:t>
      </w:r>
    </w:p>
    <w:p w14:paraId="3466AC00"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طريقة عرض المستشرقين للشبهات حول الشبهات حول قضايا العقيدة:</w:t>
      </w:r>
    </w:p>
    <w:p w14:paraId="61E148BA"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يذهب الباحثون في الاستشراق الى أن للمستشرقين طريقتين على الأقل في عرض الشبهات وهي: </w:t>
      </w:r>
    </w:p>
    <w:p w14:paraId="1AAFE169" w14:textId="77777777" w:rsidR="00B51DE6" w:rsidRPr="00906955" w:rsidRDefault="00B51DE6" w:rsidP="00B51DE6">
      <w:pPr>
        <w:pStyle w:val="Paragraphedeliste"/>
        <w:numPr>
          <w:ilvl w:val="0"/>
          <w:numId w:val="11"/>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 xml:space="preserve">طريقة العداء الصريح للإسلام: </w:t>
      </w:r>
    </w:p>
    <w:p w14:paraId="68674AD0"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حيث يأتي المستشرقون للقضية العقدية الواحدة ويلفق معها العشرات من الأكاذيب ثم يعرضها على أساس أنها حقيقة وهو أمر مستهجن رفضه حتى بعض المستشرقين لأنه يخالف الحقيقة ويجعل القارئ ينفر من هذه الكتابات.</w:t>
      </w:r>
    </w:p>
    <w:p w14:paraId="5DAE0D50" w14:textId="77777777" w:rsidR="00B51DE6" w:rsidRPr="0088775D" w:rsidRDefault="00B51DE6" w:rsidP="00B51DE6">
      <w:pPr>
        <w:pStyle w:val="Paragraphedeliste"/>
        <w:numPr>
          <w:ilvl w:val="0"/>
          <w:numId w:val="11"/>
        </w:numPr>
        <w:tabs>
          <w:tab w:val="left" w:pos="7770"/>
        </w:tabs>
        <w:bidi/>
        <w:spacing w:line="360" w:lineRule="auto"/>
        <w:rPr>
          <w:rFonts w:asciiTheme="minorBidi" w:hAnsiTheme="minorBidi"/>
          <w:sz w:val="28"/>
          <w:szCs w:val="28"/>
        </w:rPr>
      </w:pPr>
      <w:r w:rsidRPr="00906955">
        <w:rPr>
          <w:rFonts w:asciiTheme="minorBidi" w:hAnsiTheme="minorBidi"/>
          <w:sz w:val="28"/>
          <w:szCs w:val="28"/>
          <w:u w:val="single"/>
          <w:rtl/>
        </w:rPr>
        <w:t xml:space="preserve">طريقة أخرى: </w:t>
      </w:r>
    </w:p>
    <w:p w14:paraId="7941AAA6" w14:textId="77777777" w:rsidR="00B51DE6" w:rsidRPr="0088775D" w:rsidRDefault="00B51DE6" w:rsidP="00B51DE6">
      <w:pPr>
        <w:tabs>
          <w:tab w:val="left" w:pos="7770"/>
        </w:tabs>
        <w:bidi/>
        <w:spacing w:line="360" w:lineRule="auto"/>
        <w:ind w:left="360"/>
        <w:rPr>
          <w:rFonts w:asciiTheme="minorBidi" w:hAnsiTheme="minorBidi"/>
          <w:sz w:val="28"/>
          <w:szCs w:val="28"/>
        </w:rPr>
      </w:pPr>
      <w:r w:rsidRPr="0088775D">
        <w:rPr>
          <w:rFonts w:asciiTheme="minorBidi" w:hAnsiTheme="minorBidi"/>
          <w:sz w:val="28"/>
          <w:szCs w:val="28"/>
          <w:u w:val="single"/>
          <w:rtl/>
        </w:rPr>
        <w:t>نادى به</w:t>
      </w:r>
      <w:r w:rsidRPr="0088775D">
        <w:rPr>
          <w:rFonts w:asciiTheme="minorBidi" w:hAnsiTheme="minorBidi"/>
          <w:sz w:val="28"/>
          <w:szCs w:val="28"/>
          <w:rtl/>
        </w:rPr>
        <w:t xml:space="preserve"> المستشرق الألماني "</w:t>
      </w:r>
      <w:proofErr w:type="spellStart"/>
      <w:r w:rsidRPr="0088775D">
        <w:rPr>
          <w:rFonts w:asciiTheme="minorBidi" w:hAnsiTheme="minorBidi"/>
          <w:sz w:val="28"/>
          <w:szCs w:val="28"/>
          <w:rtl/>
        </w:rPr>
        <w:t>ثيودر</w:t>
      </w:r>
      <w:proofErr w:type="spellEnd"/>
      <w:r w:rsidRPr="0088775D">
        <w:rPr>
          <w:rFonts w:asciiTheme="minorBidi" w:hAnsiTheme="minorBidi"/>
          <w:sz w:val="28"/>
          <w:szCs w:val="28"/>
          <w:rtl/>
        </w:rPr>
        <w:t xml:space="preserve"> نيودله" وخلاصة هذه الطريقة عرض الشبهة مع البحث عما يبررها في المصنفات الإسلامية لإثبات صحتها وإقناع قارئ بها ك: التركيز مثلا على ما عند الفرق الضالة أو اعتماد أحاديث وروايات شاذة موجودة في كتب الحديث راح المستشرقون يعملون منهجا يسمى عند الباحثين ب    </w:t>
      </w:r>
      <w:r w:rsidRPr="0088775D">
        <w:rPr>
          <w:rFonts w:asciiTheme="minorBidi" w:hAnsiTheme="minorBidi"/>
          <w:sz w:val="28"/>
          <w:szCs w:val="28"/>
          <w:u w:val="single"/>
          <w:rtl/>
        </w:rPr>
        <w:t>منهج الاسقاط.</w:t>
      </w:r>
    </w:p>
    <w:p w14:paraId="673C946B"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القواعد الاستشراقية في دراسة العقيدة الإسلامية:</w:t>
      </w:r>
    </w:p>
    <w:p w14:paraId="1A16BF4A"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التركيز على الفرق الإسلامية الضالة (أصحاب رأي بالنسبة لهم).</w:t>
      </w:r>
    </w:p>
    <w:p w14:paraId="75B53B5E" w14:textId="77777777" w:rsidR="00B51DE6" w:rsidRPr="00906955" w:rsidRDefault="00B51DE6" w:rsidP="00B51DE6">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اعتماد منهج</w:t>
      </w:r>
      <w:r w:rsidRPr="00906955">
        <w:rPr>
          <w:rFonts w:asciiTheme="minorBidi" w:hAnsiTheme="minorBidi"/>
          <w:sz w:val="28"/>
          <w:szCs w:val="28"/>
          <w:u w:val="single"/>
          <w:rtl/>
        </w:rPr>
        <w:t xml:space="preserve"> الاسقاط</w:t>
      </w:r>
      <w:r w:rsidRPr="00906955">
        <w:rPr>
          <w:rFonts w:asciiTheme="minorBidi" w:hAnsiTheme="minorBidi"/>
          <w:sz w:val="28"/>
          <w:szCs w:val="28"/>
          <w:rtl/>
        </w:rPr>
        <w:t xml:space="preserve"> والمقصود بمنهج الاسقاط هو تفسير بعض الظواهر القديمة بلوازم العصر وطبيعته كتفسير مواقف "أبي ذر الغفاري" رضي الله عنه، مع عثمان بن عفان ومعاوية بن ابي </w:t>
      </w:r>
      <w:r w:rsidRPr="00906955">
        <w:rPr>
          <w:rFonts w:asciiTheme="minorBidi" w:hAnsiTheme="minorBidi"/>
          <w:sz w:val="28"/>
          <w:szCs w:val="28"/>
          <w:rtl/>
        </w:rPr>
        <w:lastRenderedPageBreak/>
        <w:t xml:space="preserve">سفيان رضي الله عنه حينما عاب عليهم بعض </w:t>
      </w:r>
      <w:proofErr w:type="spellStart"/>
      <w:r w:rsidRPr="00906955">
        <w:rPr>
          <w:rFonts w:asciiTheme="minorBidi" w:hAnsiTheme="minorBidi"/>
          <w:sz w:val="28"/>
          <w:szCs w:val="28"/>
          <w:rtl/>
        </w:rPr>
        <w:t>السلوكات</w:t>
      </w:r>
      <w:proofErr w:type="spellEnd"/>
      <w:r w:rsidRPr="00906955">
        <w:rPr>
          <w:rFonts w:asciiTheme="minorBidi" w:hAnsiTheme="minorBidi"/>
          <w:sz w:val="28"/>
          <w:szCs w:val="28"/>
          <w:rtl/>
        </w:rPr>
        <w:t xml:space="preserve"> وأنها لم تكن في عهد النبي صلى الله عليه وسلم فاتخذوها ذريعة على أنه كان يمثل "الطبقة الكادحة</w:t>
      </w:r>
      <w:proofErr w:type="gramStart"/>
      <w:r w:rsidRPr="00906955">
        <w:rPr>
          <w:rFonts w:asciiTheme="minorBidi" w:hAnsiTheme="minorBidi"/>
          <w:sz w:val="28"/>
          <w:szCs w:val="28"/>
          <w:rtl/>
        </w:rPr>
        <w:t>"  أو</w:t>
      </w:r>
      <w:proofErr w:type="gramEnd"/>
      <w:r w:rsidRPr="00906955">
        <w:rPr>
          <w:rFonts w:asciiTheme="minorBidi" w:hAnsiTheme="minorBidi"/>
          <w:sz w:val="28"/>
          <w:szCs w:val="28"/>
          <w:rtl/>
        </w:rPr>
        <w:t xml:space="preserve"> ما تسمى في لغة الماركسيين </w:t>
      </w:r>
      <w:proofErr w:type="spellStart"/>
      <w:r w:rsidRPr="00906955">
        <w:rPr>
          <w:rFonts w:asciiTheme="minorBidi" w:hAnsiTheme="minorBidi"/>
          <w:sz w:val="28"/>
          <w:szCs w:val="28"/>
          <w:rtl/>
        </w:rPr>
        <w:t>ب"البروريتارية</w:t>
      </w:r>
      <w:proofErr w:type="spellEnd"/>
      <w:r w:rsidRPr="00906955">
        <w:rPr>
          <w:rFonts w:asciiTheme="minorBidi" w:hAnsiTheme="minorBidi"/>
          <w:sz w:val="28"/>
          <w:szCs w:val="28"/>
          <w:rtl/>
        </w:rPr>
        <w:t>" ضد هذين الصحابيين الجليلين واللذان يمثلان في نظرهم "الطبقة البرجوازية".</w:t>
      </w:r>
    </w:p>
    <w:p w14:paraId="44B37BE9" w14:textId="77777777" w:rsidR="00B51DE6" w:rsidRPr="00906955" w:rsidRDefault="00B51DE6" w:rsidP="00B51DE6">
      <w:pPr>
        <w:tabs>
          <w:tab w:val="left" w:pos="7770"/>
        </w:tabs>
        <w:bidi/>
        <w:spacing w:line="360" w:lineRule="auto"/>
        <w:ind w:left="360"/>
        <w:rPr>
          <w:rFonts w:asciiTheme="minorBidi" w:hAnsiTheme="minorBidi"/>
          <w:sz w:val="28"/>
          <w:szCs w:val="28"/>
          <w:rtl/>
        </w:rPr>
      </w:pPr>
    </w:p>
    <w:p w14:paraId="34A56FBD" w14:textId="77777777" w:rsidR="00B51DE6" w:rsidRPr="00906955" w:rsidRDefault="00B51DE6" w:rsidP="00B51DE6">
      <w:pPr>
        <w:tabs>
          <w:tab w:val="left" w:pos="7770"/>
        </w:tabs>
        <w:bidi/>
        <w:spacing w:line="360" w:lineRule="auto"/>
        <w:rPr>
          <w:rFonts w:asciiTheme="minorBidi" w:hAnsiTheme="minorBidi"/>
          <w:sz w:val="28"/>
          <w:szCs w:val="28"/>
          <w:rtl/>
        </w:rPr>
      </w:pPr>
    </w:p>
    <w:p w14:paraId="49BC742F" w14:textId="77777777" w:rsidR="00B51DE6" w:rsidRPr="00906955" w:rsidRDefault="00B51DE6" w:rsidP="00B51DE6">
      <w:pPr>
        <w:tabs>
          <w:tab w:val="left" w:pos="7770"/>
        </w:tabs>
        <w:bidi/>
        <w:spacing w:line="360" w:lineRule="auto"/>
        <w:jc w:val="center"/>
        <w:rPr>
          <w:rFonts w:asciiTheme="minorBidi" w:hAnsiTheme="minorBidi"/>
          <w:sz w:val="28"/>
          <w:szCs w:val="28"/>
          <w:rtl/>
        </w:rPr>
      </w:pPr>
    </w:p>
    <w:p w14:paraId="5DC216B3" w14:textId="77777777" w:rsidR="00B51DE6" w:rsidRPr="00906955" w:rsidRDefault="00B51DE6" w:rsidP="00B51DE6">
      <w:pPr>
        <w:tabs>
          <w:tab w:val="left" w:pos="7770"/>
        </w:tabs>
        <w:bidi/>
        <w:spacing w:line="360" w:lineRule="auto"/>
        <w:rPr>
          <w:rFonts w:asciiTheme="minorBidi" w:hAnsiTheme="minorBidi"/>
          <w:sz w:val="28"/>
          <w:szCs w:val="28"/>
          <w:rtl/>
        </w:rPr>
      </w:pPr>
    </w:p>
    <w:p w14:paraId="79EDB2E1" w14:textId="77777777" w:rsidR="00B51DE6" w:rsidRDefault="00B51DE6" w:rsidP="00B51DE6">
      <w:pPr>
        <w:tabs>
          <w:tab w:val="left" w:pos="7770"/>
        </w:tabs>
        <w:bidi/>
        <w:spacing w:line="360" w:lineRule="auto"/>
        <w:rPr>
          <w:rFonts w:asciiTheme="minorBidi" w:hAnsiTheme="minorBidi"/>
          <w:sz w:val="28"/>
          <w:szCs w:val="28"/>
          <w:rtl/>
        </w:rPr>
      </w:pPr>
    </w:p>
    <w:p w14:paraId="2EF46A7C" w14:textId="77777777" w:rsidR="00B51DE6" w:rsidRDefault="00B51DE6" w:rsidP="00B51DE6">
      <w:pPr>
        <w:tabs>
          <w:tab w:val="left" w:pos="7770"/>
        </w:tabs>
        <w:bidi/>
        <w:spacing w:line="360" w:lineRule="auto"/>
        <w:rPr>
          <w:rFonts w:asciiTheme="minorBidi" w:hAnsiTheme="minorBidi"/>
          <w:sz w:val="28"/>
          <w:szCs w:val="28"/>
          <w:rtl/>
        </w:rPr>
      </w:pPr>
    </w:p>
    <w:p w14:paraId="71A5DD8D" w14:textId="77777777" w:rsidR="00B51DE6" w:rsidRDefault="00B51DE6" w:rsidP="00B51DE6">
      <w:pPr>
        <w:tabs>
          <w:tab w:val="left" w:pos="7770"/>
        </w:tabs>
        <w:bidi/>
        <w:spacing w:line="360" w:lineRule="auto"/>
        <w:rPr>
          <w:rFonts w:asciiTheme="minorBidi" w:hAnsiTheme="minorBidi"/>
          <w:sz w:val="28"/>
          <w:szCs w:val="28"/>
          <w:rtl/>
        </w:rPr>
      </w:pPr>
    </w:p>
    <w:p w14:paraId="03316782" w14:textId="77777777" w:rsidR="00B51DE6" w:rsidRDefault="00B51DE6" w:rsidP="00B51DE6">
      <w:pPr>
        <w:tabs>
          <w:tab w:val="left" w:pos="7770"/>
        </w:tabs>
        <w:bidi/>
        <w:spacing w:line="360" w:lineRule="auto"/>
        <w:rPr>
          <w:rFonts w:asciiTheme="minorBidi" w:hAnsiTheme="minorBidi"/>
          <w:sz w:val="28"/>
          <w:szCs w:val="28"/>
          <w:rtl/>
        </w:rPr>
      </w:pPr>
    </w:p>
    <w:p w14:paraId="195C8E51" w14:textId="77777777" w:rsidR="00B51DE6" w:rsidRDefault="00B51DE6" w:rsidP="00B51DE6">
      <w:pPr>
        <w:tabs>
          <w:tab w:val="left" w:pos="7770"/>
        </w:tabs>
        <w:bidi/>
        <w:spacing w:line="360" w:lineRule="auto"/>
        <w:rPr>
          <w:rFonts w:asciiTheme="minorBidi" w:hAnsiTheme="minorBidi"/>
          <w:sz w:val="28"/>
          <w:szCs w:val="28"/>
          <w:rtl/>
        </w:rPr>
      </w:pPr>
    </w:p>
    <w:p w14:paraId="0ECC73BA" w14:textId="77777777" w:rsidR="00B51DE6" w:rsidRDefault="00B51DE6" w:rsidP="00B51DE6">
      <w:pPr>
        <w:tabs>
          <w:tab w:val="left" w:pos="7770"/>
        </w:tabs>
        <w:bidi/>
        <w:spacing w:line="360" w:lineRule="auto"/>
        <w:rPr>
          <w:rFonts w:asciiTheme="minorBidi" w:hAnsiTheme="minorBidi"/>
          <w:sz w:val="28"/>
          <w:szCs w:val="28"/>
          <w:rtl/>
        </w:rPr>
      </w:pPr>
    </w:p>
    <w:p w14:paraId="548056D3" w14:textId="77777777" w:rsidR="00B51DE6" w:rsidRDefault="00B51DE6" w:rsidP="00B51DE6">
      <w:pPr>
        <w:tabs>
          <w:tab w:val="left" w:pos="7770"/>
        </w:tabs>
        <w:bidi/>
        <w:spacing w:line="360" w:lineRule="auto"/>
        <w:rPr>
          <w:rFonts w:asciiTheme="minorBidi" w:hAnsiTheme="minorBidi"/>
          <w:sz w:val="28"/>
          <w:szCs w:val="28"/>
          <w:rtl/>
        </w:rPr>
      </w:pPr>
    </w:p>
    <w:p w14:paraId="5A8FB597" w14:textId="77777777" w:rsidR="00B51DE6" w:rsidRDefault="00B51DE6" w:rsidP="00B51DE6">
      <w:pPr>
        <w:tabs>
          <w:tab w:val="left" w:pos="7770"/>
        </w:tabs>
        <w:bidi/>
        <w:spacing w:line="360" w:lineRule="auto"/>
        <w:rPr>
          <w:rFonts w:asciiTheme="minorBidi" w:hAnsiTheme="minorBidi"/>
          <w:sz w:val="28"/>
          <w:szCs w:val="28"/>
          <w:rtl/>
        </w:rPr>
      </w:pPr>
    </w:p>
    <w:p w14:paraId="563652FF" w14:textId="77777777" w:rsidR="00B51DE6" w:rsidRDefault="00B51DE6" w:rsidP="00B51DE6">
      <w:pPr>
        <w:tabs>
          <w:tab w:val="left" w:pos="7770"/>
        </w:tabs>
        <w:bidi/>
        <w:spacing w:line="360" w:lineRule="auto"/>
        <w:rPr>
          <w:rFonts w:asciiTheme="minorBidi" w:hAnsiTheme="minorBidi"/>
          <w:sz w:val="28"/>
          <w:szCs w:val="28"/>
          <w:rtl/>
        </w:rPr>
      </w:pPr>
    </w:p>
    <w:p w14:paraId="7D1AE51D" w14:textId="77777777" w:rsidR="00B51DE6" w:rsidRDefault="00B51DE6" w:rsidP="00B51DE6">
      <w:pPr>
        <w:tabs>
          <w:tab w:val="left" w:pos="7770"/>
        </w:tabs>
        <w:bidi/>
        <w:spacing w:line="360" w:lineRule="auto"/>
        <w:rPr>
          <w:rFonts w:asciiTheme="minorBidi" w:hAnsiTheme="minorBidi"/>
          <w:sz w:val="28"/>
          <w:szCs w:val="28"/>
          <w:rtl/>
        </w:rPr>
      </w:pPr>
    </w:p>
    <w:p w14:paraId="0BD479A2" w14:textId="77777777" w:rsidR="00B51DE6" w:rsidRDefault="00B51DE6" w:rsidP="00B51DE6">
      <w:pPr>
        <w:tabs>
          <w:tab w:val="left" w:pos="7770"/>
        </w:tabs>
        <w:bidi/>
        <w:spacing w:line="360" w:lineRule="auto"/>
        <w:rPr>
          <w:rFonts w:asciiTheme="minorBidi" w:hAnsiTheme="minorBidi"/>
          <w:sz w:val="28"/>
          <w:szCs w:val="28"/>
          <w:rtl/>
        </w:rPr>
      </w:pPr>
    </w:p>
    <w:p w14:paraId="714AE522" w14:textId="77777777" w:rsidR="00B51DE6" w:rsidRDefault="00B51DE6" w:rsidP="00B51DE6">
      <w:pPr>
        <w:tabs>
          <w:tab w:val="left" w:pos="7770"/>
        </w:tabs>
        <w:bidi/>
        <w:spacing w:line="360" w:lineRule="auto"/>
        <w:rPr>
          <w:rFonts w:asciiTheme="minorBidi" w:hAnsiTheme="minorBidi"/>
          <w:sz w:val="28"/>
          <w:szCs w:val="28"/>
          <w:rtl/>
        </w:rPr>
      </w:pPr>
    </w:p>
    <w:p w14:paraId="61454CC6" w14:textId="77777777" w:rsidR="00B51DE6" w:rsidRDefault="00B51DE6" w:rsidP="00B51DE6">
      <w:pPr>
        <w:tabs>
          <w:tab w:val="left" w:pos="7770"/>
        </w:tabs>
        <w:bidi/>
        <w:spacing w:line="360" w:lineRule="auto"/>
        <w:rPr>
          <w:rFonts w:asciiTheme="minorBidi" w:hAnsiTheme="minorBidi"/>
          <w:sz w:val="28"/>
          <w:szCs w:val="28"/>
        </w:rPr>
      </w:pPr>
    </w:p>
    <w:p w14:paraId="3A9F38D9" w14:textId="77777777" w:rsidR="00B51DE6" w:rsidRDefault="00B51DE6" w:rsidP="00B51DE6">
      <w:pPr>
        <w:tabs>
          <w:tab w:val="left" w:pos="7770"/>
        </w:tabs>
        <w:bidi/>
        <w:spacing w:line="360" w:lineRule="auto"/>
        <w:rPr>
          <w:rFonts w:asciiTheme="minorBidi" w:hAnsiTheme="minorBidi"/>
          <w:sz w:val="28"/>
          <w:szCs w:val="28"/>
        </w:rPr>
      </w:pPr>
    </w:p>
    <w:p w14:paraId="1066E7E1" w14:textId="77777777" w:rsidR="00B51DE6" w:rsidRPr="00906955" w:rsidRDefault="00B51DE6" w:rsidP="00B51DE6">
      <w:pPr>
        <w:tabs>
          <w:tab w:val="left" w:pos="7770"/>
        </w:tabs>
        <w:bidi/>
        <w:spacing w:line="360" w:lineRule="auto"/>
        <w:rPr>
          <w:rFonts w:asciiTheme="minorBidi" w:hAnsiTheme="minorBidi"/>
          <w:sz w:val="28"/>
          <w:szCs w:val="28"/>
          <w:rtl/>
        </w:rPr>
      </w:pPr>
    </w:p>
    <w:p w14:paraId="56DA4AE6" w14:textId="77777777" w:rsidR="00B51DE6" w:rsidRPr="0088775D" w:rsidRDefault="00B51DE6" w:rsidP="00B51DE6">
      <w:pPr>
        <w:tabs>
          <w:tab w:val="left" w:pos="7770"/>
        </w:tabs>
        <w:bidi/>
        <w:spacing w:line="360" w:lineRule="auto"/>
        <w:jc w:val="center"/>
        <w:rPr>
          <w:rFonts w:asciiTheme="minorBidi" w:hAnsiTheme="minorBidi"/>
          <w:b/>
          <w:bCs/>
          <w:sz w:val="32"/>
          <w:szCs w:val="32"/>
          <w:u w:val="single"/>
          <w:rtl/>
        </w:rPr>
      </w:pPr>
      <w:r w:rsidRPr="0088775D">
        <w:rPr>
          <w:rFonts w:asciiTheme="minorBidi" w:hAnsiTheme="minorBidi"/>
          <w:b/>
          <w:bCs/>
          <w:sz w:val="32"/>
          <w:szCs w:val="32"/>
          <w:u w:val="single"/>
          <w:rtl/>
          <w:lang w:bidi="ar-DZ"/>
        </w:rPr>
        <w:lastRenderedPageBreak/>
        <w:t>ال</w:t>
      </w:r>
      <w:r w:rsidRPr="0088775D">
        <w:rPr>
          <w:rFonts w:asciiTheme="minorBidi" w:hAnsiTheme="minorBidi"/>
          <w:b/>
          <w:bCs/>
          <w:sz w:val="32"/>
          <w:szCs w:val="32"/>
          <w:u w:val="single"/>
          <w:rtl/>
        </w:rPr>
        <w:t>محاضرة الثالثة: عقيدة الايمان بالله في دراسات المستشرقين:</w:t>
      </w:r>
    </w:p>
    <w:p w14:paraId="0F78412F" w14:textId="77777777" w:rsidR="00B51DE6" w:rsidRPr="00906955" w:rsidRDefault="00B51DE6" w:rsidP="00B51DE6">
      <w:pPr>
        <w:tabs>
          <w:tab w:val="left" w:pos="7770"/>
        </w:tabs>
        <w:bidi/>
        <w:spacing w:line="360" w:lineRule="auto"/>
        <w:rPr>
          <w:rFonts w:asciiTheme="minorBidi" w:hAnsiTheme="minorBidi"/>
          <w:sz w:val="28"/>
          <w:szCs w:val="28"/>
          <w:rtl/>
        </w:rPr>
      </w:pPr>
    </w:p>
    <w:p w14:paraId="13696392"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منهج المستشرقين في دراسة عقيدة الايمان بالله</w:t>
      </w:r>
      <w:r w:rsidRPr="00906955">
        <w:rPr>
          <w:rFonts w:asciiTheme="minorBidi" w:hAnsiTheme="minorBidi"/>
          <w:sz w:val="28"/>
          <w:szCs w:val="28"/>
        </w:rPr>
        <w:t>:</w:t>
      </w:r>
    </w:p>
    <w:p w14:paraId="4D1D940E"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ينطلق المستشرقون في عرض شبهاته العقدية من منهج او فكرة وضعها بعض علماء الاجتماع الديني وبنو عليها رؤيتهم للإسلام وهو منهج ينسب الى عالم الاجتماع يدعى (جون </w:t>
      </w:r>
      <w:proofErr w:type="spellStart"/>
      <w:r w:rsidRPr="00906955">
        <w:rPr>
          <w:rFonts w:asciiTheme="minorBidi" w:hAnsiTheme="minorBidi"/>
          <w:sz w:val="28"/>
          <w:szCs w:val="28"/>
          <w:rtl/>
        </w:rPr>
        <w:t>امبيتي</w:t>
      </w:r>
      <w:proofErr w:type="spellEnd"/>
      <w:r w:rsidRPr="00906955">
        <w:rPr>
          <w:rFonts w:asciiTheme="minorBidi" w:hAnsiTheme="minorBidi"/>
          <w:sz w:val="28"/>
          <w:szCs w:val="28"/>
          <w:rtl/>
        </w:rPr>
        <w:t xml:space="preserve">) الذي رأى ان المعتقدات القبلية الوثنية قد نشأت بسبب ارتباط السكان بعوامل بيئية واجتماعية (خاصة في افريقيا) ثم تطورت تدريجيا عبر القرون، </w:t>
      </w:r>
    </w:p>
    <w:p w14:paraId="02C5C9E3"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ثم جاء عالم اخر اسمه (مونتي </w:t>
      </w:r>
      <w:proofErr w:type="spellStart"/>
      <w:r w:rsidRPr="00906955">
        <w:rPr>
          <w:rFonts w:asciiTheme="minorBidi" w:hAnsiTheme="minorBidi"/>
          <w:sz w:val="28"/>
          <w:szCs w:val="28"/>
          <w:rtl/>
        </w:rPr>
        <w:t>جيميري</w:t>
      </w:r>
      <w:proofErr w:type="spellEnd"/>
      <w:r w:rsidRPr="00906955">
        <w:rPr>
          <w:rFonts w:asciiTheme="minorBidi" w:hAnsiTheme="minorBidi"/>
          <w:sz w:val="28"/>
          <w:szCs w:val="28"/>
          <w:rtl/>
        </w:rPr>
        <w:t xml:space="preserve"> واط) الذي اقتنص ووظف هذه الفكرة حيث قام بربطها بجميع العقائد داخل المجتمعات فرأى ان كل الافكار العقدية والفلسفية ذات مرجع سياسي ثم جاء من بعدهما مفكر اخر اسمه سكريبت فرأى ان هذا المنهج لا يمكن تطبيقه فقط على الوثنية بل يجوز تطبيقه ايضا على النصرانية ثم في مرحله رابعة راح المستشرقون المناوئون للإسلام وسعو الى تطبيق هذا المنهج على العقائد الاسلامية وإنها وليدة البيئة العربية،</w:t>
      </w:r>
    </w:p>
    <w:p w14:paraId="78DEB30C"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خلاصة المنطلق في دراسة العقيدة عند المستشرقين بناء على ما تقدم جاء بتوظيف العلوم الاجتماعية ونتائجها لإثارة الشبهات حول مسائل الايمان وقضاياه وهذا ما سنتطرق اليه بالتفصيل فيما يأتي من محاضرات.</w:t>
      </w:r>
    </w:p>
    <w:p w14:paraId="1287CC4D" w14:textId="77777777" w:rsidR="00B51DE6" w:rsidRPr="00906955" w:rsidRDefault="00B51DE6" w:rsidP="00B51DE6">
      <w:pPr>
        <w:tabs>
          <w:tab w:val="left" w:pos="7770"/>
        </w:tabs>
        <w:bidi/>
        <w:spacing w:line="360" w:lineRule="auto"/>
        <w:rPr>
          <w:rFonts w:asciiTheme="minorBidi" w:hAnsiTheme="minorBidi"/>
          <w:sz w:val="28"/>
          <w:szCs w:val="28"/>
          <w:rtl/>
        </w:rPr>
      </w:pPr>
    </w:p>
    <w:p w14:paraId="7EB5509A" w14:textId="77777777" w:rsidR="00B51DE6" w:rsidRPr="00906955" w:rsidRDefault="00B51DE6" w:rsidP="00B51DE6">
      <w:pPr>
        <w:tabs>
          <w:tab w:val="left" w:pos="7770"/>
        </w:tabs>
        <w:bidi/>
        <w:spacing w:line="360" w:lineRule="auto"/>
        <w:jc w:val="center"/>
        <w:rPr>
          <w:rFonts w:asciiTheme="minorBidi" w:hAnsiTheme="minorBidi"/>
          <w:sz w:val="28"/>
          <w:szCs w:val="28"/>
          <w:rtl/>
        </w:rPr>
      </w:pPr>
    </w:p>
    <w:p w14:paraId="0CE231B7" w14:textId="77777777" w:rsidR="00B51DE6" w:rsidRPr="00906955" w:rsidRDefault="00B51DE6" w:rsidP="00B51DE6">
      <w:pPr>
        <w:tabs>
          <w:tab w:val="left" w:pos="7770"/>
        </w:tabs>
        <w:bidi/>
        <w:spacing w:line="360" w:lineRule="auto"/>
        <w:jc w:val="center"/>
        <w:rPr>
          <w:rFonts w:asciiTheme="minorBidi" w:hAnsiTheme="minorBidi"/>
          <w:sz w:val="28"/>
          <w:szCs w:val="28"/>
          <w:rtl/>
        </w:rPr>
      </w:pPr>
    </w:p>
    <w:p w14:paraId="5C99E011" w14:textId="77777777" w:rsidR="00B51DE6" w:rsidRPr="00906955" w:rsidRDefault="00B51DE6" w:rsidP="00B51DE6">
      <w:pPr>
        <w:tabs>
          <w:tab w:val="left" w:pos="7770"/>
        </w:tabs>
        <w:bidi/>
        <w:spacing w:line="360" w:lineRule="auto"/>
        <w:jc w:val="center"/>
        <w:rPr>
          <w:rFonts w:asciiTheme="minorBidi" w:hAnsiTheme="minorBidi"/>
          <w:sz w:val="28"/>
          <w:szCs w:val="28"/>
          <w:rtl/>
        </w:rPr>
      </w:pPr>
    </w:p>
    <w:p w14:paraId="1635DAEC" w14:textId="77777777" w:rsidR="00B51DE6" w:rsidRPr="00906955" w:rsidRDefault="00B51DE6" w:rsidP="00B51DE6">
      <w:pPr>
        <w:tabs>
          <w:tab w:val="left" w:pos="7770"/>
        </w:tabs>
        <w:bidi/>
        <w:spacing w:line="360" w:lineRule="auto"/>
        <w:rPr>
          <w:rFonts w:asciiTheme="minorBidi" w:hAnsiTheme="minorBidi"/>
          <w:sz w:val="28"/>
          <w:szCs w:val="28"/>
          <w:rtl/>
        </w:rPr>
      </w:pPr>
    </w:p>
    <w:p w14:paraId="2B1C550B" w14:textId="77777777" w:rsidR="00B51DE6" w:rsidRDefault="00B51DE6" w:rsidP="00B51DE6">
      <w:pPr>
        <w:tabs>
          <w:tab w:val="left" w:pos="7770"/>
        </w:tabs>
        <w:bidi/>
        <w:spacing w:line="360" w:lineRule="auto"/>
        <w:rPr>
          <w:rFonts w:asciiTheme="minorBidi" w:hAnsiTheme="minorBidi"/>
          <w:sz w:val="28"/>
          <w:szCs w:val="28"/>
          <w:rtl/>
        </w:rPr>
      </w:pPr>
    </w:p>
    <w:p w14:paraId="78F76182" w14:textId="77777777" w:rsidR="00B51DE6" w:rsidRDefault="00B51DE6" w:rsidP="00B51DE6">
      <w:pPr>
        <w:tabs>
          <w:tab w:val="left" w:pos="7770"/>
        </w:tabs>
        <w:bidi/>
        <w:spacing w:line="360" w:lineRule="auto"/>
        <w:rPr>
          <w:rFonts w:asciiTheme="minorBidi" w:hAnsiTheme="minorBidi"/>
          <w:sz w:val="28"/>
          <w:szCs w:val="28"/>
          <w:rtl/>
        </w:rPr>
      </w:pPr>
    </w:p>
    <w:p w14:paraId="4564A240" w14:textId="13340302" w:rsidR="00B51DE6" w:rsidRDefault="00B51DE6" w:rsidP="00B51DE6">
      <w:pPr>
        <w:tabs>
          <w:tab w:val="left" w:pos="7770"/>
        </w:tabs>
        <w:bidi/>
        <w:spacing w:line="360" w:lineRule="auto"/>
        <w:rPr>
          <w:rFonts w:asciiTheme="minorBidi" w:hAnsiTheme="minorBidi"/>
          <w:sz w:val="28"/>
          <w:szCs w:val="28"/>
          <w:rtl/>
        </w:rPr>
      </w:pPr>
    </w:p>
    <w:p w14:paraId="4D6430E7" w14:textId="77777777" w:rsidR="00B60CE9" w:rsidRPr="00906955" w:rsidRDefault="00B60CE9" w:rsidP="00B60CE9">
      <w:pPr>
        <w:tabs>
          <w:tab w:val="left" w:pos="7770"/>
        </w:tabs>
        <w:bidi/>
        <w:spacing w:line="360" w:lineRule="auto"/>
        <w:rPr>
          <w:rFonts w:asciiTheme="minorBidi" w:hAnsiTheme="minorBidi"/>
          <w:sz w:val="28"/>
          <w:szCs w:val="28"/>
          <w:rtl/>
        </w:rPr>
      </w:pPr>
    </w:p>
    <w:p w14:paraId="40B14BFD" w14:textId="77777777" w:rsidR="00B51DE6" w:rsidRPr="0088775D" w:rsidRDefault="00B51DE6" w:rsidP="00B51DE6">
      <w:pPr>
        <w:tabs>
          <w:tab w:val="left" w:pos="7770"/>
        </w:tabs>
        <w:bidi/>
        <w:spacing w:line="360" w:lineRule="auto"/>
        <w:jc w:val="center"/>
        <w:rPr>
          <w:rFonts w:asciiTheme="minorBidi" w:hAnsiTheme="minorBidi"/>
          <w:b/>
          <w:bCs/>
          <w:sz w:val="28"/>
          <w:szCs w:val="28"/>
          <w:u w:val="single"/>
          <w:rtl/>
        </w:rPr>
      </w:pPr>
      <w:r w:rsidRPr="0088775D">
        <w:rPr>
          <w:rFonts w:asciiTheme="minorBidi" w:hAnsiTheme="minorBidi"/>
          <w:b/>
          <w:bCs/>
          <w:sz w:val="28"/>
          <w:szCs w:val="28"/>
          <w:u w:val="single"/>
          <w:rtl/>
        </w:rPr>
        <w:lastRenderedPageBreak/>
        <w:t xml:space="preserve">المحاضرة الرابعة: </w:t>
      </w:r>
      <w:r w:rsidRPr="0088775D">
        <w:rPr>
          <w:rFonts w:asciiTheme="minorBidi" w:eastAsia="Calibri" w:hAnsiTheme="minorBidi"/>
          <w:b/>
          <w:bCs/>
          <w:sz w:val="28"/>
          <w:szCs w:val="28"/>
          <w:u w:val="single"/>
          <w:rtl/>
          <w:lang w:bidi="ar-DZ"/>
        </w:rPr>
        <w:t>" موقف المستشرقين من وحدانية الله تعالى وأسمائه وصفاته "</w:t>
      </w:r>
    </w:p>
    <w:p w14:paraId="6CBD0179" w14:textId="77777777" w:rsidR="00B51DE6" w:rsidRPr="0088775D" w:rsidRDefault="00B51DE6" w:rsidP="00B51DE6">
      <w:pPr>
        <w:bidi/>
        <w:spacing w:line="360" w:lineRule="auto"/>
        <w:ind w:firstLine="340"/>
        <w:jc w:val="center"/>
        <w:rPr>
          <w:rFonts w:asciiTheme="minorBidi" w:eastAsia="Calibri" w:hAnsiTheme="minorBidi"/>
          <w:b/>
          <w:bCs/>
          <w:sz w:val="28"/>
          <w:szCs w:val="28"/>
          <w:u w:val="single"/>
          <w:rtl/>
          <w:lang w:bidi="ar-DZ"/>
        </w:rPr>
      </w:pPr>
      <w:r w:rsidRPr="0088775D">
        <w:rPr>
          <w:rFonts w:asciiTheme="minorBidi" w:eastAsia="Calibri" w:hAnsiTheme="minorBidi"/>
          <w:b/>
          <w:bCs/>
          <w:sz w:val="28"/>
          <w:szCs w:val="28"/>
          <w:u w:val="single"/>
          <w:rtl/>
          <w:lang w:bidi="ar-DZ"/>
        </w:rPr>
        <w:t xml:space="preserve">ـ دراسة تحليلية نقدية ـ </w:t>
      </w:r>
    </w:p>
    <w:p w14:paraId="29EE739F" w14:textId="77777777" w:rsidR="00B51DE6" w:rsidRPr="00906955" w:rsidRDefault="00B51DE6" w:rsidP="00B51DE6">
      <w:pPr>
        <w:bidi/>
        <w:spacing w:line="360" w:lineRule="auto"/>
        <w:ind w:firstLine="340"/>
        <w:rPr>
          <w:rFonts w:asciiTheme="minorBidi" w:eastAsia="Calibri" w:hAnsiTheme="minorBidi"/>
          <w:color w:val="FF0000"/>
          <w:sz w:val="28"/>
          <w:szCs w:val="28"/>
          <w:u w:val="single"/>
          <w:rtl/>
          <w:lang w:bidi="ar-DZ"/>
        </w:rPr>
      </w:pPr>
      <w:r w:rsidRPr="00C10E75">
        <w:rPr>
          <w:rFonts w:asciiTheme="minorBidi" w:eastAsia="Calibri" w:hAnsiTheme="minorBidi"/>
          <w:color w:val="000000" w:themeColor="text1"/>
          <w:sz w:val="28"/>
          <w:szCs w:val="28"/>
          <w:u w:val="single"/>
          <w:rtl/>
          <w:lang w:bidi="ar-DZ"/>
        </w:rPr>
        <w:t>1) موقفهم من وحدانية الله:</w:t>
      </w:r>
    </w:p>
    <w:p w14:paraId="3BD66D8F"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تتلخص أقوال المستشرقين المناوئين للإسلام عن وحدانية الله تعالى فيما يلي:</w:t>
      </w:r>
    </w:p>
    <w:p w14:paraId="2C35D5C6" w14:textId="77777777" w:rsidR="00B51DE6" w:rsidRPr="00C10E75" w:rsidRDefault="00B51DE6" w:rsidP="00B51DE6">
      <w:pPr>
        <w:pStyle w:val="Paragraphedeliste"/>
        <w:numPr>
          <w:ilvl w:val="0"/>
          <w:numId w:val="3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مونتي مقري </w:t>
      </w:r>
      <w:proofErr w:type="gramStart"/>
      <w:r w:rsidRPr="00C10E75">
        <w:rPr>
          <w:rFonts w:asciiTheme="minorBidi" w:eastAsia="Calibri" w:hAnsiTheme="minorBidi"/>
          <w:sz w:val="28"/>
          <w:szCs w:val="28"/>
          <w:rtl/>
          <w:lang w:bidi="ar-DZ"/>
        </w:rPr>
        <w:t>واط :</w:t>
      </w:r>
      <w:proofErr w:type="gramEnd"/>
      <w:r w:rsidRPr="00C10E75">
        <w:rPr>
          <w:rFonts w:asciiTheme="minorBidi" w:eastAsia="Calibri" w:hAnsiTheme="minorBidi"/>
          <w:sz w:val="28"/>
          <w:szCs w:val="28"/>
          <w:rtl/>
          <w:lang w:bidi="ar-DZ"/>
        </w:rPr>
        <w:t xml:space="preserve"> يزعم أن الإسلام بعقيدته عبارة عن إبداع إنساني و نتاج بيئة من حيث الزمان و المكان.</w:t>
      </w:r>
    </w:p>
    <w:p w14:paraId="2856EA11" w14:textId="77777777" w:rsidR="00B51DE6" w:rsidRPr="00C10E75" w:rsidRDefault="00B51DE6" w:rsidP="00B51DE6">
      <w:pPr>
        <w:pStyle w:val="Paragraphedeliste"/>
        <w:numPr>
          <w:ilvl w:val="0"/>
          <w:numId w:val="3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موقف دائرة المعارف الإسلامية: كتب المستشرق "ماك </w:t>
      </w:r>
      <w:proofErr w:type="spellStart"/>
      <w:r w:rsidRPr="00C10E75">
        <w:rPr>
          <w:rFonts w:asciiTheme="minorBidi" w:eastAsia="Calibri" w:hAnsiTheme="minorBidi"/>
          <w:sz w:val="28"/>
          <w:szCs w:val="28"/>
          <w:rtl/>
          <w:lang w:bidi="ar-DZ"/>
        </w:rPr>
        <w:t>دونال</w:t>
      </w:r>
      <w:proofErr w:type="spellEnd"/>
      <w:r w:rsidRPr="00C10E75">
        <w:rPr>
          <w:rFonts w:asciiTheme="minorBidi" w:eastAsia="Calibri" w:hAnsiTheme="minorBidi"/>
          <w:sz w:val="28"/>
          <w:szCs w:val="28"/>
          <w:rtl/>
          <w:lang w:bidi="ar-DZ"/>
        </w:rPr>
        <w:t xml:space="preserve">" مقالا في هذه الدائرة العلمية بعنوان " الله الكائن الأعلى عند المسلمين </w:t>
      </w:r>
      <w:proofErr w:type="gramStart"/>
      <w:r w:rsidRPr="00C10E75">
        <w:rPr>
          <w:rFonts w:asciiTheme="minorBidi" w:eastAsia="Calibri" w:hAnsiTheme="minorBidi"/>
          <w:sz w:val="28"/>
          <w:szCs w:val="28"/>
          <w:rtl/>
          <w:lang w:bidi="ar-DZ"/>
        </w:rPr>
        <w:t>" :</w:t>
      </w:r>
      <w:proofErr w:type="gramEnd"/>
      <w:r w:rsidRPr="00C10E75">
        <w:rPr>
          <w:rFonts w:asciiTheme="minorBidi" w:eastAsia="Calibri" w:hAnsiTheme="minorBidi"/>
          <w:sz w:val="28"/>
          <w:szCs w:val="28"/>
          <w:rtl/>
          <w:lang w:bidi="ar-DZ"/>
        </w:rPr>
        <w:t xml:space="preserve"> مما لا شك فيه أن العرب قبل محمد قالوا بوجود الله على نحو  ما سموه " الله " و كانوا يعترفون بالله و يقسمون به جهد أيمانهم</w:t>
      </w:r>
      <w:r w:rsidRPr="00C10E75">
        <w:rPr>
          <w:rFonts w:asciiTheme="minorBidi" w:eastAsia="Calibri" w:hAnsiTheme="minorBidi" w:hint="cs"/>
          <w:sz w:val="28"/>
          <w:szCs w:val="28"/>
          <w:rtl/>
          <w:lang w:bidi="ar-DZ"/>
        </w:rPr>
        <w:t xml:space="preserve"> </w:t>
      </w:r>
      <w:r w:rsidRPr="00C10E75">
        <w:rPr>
          <w:rFonts w:asciiTheme="minorBidi" w:eastAsia="Calibri" w:hAnsiTheme="minorBidi"/>
          <w:sz w:val="28"/>
          <w:szCs w:val="28"/>
          <w:rtl/>
          <w:lang w:bidi="ar-DZ"/>
        </w:rPr>
        <w:t xml:space="preserve">وليس من السهل دائما أن نميز بين </w:t>
      </w:r>
      <w:proofErr w:type="spellStart"/>
      <w:r w:rsidRPr="00C10E75">
        <w:rPr>
          <w:rFonts w:asciiTheme="minorBidi" w:eastAsia="Calibri" w:hAnsiTheme="minorBidi"/>
          <w:sz w:val="28"/>
          <w:szCs w:val="28"/>
          <w:rtl/>
          <w:lang w:bidi="ar-DZ"/>
        </w:rPr>
        <w:t>أرائهم</w:t>
      </w:r>
      <w:proofErr w:type="spellEnd"/>
      <w:r w:rsidRPr="00C10E75">
        <w:rPr>
          <w:rFonts w:asciiTheme="minorBidi" w:eastAsia="Calibri" w:hAnsiTheme="minorBidi"/>
          <w:sz w:val="28"/>
          <w:szCs w:val="28"/>
          <w:rtl/>
          <w:lang w:bidi="ar-DZ"/>
        </w:rPr>
        <w:t xml:space="preserve"> و بين تفسير محمد لهذا الرأي و قد اعتبروا بعض الآلهة " الملائكة بنات الله ".</w:t>
      </w:r>
    </w:p>
    <w:p w14:paraId="295E5F8D" w14:textId="77777777" w:rsidR="00B51DE6" w:rsidRPr="00C10E75" w:rsidRDefault="00B51DE6" w:rsidP="00B51DE6">
      <w:pPr>
        <w:pStyle w:val="Paragraphedeliste"/>
        <w:numPr>
          <w:ilvl w:val="0"/>
          <w:numId w:val="3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المستشرق واط: ولد في سنة 1906 ـ 2006، يعلن أن محمدا في عقيدته تأثر بالتقاليد العربية </w:t>
      </w:r>
      <w:proofErr w:type="spellStart"/>
      <w:r w:rsidRPr="00C10E75">
        <w:rPr>
          <w:rFonts w:asciiTheme="minorBidi" w:eastAsia="Calibri" w:hAnsiTheme="minorBidi"/>
          <w:sz w:val="28"/>
          <w:szCs w:val="28"/>
          <w:rtl/>
          <w:lang w:bidi="ar-DZ"/>
        </w:rPr>
        <w:t>الشركية</w:t>
      </w:r>
      <w:proofErr w:type="spellEnd"/>
      <w:r w:rsidRPr="00C10E75">
        <w:rPr>
          <w:rFonts w:asciiTheme="minorBidi" w:eastAsia="Calibri" w:hAnsiTheme="minorBidi"/>
          <w:sz w:val="28"/>
          <w:szCs w:val="28"/>
          <w:rtl/>
          <w:lang w:bidi="ar-DZ"/>
        </w:rPr>
        <w:t xml:space="preserve"> في الجاهلية واستدل على ذلك بقصة "الغرانيق" التي ذكرها الطبري دون طعن فيها لا يزعم أن الإسلام قد احتوى على هذه </w:t>
      </w:r>
      <w:proofErr w:type="spellStart"/>
      <w:r w:rsidRPr="00C10E75">
        <w:rPr>
          <w:rFonts w:asciiTheme="minorBidi" w:eastAsia="Calibri" w:hAnsiTheme="minorBidi"/>
          <w:sz w:val="28"/>
          <w:szCs w:val="28"/>
          <w:rtl/>
          <w:lang w:bidi="ar-DZ"/>
        </w:rPr>
        <w:t>الشركيات</w:t>
      </w:r>
      <w:proofErr w:type="spellEnd"/>
      <w:r w:rsidRPr="00C10E75">
        <w:rPr>
          <w:rFonts w:asciiTheme="minorBidi" w:eastAsia="Calibri" w:hAnsiTheme="minorBidi"/>
          <w:sz w:val="28"/>
          <w:szCs w:val="28"/>
          <w:rtl/>
          <w:lang w:bidi="ar-DZ"/>
        </w:rPr>
        <w:t xml:space="preserve"> </w:t>
      </w:r>
      <w:proofErr w:type="gramStart"/>
      <w:r w:rsidRPr="00C10E75">
        <w:rPr>
          <w:rFonts w:asciiTheme="minorBidi" w:eastAsia="Calibri" w:hAnsiTheme="minorBidi"/>
          <w:sz w:val="28"/>
          <w:szCs w:val="28"/>
          <w:rtl/>
          <w:lang w:bidi="ar-DZ"/>
        </w:rPr>
        <w:t>و قبلها</w:t>
      </w:r>
      <w:proofErr w:type="gramEnd"/>
      <w:r w:rsidRPr="00C10E75">
        <w:rPr>
          <w:rFonts w:asciiTheme="minorBidi" w:eastAsia="Calibri" w:hAnsiTheme="minorBidi"/>
          <w:sz w:val="28"/>
          <w:szCs w:val="28"/>
          <w:rtl/>
          <w:lang w:bidi="ar-DZ"/>
        </w:rPr>
        <w:t>.</w:t>
      </w:r>
    </w:p>
    <w:p w14:paraId="248461BE" w14:textId="77777777" w:rsidR="00B51DE6" w:rsidRPr="00C10E75" w:rsidRDefault="00B51DE6" w:rsidP="00B51DE6">
      <w:pPr>
        <w:pStyle w:val="Paragraphedeliste"/>
        <w:numPr>
          <w:ilvl w:val="0"/>
          <w:numId w:val="3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المستشرق "كارل </w:t>
      </w:r>
      <w:proofErr w:type="spellStart"/>
      <w:r w:rsidRPr="00C10E75">
        <w:rPr>
          <w:rFonts w:asciiTheme="minorBidi" w:eastAsia="Calibri" w:hAnsiTheme="minorBidi"/>
          <w:sz w:val="28"/>
          <w:szCs w:val="28"/>
          <w:rtl/>
          <w:lang w:bidi="ar-DZ"/>
        </w:rPr>
        <w:t>بروكولمان</w:t>
      </w:r>
      <w:proofErr w:type="spellEnd"/>
      <w:proofErr w:type="gramStart"/>
      <w:r w:rsidRPr="00C10E75">
        <w:rPr>
          <w:rFonts w:asciiTheme="minorBidi" w:eastAsia="Calibri" w:hAnsiTheme="minorBidi"/>
          <w:sz w:val="28"/>
          <w:szCs w:val="28"/>
          <w:rtl/>
          <w:lang w:bidi="ar-DZ"/>
        </w:rPr>
        <w:t>" :</w:t>
      </w:r>
      <w:proofErr w:type="gramEnd"/>
    </w:p>
    <w:p w14:paraId="05A66E60"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لقد تابع المستشرق ما قاله سلفه "واط " حين زعم هو الآخر بقوله: " إنه على ما يظهر أن محمدا اعترف في السنوات الأولى من بعثته بآلهة الكعبة الثلاثة: اللات، العزى، </w:t>
      </w:r>
      <w:proofErr w:type="spellStart"/>
      <w:r w:rsidRPr="00906955">
        <w:rPr>
          <w:rFonts w:asciiTheme="minorBidi" w:eastAsia="Calibri" w:hAnsiTheme="minorBidi"/>
          <w:sz w:val="28"/>
          <w:szCs w:val="28"/>
          <w:rtl/>
          <w:lang w:bidi="ar-DZ"/>
        </w:rPr>
        <w:t>المنات</w:t>
      </w:r>
      <w:proofErr w:type="spellEnd"/>
      <w:r w:rsidRPr="00906955">
        <w:rPr>
          <w:rFonts w:asciiTheme="minorBidi" w:eastAsia="Calibri" w:hAnsiTheme="minorBidi"/>
          <w:sz w:val="28"/>
          <w:szCs w:val="28"/>
          <w:rtl/>
          <w:lang w:bidi="ar-DZ"/>
        </w:rPr>
        <w:t xml:space="preserve"> التي كان مواطنون يعتبرونها بنات الله </w:t>
      </w:r>
      <w:proofErr w:type="gramStart"/>
      <w:r w:rsidRPr="00906955">
        <w:rPr>
          <w:rFonts w:asciiTheme="minorBidi" w:eastAsia="Calibri" w:hAnsiTheme="minorBidi"/>
          <w:sz w:val="28"/>
          <w:szCs w:val="28"/>
          <w:rtl/>
          <w:lang w:bidi="ar-DZ"/>
        </w:rPr>
        <w:t>و قد</w:t>
      </w:r>
      <w:proofErr w:type="gramEnd"/>
      <w:r w:rsidRPr="00906955">
        <w:rPr>
          <w:rFonts w:asciiTheme="minorBidi" w:eastAsia="Calibri" w:hAnsiTheme="minorBidi"/>
          <w:sz w:val="28"/>
          <w:szCs w:val="28"/>
          <w:rtl/>
          <w:lang w:bidi="ar-DZ"/>
        </w:rPr>
        <w:t xml:space="preserve"> أشار إليها في إحدى الآيات </w:t>
      </w:r>
      <w:r w:rsidRPr="00906955">
        <w:rPr>
          <w:rFonts w:asciiTheme="minorBidi" w:eastAsia="Calibri" w:hAnsiTheme="minorBidi"/>
          <w:color w:val="FF0000"/>
          <w:sz w:val="28"/>
          <w:szCs w:val="28"/>
          <w:rtl/>
          <w:lang w:bidi="ar-DZ"/>
        </w:rPr>
        <w:t xml:space="preserve">الممحاة </w:t>
      </w:r>
      <w:r w:rsidRPr="00906955">
        <w:rPr>
          <w:rFonts w:asciiTheme="minorBidi" w:eastAsia="Calibri" w:hAnsiTheme="minorBidi"/>
          <w:sz w:val="28"/>
          <w:szCs w:val="28"/>
          <w:rtl/>
          <w:lang w:bidi="ar-DZ"/>
        </w:rPr>
        <w:t>و هي ما نصها: " تلك الغرانيق العليا و إن شفاعتهن لتترجى ".</w:t>
      </w:r>
    </w:p>
    <w:p w14:paraId="5CE4FCC4" w14:textId="77777777" w:rsidR="00B51DE6" w:rsidRPr="00C10E75" w:rsidRDefault="00B51DE6" w:rsidP="00B51DE6">
      <w:pPr>
        <w:pStyle w:val="Paragraphedeliste"/>
        <w:numPr>
          <w:ilvl w:val="0"/>
          <w:numId w:val="33"/>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موقف </w:t>
      </w:r>
      <w:proofErr w:type="spellStart"/>
      <w:r w:rsidRPr="00C10E75">
        <w:rPr>
          <w:rFonts w:asciiTheme="minorBidi" w:eastAsia="Calibri" w:hAnsiTheme="minorBidi"/>
          <w:sz w:val="28"/>
          <w:szCs w:val="28"/>
          <w:rtl/>
          <w:lang w:bidi="ar-DZ"/>
        </w:rPr>
        <w:t>غولدزيهر</w:t>
      </w:r>
      <w:proofErr w:type="spellEnd"/>
      <w:r w:rsidRPr="00C10E75">
        <w:rPr>
          <w:rFonts w:asciiTheme="minorBidi" w:eastAsia="Calibri" w:hAnsiTheme="minorBidi"/>
          <w:sz w:val="28"/>
          <w:szCs w:val="28"/>
          <w:rtl/>
          <w:lang w:bidi="ar-DZ"/>
        </w:rPr>
        <w:t>:</w:t>
      </w:r>
    </w:p>
    <w:p w14:paraId="57C1C544"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يزعم هذا المستشرق أن العقيدة الإسلامية قد تطورت عبر عدة مراحل وأخدت من عدة روافد كاليهودية </w:t>
      </w:r>
      <w:proofErr w:type="gramStart"/>
      <w:r w:rsidRPr="00906955">
        <w:rPr>
          <w:rFonts w:asciiTheme="minorBidi" w:eastAsia="Calibri" w:hAnsiTheme="minorBidi"/>
          <w:sz w:val="28"/>
          <w:szCs w:val="28"/>
          <w:rtl/>
          <w:lang w:bidi="ar-DZ"/>
        </w:rPr>
        <w:t>و الهندوسية</w:t>
      </w:r>
      <w:proofErr w:type="gramEnd"/>
      <w:r w:rsidRPr="00906955">
        <w:rPr>
          <w:rFonts w:asciiTheme="minorBidi" w:eastAsia="Calibri" w:hAnsiTheme="minorBidi"/>
          <w:sz w:val="28"/>
          <w:szCs w:val="28"/>
          <w:rtl/>
          <w:lang w:bidi="ar-DZ"/>
        </w:rPr>
        <w:t xml:space="preserve"> و غيرهما... و أن الإسلام قد استطاع أن يمتص هذه الآراء الأجنبية و </w:t>
      </w:r>
      <w:proofErr w:type="spellStart"/>
      <w:r w:rsidRPr="00906955">
        <w:rPr>
          <w:rFonts w:asciiTheme="minorBidi" w:eastAsia="Calibri" w:hAnsiTheme="minorBidi"/>
          <w:sz w:val="28"/>
          <w:szCs w:val="28"/>
          <w:rtl/>
          <w:lang w:bidi="ar-DZ"/>
        </w:rPr>
        <w:t>يتمثلها</w:t>
      </w:r>
      <w:proofErr w:type="spellEnd"/>
      <w:r w:rsidRPr="00906955">
        <w:rPr>
          <w:rFonts w:asciiTheme="minorBidi" w:eastAsia="Calibri" w:hAnsiTheme="minorBidi"/>
          <w:sz w:val="28"/>
          <w:szCs w:val="28"/>
          <w:rtl/>
          <w:lang w:bidi="ar-DZ"/>
        </w:rPr>
        <w:t xml:space="preserve"> و كأنها جزء أصيل من تعاليمه.</w:t>
      </w:r>
    </w:p>
    <w:p w14:paraId="3FB9A848" w14:textId="77777777" w:rsidR="00B51DE6" w:rsidRPr="00C10E75" w:rsidRDefault="00B51DE6" w:rsidP="00B51DE6">
      <w:pPr>
        <w:pStyle w:val="Paragraphedeliste"/>
        <w:numPr>
          <w:ilvl w:val="0"/>
          <w:numId w:val="33"/>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موقف فينسك:</w:t>
      </w:r>
    </w:p>
    <w:p w14:paraId="50799F2F"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يزعم هذا المستشرق ان مفهوم المسلمون للإله يلتقي في نقاط عديدة مع وصف " يوحنا الدمشقي"، </w:t>
      </w:r>
      <w:proofErr w:type="gramStart"/>
      <w:r w:rsidRPr="00906955">
        <w:rPr>
          <w:rFonts w:asciiTheme="minorBidi" w:eastAsia="Calibri" w:hAnsiTheme="minorBidi"/>
          <w:sz w:val="28"/>
          <w:szCs w:val="28"/>
          <w:rtl/>
          <w:lang w:bidi="ar-DZ"/>
        </w:rPr>
        <w:t>و شرحه</w:t>
      </w:r>
      <w:proofErr w:type="gramEnd"/>
      <w:r w:rsidRPr="00906955">
        <w:rPr>
          <w:rFonts w:asciiTheme="minorBidi" w:eastAsia="Calibri" w:hAnsiTheme="minorBidi"/>
          <w:sz w:val="28"/>
          <w:szCs w:val="28"/>
          <w:rtl/>
          <w:lang w:bidi="ar-DZ"/>
        </w:rPr>
        <w:t xml:space="preserve"> للذات الإلهية " لأن محمدا انتخب تعاليمه عن أديان سابقة و منها النصرانية "</w:t>
      </w:r>
    </w:p>
    <w:p w14:paraId="64DC9D6C" w14:textId="77777777" w:rsidR="00B51DE6" w:rsidRPr="00C10E75" w:rsidRDefault="00B51DE6" w:rsidP="00B51DE6">
      <w:pPr>
        <w:pStyle w:val="Paragraphedeliste"/>
        <w:numPr>
          <w:ilvl w:val="0"/>
          <w:numId w:val="34"/>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lastRenderedPageBreak/>
        <w:t>خلاصة آراء المستشرقين السابقين على عقيدة وحدانية الله:</w:t>
      </w:r>
    </w:p>
    <w:p w14:paraId="7E901FC8"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نتاج البيئة العربية.</w:t>
      </w:r>
    </w:p>
    <w:p w14:paraId="7A203CE8"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متأثرة باليهودية والنصرانية.</w:t>
      </w:r>
    </w:p>
    <w:p w14:paraId="41CD76DC"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أخدت من روافد أجنبية كالهندوسية.</w:t>
      </w:r>
    </w:p>
    <w:p w14:paraId="0255A307"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محمدا صلى الله عليه وسلم اعترف بآلهة العرب في الجاهلية.</w:t>
      </w:r>
    </w:p>
    <w:p w14:paraId="2A5BF380"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ـ أن العقيدة الإسلامية حوّرت عقائد القدماء كلها </w:t>
      </w:r>
      <w:r w:rsidRPr="00906955">
        <w:rPr>
          <w:rFonts w:asciiTheme="minorBidi" w:eastAsia="Calibri" w:hAnsiTheme="minorBidi" w:hint="cs"/>
          <w:sz w:val="28"/>
          <w:szCs w:val="28"/>
          <w:rtl/>
          <w:lang w:bidi="ar-DZ"/>
        </w:rPr>
        <w:t>وأظهرتها</w:t>
      </w:r>
      <w:r w:rsidRPr="00906955">
        <w:rPr>
          <w:rFonts w:asciiTheme="minorBidi" w:eastAsia="Calibri" w:hAnsiTheme="minorBidi"/>
          <w:sz w:val="28"/>
          <w:szCs w:val="28"/>
          <w:rtl/>
          <w:lang w:bidi="ar-DZ"/>
        </w:rPr>
        <w:t xml:space="preserve"> بشكل آخر.</w:t>
      </w:r>
    </w:p>
    <w:p w14:paraId="24993292" w14:textId="77777777" w:rsidR="00B51DE6" w:rsidRPr="00906955" w:rsidRDefault="00B51DE6" w:rsidP="00B51DE6">
      <w:pPr>
        <w:bidi/>
        <w:spacing w:line="360" w:lineRule="auto"/>
        <w:jc w:val="both"/>
        <w:rPr>
          <w:rFonts w:asciiTheme="minorBidi" w:eastAsia="Calibri" w:hAnsiTheme="minorBidi"/>
          <w:sz w:val="28"/>
          <w:szCs w:val="28"/>
          <w:rtl/>
          <w:lang w:bidi="ar-DZ"/>
        </w:rPr>
      </w:pPr>
    </w:p>
    <w:p w14:paraId="2435D6F2" w14:textId="77777777" w:rsidR="00B51DE6" w:rsidRPr="00F95E32" w:rsidRDefault="00B51DE6" w:rsidP="00B51DE6">
      <w:pPr>
        <w:bidi/>
        <w:spacing w:line="360" w:lineRule="auto"/>
        <w:ind w:firstLine="340"/>
        <w:jc w:val="both"/>
        <w:rPr>
          <w:rFonts w:asciiTheme="minorBidi" w:eastAsia="Calibri" w:hAnsiTheme="minorBidi"/>
          <w:b/>
          <w:bCs/>
          <w:color w:val="000000" w:themeColor="text1"/>
          <w:sz w:val="28"/>
          <w:szCs w:val="28"/>
          <w:u w:val="single"/>
          <w:rtl/>
          <w:lang w:bidi="ar-DZ"/>
        </w:rPr>
      </w:pPr>
      <w:r w:rsidRPr="00906955">
        <w:rPr>
          <w:rFonts w:asciiTheme="minorBidi" w:eastAsia="Calibri" w:hAnsiTheme="minorBidi"/>
          <w:color w:val="000000" w:themeColor="text1"/>
          <w:sz w:val="28"/>
          <w:szCs w:val="28"/>
          <w:u w:val="single"/>
          <w:rtl/>
          <w:lang w:bidi="ar-DZ"/>
        </w:rPr>
        <w:t xml:space="preserve"> </w:t>
      </w:r>
      <w:r w:rsidRPr="00F95E32">
        <w:rPr>
          <w:rFonts w:asciiTheme="minorBidi" w:eastAsia="Calibri" w:hAnsiTheme="minorBidi"/>
          <w:b/>
          <w:bCs/>
          <w:color w:val="000000" w:themeColor="text1"/>
          <w:sz w:val="28"/>
          <w:szCs w:val="28"/>
          <w:u w:val="single"/>
          <w:rtl/>
          <w:lang w:bidi="ar-DZ"/>
        </w:rPr>
        <w:t>2)  موقفهم من أسماء الله وصفاته:</w:t>
      </w:r>
    </w:p>
    <w:p w14:paraId="4083B577" w14:textId="77777777" w:rsidR="00B51DE6"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استخدم المستشرقون المنهج نفسه في دراستهم للعقيدة الإسلامية على موضوع أسماء الله </w:t>
      </w:r>
      <w:r w:rsidRPr="00906955">
        <w:rPr>
          <w:rFonts w:asciiTheme="minorBidi" w:eastAsia="Calibri" w:hAnsiTheme="minorBidi" w:hint="cs"/>
          <w:sz w:val="28"/>
          <w:szCs w:val="28"/>
          <w:rtl/>
          <w:lang w:bidi="ar-DZ"/>
        </w:rPr>
        <w:t>وصفاته</w:t>
      </w:r>
      <w:r w:rsidRPr="00906955">
        <w:rPr>
          <w:rFonts w:asciiTheme="minorBidi" w:eastAsia="Calibri" w:hAnsiTheme="minorBidi"/>
          <w:sz w:val="28"/>
          <w:szCs w:val="28"/>
          <w:rtl/>
          <w:lang w:bidi="ar-DZ"/>
        </w:rPr>
        <w:t xml:space="preserve"> </w:t>
      </w:r>
    </w:p>
    <w:p w14:paraId="17D56EE0"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وهذه خلاصة شبهاتهم:</w:t>
      </w:r>
    </w:p>
    <w:p w14:paraId="720B3647" w14:textId="77777777" w:rsidR="00B51DE6" w:rsidRPr="00220FA4" w:rsidRDefault="00B51DE6" w:rsidP="00B51DE6">
      <w:pPr>
        <w:pStyle w:val="Paragraphedeliste"/>
        <w:numPr>
          <w:ilvl w:val="0"/>
          <w:numId w:val="30"/>
        </w:numPr>
        <w:bidi/>
        <w:spacing w:line="360" w:lineRule="auto"/>
        <w:jc w:val="both"/>
        <w:rPr>
          <w:rFonts w:asciiTheme="minorBidi" w:eastAsia="Calibri" w:hAnsiTheme="minorBidi"/>
          <w:sz w:val="28"/>
          <w:szCs w:val="28"/>
          <w:rtl/>
          <w:lang w:bidi="ar-DZ"/>
        </w:rPr>
      </w:pPr>
      <w:r w:rsidRPr="00220FA4">
        <w:rPr>
          <w:rFonts w:asciiTheme="minorBidi" w:eastAsia="Calibri" w:hAnsiTheme="minorBidi"/>
          <w:sz w:val="28"/>
          <w:szCs w:val="28"/>
          <w:rtl/>
          <w:lang w:bidi="ar-DZ"/>
        </w:rPr>
        <w:t>موقف دائرة المعارف الإسلامية:</w:t>
      </w:r>
    </w:p>
    <w:p w14:paraId="332E36C2" w14:textId="77777777" w:rsidR="00B51DE6"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تزعم هذه الدائرة بالقول </w:t>
      </w:r>
      <w:r w:rsidRPr="00906955">
        <w:rPr>
          <w:rFonts w:asciiTheme="minorBidi" w:eastAsia="Calibri" w:hAnsiTheme="minorBidi" w:hint="cs"/>
          <w:sz w:val="28"/>
          <w:szCs w:val="28"/>
          <w:rtl/>
          <w:lang w:bidi="ar-DZ"/>
        </w:rPr>
        <w:t>إن</w:t>
      </w:r>
      <w:r w:rsidRPr="00906955">
        <w:rPr>
          <w:rFonts w:asciiTheme="minorBidi" w:eastAsia="Calibri" w:hAnsiTheme="minorBidi"/>
          <w:sz w:val="28"/>
          <w:szCs w:val="28"/>
          <w:rtl/>
          <w:lang w:bidi="ar-DZ"/>
        </w:rPr>
        <w:t xml:space="preserve"> لوازم السجع حملت محمدا على وصف الله بعدة صفات يتردد ذكرها في القرآن وهي تعبر عن حقيقة إله محمد لكنها عبارات مبعثرة </w:t>
      </w:r>
      <w:proofErr w:type="gramStart"/>
      <w:r w:rsidRPr="00906955">
        <w:rPr>
          <w:rFonts w:asciiTheme="minorBidi" w:eastAsia="Calibri" w:hAnsiTheme="minorBidi"/>
          <w:sz w:val="28"/>
          <w:szCs w:val="28"/>
          <w:rtl/>
          <w:lang w:bidi="ar-DZ"/>
        </w:rPr>
        <w:t>و متناثرة</w:t>
      </w:r>
      <w:proofErr w:type="gramEnd"/>
      <w:r w:rsidRPr="00906955">
        <w:rPr>
          <w:rFonts w:asciiTheme="minorBidi" w:eastAsia="Calibri" w:hAnsiTheme="minorBidi"/>
          <w:sz w:val="28"/>
          <w:szCs w:val="28"/>
          <w:rtl/>
          <w:lang w:bidi="ar-DZ"/>
        </w:rPr>
        <w:t>...</w:t>
      </w:r>
    </w:p>
    <w:p w14:paraId="0EF778C9"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أما أسماء الله فتبدو في أول وهلة خليطا </w:t>
      </w:r>
      <w:r w:rsidRPr="00F95E32">
        <w:rPr>
          <w:rFonts w:asciiTheme="minorBidi" w:eastAsia="Calibri" w:hAnsiTheme="minorBidi"/>
          <w:color w:val="000000" w:themeColor="text1"/>
          <w:sz w:val="28"/>
          <w:szCs w:val="28"/>
          <w:rtl/>
          <w:lang w:bidi="ar-DZ"/>
        </w:rPr>
        <w:t xml:space="preserve">غريبا </w:t>
      </w:r>
      <w:r w:rsidRPr="00906955">
        <w:rPr>
          <w:rFonts w:asciiTheme="minorBidi" w:eastAsia="Calibri" w:hAnsiTheme="minorBidi"/>
          <w:sz w:val="28"/>
          <w:szCs w:val="28"/>
          <w:rtl/>
          <w:lang w:bidi="ar-DZ"/>
        </w:rPr>
        <w:t xml:space="preserve">من الألفاظ الدالة على التجسيم </w:t>
      </w:r>
      <w:r w:rsidRPr="00906955">
        <w:rPr>
          <w:rFonts w:asciiTheme="minorBidi" w:eastAsia="Calibri" w:hAnsiTheme="minorBidi" w:hint="cs"/>
          <w:sz w:val="28"/>
          <w:szCs w:val="28"/>
          <w:rtl/>
          <w:lang w:bidi="ar-DZ"/>
        </w:rPr>
        <w:t>والعبارات</w:t>
      </w:r>
      <w:r w:rsidRPr="00906955">
        <w:rPr>
          <w:rFonts w:asciiTheme="minorBidi" w:eastAsia="Calibri" w:hAnsiTheme="minorBidi"/>
          <w:sz w:val="28"/>
          <w:szCs w:val="28"/>
          <w:rtl/>
          <w:lang w:bidi="ar-DZ"/>
        </w:rPr>
        <w:t xml:space="preserve"> </w:t>
      </w:r>
      <w:r w:rsidRPr="00906955">
        <w:rPr>
          <w:rFonts w:asciiTheme="minorBidi" w:eastAsia="Calibri" w:hAnsiTheme="minorBidi" w:hint="cs"/>
          <w:sz w:val="28"/>
          <w:szCs w:val="28"/>
          <w:rtl/>
          <w:lang w:bidi="ar-DZ"/>
        </w:rPr>
        <w:t>الميتافزيقية</w:t>
      </w:r>
      <w:r w:rsidRPr="00906955">
        <w:rPr>
          <w:rFonts w:asciiTheme="minorBidi" w:eastAsia="Calibri" w:hAnsiTheme="minorBidi"/>
          <w:sz w:val="28"/>
          <w:szCs w:val="28"/>
          <w:rtl/>
          <w:lang w:bidi="ar-DZ"/>
        </w:rPr>
        <w:t>..</w:t>
      </w:r>
      <w:r w:rsidRPr="00906955">
        <w:rPr>
          <w:rFonts w:asciiTheme="minorBidi" w:eastAsia="Calibri" w:hAnsiTheme="minorBidi"/>
          <w:sz w:val="28"/>
          <w:szCs w:val="28"/>
          <w:lang w:bidi="ar-DZ"/>
        </w:rPr>
        <w:t xml:space="preserve"> </w:t>
      </w:r>
    </w:p>
    <w:p w14:paraId="46E1755C" w14:textId="77777777" w:rsidR="00B51DE6" w:rsidRPr="00F95E32" w:rsidRDefault="00B51DE6" w:rsidP="00B51DE6">
      <w:pPr>
        <w:bidi/>
        <w:spacing w:line="360" w:lineRule="auto"/>
        <w:jc w:val="both"/>
        <w:rPr>
          <w:rFonts w:asciiTheme="minorBidi" w:eastAsia="Calibri" w:hAnsiTheme="minorBidi"/>
          <w:sz w:val="28"/>
          <w:szCs w:val="28"/>
          <w:rtl/>
          <w:lang w:bidi="ar-DZ"/>
        </w:rPr>
      </w:pPr>
      <w:r w:rsidRPr="00F95E32">
        <w:rPr>
          <w:rFonts w:asciiTheme="minorBidi" w:eastAsia="Calibri" w:hAnsiTheme="minorBidi"/>
          <w:sz w:val="28"/>
          <w:szCs w:val="28"/>
          <w:rtl/>
          <w:lang w:bidi="ar-DZ"/>
        </w:rPr>
        <w:t>ـ كما تزعم هذه الدائرة في مقال آخر أن النبي محمد قد اختلق هذه الصفات من خياله، أو أنها قد اقتبسها من النصرانية من ذلك أن محمدا بفضل ذكائه وصف الله بأوصاف واضحة معينة مثل: الأول و الآخر و الظاهر و الباطن وهو في هذا شبيه بشعراء العرب</w:t>
      </w:r>
      <w:proofErr w:type="gramStart"/>
      <w:r w:rsidRPr="00F95E32">
        <w:rPr>
          <w:rFonts w:asciiTheme="minorBidi" w:eastAsia="Calibri" w:hAnsiTheme="minorBidi"/>
          <w:sz w:val="28"/>
          <w:szCs w:val="28"/>
          <w:rtl/>
          <w:lang w:bidi="ar-DZ"/>
        </w:rPr>
        <w:t>...</w:t>
      </w:r>
      <w:r w:rsidRPr="00F95E32">
        <w:rPr>
          <w:rFonts w:asciiTheme="minorBidi" w:eastAsia="Calibri" w:hAnsiTheme="minorBidi"/>
          <w:sz w:val="28"/>
          <w:szCs w:val="28"/>
          <w:lang w:bidi="ar-DZ"/>
        </w:rPr>
        <w:t xml:space="preserve"> !</w:t>
      </w:r>
      <w:proofErr w:type="gramEnd"/>
    </w:p>
    <w:p w14:paraId="5260290E"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أما الصفات التي لها أصل نصراني فيزعمون أن أمثلتها صفة: البَر و</w:t>
      </w:r>
      <w:r w:rsidRPr="00906955">
        <w:rPr>
          <w:rFonts w:asciiTheme="minorBidi" w:eastAsia="Calibri" w:hAnsiTheme="minorBidi" w:hint="cs"/>
          <w:sz w:val="28"/>
          <w:szCs w:val="28"/>
          <w:rtl/>
          <w:lang w:bidi="ar-DZ"/>
        </w:rPr>
        <w:t>اسم</w:t>
      </w:r>
      <w:r w:rsidRPr="00906955">
        <w:rPr>
          <w:rFonts w:asciiTheme="minorBidi" w:eastAsia="Calibri" w:hAnsiTheme="minorBidi"/>
          <w:sz w:val="28"/>
          <w:szCs w:val="28"/>
          <w:rtl/>
          <w:lang w:bidi="ar-DZ"/>
        </w:rPr>
        <w:t xml:space="preserve"> النور، </w:t>
      </w:r>
      <w:proofErr w:type="gramStart"/>
      <w:r w:rsidRPr="00906955">
        <w:rPr>
          <w:rFonts w:asciiTheme="minorBidi" w:eastAsia="Calibri" w:hAnsiTheme="minorBidi"/>
          <w:sz w:val="28"/>
          <w:szCs w:val="28"/>
          <w:rtl/>
          <w:lang w:bidi="ar-DZ"/>
        </w:rPr>
        <w:t>و هي</w:t>
      </w:r>
      <w:proofErr w:type="gramEnd"/>
      <w:r w:rsidRPr="00906955">
        <w:rPr>
          <w:rFonts w:asciiTheme="minorBidi" w:eastAsia="Calibri" w:hAnsiTheme="minorBidi"/>
          <w:sz w:val="28"/>
          <w:szCs w:val="28"/>
          <w:rtl/>
          <w:lang w:bidi="ar-DZ"/>
        </w:rPr>
        <w:t xml:space="preserve"> بحسب زعمهم تشير إلى عبادة النصارى في كنائسهم و أديرتهم و هي </w:t>
      </w:r>
      <w:r w:rsidRPr="00906955">
        <w:rPr>
          <w:rFonts w:asciiTheme="minorBidi" w:eastAsia="Calibri" w:hAnsiTheme="minorBidi" w:hint="cs"/>
          <w:sz w:val="28"/>
          <w:szCs w:val="28"/>
          <w:rtl/>
          <w:lang w:bidi="ar-DZ"/>
        </w:rPr>
        <w:t>مأخوذة</w:t>
      </w:r>
      <w:r w:rsidRPr="00906955">
        <w:rPr>
          <w:rFonts w:asciiTheme="minorBidi" w:eastAsia="Calibri" w:hAnsiTheme="minorBidi"/>
          <w:sz w:val="28"/>
          <w:szCs w:val="28"/>
          <w:rtl/>
          <w:lang w:bidi="ar-DZ"/>
        </w:rPr>
        <w:t xml:space="preserve"> من صورة المذبح المضاء و </w:t>
      </w:r>
      <w:r w:rsidRPr="00906955">
        <w:rPr>
          <w:rFonts w:asciiTheme="minorBidi" w:eastAsia="Calibri" w:hAnsiTheme="minorBidi" w:hint="cs"/>
          <w:sz w:val="28"/>
          <w:szCs w:val="28"/>
          <w:rtl/>
          <w:lang w:bidi="ar-DZ"/>
        </w:rPr>
        <w:t>مأخوذة</w:t>
      </w:r>
      <w:r w:rsidRPr="00906955">
        <w:rPr>
          <w:rFonts w:asciiTheme="minorBidi" w:eastAsia="Calibri" w:hAnsiTheme="minorBidi"/>
          <w:sz w:val="28"/>
          <w:szCs w:val="28"/>
          <w:rtl/>
          <w:lang w:bidi="ar-DZ"/>
        </w:rPr>
        <w:t xml:space="preserve"> من النصوص التي وردت في الإنجيل " نور العلم، نور الأنوار".</w:t>
      </w:r>
    </w:p>
    <w:p w14:paraId="4E13E7BC"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أما صفة الباري فقد أخدها محمد من العبرية.</w:t>
      </w:r>
    </w:p>
    <w:p w14:paraId="6CADF57B"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 xml:space="preserve">ومن جهة ثالثة تزعم هذه الدار أيضا أن هناك تناقض بين هذه الصفات التي أطلقها محمد على الذات الإلهية مثل المعز، المذل، القابض، الباسط، المقدم والمؤخر كما تزعم هذه الدائرة أن محمدا أطلق صفات الذم على الله تعالى حيث أنها لا تقبل حتى بالنسبة للمخلوقات مثل المتكبر </w:t>
      </w:r>
      <w:r>
        <w:rPr>
          <w:rFonts w:asciiTheme="minorBidi" w:eastAsia="Calibri" w:hAnsiTheme="minorBidi" w:hint="cs"/>
          <w:sz w:val="28"/>
          <w:szCs w:val="28"/>
          <w:rtl/>
          <w:lang w:bidi="ar-DZ"/>
        </w:rPr>
        <w:t>و</w:t>
      </w:r>
      <w:r w:rsidRPr="00906955">
        <w:rPr>
          <w:rFonts w:asciiTheme="minorBidi" w:eastAsia="Calibri" w:hAnsiTheme="minorBidi" w:hint="cs"/>
          <w:sz w:val="28"/>
          <w:szCs w:val="28"/>
          <w:rtl/>
          <w:lang w:bidi="ar-DZ"/>
        </w:rPr>
        <w:t>الجبار...</w:t>
      </w:r>
      <w:r w:rsidRPr="00906955">
        <w:rPr>
          <w:rFonts w:asciiTheme="minorBidi" w:eastAsia="Calibri" w:hAnsiTheme="minorBidi"/>
          <w:sz w:val="28"/>
          <w:szCs w:val="28"/>
          <w:lang w:bidi="ar-DZ"/>
        </w:rPr>
        <w:t>!</w:t>
      </w:r>
    </w:p>
    <w:p w14:paraId="68AF55E2"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4 ـ كما ذكر المستشرق </w:t>
      </w:r>
      <w:proofErr w:type="spellStart"/>
      <w:r w:rsidRPr="00906955">
        <w:rPr>
          <w:rFonts w:asciiTheme="minorBidi" w:eastAsia="Calibri" w:hAnsiTheme="minorBidi"/>
          <w:sz w:val="28"/>
          <w:szCs w:val="28"/>
          <w:rtl/>
          <w:lang w:bidi="ar-DZ"/>
        </w:rPr>
        <w:t>نكلسون</w:t>
      </w:r>
      <w:proofErr w:type="spellEnd"/>
      <w:r w:rsidRPr="00906955">
        <w:rPr>
          <w:rFonts w:asciiTheme="minorBidi" w:eastAsia="Calibri" w:hAnsiTheme="minorBidi"/>
          <w:sz w:val="28"/>
          <w:szCs w:val="28"/>
          <w:rtl/>
          <w:lang w:bidi="ar-DZ"/>
        </w:rPr>
        <w:t xml:space="preserve"> أن هذه الصفات التي قال بها محمد جعلت إلاه الإسلام جبّارا متخوفا لا تُكن له القلوب إلى الوجل </w:t>
      </w:r>
      <w:r w:rsidRPr="00906955">
        <w:rPr>
          <w:rFonts w:asciiTheme="minorBidi" w:eastAsia="Calibri" w:hAnsiTheme="minorBidi" w:hint="cs"/>
          <w:sz w:val="28"/>
          <w:szCs w:val="28"/>
          <w:rtl/>
          <w:lang w:bidi="ar-DZ"/>
        </w:rPr>
        <w:t>والاستسلام</w:t>
      </w:r>
      <w:r w:rsidRPr="00906955">
        <w:rPr>
          <w:rFonts w:asciiTheme="minorBidi" w:eastAsia="Calibri" w:hAnsiTheme="minorBidi"/>
          <w:sz w:val="28"/>
          <w:szCs w:val="28"/>
          <w:rtl/>
          <w:lang w:bidi="ar-DZ"/>
        </w:rPr>
        <w:t xml:space="preserve"> بخلاف النصرانية فهو رحيم أرسل ولده الوحيد لينتحر على الصليب ومن تم فإن صلة المسلمون بربهم قوامها وطابعها العبودية.</w:t>
      </w:r>
    </w:p>
    <w:p w14:paraId="297EB604" w14:textId="77777777" w:rsidR="00B51DE6" w:rsidRPr="00F95E32" w:rsidRDefault="00B51DE6" w:rsidP="00B51DE6">
      <w:pPr>
        <w:bidi/>
        <w:spacing w:line="360" w:lineRule="auto"/>
        <w:ind w:firstLine="340"/>
        <w:jc w:val="both"/>
        <w:rPr>
          <w:rFonts w:asciiTheme="minorBidi" w:eastAsia="Calibri" w:hAnsiTheme="minorBidi"/>
          <w:b/>
          <w:bCs/>
          <w:color w:val="000000" w:themeColor="text1"/>
          <w:sz w:val="28"/>
          <w:szCs w:val="28"/>
          <w:u w:val="single"/>
          <w:rtl/>
          <w:lang w:bidi="ar-DZ"/>
        </w:rPr>
      </w:pPr>
      <w:r w:rsidRPr="00F95E32">
        <w:rPr>
          <w:rFonts w:asciiTheme="minorBidi" w:eastAsia="Calibri" w:hAnsiTheme="minorBidi"/>
          <w:b/>
          <w:bCs/>
          <w:color w:val="000000" w:themeColor="text1"/>
          <w:sz w:val="28"/>
          <w:szCs w:val="28"/>
          <w:u w:val="single"/>
          <w:rtl/>
          <w:lang w:bidi="ar-DZ"/>
        </w:rPr>
        <w:t xml:space="preserve">نقد الموقف </w:t>
      </w:r>
      <w:proofErr w:type="spellStart"/>
      <w:r w:rsidRPr="00F95E32">
        <w:rPr>
          <w:rFonts w:asciiTheme="minorBidi" w:eastAsia="Calibri" w:hAnsiTheme="minorBidi" w:hint="cs"/>
          <w:b/>
          <w:bCs/>
          <w:color w:val="000000" w:themeColor="text1"/>
          <w:sz w:val="28"/>
          <w:szCs w:val="28"/>
          <w:u w:val="single"/>
          <w:rtl/>
          <w:lang w:bidi="ar-DZ"/>
        </w:rPr>
        <w:t>الاستشراقي</w:t>
      </w:r>
      <w:proofErr w:type="spellEnd"/>
      <w:r w:rsidRPr="00F95E32">
        <w:rPr>
          <w:rFonts w:asciiTheme="minorBidi" w:eastAsia="Calibri" w:hAnsiTheme="minorBidi"/>
          <w:b/>
          <w:bCs/>
          <w:color w:val="000000" w:themeColor="text1"/>
          <w:sz w:val="28"/>
          <w:szCs w:val="28"/>
          <w:u w:val="single"/>
          <w:rtl/>
          <w:lang w:bidi="ar-DZ"/>
        </w:rPr>
        <w:t xml:space="preserve"> من الأسماء والصفات: </w:t>
      </w:r>
    </w:p>
    <w:p w14:paraId="7D19750A"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خلاصة النقد نتناوله من الجوانب الآتية:</w:t>
      </w:r>
    </w:p>
    <w:p w14:paraId="54AC0CAC"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أ ـ نقد المنهج:</w:t>
      </w:r>
    </w:p>
    <w:p w14:paraId="676F0F0E"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إن المنهج الذي استخدمه المستشرقون في دراسة عقيدة التوحيد والصفات هو منهج مغلوط وهو منهج لا صلة له بها فهو منهج علماء الاجتماع في دراسة الظواهر المتعلقة بمعتقدات الوثنية في إفريقيا وعليه فهو لا يصح تطبيقه كليا أو جزئيا على الأديان السماوية وخاصة الإسلام.</w:t>
      </w:r>
    </w:p>
    <w:p w14:paraId="2AA16D7F"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ب ـ نقد المستشرقين من حيث النتائج التي خلصوا إليها:</w:t>
      </w:r>
    </w:p>
    <w:p w14:paraId="0DF259B6"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ويمكن حصر هذه النتائج التي خلصوا إليها فيما يلي:</w:t>
      </w:r>
    </w:p>
    <w:p w14:paraId="256853EA" w14:textId="77777777" w:rsidR="00B51DE6" w:rsidRPr="00364386" w:rsidRDefault="00B51DE6" w:rsidP="00B51DE6">
      <w:pPr>
        <w:bidi/>
        <w:spacing w:line="360" w:lineRule="auto"/>
        <w:jc w:val="both"/>
        <w:rPr>
          <w:rFonts w:asciiTheme="minorBidi" w:eastAsia="Calibri" w:hAnsiTheme="minorBidi"/>
          <w:b/>
          <w:bCs/>
          <w:sz w:val="28"/>
          <w:szCs w:val="28"/>
          <w:u w:val="single"/>
          <w:rtl/>
          <w:lang w:bidi="ar-DZ"/>
        </w:rPr>
      </w:pPr>
      <w:r w:rsidRPr="00364386">
        <w:rPr>
          <w:rFonts w:asciiTheme="minorBidi" w:eastAsia="Calibri" w:hAnsiTheme="minorBidi"/>
          <w:b/>
          <w:bCs/>
          <w:sz w:val="28"/>
          <w:szCs w:val="28"/>
          <w:u w:val="single"/>
          <w:rtl/>
          <w:lang w:bidi="ar-DZ"/>
        </w:rPr>
        <w:t xml:space="preserve">1 ـ القول </w:t>
      </w:r>
      <w:proofErr w:type="gramStart"/>
      <w:r w:rsidRPr="00364386">
        <w:rPr>
          <w:rFonts w:asciiTheme="minorBidi" w:eastAsia="Calibri" w:hAnsiTheme="minorBidi"/>
          <w:b/>
          <w:bCs/>
          <w:sz w:val="28"/>
          <w:szCs w:val="28"/>
          <w:u w:val="single"/>
          <w:rtl/>
          <w:lang w:bidi="ar-DZ"/>
        </w:rPr>
        <w:t>أن</w:t>
      </w:r>
      <w:proofErr w:type="gramEnd"/>
      <w:r w:rsidRPr="00364386">
        <w:rPr>
          <w:rFonts w:asciiTheme="minorBidi" w:eastAsia="Calibri" w:hAnsiTheme="minorBidi"/>
          <w:b/>
          <w:bCs/>
          <w:sz w:val="28"/>
          <w:szCs w:val="28"/>
          <w:u w:val="single"/>
          <w:rtl/>
          <w:lang w:bidi="ar-DZ"/>
        </w:rPr>
        <w:t xml:space="preserve"> عقيدة المسلمين من البيئة العربية:</w:t>
      </w:r>
    </w:p>
    <w:p w14:paraId="2E6805B6"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1ـ1ـ لم يثبت على الإطلاق </w:t>
      </w:r>
      <w:proofErr w:type="spellStart"/>
      <w:r w:rsidRPr="00906955">
        <w:rPr>
          <w:rFonts w:asciiTheme="minorBidi" w:eastAsia="Calibri" w:hAnsiTheme="minorBidi"/>
          <w:sz w:val="28"/>
          <w:szCs w:val="28"/>
          <w:rtl/>
          <w:lang w:bidi="ar-DZ"/>
        </w:rPr>
        <w:t>سواءا</w:t>
      </w:r>
      <w:proofErr w:type="spellEnd"/>
      <w:r w:rsidRPr="00906955">
        <w:rPr>
          <w:rFonts w:asciiTheme="minorBidi" w:eastAsia="Calibri" w:hAnsiTheme="minorBidi"/>
          <w:sz w:val="28"/>
          <w:szCs w:val="28"/>
          <w:rtl/>
          <w:lang w:bidi="ar-DZ"/>
        </w:rPr>
        <w:t xml:space="preserve"> في الروايات أو كتب التاريخ أن النبي محمد صلى الله عليه وسلم في صباه أو بلوغه أنه قد سجد أو ركع أمام حجر أو وثن أو اعتقد بشمس أو قمر أو رفع بيديه لغير الله.</w:t>
      </w:r>
    </w:p>
    <w:p w14:paraId="67AFD874" w14:textId="77777777" w:rsidR="00B51DE6" w:rsidRPr="00906955" w:rsidRDefault="00B51DE6" w:rsidP="00B51DE6">
      <w:pPr>
        <w:bidi/>
        <w:spacing w:line="360" w:lineRule="auto"/>
        <w:jc w:val="both"/>
        <w:rPr>
          <w:rFonts w:asciiTheme="minorBidi" w:eastAsia="Calibri" w:hAnsiTheme="minorBidi"/>
          <w:color w:val="FF0000"/>
          <w:sz w:val="28"/>
          <w:szCs w:val="28"/>
          <w:rtl/>
          <w:lang w:bidi="ar-DZ"/>
        </w:rPr>
      </w:pPr>
      <w:r w:rsidRPr="00906955">
        <w:rPr>
          <w:rFonts w:asciiTheme="minorBidi" w:eastAsia="Calibri" w:hAnsiTheme="minorBidi"/>
          <w:sz w:val="28"/>
          <w:szCs w:val="28"/>
          <w:rtl/>
          <w:lang w:bidi="ar-DZ"/>
        </w:rPr>
        <w:t>1ـ2ـ فساد الدليل القائم على إيراد قصة الغرانيق، والغرانيق هي الطي</w:t>
      </w:r>
      <w:r w:rsidRPr="00364386">
        <w:rPr>
          <w:rFonts w:asciiTheme="minorBidi" w:eastAsia="Calibri" w:hAnsiTheme="minorBidi"/>
          <w:color w:val="000000" w:themeColor="text1"/>
          <w:sz w:val="28"/>
          <w:szCs w:val="28"/>
          <w:rtl/>
          <w:lang w:bidi="ar-DZ"/>
        </w:rPr>
        <w:t xml:space="preserve">ر البيض </w:t>
      </w:r>
      <w:r w:rsidRPr="00906955">
        <w:rPr>
          <w:rFonts w:asciiTheme="minorBidi" w:eastAsia="Calibri" w:hAnsiTheme="minorBidi"/>
          <w:sz w:val="28"/>
          <w:szCs w:val="28"/>
          <w:rtl/>
          <w:lang w:bidi="ar-DZ"/>
        </w:rPr>
        <w:t xml:space="preserve">واحدها غرنوق، وفي عهد الرسول صلى الله عليه وسلم كان المشركون يطلقون هذا </w:t>
      </w:r>
      <w:r w:rsidRPr="00906955">
        <w:rPr>
          <w:rFonts w:asciiTheme="minorBidi" w:eastAsia="Calibri" w:hAnsiTheme="minorBidi" w:hint="cs"/>
          <w:sz w:val="28"/>
          <w:szCs w:val="28"/>
          <w:rtl/>
          <w:lang w:bidi="ar-DZ"/>
        </w:rPr>
        <w:t>الاسم</w:t>
      </w:r>
      <w:r w:rsidRPr="00906955">
        <w:rPr>
          <w:rFonts w:asciiTheme="minorBidi" w:eastAsia="Calibri" w:hAnsiTheme="minorBidi"/>
          <w:sz w:val="28"/>
          <w:szCs w:val="28"/>
          <w:rtl/>
          <w:lang w:bidi="ar-DZ"/>
        </w:rPr>
        <w:t xml:space="preserve"> على أصنام زعما منهم أن هذه الأصنام ترتفع إلى الله تعالى كالطير فتشفع عنده لعابدها، </w:t>
      </w:r>
      <w:proofErr w:type="gramStart"/>
      <w:r w:rsidRPr="00906955">
        <w:rPr>
          <w:rFonts w:asciiTheme="minorBidi" w:eastAsia="Calibri" w:hAnsiTheme="minorBidi"/>
          <w:sz w:val="28"/>
          <w:szCs w:val="28"/>
          <w:rtl/>
          <w:lang w:bidi="ar-DZ"/>
        </w:rPr>
        <w:t>و قديما</w:t>
      </w:r>
      <w:proofErr w:type="gramEnd"/>
      <w:r w:rsidRPr="00906955">
        <w:rPr>
          <w:rFonts w:asciiTheme="minorBidi" w:eastAsia="Calibri" w:hAnsiTheme="minorBidi"/>
          <w:sz w:val="28"/>
          <w:szCs w:val="28"/>
          <w:rtl/>
          <w:lang w:bidi="ar-DZ"/>
        </w:rPr>
        <w:t xml:space="preserve"> زعم المشركون أن النبي صلى الله عليه وسلم ذكر هذه الغرانيق (الأصنام) في </w:t>
      </w:r>
      <w:r w:rsidRPr="00FF760C">
        <w:rPr>
          <w:rFonts w:asciiTheme="minorBidi" w:eastAsia="Calibri" w:hAnsiTheme="minorBidi"/>
          <w:color w:val="000000" w:themeColor="text1"/>
          <w:sz w:val="28"/>
          <w:szCs w:val="28"/>
          <w:rtl/>
          <w:lang w:bidi="ar-DZ"/>
        </w:rPr>
        <w:t>بعض قر</w:t>
      </w:r>
      <w:r w:rsidRPr="00FF760C">
        <w:rPr>
          <w:rFonts w:asciiTheme="minorBidi" w:eastAsia="Calibri" w:hAnsiTheme="minorBidi" w:hint="cs"/>
          <w:color w:val="000000" w:themeColor="text1"/>
          <w:sz w:val="28"/>
          <w:szCs w:val="28"/>
          <w:rtl/>
          <w:lang w:bidi="ar-DZ"/>
        </w:rPr>
        <w:t>ءا</w:t>
      </w:r>
      <w:r w:rsidRPr="00FF760C">
        <w:rPr>
          <w:rFonts w:asciiTheme="minorBidi" w:eastAsia="Calibri" w:hAnsiTheme="minorBidi"/>
          <w:color w:val="000000" w:themeColor="text1"/>
          <w:sz w:val="28"/>
          <w:szCs w:val="28"/>
          <w:rtl/>
          <w:lang w:bidi="ar-DZ"/>
        </w:rPr>
        <w:t>نه بخير.</w:t>
      </w:r>
    </w:p>
    <w:p w14:paraId="600FC2F7"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وقد استند المستشرقون على صحة هذا القول السابق على ما ذكره بعض المفسرين كالطبري دون أن يعلق عليها </w:t>
      </w:r>
      <w:proofErr w:type="gramStart"/>
      <w:r w:rsidRPr="00906955">
        <w:rPr>
          <w:rFonts w:asciiTheme="minorBidi" w:eastAsia="Calibri" w:hAnsiTheme="minorBidi"/>
          <w:sz w:val="28"/>
          <w:szCs w:val="28"/>
          <w:rtl/>
          <w:lang w:bidi="ar-DZ"/>
        </w:rPr>
        <w:t>و ذلك</w:t>
      </w:r>
      <w:proofErr w:type="gramEnd"/>
      <w:r w:rsidRPr="00906955">
        <w:rPr>
          <w:rFonts w:asciiTheme="minorBidi" w:eastAsia="Calibri" w:hAnsiTheme="minorBidi"/>
          <w:sz w:val="28"/>
          <w:szCs w:val="28"/>
          <w:rtl/>
          <w:lang w:bidi="ar-DZ"/>
        </w:rPr>
        <w:t xml:space="preserve"> عند تفسيره لقوله تعالى (و ما أرسلنا من قبلك من رسول و لا نبي إلا إذا تمنى ألقى الشيطان في أمنيّته فينسَخ الله ما يلقي الشيطان ثم يُحكم الله ءاياته و الله عليم حكيم) [الحج: 50].</w:t>
      </w:r>
    </w:p>
    <w:p w14:paraId="57B75BFD"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وقد ذهب أكثر علماء الحديث والتفسير قديما وحديثا إلى إثبات فساد نسبتها زورا إلى رسول الله صلى الله عليه وسلم وأن الشيطان أوحى إلى أوليائه من المشركين بها.</w:t>
      </w:r>
    </w:p>
    <w:p w14:paraId="3050E615"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من ذلك ما قاله ابن كثير في رد هذه القصة أن هذه الرواية جاءت كلها من طريق مرسلة ولم يرد أنها مسندة من وجه صحيح وقد تابعه في ذلك الإمام الشوكاني.</w:t>
      </w:r>
    </w:p>
    <w:p w14:paraId="2A97800F"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وخلاصة هذه المسألة أن هذه الرواية ليست صحيحة بل هي أقرب للكذب عن رسول الله صلى الله عليه وسلم.</w:t>
      </w:r>
    </w:p>
    <w:p w14:paraId="11187D6B" w14:textId="77777777" w:rsidR="00B51DE6" w:rsidRPr="00364386" w:rsidRDefault="00B51DE6" w:rsidP="00B51DE6">
      <w:pPr>
        <w:bidi/>
        <w:spacing w:line="360" w:lineRule="auto"/>
        <w:jc w:val="both"/>
        <w:rPr>
          <w:rFonts w:asciiTheme="minorBidi" w:eastAsia="Calibri" w:hAnsiTheme="minorBidi"/>
          <w:b/>
          <w:bCs/>
          <w:sz w:val="28"/>
          <w:szCs w:val="28"/>
          <w:u w:val="single"/>
          <w:rtl/>
          <w:lang w:bidi="ar-DZ"/>
        </w:rPr>
      </w:pPr>
      <w:r w:rsidRPr="00364386">
        <w:rPr>
          <w:rFonts w:asciiTheme="minorBidi" w:eastAsia="Calibri" w:hAnsiTheme="minorBidi"/>
          <w:b/>
          <w:bCs/>
          <w:sz w:val="28"/>
          <w:szCs w:val="28"/>
          <w:u w:val="single"/>
          <w:rtl/>
          <w:lang w:bidi="ar-DZ"/>
        </w:rPr>
        <w:t xml:space="preserve">2ـ نقد القول </w:t>
      </w:r>
      <w:proofErr w:type="gramStart"/>
      <w:r w:rsidRPr="00364386">
        <w:rPr>
          <w:rFonts w:asciiTheme="minorBidi" w:eastAsia="Calibri" w:hAnsiTheme="minorBidi"/>
          <w:b/>
          <w:bCs/>
          <w:sz w:val="28"/>
          <w:szCs w:val="28"/>
          <w:u w:val="single"/>
          <w:rtl/>
          <w:lang w:bidi="ar-DZ"/>
        </w:rPr>
        <w:t>أن</w:t>
      </w:r>
      <w:proofErr w:type="gramEnd"/>
      <w:r w:rsidRPr="00364386">
        <w:rPr>
          <w:rFonts w:asciiTheme="minorBidi" w:eastAsia="Calibri" w:hAnsiTheme="minorBidi"/>
          <w:b/>
          <w:bCs/>
          <w:sz w:val="28"/>
          <w:szCs w:val="28"/>
          <w:u w:val="single"/>
          <w:rtl/>
          <w:lang w:bidi="ar-DZ"/>
        </w:rPr>
        <w:t xml:space="preserve"> عقيدة المسلمين من البيئة اليهودية:</w:t>
      </w:r>
    </w:p>
    <w:p w14:paraId="73902DA9" w14:textId="77777777" w:rsidR="00B51DE6" w:rsidRPr="00906955" w:rsidRDefault="00B51DE6" w:rsidP="00B51DE6">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يتحمل إثم هذه الفرية كثير من المستشرقين </w:t>
      </w:r>
      <w:proofErr w:type="gramStart"/>
      <w:r w:rsidRPr="00906955">
        <w:rPr>
          <w:rFonts w:asciiTheme="minorBidi" w:eastAsia="Calibri" w:hAnsiTheme="minorBidi"/>
          <w:sz w:val="28"/>
          <w:szCs w:val="28"/>
          <w:rtl/>
          <w:lang w:bidi="ar-DZ"/>
        </w:rPr>
        <w:t>و على</w:t>
      </w:r>
      <w:proofErr w:type="gramEnd"/>
      <w:r w:rsidRPr="00906955">
        <w:rPr>
          <w:rFonts w:asciiTheme="minorBidi" w:eastAsia="Calibri" w:hAnsiTheme="minorBidi"/>
          <w:sz w:val="28"/>
          <w:szCs w:val="28"/>
          <w:rtl/>
          <w:lang w:bidi="ar-DZ"/>
        </w:rPr>
        <w:t xml:space="preserve"> رأسهم " </w:t>
      </w:r>
      <w:proofErr w:type="spellStart"/>
      <w:r w:rsidRPr="00906955">
        <w:rPr>
          <w:rFonts w:asciiTheme="minorBidi" w:eastAsia="Calibri" w:hAnsiTheme="minorBidi"/>
          <w:sz w:val="28"/>
          <w:szCs w:val="28"/>
          <w:rtl/>
          <w:lang w:bidi="ar-DZ"/>
        </w:rPr>
        <w:t>قولدزيهر</w:t>
      </w:r>
      <w:proofErr w:type="spellEnd"/>
      <w:r w:rsidRPr="00906955">
        <w:rPr>
          <w:rFonts w:asciiTheme="minorBidi" w:eastAsia="Calibri" w:hAnsiTheme="minorBidi"/>
          <w:sz w:val="28"/>
          <w:szCs w:val="28"/>
          <w:rtl/>
          <w:lang w:bidi="ar-DZ"/>
        </w:rPr>
        <w:t xml:space="preserve"> اليهودي و فينسك" فقد زعموا أن العقيدة الإسلامية تطورت عبر عدة مراحل و أخدت من عدة روافد منها اليهودية و زعمهم أن مفهوم المسلمين للإله يلتقي في عدة نقاط مع وصف يوحنا الدمشقي في وصفه للذات الإلهية، فهل هذا صحيح؟</w:t>
      </w:r>
    </w:p>
    <w:p w14:paraId="7D34AAA5" w14:textId="77777777" w:rsidR="00B51DE6" w:rsidRPr="00364386" w:rsidRDefault="00B51DE6" w:rsidP="00B51DE6">
      <w:pPr>
        <w:pStyle w:val="Paragraphedeliste"/>
        <w:numPr>
          <w:ilvl w:val="0"/>
          <w:numId w:val="35"/>
        </w:numPr>
        <w:bidi/>
        <w:spacing w:line="360" w:lineRule="auto"/>
        <w:rPr>
          <w:rFonts w:asciiTheme="minorBidi" w:eastAsia="Calibri" w:hAnsiTheme="minorBidi"/>
          <w:sz w:val="28"/>
          <w:szCs w:val="28"/>
          <w:rtl/>
          <w:lang w:bidi="ar-DZ"/>
        </w:rPr>
      </w:pPr>
      <w:r w:rsidRPr="00364386">
        <w:rPr>
          <w:rFonts w:asciiTheme="minorBidi" w:eastAsia="Calibri" w:hAnsiTheme="minorBidi"/>
          <w:sz w:val="28"/>
          <w:szCs w:val="28"/>
          <w:rtl/>
          <w:lang w:bidi="ar-DZ"/>
        </w:rPr>
        <w:t xml:space="preserve">لم يعرف عن العقيدة الإسلامية أنها تطورت فمند أول يوم بعث فيه النبي صلى الله عليه وسلم أعلن عن مضمون هذه العقيدة " قولوا لا إله إلا الله تفلحوا" و أنه صلى الله عليه و سلم في وصفه لله تعالى يقرأ على أمته (ليس كمثله شيء و هو السميع البصير) كما يقرأ على أمته (لا </w:t>
      </w:r>
      <w:r w:rsidRPr="00364386">
        <w:rPr>
          <w:rFonts w:asciiTheme="minorBidi" w:eastAsia="Calibri" w:hAnsiTheme="minorBidi" w:hint="cs"/>
          <w:sz w:val="28"/>
          <w:szCs w:val="28"/>
          <w:rtl/>
          <w:lang w:bidi="ar-DZ"/>
        </w:rPr>
        <w:t>تأخذه</w:t>
      </w:r>
      <w:r w:rsidRPr="00364386">
        <w:rPr>
          <w:rFonts w:asciiTheme="minorBidi" w:eastAsia="Calibri" w:hAnsiTheme="minorBidi"/>
          <w:sz w:val="28"/>
          <w:szCs w:val="28"/>
          <w:rtl/>
          <w:lang w:bidi="ar-DZ"/>
        </w:rPr>
        <w:t xml:space="preserve"> سنة و لا نوم) ، بينما نجد في العهد القديم تُصور الذات الإلهية على أنها ذات تتعب وترهق، من ذلك ما جاء في سفر التكوين، الإصحاح 1، الفقرة 31: " و كان صباح يوم سادس كَمُلت السماوات و الأرض و فرغ الله في اليوم السابع و قدّسه لأنه استراح من جميع عمله الذي عَمِل" و اقرأ إلى حواره قوله تعالى في القرآن الكريم: ( ولقد خلقنا السماوات و الأرض و ما بينهما في ستة أيامً و ما مسّنا من لغوب).</w:t>
      </w:r>
    </w:p>
    <w:p w14:paraId="68837EB0"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غير أن </w:t>
      </w:r>
      <w:proofErr w:type="spellStart"/>
      <w:r w:rsidRPr="00906955">
        <w:rPr>
          <w:rFonts w:asciiTheme="minorBidi" w:eastAsia="Calibri" w:hAnsiTheme="minorBidi"/>
          <w:sz w:val="28"/>
          <w:szCs w:val="28"/>
          <w:rtl/>
          <w:lang w:bidi="ar-DZ"/>
        </w:rPr>
        <w:t>قولدزيهر</w:t>
      </w:r>
      <w:proofErr w:type="spellEnd"/>
      <w:r w:rsidRPr="00906955">
        <w:rPr>
          <w:rFonts w:asciiTheme="minorBidi" w:eastAsia="Calibri" w:hAnsiTheme="minorBidi"/>
          <w:sz w:val="28"/>
          <w:szCs w:val="28"/>
          <w:rtl/>
          <w:lang w:bidi="ar-DZ"/>
        </w:rPr>
        <w:t xml:space="preserve"> يصر على قوله الأول ويزعم أن محمدا صلى الله عليه وسلم حذف ذلك فلم يخبرنا بأنه استراح.</w:t>
      </w:r>
    </w:p>
    <w:p w14:paraId="17A024CB" w14:textId="77777777" w:rsidR="00B51DE6" w:rsidRPr="00906955" w:rsidRDefault="00B51DE6" w:rsidP="00B51DE6">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ـ كما يصف </w:t>
      </w:r>
      <w:proofErr w:type="spellStart"/>
      <w:r w:rsidRPr="00906955">
        <w:rPr>
          <w:rFonts w:asciiTheme="minorBidi" w:eastAsia="Calibri" w:hAnsiTheme="minorBidi"/>
          <w:sz w:val="28"/>
          <w:szCs w:val="28"/>
          <w:rtl/>
          <w:lang w:bidi="ar-DZ"/>
        </w:rPr>
        <w:t>التلموذ</w:t>
      </w:r>
      <w:proofErr w:type="spellEnd"/>
      <w:r w:rsidRPr="00906955">
        <w:rPr>
          <w:rFonts w:asciiTheme="minorBidi" w:eastAsia="Calibri" w:hAnsiTheme="minorBidi"/>
          <w:sz w:val="28"/>
          <w:szCs w:val="28"/>
          <w:rtl/>
          <w:lang w:bidi="ar-DZ"/>
        </w:rPr>
        <w:t xml:space="preserve"> " الرب" قائلا: " حينما يغضب الرب يفعل أفعالا لا قيمة لها ولا وزن " بينما تخبر العقيدة الإسلامية يأن الله عليم، حليم، حكيم، أن كل شيء عنده بمقدار.</w:t>
      </w:r>
    </w:p>
    <w:p w14:paraId="75B04713" w14:textId="77777777" w:rsidR="00B51DE6" w:rsidRPr="00FE1245" w:rsidRDefault="00B51DE6" w:rsidP="00B51DE6">
      <w:pPr>
        <w:bidi/>
        <w:spacing w:line="360" w:lineRule="auto"/>
        <w:ind w:firstLine="340"/>
        <w:jc w:val="both"/>
        <w:rPr>
          <w:rFonts w:asciiTheme="minorBidi" w:eastAsia="Calibri" w:hAnsiTheme="minorBidi"/>
          <w:color w:val="000000" w:themeColor="text1"/>
          <w:sz w:val="28"/>
          <w:szCs w:val="28"/>
          <w:rtl/>
          <w:lang w:bidi="ar-DZ"/>
        </w:rPr>
      </w:pPr>
      <w:r w:rsidRPr="00906955">
        <w:rPr>
          <w:rFonts w:asciiTheme="minorBidi" w:eastAsia="Calibri" w:hAnsiTheme="minorBidi"/>
          <w:sz w:val="28"/>
          <w:szCs w:val="28"/>
          <w:rtl/>
          <w:lang w:bidi="ar-DZ"/>
        </w:rPr>
        <w:t>ـ كما يصور اليهود الرب سبحانه كسلان، ينام كثيرا ـ تعالى ال</w:t>
      </w:r>
      <w:r>
        <w:rPr>
          <w:rFonts w:asciiTheme="minorBidi" w:eastAsia="Calibri" w:hAnsiTheme="minorBidi" w:hint="cs"/>
          <w:sz w:val="28"/>
          <w:szCs w:val="28"/>
          <w:rtl/>
          <w:lang w:bidi="ar-DZ"/>
        </w:rPr>
        <w:t>له</w:t>
      </w:r>
      <w:r w:rsidRPr="00906955">
        <w:rPr>
          <w:rFonts w:asciiTheme="minorBidi" w:eastAsia="Calibri" w:hAnsiTheme="minorBidi"/>
          <w:sz w:val="28"/>
          <w:szCs w:val="28"/>
          <w:rtl/>
          <w:lang w:bidi="ar-DZ"/>
        </w:rPr>
        <w:t xml:space="preserve"> عما يقولون ـ </w:t>
      </w:r>
      <w:r w:rsidRPr="00FE1245">
        <w:rPr>
          <w:rFonts w:asciiTheme="minorBidi" w:eastAsia="Calibri" w:hAnsiTheme="minorBidi"/>
          <w:color w:val="000000" w:themeColor="text1"/>
          <w:sz w:val="28"/>
          <w:szCs w:val="28"/>
          <w:rtl/>
          <w:lang w:bidi="ar-DZ"/>
        </w:rPr>
        <w:t>فاستبقها الرب كنائم جبار.</w:t>
      </w:r>
    </w:p>
    <w:p w14:paraId="06A3A11D"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 xml:space="preserve">نخلص مما تقدم إلى أن الناظر في كتب اليهود وأسفارهم </w:t>
      </w:r>
      <w:proofErr w:type="spellStart"/>
      <w:r w:rsidRPr="00906955">
        <w:rPr>
          <w:rFonts w:asciiTheme="minorBidi" w:eastAsia="Calibri" w:hAnsiTheme="minorBidi" w:hint="cs"/>
          <w:sz w:val="28"/>
          <w:szCs w:val="28"/>
          <w:rtl/>
          <w:lang w:bidi="ar-DZ"/>
        </w:rPr>
        <w:t>وتلموذهم</w:t>
      </w:r>
      <w:proofErr w:type="spellEnd"/>
      <w:r w:rsidRPr="00906955">
        <w:rPr>
          <w:rFonts w:asciiTheme="minorBidi" w:eastAsia="Calibri" w:hAnsiTheme="minorBidi"/>
          <w:sz w:val="28"/>
          <w:szCs w:val="28"/>
          <w:rtl/>
          <w:lang w:bidi="ar-DZ"/>
        </w:rPr>
        <w:t xml:space="preserve"> وفي وصفهم للذات الإلهية أنها ذات لبني إسرائيل فقط بخلاف ما جاء في العقيدة الإسلامية بأن الله خالق كل البشر </w:t>
      </w:r>
      <w:proofErr w:type="gramStart"/>
      <w:r w:rsidRPr="00906955">
        <w:rPr>
          <w:rFonts w:asciiTheme="minorBidi" w:eastAsia="Calibri" w:hAnsiTheme="minorBidi"/>
          <w:sz w:val="28"/>
          <w:szCs w:val="28"/>
          <w:rtl/>
          <w:lang w:bidi="ar-DZ"/>
        </w:rPr>
        <w:t>و أن</w:t>
      </w:r>
      <w:proofErr w:type="gramEnd"/>
      <w:r w:rsidRPr="00906955">
        <w:rPr>
          <w:rFonts w:asciiTheme="minorBidi" w:eastAsia="Calibri" w:hAnsiTheme="minorBidi"/>
          <w:sz w:val="28"/>
          <w:szCs w:val="28"/>
          <w:rtl/>
          <w:lang w:bidi="ar-DZ"/>
        </w:rPr>
        <w:t xml:space="preserve"> له ذات متعالية</w:t>
      </w:r>
      <w:r>
        <w:rPr>
          <w:rFonts w:asciiTheme="minorBidi" w:eastAsia="Calibri" w:hAnsiTheme="minorBidi" w:hint="cs"/>
          <w:sz w:val="28"/>
          <w:szCs w:val="28"/>
          <w:rtl/>
          <w:lang w:bidi="ar-DZ"/>
        </w:rPr>
        <w:t xml:space="preserve"> </w:t>
      </w:r>
      <w:r w:rsidRPr="00906955">
        <w:rPr>
          <w:rFonts w:asciiTheme="minorBidi" w:eastAsia="Calibri" w:hAnsiTheme="minorBidi"/>
          <w:sz w:val="28"/>
          <w:szCs w:val="28"/>
          <w:rtl/>
          <w:lang w:bidi="ar-DZ"/>
        </w:rPr>
        <w:t>و هذا مما يدل على اختلاف كبير بين اعتقاد اليهود في الله و عقيدة المسلمين.</w:t>
      </w:r>
    </w:p>
    <w:p w14:paraId="4E6876BA" w14:textId="77777777" w:rsidR="00B51DE6" w:rsidRPr="00906955" w:rsidRDefault="00B51DE6" w:rsidP="00B51DE6">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و يتحمل فرية هذه الشبهة المستشرق فينسك و يرد عليه وعلى أمثاله أنه لا يوجد دليل واحد يؤكد صحة هذه الفرية، و لعل أن من أهم ما يرد به عليه هو قول أحد المستشرقين أنفسهم الذين تحولوا إلى الإسلام و نعني به المستشرق "ناجي </w:t>
      </w:r>
      <w:proofErr w:type="spellStart"/>
      <w:r w:rsidRPr="00906955">
        <w:rPr>
          <w:rFonts w:asciiTheme="minorBidi" w:eastAsia="Calibri" w:hAnsiTheme="minorBidi"/>
          <w:sz w:val="28"/>
          <w:szCs w:val="28"/>
          <w:rtl/>
          <w:lang w:bidi="ar-DZ"/>
        </w:rPr>
        <w:t>راموني</w:t>
      </w:r>
      <w:proofErr w:type="spellEnd"/>
      <w:r w:rsidRPr="00906955">
        <w:rPr>
          <w:rFonts w:asciiTheme="minorBidi" w:eastAsia="Calibri" w:hAnsiTheme="minorBidi"/>
          <w:sz w:val="28"/>
          <w:szCs w:val="28"/>
          <w:rtl/>
          <w:lang w:bidi="ar-DZ"/>
        </w:rPr>
        <w:t xml:space="preserve">" الذي قال عن وصفه للعقيدة الإسلامية: " لم يكن لي خيار من المقارنة بين توحيد الله في التصور القرآني و بين </w:t>
      </w:r>
      <w:proofErr w:type="spellStart"/>
      <w:r w:rsidRPr="00906955">
        <w:rPr>
          <w:rFonts w:asciiTheme="minorBidi" w:eastAsia="Calibri" w:hAnsiTheme="minorBidi"/>
          <w:sz w:val="28"/>
          <w:szCs w:val="28"/>
          <w:rtl/>
          <w:lang w:bidi="ar-DZ"/>
        </w:rPr>
        <w:t>إعتقادي</w:t>
      </w:r>
      <w:proofErr w:type="spellEnd"/>
      <w:r w:rsidRPr="00906955">
        <w:rPr>
          <w:rFonts w:asciiTheme="minorBidi" w:eastAsia="Calibri" w:hAnsiTheme="minorBidi"/>
          <w:sz w:val="28"/>
          <w:szCs w:val="28"/>
          <w:rtl/>
          <w:lang w:bidi="ar-DZ"/>
        </w:rPr>
        <w:t xml:space="preserve"> في الثالوث المسيحي فوجدت أن المبدأ الأخير أدنى بكثير من المبدأ الإسلامي  و من هنا بدأت أفقد الثقة في الديانة المسيحية على </w:t>
      </w:r>
      <w:proofErr w:type="spellStart"/>
      <w:r w:rsidRPr="00906955">
        <w:rPr>
          <w:rFonts w:asciiTheme="minorBidi" w:eastAsia="Calibri" w:hAnsiTheme="minorBidi"/>
          <w:sz w:val="28"/>
          <w:szCs w:val="28"/>
          <w:rtl/>
          <w:lang w:bidi="ar-DZ"/>
        </w:rPr>
        <w:t>إعتبار</w:t>
      </w:r>
      <w:proofErr w:type="spellEnd"/>
      <w:r w:rsidRPr="00906955">
        <w:rPr>
          <w:rFonts w:asciiTheme="minorBidi" w:eastAsia="Calibri" w:hAnsiTheme="minorBidi"/>
          <w:sz w:val="28"/>
          <w:szCs w:val="28"/>
          <w:rtl/>
          <w:lang w:bidi="ar-DZ"/>
        </w:rPr>
        <w:t xml:space="preserve"> أن الإيمان بالله هو أول و أهم مبدأ في أي دين من الأديان فإذا كان إيماني به خاطئا فمعنى ذلك أن كل نشاط آخر يصبح عبثا لا جدوى منه و لا معنى..."</w:t>
      </w:r>
    </w:p>
    <w:p w14:paraId="189FA952" w14:textId="77777777" w:rsidR="00B51DE6" w:rsidRPr="00906955" w:rsidRDefault="00B51DE6" w:rsidP="00B51DE6">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sz w:val="28"/>
          <w:szCs w:val="28"/>
          <w:rtl/>
          <w:lang w:bidi="ar-DZ"/>
        </w:rPr>
        <w:t xml:space="preserve">كما يرد على هذه الشبهة برد آخر المستشرق اسمه </w:t>
      </w:r>
      <w:r w:rsidRPr="00906955">
        <w:rPr>
          <w:rFonts w:asciiTheme="minorBidi" w:eastAsia="Calibri" w:hAnsiTheme="minorBidi"/>
          <w:color w:val="FF0000"/>
          <w:sz w:val="28"/>
          <w:szCs w:val="28"/>
          <w:rtl/>
          <w:lang w:bidi="ar-DZ"/>
        </w:rPr>
        <w:t xml:space="preserve">بيجي </w:t>
      </w:r>
      <w:proofErr w:type="spellStart"/>
      <w:r w:rsidRPr="00906955">
        <w:rPr>
          <w:rFonts w:asciiTheme="minorBidi" w:eastAsia="Calibri" w:hAnsiTheme="minorBidi"/>
          <w:color w:val="FF0000"/>
          <w:sz w:val="28"/>
          <w:szCs w:val="28"/>
          <w:rtl/>
          <w:lang w:bidi="ar-DZ"/>
        </w:rPr>
        <w:t>رودبك</w:t>
      </w:r>
      <w:proofErr w:type="spellEnd"/>
      <w:r w:rsidRPr="00906955">
        <w:rPr>
          <w:rFonts w:asciiTheme="minorBidi" w:eastAsia="Calibri" w:hAnsiTheme="minorBidi"/>
          <w:color w:val="FF0000"/>
          <w:sz w:val="28"/>
          <w:szCs w:val="28"/>
          <w:rtl/>
          <w:lang w:bidi="ar-DZ"/>
        </w:rPr>
        <w:t xml:space="preserve"> </w:t>
      </w:r>
      <w:r w:rsidRPr="00906955">
        <w:rPr>
          <w:rFonts w:asciiTheme="minorBidi" w:eastAsia="Calibri" w:hAnsiTheme="minorBidi"/>
          <w:color w:val="000000"/>
          <w:sz w:val="28"/>
          <w:szCs w:val="28"/>
          <w:rtl/>
          <w:lang w:bidi="ar-DZ"/>
        </w:rPr>
        <w:t xml:space="preserve">الذي قال " لم يمض وقت طويل حتى أيقنت أن هذا الدين ـ الإسلام ـ هو الدين الحق بالمقارنة بكافة الأديان الأخرى أيقنت أن </w:t>
      </w:r>
      <w:proofErr w:type="spellStart"/>
      <w:r w:rsidRPr="00906955">
        <w:rPr>
          <w:rFonts w:asciiTheme="minorBidi" w:eastAsia="Calibri" w:hAnsiTheme="minorBidi"/>
          <w:color w:val="000000"/>
          <w:sz w:val="28"/>
          <w:szCs w:val="28"/>
          <w:rtl/>
          <w:lang w:bidi="ar-DZ"/>
        </w:rPr>
        <w:t>الإعتقاد</w:t>
      </w:r>
      <w:proofErr w:type="spellEnd"/>
      <w:r w:rsidRPr="00906955">
        <w:rPr>
          <w:rFonts w:asciiTheme="minorBidi" w:eastAsia="Calibri" w:hAnsiTheme="minorBidi"/>
          <w:color w:val="000000"/>
          <w:sz w:val="28"/>
          <w:szCs w:val="28"/>
          <w:rtl/>
          <w:lang w:bidi="ar-DZ"/>
        </w:rPr>
        <w:t xml:space="preserve"> الإسلامي بوحدانية الله أقرب إلى العقل والمنطق من مبدأ التثليث إذ أن فطرتي استساغت الإيمان بالله الواحد".</w:t>
      </w:r>
    </w:p>
    <w:p w14:paraId="402F69E8" w14:textId="77777777" w:rsidR="00B51DE6" w:rsidRPr="00906955" w:rsidRDefault="00B51DE6" w:rsidP="00B51DE6">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في هذه الأقوال وغيرها رد حاسم على فينسك وغيره الذي يزعم على أن مفهوم الإله عند المسلمين يلتقي مع شرح يوحنا الدمشقي.</w:t>
      </w:r>
    </w:p>
    <w:p w14:paraId="75FECF2E" w14:textId="77777777" w:rsidR="00B51DE6" w:rsidRPr="00FE1245" w:rsidRDefault="00B51DE6" w:rsidP="00B51DE6">
      <w:pPr>
        <w:bidi/>
        <w:spacing w:line="360" w:lineRule="auto"/>
        <w:jc w:val="both"/>
        <w:rPr>
          <w:rFonts w:asciiTheme="minorBidi" w:eastAsia="Calibri" w:hAnsiTheme="minorBidi"/>
          <w:b/>
          <w:bCs/>
          <w:color w:val="000000"/>
          <w:sz w:val="28"/>
          <w:szCs w:val="28"/>
          <w:u w:val="single"/>
          <w:rtl/>
          <w:lang w:bidi="ar-DZ"/>
        </w:rPr>
      </w:pPr>
      <w:r w:rsidRPr="00FE1245">
        <w:rPr>
          <w:rFonts w:asciiTheme="minorBidi" w:eastAsia="Calibri" w:hAnsiTheme="minorBidi"/>
          <w:b/>
          <w:bCs/>
          <w:color w:val="000000"/>
          <w:sz w:val="28"/>
          <w:szCs w:val="28"/>
          <w:u w:val="single"/>
          <w:rtl/>
          <w:lang w:bidi="ar-DZ"/>
        </w:rPr>
        <w:t>4 ـ الرد على القول في الصفات الإلهية:</w:t>
      </w:r>
    </w:p>
    <w:p w14:paraId="4B5F191D" w14:textId="77777777" w:rsidR="00B51DE6" w:rsidRPr="00906955" w:rsidRDefault="00B51DE6" w:rsidP="00B51DE6">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 xml:space="preserve">إن الإعداء على أن محمدا صلى الله عليه وسلم وصف الله بعدة صفات هي عبارات مبعثرة و متناقضة و أنه تحت حتمية السجع نطق بها ( كما يزعم المستشرقون )، فهذا كلام مردود و متهافت و باطل بدليل أن أهل قريش كانوا أعلم الناس بقواعد السجع وقد عجزوا بأن يأتوا بمثل ما جاء به محمد صلى الله عليه وسلم من ذلك ما قاله الوليد بن المغيرة حينما سمع النبي صلى اله عليه وسلم آيات من القرآن الكريم فيما وصف لله و ذكر لأسمائه قال: " و الله إنّ له لحلاوة و إن عليه لطلاوة و إن أعلاه لمثير و إن أسفله </w:t>
      </w:r>
      <w:proofErr w:type="spellStart"/>
      <w:r w:rsidRPr="00906955">
        <w:rPr>
          <w:rFonts w:asciiTheme="minorBidi" w:eastAsia="Calibri" w:hAnsiTheme="minorBidi"/>
          <w:color w:val="000000"/>
          <w:sz w:val="28"/>
          <w:szCs w:val="28"/>
          <w:rtl/>
          <w:lang w:bidi="ar-DZ"/>
        </w:rPr>
        <w:t>لمغدق</w:t>
      </w:r>
      <w:proofErr w:type="spellEnd"/>
      <w:r w:rsidRPr="00906955">
        <w:rPr>
          <w:rFonts w:asciiTheme="minorBidi" w:eastAsia="Calibri" w:hAnsiTheme="minorBidi"/>
          <w:color w:val="000000"/>
          <w:sz w:val="28"/>
          <w:szCs w:val="28"/>
          <w:rtl/>
          <w:lang w:bidi="ar-DZ"/>
        </w:rPr>
        <w:t xml:space="preserve"> و إنه </w:t>
      </w:r>
      <w:proofErr w:type="spellStart"/>
      <w:r w:rsidRPr="00906955">
        <w:rPr>
          <w:rFonts w:asciiTheme="minorBidi" w:eastAsia="Calibri" w:hAnsiTheme="minorBidi"/>
          <w:color w:val="000000"/>
          <w:sz w:val="28"/>
          <w:szCs w:val="28"/>
          <w:rtl/>
          <w:lang w:bidi="ar-DZ"/>
        </w:rPr>
        <w:t>ليُعلى</w:t>
      </w:r>
      <w:proofErr w:type="spellEnd"/>
      <w:r w:rsidRPr="00906955">
        <w:rPr>
          <w:rFonts w:asciiTheme="minorBidi" w:eastAsia="Calibri" w:hAnsiTheme="minorBidi"/>
          <w:color w:val="000000"/>
          <w:sz w:val="28"/>
          <w:szCs w:val="28"/>
          <w:rtl/>
          <w:lang w:bidi="ar-DZ"/>
        </w:rPr>
        <w:t xml:space="preserve"> و لا يغلى عليه ".</w:t>
      </w:r>
    </w:p>
    <w:p w14:paraId="1A533BB0" w14:textId="77777777" w:rsidR="00B51DE6" w:rsidRPr="00906955" w:rsidRDefault="00B51DE6" w:rsidP="00B51DE6">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 xml:space="preserve">أما قوله أنّها مبعثرة فهو كلام غير صائب ذلك أن المؤمن يعتقد بها اعتقادا صحيحا تحت إطار مبدأ قوله تعالى: </w:t>
      </w:r>
      <w:proofErr w:type="gramStart"/>
      <w:r w:rsidRPr="00906955">
        <w:rPr>
          <w:rFonts w:asciiTheme="minorBidi" w:eastAsia="Calibri" w:hAnsiTheme="minorBidi"/>
          <w:color w:val="000000"/>
          <w:sz w:val="28"/>
          <w:szCs w:val="28"/>
          <w:rtl/>
          <w:lang w:bidi="ar-DZ"/>
        </w:rPr>
        <w:t>( ليس</w:t>
      </w:r>
      <w:proofErr w:type="gramEnd"/>
      <w:r w:rsidRPr="00906955">
        <w:rPr>
          <w:rFonts w:asciiTheme="minorBidi" w:eastAsia="Calibri" w:hAnsiTheme="minorBidi"/>
          <w:color w:val="000000"/>
          <w:sz w:val="28"/>
          <w:szCs w:val="28"/>
          <w:rtl/>
          <w:lang w:bidi="ar-DZ"/>
        </w:rPr>
        <w:t xml:space="preserve"> كمثله شيء و هو السميع البصير)، و لو كان كلام المستشرق فينسك لجادلته قريش في أنه يتكلم بكلام لا يفهم </w:t>
      </w:r>
      <w:r>
        <w:rPr>
          <w:rFonts w:asciiTheme="minorBidi" w:eastAsia="Calibri" w:hAnsiTheme="minorBidi" w:hint="cs"/>
          <w:color w:val="000000"/>
          <w:sz w:val="28"/>
          <w:szCs w:val="28"/>
          <w:rtl/>
          <w:lang w:bidi="ar-DZ"/>
        </w:rPr>
        <w:t>.</w:t>
      </w:r>
    </w:p>
    <w:p w14:paraId="6AA0F04E"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3B2FC0D8" w14:textId="77777777" w:rsidR="00B51DE6" w:rsidRPr="00AB77EA" w:rsidRDefault="00B51DE6" w:rsidP="00B51DE6">
      <w:pPr>
        <w:tabs>
          <w:tab w:val="left" w:pos="7770"/>
        </w:tabs>
        <w:bidi/>
        <w:spacing w:line="360" w:lineRule="auto"/>
        <w:jc w:val="center"/>
        <w:rPr>
          <w:rFonts w:asciiTheme="minorBidi" w:hAnsiTheme="minorBidi"/>
          <w:b/>
          <w:bCs/>
          <w:sz w:val="28"/>
          <w:szCs w:val="28"/>
          <w:u w:val="single"/>
          <w:rtl/>
        </w:rPr>
      </w:pPr>
      <w:r w:rsidRPr="00AB77EA">
        <w:rPr>
          <w:rFonts w:asciiTheme="minorBidi" w:hAnsiTheme="minorBidi" w:hint="cs"/>
          <w:b/>
          <w:bCs/>
          <w:sz w:val="28"/>
          <w:szCs w:val="28"/>
          <w:u w:val="single"/>
          <w:rtl/>
          <w:lang w:bidi="ar-DZ"/>
        </w:rPr>
        <w:lastRenderedPageBreak/>
        <w:t xml:space="preserve">المحاضرة الخامسة: </w:t>
      </w:r>
      <w:r w:rsidRPr="00AB77EA">
        <w:rPr>
          <w:rFonts w:asciiTheme="minorBidi" w:hAnsiTheme="minorBidi"/>
          <w:b/>
          <w:bCs/>
          <w:sz w:val="28"/>
          <w:szCs w:val="28"/>
          <w:u w:val="single"/>
          <w:rtl/>
        </w:rPr>
        <w:t xml:space="preserve">الايمان بالملائكة في الدراسات الاستشراقية «عرض ونقد» </w:t>
      </w:r>
    </w:p>
    <w:p w14:paraId="3205F683" w14:textId="77777777" w:rsidR="00B51DE6" w:rsidRPr="00906955" w:rsidRDefault="00B51DE6" w:rsidP="00B51DE6">
      <w:pPr>
        <w:tabs>
          <w:tab w:val="left" w:pos="7770"/>
        </w:tabs>
        <w:bidi/>
        <w:spacing w:line="360" w:lineRule="auto"/>
        <w:jc w:val="center"/>
        <w:rPr>
          <w:rFonts w:asciiTheme="minorBidi" w:hAnsiTheme="minorBidi"/>
          <w:sz w:val="28"/>
          <w:szCs w:val="28"/>
          <w:u w:val="single"/>
          <w:rtl/>
        </w:rPr>
      </w:pPr>
    </w:p>
    <w:p w14:paraId="29CEC37A" w14:textId="77777777" w:rsidR="00B51DE6" w:rsidRPr="00906955" w:rsidRDefault="00B51DE6" w:rsidP="00B51DE6">
      <w:pPr>
        <w:pStyle w:val="Paragraphedeliste"/>
        <w:numPr>
          <w:ilvl w:val="0"/>
          <w:numId w:val="16"/>
        </w:numPr>
        <w:tabs>
          <w:tab w:val="left" w:pos="7770"/>
        </w:tabs>
        <w:bidi/>
        <w:spacing w:line="360" w:lineRule="auto"/>
        <w:rPr>
          <w:rFonts w:asciiTheme="minorBidi" w:hAnsiTheme="minorBidi"/>
          <w:sz w:val="28"/>
          <w:szCs w:val="28"/>
          <w:rtl/>
        </w:rPr>
      </w:pPr>
      <w:r w:rsidRPr="00906955">
        <w:rPr>
          <w:rFonts w:asciiTheme="minorBidi" w:hAnsiTheme="minorBidi"/>
          <w:sz w:val="28"/>
          <w:szCs w:val="28"/>
          <w:u w:val="single"/>
          <w:rtl/>
        </w:rPr>
        <w:t>اهمية هذا الركن في العقيدة الإسلامية:</w:t>
      </w:r>
    </w:p>
    <w:p w14:paraId="7C2DE886"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يعد الايمان بالملائكة الركن الثاني من اركان الايمان في الاسلام فهم مخلوقات نورانية يعبدون الله ولا يعصونه ابدا ويذكرونه سبحانه عددهم كثير لا يعد ولا يحصى كما ان لهم وظائف متعددة ولعل من </w:t>
      </w:r>
      <w:proofErr w:type="gramStart"/>
      <w:r w:rsidRPr="00906955">
        <w:rPr>
          <w:rFonts w:asciiTheme="minorBidi" w:hAnsiTheme="minorBidi"/>
          <w:sz w:val="28"/>
          <w:szCs w:val="28"/>
          <w:rtl/>
        </w:rPr>
        <w:t>اكبر</w:t>
      </w:r>
      <w:proofErr w:type="gramEnd"/>
      <w:r w:rsidRPr="00906955">
        <w:rPr>
          <w:rFonts w:asciiTheme="minorBidi" w:hAnsiTheme="minorBidi"/>
          <w:sz w:val="28"/>
          <w:szCs w:val="28"/>
          <w:rtl/>
        </w:rPr>
        <w:t xml:space="preserve"> وظائفهم ان بعضهم هم واسطة بين الله سبحانه وانبيائه ورسله وهم المسمُّون بحملة الوحي وعلى راسهم سيدنا الملك جبريل عليه السلام وقد تعرض هذا الايمان الى افتراءات من قبل المستشرقين.</w:t>
      </w:r>
    </w:p>
    <w:p w14:paraId="083E4848" w14:textId="77777777" w:rsidR="00B51DE6" w:rsidRPr="00906955" w:rsidRDefault="00B51DE6" w:rsidP="00B51DE6">
      <w:pPr>
        <w:pStyle w:val="Paragraphedeliste"/>
        <w:numPr>
          <w:ilvl w:val="0"/>
          <w:numId w:val="16"/>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شبهات المستشرقين حول الايمان بالملائكة:</w:t>
      </w:r>
    </w:p>
    <w:p w14:paraId="58679F56"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اهم المستشرقين الذين اثاروا شبهات حول الملائكة في دراساتهم للإسلام ثلاثة وهم </w:t>
      </w:r>
      <w:proofErr w:type="spellStart"/>
      <w:r w:rsidRPr="00906955">
        <w:rPr>
          <w:rFonts w:asciiTheme="minorBidi" w:hAnsiTheme="minorBidi"/>
          <w:sz w:val="28"/>
          <w:szCs w:val="28"/>
          <w:rtl/>
        </w:rPr>
        <w:t>صورديل</w:t>
      </w:r>
      <w:proofErr w:type="spellEnd"/>
      <w:r w:rsidRPr="00906955">
        <w:rPr>
          <w:rFonts w:asciiTheme="minorBidi" w:hAnsiTheme="minorBidi"/>
          <w:sz w:val="28"/>
          <w:szCs w:val="28"/>
          <w:rtl/>
        </w:rPr>
        <w:t>، ماكدونالد، هنري ماسيه وتتلخص اهم شبهاتهم فيما يلي:</w:t>
      </w:r>
    </w:p>
    <w:p w14:paraId="1A589464"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ادعى </w:t>
      </w:r>
      <w:proofErr w:type="spellStart"/>
      <w:r w:rsidRPr="00906955">
        <w:rPr>
          <w:rFonts w:asciiTheme="minorBidi" w:hAnsiTheme="minorBidi"/>
          <w:sz w:val="28"/>
          <w:szCs w:val="28"/>
          <w:rtl/>
        </w:rPr>
        <w:t>صورديا</w:t>
      </w:r>
      <w:proofErr w:type="spellEnd"/>
      <w:r w:rsidRPr="00906955">
        <w:rPr>
          <w:rFonts w:asciiTheme="minorBidi" w:hAnsiTheme="minorBidi"/>
          <w:sz w:val="28"/>
          <w:szCs w:val="28"/>
          <w:rtl/>
        </w:rPr>
        <w:t xml:space="preserve"> ان الرسول صلى الله عليه وسلم اخذ مفهوم الملائكة وما لهم من اعمال من التقاليد الخيالية التي كانت سائدة في عصره آنذاك (يقصد هنا تصور كفار قريش للملائكة انها بنات الله </w:t>
      </w:r>
      <w:proofErr w:type="gramStart"/>
      <w:r w:rsidRPr="00906955">
        <w:rPr>
          <w:rFonts w:asciiTheme="minorBidi" w:hAnsiTheme="minorBidi"/>
          <w:sz w:val="28"/>
          <w:szCs w:val="28"/>
          <w:rtl/>
        </w:rPr>
        <w:t>وانها</w:t>
      </w:r>
      <w:proofErr w:type="gramEnd"/>
      <w:r w:rsidRPr="00906955">
        <w:rPr>
          <w:rFonts w:asciiTheme="minorBidi" w:hAnsiTheme="minorBidi"/>
          <w:sz w:val="28"/>
          <w:szCs w:val="28"/>
          <w:rtl/>
        </w:rPr>
        <w:t xml:space="preserve"> تسكن الكواكب) </w:t>
      </w:r>
    </w:p>
    <w:p w14:paraId="53417441"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زعم ماكدونالد انه كان لابد من وجود الملائكة في الاسلام لان محمد صلى الله عليه وسلم وجد انه من اصول الدين السائدة في عصره فلم يكن هنالك مفر من التسليم بها</w:t>
      </w:r>
    </w:p>
    <w:p w14:paraId="08694CD9" w14:textId="23DDA416" w:rsidR="00B51DE6" w:rsidRDefault="00B51DE6" w:rsidP="00B60CE9">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زعم هنري ماسيه ان عقيدة الملائكة الموجودة في الاسلام قد اخذها محمد صلى الله عليه وسلم من اليهود (الملائكة اعداء اليهود).</w:t>
      </w:r>
    </w:p>
    <w:p w14:paraId="08EC962B" w14:textId="77777777" w:rsidR="005973A7" w:rsidRPr="00B60CE9" w:rsidRDefault="005973A7" w:rsidP="005973A7">
      <w:pPr>
        <w:pStyle w:val="Paragraphedeliste"/>
        <w:tabs>
          <w:tab w:val="left" w:pos="7770"/>
        </w:tabs>
        <w:bidi/>
        <w:spacing w:line="360" w:lineRule="auto"/>
        <w:rPr>
          <w:rFonts w:asciiTheme="minorBidi" w:hAnsiTheme="minorBidi"/>
          <w:sz w:val="28"/>
          <w:szCs w:val="28"/>
        </w:rPr>
      </w:pPr>
    </w:p>
    <w:p w14:paraId="4AB5CBC4" w14:textId="77777777" w:rsidR="00B51DE6" w:rsidRPr="00906955" w:rsidRDefault="00B51DE6" w:rsidP="00B51DE6">
      <w:pPr>
        <w:pStyle w:val="Paragraphedeliste"/>
        <w:numPr>
          <w:ilvl w:val="0"/>
          <w:numId w:val="1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الرد على الشبهات: </w:t>
      </w:r>
    </w:p>
    <w:p w14:paraId="3B56FB1D"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للرد على هذه الشبهات يمكن القول ان ما اثاره </w:t>
      </w:r>
      <w:proofErr w:type="spellStart"/>
      <w:r w:rsidRPr="00906955">
        <w:rPr>
          <w:rFonts w:asciiTheme="minorBidi" w:hAnsiTheme="minorBidi"/>
          <w:sz w:val="28"/>
          <w:szCs w:val="28"/>
          <w:rtl/>
        </w:rPr>
        <w:t>صورديل</w:t>
      </w:r>
      <w:proofErr w:type="spellEnd"/>
      <w:r w:rsidRPr="00906955">
        <w:rPr>
          <w:rFonts w:asciiTheme="minorBidi" w:hAnsiTheme="minorBidi"/>
          <w:sz w:val="28"/>
          <w:szCs w:val="28"/>
          <w:rtl/>
        </w:rPr>
        <w:t xml:space="preserve"> وماكدونالد يتنافى مع الحقيقة لعدة اسباب منها: </w:t>
      </w:r>
    </w:p>
    <w:p w14:paraId="12EC6A5E"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البيئة العربية أي مشركين العرب كان تصورهم للملائكة تصورا اجماليا وان بعضهم كان يعتقد ان الملائكة بنات الله، وقد كان بعضهم يتقرب اليها بالعبادة.</w:t>
      </w:r>
    </w:p>
    <w:p w14:paraId="12B96208"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اما العقيدة الاسلامية فتصورهم تصور مخالف لهذا الاعتقاد من ذلك ان القران الكريم تناول حقيقتهم على وجه التفصيل كما أنكر على العرب انه سبحانه وتعالى لم يشهدهم خلقه فكيف ينسبونها اليه، اي انها بنات الله.</w:t>
      </w:r>
    </w:p>
    <w:p w14:paraId="6CF28420"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lastRenderedPageBreak/>
        <w:t>كما نجد ان البيئة العربية كان خيالها واعتقادها في شأن الملائكة بسيطا وغامضا ووجيزا اما العقيدة الاسلامية في قضية الملائكة فإنها تبين امرهم بمثل واضح ومفصل مما يمكن القول ان محمد صلى الله عليه وسلم انما تحدث عنهم بعلم الله ووحيه</w:t>
      </w:r>
    </w:p>
    <w:p w14:paraId="2EC3BACF"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اما ما أثاره "هنري ماسيه "فهو يتنافى مع الحقيقة من جهتين: </w:t>
      </w:r>
    </w:p>
    <w:p w14:paraId="25E2625B" w14:textId="77777777" w:rsidR="00B51DE6" w:rsidRPr="00906955" w:rsidRDefault="00B51DE6" w:rsidP="00B51DE6">
      <w:pPr>
        <w:tabs>
          <w:tab w:val="left" w:pos="7770"/>
        </w:tabs>
        <w:bidi/>
        <w:spacing w:line="360" w:lineRule="auto"/>
        <w:rPr>
          <w:rFonts w:asciiTheme="minorBidi" w:hAnsiTheme="minorBidi"/>
          <w:sz w:val="28"/>
          <w:szCs w:val="28"/>
          <w:u w:val="single"/>
          <w:rtl/>
        </w:rPr>
      </w:pPr>
      <w:r w:rsidRPr="00906955">
        <w:rPr>
          <w:rFonts w:asciiTheme="minorBidi" w:hAnsiTheme="minorBidi"/>
          <w:sz w:val="28"/>
          <w:szCs w:val="28"/>
          <w:u w:val="single"/>
          <w:rtl/>
        </w:rPr>
        <w:t xml:space="preserve">الجهة الاولى: </w:t>
      </w:r>
    </w:p>
    <w:p w14:paraId="78E3F7A6" w14:textId="77777777" w:rsidR="00B51DE6" w:rsidRPr="00906955" w:rsidRDefault="00B51DE6" w:rsidP="00B51DE6">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ان اعتقاد اليهود في الملائكة يخالف تماما اعتقاد المسلمين، فاليهود يعتقدون ان اصل الملائكة من الجن لان الله تزوج منهم فخرج منها الملائكة، كما يعتقد اليهود ان الملائكة قسمان قسم لا يلحقه الموت وهو الذي خلق في اليوم الثاني </w:t>
      </w:r>
      <w:proofErr w:type="gramStart"/>
      <w:r w:rsidRPr="00906955">
        <w:rPr>
          <w:rFonts w:asciiTheme="minorBidi" w:hAnsiTheme="minorBidi"/>
          <w:sz w:val="28"/>
          <w:szCs w:val="28"/>
          <w:rtl/>
        </w:rPr>
        <w:t>( ايام</w:t>
      </w:r>
      <w:proofErr w:type="gramEnd"/>
      <w:r w:rsidRPr="00906955">
        <w:rPr>
          <w:rFonts w:asciiTheme="minorBidi" w:hAnsiTheme="minorBidi"/>
          <w:sz w:val="28"/>
          <w:szCs w:val="28"/>
          <w:rtl/>
        </w:rPr>
        <w:t xml:space="preserve"> الخلق)وقسم يتبعه الموت وهما نوعين نوع يموت بعد بقائه مدة طويلة، ونوع يموت في يوم الخلق وهو الذي خلق من النار. </w:t>
      </w:r>
    </w:p>
    <w:p w14:paraId="5CA09D27" w14:textId="77777777" w:rsidR="00B51DE6" w:rsidRPr="00906955" w:rsidRDefault="00B51DE6" w:rsidP="00B51DE6">
      <w:pPr>
        <w:tabs>
          <w:tab w:val="left" w:pos="7770"/>
        </w:tabs>
        <w:bidi/>
        <w:spacing w:line="360" w:lineRule="auto"/>
        <w:rPr>
          <w:rFonts w:asciiTheme="minorBidi" w:hAnsiTheme="minorBidi"/>
          <w:sz w:val="28"/>
          <w:szCs w:val="28"/>
          <w:u w:val="single"/>
          <w:rtl/>
        </w:rPr>
      </w:pPr>
      <w:r w:rsidRPr="00906955">
        <w:rPr>
          <w:rFonts w:asciiTheme="minorBidi" w:hAnsiTheme="minorBidi"/>
          <w:sz w:val="28"/>
          <w:szCs w:val="28"/>
          <w:u w:val="single"/>
          <w:rtl/>
        </w:rPr>
        <w:t xml:space="preserve">الجهة الثانية: </w:t>
      </w:r>
    </w:p>
    <w:p w14:paraId="18B9D922" w14:textId="77777777" w:rsidR="00B51DE6"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هذا التصور اليهودي للملائكة لا نجد له </w:t>
      </w:r>
      <w:proofErr w:type="gramStart"/>
      <w:r w:rsidRPr="00906955">
        <w:rPr>
          <w:rFonts w:asciiTheme="minorBidi" w:hAnsiTheme="minorBidi"/>
          <w:sz w:val="28"/>
          <w:szCs w:val="28"/>
          <w:rtl/>
        </w:rPr>
        <w:t>اثر</w:t>
      </w:r>
      <w:proofErr w:type="gramEnd"/>
      <w:r w:rsidRPr="00906955">
        <w:rPr>
          <w:rFonts w:asciiTheme="minorBidi" w:hAnsiTheme="minorBidi"/>
          <w:sz w:val="28"/>
          <w:szCs w:val="28"/>
          <w:rtl/>
        </w:rPr>
        <w:t xml:space="preserve"> في العقيدة الاسلامية فالتصور الاسلامي لهم انهم مخلوقات من نور وهم عباد مكرمون لا يوصفون بكورولا انوثة كما قال تعالى «بل عِبادٌ مُكرَمُون لا يَسْبِقونَه بالقَولِ وهُم بقوله يَعْمَلون».</w:t>
      </w:r>
    </w:p>
    <w:p w14:paraId="2CCB9969" w14:textId="77777777" w:rsidR="00B51DE6" w:rsidRDefault="00B51DE6" w:rsidP="00B51DE6">
      <w:pPr>
        <w:tabs>
          <w:tab w:val="left" w:pos="7770"/>
        </w:tabs>
        <w:bidi/>
        <w:spacing w:line="360" w:lineRule="auto"/>
        <w:rPr>
          <w:rFonts w:asciiTheme="minorBidi" w:hAnsiTheme="minorBidi"/>
          <w:sz w:val="28"/>
          <w:szCs w:val="28"/>
          <w:rtl/>
        </w:rPr>
      </w:pPr>
    </w:p>
    <w:p w14:paraId="19C9237E" w14:textId="77777777" w:rsidR="00B51DE6" w:rsidRDefault="00B51DE6" w:rsidP="00B51DE6">
      <w:pPr>
        <w:tabs>
          <w:tab w:val="left" w:pos="7770"/>
        </w:tabs>
        <w:bidi/>
        <w:spacing w:line="360" w:lineRule="auto"/>
        <w:rPr>
          <w:rFonts w:asciiTheme="minorBidi" w:hAnsiTheme="minorBidi"/>
          <w:sz w:val="28"/>
          <w:szCs w:val="28"/>
          <w:rtl/>
        </w:rPr>
      </w:pPr>
    </w:p>
    <w:p w14:paraId="54636426" w14:textId="77777777" w:rsidR="00B51DE6" w:rsidRDefault="00B51DE6" w:rsidP="00B51DE6">
      <w:pPr>
        <w:tabs>
          <w:tab w:val="left" w:pos="7770"/>
        </w:tabs>
        <w:bidi/>
        <w:spacing w:line="360" w:lineRule="auto"/>
        <w:rPr>
          <w:rFonts w:asciiTheme="minorBidi" w:hAnsiTheme="minorBidi"/>
          <w:sz w:val="28"/>
          <w:szCs w:val="28"/>
          <w:rtl/>
        </w:rPr>
      </w:pPr>
    </w:p>
    <w:p w14:paraId="0405FBAC" w14:textId="7749AF9B" w:rsidR="00B51DE6" w:rsidRDefault="00B51DE6" w:rsidP="00B51DE6">
      <w:pPr>
        <w:tabs>
          <w:tab w:val="left" w:pos="7770"/>
        </w:tabs>
        <w:bidi/>
        <w:spacing w:line="360" w:lineRule="auto"/>
        <w:rPr>
          <w:rFonts w:asciiTheme="minorBidi" w:hAnsiTheme="minorBidi"/>
          <w:sz w:val="28"/>
          <w:szCs w:val="28"/>
          <w:rtl/>
        </w:rPr>
      </w:pPr>
    </w:p>
    <w:p w14:paraId="60E2D228" w14:textId="78A52451" w:rsidR="005973A7" w:rsidRDefault="005973A7" w:rsidP="005973A7">
      <w:pPr>
        <w:tabs>
          <w:tab w:val="left" w:pos="7770"/>
        </w:tabs>
        <w:bidi/>
        <w:spacing w:line="360" w:lineRule="auto"/>
        <w:rPr>
          <w:rFonts w:asciiTheme="minorBidi" w:hAnsiTheme="minorBidi"/>
          <w:sz w:val="28"/>
          <w:szCs w:val="28"/>
          <w:rtl/>
        </w:rPr>
      </w:pPr>
    </w:p>
    <w:p w14:paraId="726F24D1" w14:textId="2CE46D9F" w:rsidR="005973A7" w:rsidRDefault="005973A7" w:rsidP="005973A7">
      <w:pPr>
        <w:tabs>
          <w:tab w:val="left" w:pos="7770"/>
        </w:tabs>
        <w:bidi/>
        <w:spacing w:line="360" w:lineRule="auto"/>
        <w:rPr>
          <w:rFonts w:asciiTheme="minorBidi" w:hAnsiTheme="minorBidi"/>
          <w:sz w:val="28"/>
          <w:szCs w:val="28"/>
          <w:rtl/>
        </w:rPr>
      </w:pPr>
    </w:p>
    <w:p w14:paraId="524E44CD" w14:textId="1FB256B9" w:rsidR="005973A7" w:rsidRDefault="005973A7" w:rsidP="005973A7">
      <w:pPr>
        <w:tabs>
          <w:tab w:val="left" w:pos="7770"/>
        </w:tabs>
        <w:bidi/>
        <w:spacing w:line="360" w:lineRule="auto"/>
        <w:rPr>
          <w:rFonts w:asciiTheme="minorBidi" w:hAnsiTheme="minorBidi"/>
          <w:sz w:val="28"/>
          <w:szCs w:val="28"/>
          <w:rtl/>
        </w:rPr>
      </w:pPr>
    </w:p>
    <w:p w14:paraId="17B5C06A" w14:textId="32A367BE" w:rsidR="005973A7" w:rsidRDefault="005973A7" w:rsidP="005973A7">
      <w:pPr>
        <w:tabs>
          <w:tab w:val="left" w:pos="7770"/>
        </w:tabs>
        <w:bidi/>
        <w:spacing w:line="360" w:lineRule="auto"/>
        <w:rPr>
          <w:rFonts w:asciiTheme="minorBidi" w:hAnsiTheme="minorBidi"/>
          <w:sz w:val="28"/>
          <w:szCs w:val="28"/>
          <w:rtl/>
        </w:rPr>
      </w:pPr>
    </w:p>
    <w:p w14:paraId="41CFB792" w14:textId="58C223D2" w:rsidR="005973A7" w:rsidRDefault="005973A7" w:rsidP="005973A7">
      <w:pPr>
        <w:tabs>
          <w:tab w:val="left" w:pos="7770"/>
        </w:tabs>
        <w:bidi/>
        <w:spacing w:line="360" w:lineRule="auto"/>
        <w:rPr>
          <w:rFonts w:asciiTheme="minorBidi" w:hAnsiTheme="minorBidi"/>
          <w:sz w:val="28"/>
          <w:szCs w:val="28"/>
          <w:rtl/>
        </w:rPr>
      </w:pPr>
    </w:p>
    <w:p w14:paraId="2AE50994" w14:textId="2FAD47E3" w:rsidR="005973A7" w:rsidRDefault="005973A7" w:rsidP="005973A7">
      <w:pPr>
        <w:tabs>
          <w:tab w:val="left" w:pos="7770"/>
        </w:tabs>
        <w:bidi/>
        <w:spacing w:line="360" w:lineRule="auto"/>
        <w:rPr>
          <w:rFonts w:asciiTheme="minorBidi" w:hAnsiTheme="minorBidi"/>
          <w:sz w:val="28"/>
          <w:szCs w:val="28"/>
          <w:rtl/>
        </w:rPr>
      </w:pPr>
    </w:p>
    <w:p w14:paraId="25AB9021" w14:textId="77777777" w:rsidR="005973A7" w:rsidRPr="00906955" w:rsidRDefault="005973A7" w:rsidP="005973A7">
      <w:pPr>
        <w:tabs>
          <w:tab w:val="left" w:pos="7770"/>
        </w:tabs>
        <w:bidi/>
        <w:spacing w:line="360" w:lineRule="auto"/>
        <w:rPr>
          <w:rFonts w:asciiTheme="minorBidi" w:hAnsiTheme="minorBidi"/>
          <w:sz w:val="28"/>
          <w:szCs w:val="28"/>
          <w:rtl/>
        </w:rPr>
      </w:pPr>
    </w:p>
    <w:p w14:paraId="74949E3E" w14:textId="77777777" w:rsidR="00B51DE6" w:rsidRPr="00AB77EA" w:rsidRDefault="00B51DE6" w:rsidP="00B51DE6">
      <w:pPr>
        <w:tabs>
          <w:tab w:val="left" w:pos="7770"/>
        </w:tabs>
        <w:bidi/>
        <w:spacing w:line="360" w:lineRule="auto"/>
        <w:jc w:val="center"/>
        <w:rPr>
          <w:rFonts w:asciiTheme="minorBidi" w:hAnsiTheme="minorBidi"/>
          <w:b/>
          <w:bCs/>
          <w:sz w:val="28"/>
          <w:szCs w:val="28"/>
          <w:u w:val="single"/>
          <w:rtl/>
        </w:rPr>
      </w:pPr>
      <w:r w:rsidRPr="00AB77EA">
        <w:rPr>
          <w:rFonts w:asciiTheme="minorBidi" w:hAnsiTheme="minorBidi"/>
          <w:b/>
          <w:bCs/>
          <w:sz w:val="28"/>
          <w:szCs w:val="28"/>
          <w:u w:val="single"/>
          <w:rtl/>
        </w:rPr>
        <w:lastRenderedPageBreak/>
        <w:t xml:space="preserve">المحاضرة السادسة: الكتب السماوية في الدراسات الاستشراقية: </w:t>
      </w:r>
    </w:p>
    <w:p w14:paraId="0487A989" w14:textId="77777777" w:rsidR="00B51DE6" w:rsidRPr="00906955" w:rsidRDefault="00B51DE6" w:rsidP="00B51DE6">
      <w:pPr>
        <w:tabs>
          <w:tab w:val="left" w:pos="7770"/>
        </w:tabs>
        <w:bidi/>
        <w:spacing w:line="360" w:lineRule="auto"/>
        <w:rPr>
          <w:rFonts w:asciiTheme="minorBidi" w:hAnsiTheme="minorBidi"/>
          <w:sz w:val="28"/>
          <w:szCs w:val="28"/>
          <w:u w:val="single"/>
          <w:rtl/>
        </w:rPr>
      </w:pPr>
    </w:p>
    <w:p w14:paraId="637FADBB"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ركز المستشرقين في نقدهم لعقيدة الايمان بالكتب السماوية على القرآن الكريم وحده دون بقية الكتب على اعتبار أن هؤلاء المستشرقين أكثرهم أو جلهم إما يهود أو نصارى وهؤلاء </w:t>
      </w:r>
      <w:proofErr w:type="spellStart"/>
      <w:r w:rsidRPr="00906955">
        <w:rPr>
          <w:rFonts w:asciiTheme="minorBidi" w:hAnsiTheme="minorBidi"/>
          <w:sz w:val="28"/>
          <w:szCs w:val="28"/>
          <w:rtl/>
        </w:rPr>
        <w:t>ابتداءا</w:t>
      </w:r>
      <w:proofErr w:type="spellEnd"/>
      <w:r w:rsidRPr="00906955">
        <w:rPr>
          <w:rFonts w:asciiTheme="minorBidi" w:hAnsiTheme="minorBidi"/>
          <w:sz w:val="28"/>
          <w:szCs w:val="28"/>
          <w:rtl/>
        </w:rPr>
        <w:t xml:space="preserve"> بكتبهم وبمكن اجمال افتراءات المستشرقين على عقيدة الايمان بالقرآن الكريم في النقاط التالية: </w:t>
      </w:r>
    </w:p>
    <w:p w14:paraId="3438CB48"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القرآن الكريم ألفه محمد صلى الله عليه وسلم من عند نفسه.</w:t>
      </w:r>
    </w:p>
    <w:p w14:paraId="01DB55AA"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القرآن الكريم ليس له فيه جديدة عما جاء في الكتب السماوية السابقة.</w:t>
      </w:r>
    </w:p>
    <w:p w14:paraId="5671F954" w14:textId="77777777" w:rsidR="00B51DE6" w:rsidRPr="00906955" w:rsidRDefault="00B51DE6" w:rsidP="00B51DE6">
      <w:pPr>
        <w:pStyle w:val="Paragraphedeliste"/>
        <w:numPr>
          <w:ilvl w:val="0"/>
          <w:numId w:val="6"/>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القرآن الكريم يتضمن تناقضات في سوره </w:t>
      </w:r>
      <w:proofErr w:type="gramStart"/>
      <w:r w:rsidRPr="00906955">
        <w:rPr>
          <w:rFonts w:asciiTheme="minorBidi" w:hAnsiTheme="minorBidi"/>
          <w:sz w:val="28"/>
          <w:szCs w:val="28"/>
          <w:rtl/>
        </w:rPr>
        <w:t>و آياته</w:t>
      </w:r>
      <w:proofErr w:type="gramEnd"/>
      <w:r w:rsidRPr="00906955">
        <w:rPr>
          <w:rFonts w:asciiTheme="minorBidi" w:hAnsiTheme="minorBidi"/>
          <w:sz w:val="28"/>
          <w:szCs w:val="28"/>
          <w:rtl/>
        </w:rPr>
        <w:t xml:space="preserve">. </w:t>
      </w:r>
    </w:p>
    <w:p w14:paraId="6D76E98D" w14:textId="77777777" w:rsidR="00B51DE6" w:rsidRPr="00906955" w:rsidRDefault="00B51DE6" w:rsidP="00B51DE6">
      <w:pPr>
        <w:pStyle w:val="Paragraphedeliste"/>
        <w:numPr>
          <w:ilvl w:val="0"/>
          <w:numId w:val="7"/>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الرد على </w:t>
      </w:r>
      <w:proofErr w:type="gramStart"/>
      <w:r w:rsidRPr="00906955">
        <w:rPr>
          <w:rFonts w:asciiTheme="minorBidi" w:hAnsiTheme="minorBidi"/>
          <w:sz w:val="28"/>
          <w:szCs w:val="28"/>
          <w:rtl/>
        </w:rPr>
        <w:t>الافتراءات  ومناقشتها</w:t>
      </w:r>
      <w:proofErr w:type="gramEnd"/>
      <w:r w:rsidRPr="00906955">
        <w:rPr>
          <w:rFonts w:asciiTheme="minorBidi" w:hAnsiTheme="minorBidi"/>
          <w:sz w:val="28"/>
          <w:szCs w:val="28"/>
          <w:rtl/>
        </w:rPr>
        <w:t>:</w:t>
      </w:r>
    </w:p>
    <w:p w14:paraId="05EAB57F" w14:textId="77777777" w:rsidR="00B51DE6" w:rsidRPr="00906955" w:rsidRDefault="00B51DE6" w:rsidP="00B51DE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rPr>
        <w:t xml:space="preserve">وفحواها أن القرآن من تأليف </w:t>
      </w:r>
      <w:r w:rsidRPr="00906955">
        <w:rPr>
          <w:rFonts w:asciiTheme="minorBidi" w:hAnsiTheme="minorBidi"/>
          <w:sz w:val="28"/>
          <w:szCs w:val="28"/>
          <w:rtl/>
          <w:lang w:bidi="ar-DZ"/>
        </w:rPr>
        <w:t xml:space="preserve">محمد صلى الله عليه وسلم وقد استعان في تأليفه ببعض اليهود والنصارى الذين كانوا له أساتذة وقد أصبحت مقولة تأليف محمد للقرآن مشهورة بين المستشرقين لدرجة ان المستشرقين "جورج ميل" صرح في احد ترجماته لقرآن الكريم والتي جاءت لأول مرة عام </w:t>
      </w:r>
      <w:proofErr w:type="gramStart"/>
      <w:r w:rsidRPr="00906955">
        <w:rPr>
          <w:rFonts w:asciiTheme="minorBidi" w:hAnsiTheme="minorBidi"/>
          <w:sz w:val="28"/>
          <w:szCs w:val="28"/>
          <w:rtl/>
          <w:lang w:bidi="ar-DZ"/>
        </w:rPr>
        <w:t>1774،بعنوان</w:t>
      </w:r>
      <w:proofErr w:type="gramEnd"/>
      <w:r w:rsidRPr="00906955">
        <w:rPr>
          <w:rFonts w:asciiTheme="minorBidi" w:hAnsiTheme="minorBidi"/>
          <w:sz w:val="28"/>
          <w:szCs w:val="28"/>
          <w:rtl/>
          <w:lang w:bidi="ar-DZ"/>
        </w:rPr>
        <w:t xml:space="preserve"> قرآن محمد بأن هذا الأمر في زعمهم أصبح حقيقة لا تقبل الجدل:</w:t>
      </w:r>
    </w:p>
    <w:p w14:paraId="18417293" w14:textId="77777777" w:rsidR="00B51DE6" w:rsidRPr="00906955" w:rsidRDefault="00B51DE6" w:rsidP="00B51DE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القول أن هذا القرآن ليس فيه جديد يخالف فيه محمد صلى الله عليه </w:t>
      </w:r>
      <w:proofErr w:type="gramStart"/>
      <w:r w:rsidRPr="00906955">
        <w:rPr>
          <w:rFonts w:asciiTheme="minorBidi" w:hAnsiTheme="minorBidi"/>
          <w:sz w:val="28"/>
          <w:szCs w:val="28"/>
          <w:rtl/>
          <w:lang w:bidi="ar-DZ"/>
        </w:rPr>
        <w:t>وسلم  كتب</w:t>
      </w:r>
      <w:proofErr w:type="gramEnd"/>
      <w:r w:rsidRPr="00906955">
        <w:rPr>
          <w:rFonts w:asciiTheme="minorBidi" w:hAnsiTheme="minorBidi"/>
          <w:sz w:val="28"/>
          <w:szCs w:val="28"/>
          <w:rtl/>
          <w:lang w:bidi="ar-DZ"/>
        </w:rPr>
        <w:t xml:space="preserve"> اليهود والنصارى بل إن مادته المستعملة في تفسير تعاليمه موجودة في الكتاب المقدس وعليه فيكون القرآن في زعمهم نسخة  عربية مكررة للإنجيل والتوراة.</w:t>
      </w:r>
    </w:p>
    <w:p w14:paraId="21D5360A" w14:textId="77777777" w:rsidR="00B51DE6" w:rsidRPr="004E053A" w:rsidRDefault="00B51DE6" w:rsidP="00B51DE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الزعم أن القرآن الكريم فيه تناقضات واضحة بين كثير من سوره وآياته على اعتبار أنه يصرح بالشيء في موضع ويناقض نفسه في موضع </w:t>
      </w:r>
      <w:proofErr w:type="gramStart"/>
      <w:r w:rsidRPr="00906955">
        <w:rPr>
          <w:rFonts w:asciiTheme="minorBidi" w:hAnsiTheme="minorBidi"/>
          <w:sz w:val="28"/>
          <w:szCs w:val="28"/>
          <w:rtl/>
          <w:lang w:bidi="ar-DZ"/>
        </w:rPr>
        <w:t xml:space="preserve">آخر </w:t>
      </w:r>
      <w:r>
        <w:rPr>
          <w:rFonts w:asciiTheme="minorBidi" w:hAnsiTheme="minorBidi" w:hint="cs"/>
          <w:sz w:val="28"/>
          <w:szCs w:val="28"/>
          <w:rtl/>
          <w:lang w:bidi="ar-DZ"/>
        </w:rPr>
        <w:t>.</w:t>
      </w:r>
      <w:proofErr w:type="gramEnd"/>
      <w:r w:rsidRPr="004E053A">
        <w:rPr>
          <w:rFonts w:asciiTheme="minorBidi" w:hAnsiTheme="minorBidi"/>
          <w:sz w:val="28"/>
          <w:szCs w:val="28"/>
          <w:rtl/>
          <w:lang w:bidi="ar-DZ"/>
        </w:rPr>
        <w:t xml:space="preserve">                                                                                                     </w:t>
      </w:r>
      <w:r w:rsidRPr="004E053A">
        <w:rPr>
          <w:rFonts w:asciiTheme="minorBidi" w:hAnsiTheme="minorBidi"/>
          <w:b/>
          <w:bCs/>
          <w:sz w:val="28"/>
          <w:szCs w:val="28"/>
          <w:u w:val="single"/>
          <w:rtl/>
          <w:lang w:bidi="ar-DZ"/>
        </w:rPr>
        <w:t>الرد على الافتراء الأول:</w:t>
      </w:r>
    </w:p>
    <w:p w14:paraId="0B86DFCC" w14:textId="77777777" w:rsidR="00B51DE6" w:rsidRPr="004E053A" w:rsidRDefault="00B51DE6" w:rsidP="00B51DE6">
      <w:pPr>
        <w:tabs>
          <w:tab w:val="left" w:pos="7770"/>
        </w:tabs>
        <w:bidi/>
        <w:spacing w:line="360" w:lineRule="auto"/>
        <w:ind w:left="360"/>
        <w:rPr>
          <w:rFonts w:asciiTheme="minorBidi" w:hAnsiTheme="minorBidi"/>
          <w:sz w:val="28"/>
          <w:szCs w:val="28"/>
          <w:lang w:bidi="ar-DZ"/>
        </w:rPr>
      </w:pPr>
      <w:r w:rsidRPr="004E053A">
        <w:rPr>
          <w:rFonts w:asciiTheme="minorBidi" w:hAnsiTheme="minorBidi"/>
          <w:sz w:val="28"/>
          <w:szCs w:val="28"/>
          <w:rtl/>
          <w:lang w:bidi="ar-DZ"/>
        </w:rPr>
        <w:t xml:space="preserve"> إن القول بأن محمدا صلى الله عليه وسلم هم من ألف القرآن الكريم فرية واهية لاحظ له من الحقيقة والمنطق والعلم ولا سند لها من التاريخ والواقع ولو كانت كذاك لكان أولى الناس بها كفار قريش الذين عايشوا محمد صلى الله عليه وسلم وعلموا أنه رجل أمي لا يقرأ ولا يكتب فكيف لرجل شهد له الناس في زمانه بهذا أن يكتب مثل هذا القرآن وعلى الفرض أنه اعانه على ذلك  من الاعاجم أن يكتبوا كتابا بلسان عربي مبين وقد أعجز العرب وهم فرسان البلاغة وأرباب البيان أن يأتوا بمثله.                                                                                       </w:t>
      </w:r>
    </w:p>
    <w:p w14:paraId="5044577F"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ثم كيف نفسر سهولة حفظه من قبل صغار الأعاجم بل و </w:t>
      </w:r>
      <w:proofErr w:type="gramStart"/>
      <w:r w:rsidRPr="00906955">
        <w:rPr>
          <w:rFonts w:asciiTheme="minorBidi" w:hAnsiTheme="minorBidi"/>
          <w:sz w:val="28"/>
          <w:szCs w:val="28"/>
          <w:rtl/>
          <w:lang w:bidi="ar-DZ"/>
        </w:rPr>
        <w:t>في من</w:t>
      </w:r>
      <w:proofErr w:type="gramEnd"/>
      <w:r w:rsidRPr="00906955">
        <w:rPr>
          <w:rFonts w:asciiTheme="minorBidi" w:hAnsiTheme="minorBidi"/>
          <w:sz w:val="28"/>
          <w:szCs w:val="28"/>
          <w:rtl/>
          <w:lang w:bidi="ar-DZ"/>
        </w:rPr>
        <w:t xml:space="preserve"> الذين لا يؤمنون؟ وما ذلك الا الاعجاز فيه لا يقاومه إنس ولاجان.</w:t>
      </w:r>
    </w:p>
    <w:p w14:paraId="68DD7A6D" w14:textId="77777777" w:rsidR="00B51DE6" w:rsidRPr="004E053A" w:rsidRDefault="00B51DE6" w:rsidP="00B51DE6">
      <w:pPr>
        <w:tabs>
          <w:tab w:val="left" w:pos="7770"/>
        </w:tabs>
        <w:bidi/>
        <w:spacing w:line="360" w:lineRule="auto"/>
        <w:ind w:left="360"/>
        <w:rPr>
          <w:rFonts w:asciiTheme="minorBidi" w:hAnsiTheme="minorBidi"/>
          <w:b/>
          <w:bCs/>
          <w:sz w:val="28"/>
          <w:szCs w:val="28"/>
          <w:rtl/>
          <w:lang w:bidi="ar-DZ"/>
        </w:rPr>
      </w:pPr>
      <w:r w:rsidRPr="004E053A">
        <w:rPr>
          <w:rFonts w:asciiTheme="minorBidi" w:hAnsiTheme="minorBidi"/>
          <w:b/>
          <w:bCs/>
          <w:sz w:val="28"/>
          <w:szCs w:val="28"/>
          <w:u w:val="single"/>
          <w:rtl/>
          <w:lang w:bidi="ar-DZ"/>
        </w:rPr>
        <w:lastRenderedPageBreak/>
        <w:t>الرد على الافتراء الثاني:</w:t>
      </w:r>
      <w:r w:rsidRPr="004E053A">
        <w:rPr>
          <w:rFonts w:asciiTheme="minorBidi" w:hAnsiTheme="minorBidi"/>
          <w:b/>
          <w:bCs/>
          <w:sz w:val="28"/>
          <w:szCs w:val="28"/>
          <w:rtl/>
          <w:lang w:bidi="ar-DZ"/>
        </w:rPr>
        <w:t xml:space="preserve"> </w:t>
      </w:r>
    </w:p>
    <w:p w14:paraId="13AE98E4"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إن الناظر في القرآن الكريم يجد فيه كل جديد على خلاف افتراءات المستشرقين سواء في أخلاقه أو أحكامه أو معاملاته، فمن الأحكام مثلا أنه لا يوجد فيه حكم شرعي لا تتقبله الطبائع السليمة بالتسليم والرضى، ولأن قائل </w:t>
      </w:r>
      <w:proofErr w:type="spellStart"/>
      <w:r w:rsidRPr="00906955">
        <w:rPr>
          <w:rFonts w:asciiTheme="minorBidi" w:hAnsiTheme="minorBidi"/>
          <w:sz w:val="28"/>
          <w:szCs w:val="28"/>
          <w:rtl/>
          <w:lang w:bidi="ar-DZ"/>
        </w:rPr>
        <w:t>قائل</w:t>
      </w:r>
      <w:proofErr w:type="spellEnd"/>
      <w:r w:rsidRPr="00906955">
        <w:rPr>
          <w:rFonts w:asciiTheme="minorBidi" w:hAnsiTheme="minorBidi"/>
          <w:sz w:val="28"/>
          <w:szCs w:val="28"/>
          <w:rtl/>
          <w:lang w:bidi="ar-DZ"/>
        </w:rPr>
        <w:t xml:space="preserve"> كيف نفسر التفسير الموجود بين هذه الأحكام والتي وردت مثلها في الكتاب المقدس كالقصاص مثلا ونحوه </w:t>
      </w:r>
    </w:p>
    <w:p w14:paraId="2C2C2EE2"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u w:val="single"/>
          <w:rtl/>
          <w:lang w:bidi="ar-DZ"/>
        </w:rPr>
        <w:t>يرد على هذا</w:t>
      </w:r>
      <w:r w:rsidRPr="00906955">
        <w:rPr>
          <w:rFonts w:asciiTheme="minorBidi" w:hAnsiTheme="minorBidi"/>
          <w:sz w:val="28"/>
          <w:szCs w:val="28"/>
          <w:rtl/>
          <w:lang w:bidi="ar-DZ"/>
        </w:rPr>
        <w:t xml:space="preserve"> أن هذه الأحكام التي أبقاها الإسلام قليلة جدا وقد ذكر ذلك الباحث الفرنسي "</w:t>
      </w:r>
      <w:proofErr w:type="spellStart"/>
      <w:r w:rsidRPr="00906955">
        <w:rPr>
          <w:rFonts w:asciiTheme="minorBidi" w:hAnsiTheme="minorBidi"/>
          <w:sz w:val="28"/>
          <w:szCs w:val="28"/>
          <w:u w:val="single"/>
          <w:rtl/>
          <w:lang w:bidi="ar-DZ"/>
        </w:rPr>
        <w:t>كاستري</w:t>
      </w:r>
      <w:proofErr w:type="spellEnd"/>
      <w:r w:rsidRPr="00906955">
        <w:rPr>
          <w:rFonts w:asciiTheme="minorBidi" w:hAnsiTheme="minorBidi"/>
          <w:sz w:val="28"/>
          <w:szCs w:val="28"/>
          <w:u w:val="single"/>
          <w:rtl/>
          <w:lang w:bidi="ar-DZ"/>
        </w:rPr>
        <w:t>"</w:t>
      </w:r>
      <w:r w:rsidRPr="00906955">
        <w:rPr>
          <w:rFonts w:asciiTheme="minorBidi" w:hAnsiTheme="minorBidi"/>
          <w:sz w:val="28"/>
          <w:szCs w:val="28"/>
          <w:rtl/>
          <w:lang w:bidi="ar-DZ"/>
        </w:rPr>
        <w:t xml:space="preserve"> حيث قال: </w:t>
      </w:r>
    </w:p>
    <w:p w14:paraId="360F5597"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إن ما يقال عن وجود تشابه أحيانا بين التوراة والقرآن فإن هذا سببه أن هذه كتب كان مصدرها واحد وأن محمد صلى الله عليه وسلم جاء ليتم ما فيه ويكون آخر الأنبياء وهو لم يأخذ مادته من التوراة والانجيل ولم يقرأ أهمها ولو قرأها لرد ما فيهما من انحرافات"</w:t>
      </w:r>
    </w:p>
    <w:p w14:paraId="05535242"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ومع ذلك قد جاء القرآن الكريم بالجديد الذي لم تتضمنه كتب اليهود والنصارى ومن أمثلة ذلك ما يلي:</w:t>
      </w:r>
    </w:p>
    <w:p w14:paraId="68875DA1" w14:textId="77777777" w:rsidR="00B51DE6" w:rsidRPr="00906955" w:rsidRDefault="00B51DE6" w:rsidP="00B51DE6">
      <w:pPr>
        <w:pStyle w:val="Paragraphedeliste"/>
        <w:numPr>
          <w:ilvl w:val="0"/>
          <w:numId w:val="7"/>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ففي موضوع الربى مثلا نجد في سفر التثنية يقول: «للأجنبي تقرض بربى لكن لأخيك لا تقرض بربى لكي يبارك الرب </w:t>
      </w:r>
      <w:proofErr w:type="gramStart"/>
      <w:r w:rsidRPr="00906955">
        <w:rPr>
          <w:rFonts w:asciiTheme="minorBidi" w:hAnsiTheme="minorBidi"/>
          <w:sz w:val="28"/>
          <w:szCs w:val="28"/>
          <w:rtl/>
          <w:lang w:bidi="ar-DZ"/>
        </w:rPr>
        <w:t>الهك</w:t>
      </w:r>
      <w:proofErr w:type="gramEnd"/>
      <w:r w:rsidRPr="00906955">
        <w:rPr>
          <w:rFonts w:asciiTheme="minorBidi" w:hAnsiTheme="minorBidi"/>
          <w:sz w:val="28"/>
          <w:szCs w:val="28"/>
          <w:rtl/>
          <w:lang w:bidi="ar-DZ"/>
        </w:rPr>
        <w:t>".</w:t>
      </w:r>
    </w:p>
    <w:p w14:paraId="2C1FD769"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يخالف هذا الحكم جملة وتفصيلا فهو يحرم الربى بإطلاق </w:t>
      </w:r>
      <w:proofErr w:type="spellStart"/>
      <w:r w:rsidRPr="00906955">
        <w:rPr>
          <w:rFonts w:asciiTheme="minorBidi" w:hAnsiTheme="minorBidi"/>
          <w:sz w:val="28"/>
          <w:szCs w:val="28"/>
          <w:rtl/>
          <w:lang w:bidi="ar-DZ"/>
        </w:rPr>
        <w:t>سواءا</w:t>
      </w:r>
      <w:proofErr w:type="spellEnd"/>
      <w:r w:rsidRPr="00906955">
        <w:rPr>
          <w:rFonts w:asciiTheme="minorBidi" w:hAnsiTheme="minorBidi"/>
          <w:sz w:val="28"/>
          <w:szCs w:val="28"/>
          <w:rtl/>
          <w:lang w:bidi="ar-DZ"/>
        </w:rPr>
        <w:t xml:space="preserve"> فيما بين المسلمين أو بين المسلمين وغيرهم، قال تعالى:</w:t>
      </w:r>
    </w:p>
    <w:p w14:paraId="5C979C87"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w:t>
      </w:r>
      <w:proofErr w:type="spellStart"/>
      <w:r w:rsidRPr="00906955">
        <w:rPr>
          <w:rFonts w:asciiTheme="minorBidi" w:hAnsiTheme="minorBidi"/>
          <w:sz w:val="28"/>
          <w:szCs w:val="28"/>
          <w:rtl/>
          <w:lang w:bidi="ar-DZ"/>
        </w:rPr>
        <w:t>ٱلَّذِینَ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یَأۡكُلُونَ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لَا </w:t>
      </w:r>
      <w:proofErr w:type="spellStart"/>
      <w:r w:rsidRPr="00906955">
        <w:rPr>
          <w:rFonts w:asciiTheme="minorBidi" w:hAnsiTheme="minorBidi"/>
          <w:sz w:val="28"/>
          <w:szCs w:val="28"/>
          <w:rtl/>
          <w:lang w:bidi="ar-DZ"/>
        </w:rPr>
        <w:t>یَقُومُونَ</w:t>
      </w:r>
      <w:proofErr w:type="spellEnd"/>
      <w:r w:rsidRPr="00906955">
        <w:rPr>
          <w:rFonts w:asciiTheme="minorBidi" w:hAnsiTheme="minorBidi"/>
          <w:sz w:val="28"/>
          <w:szCs w:val="28"/>
          <w:rtl/>
          <w:lang w:bidi="ar-DZ"/>
        </w:rPr>
        <w:t xml:space="preserve"> إِلَّا كَمَا </w:t>
      </w:r>
      <w:proofErr w:type="spellStart"/>
      <w:r w:rsidRPr="00906955">
        <w:rPr>
          <w:rFonts w:asciiTheme="minorBidi" w:hAnsiTheme="minorBidi"/>
          <w:sz w:val="28"/>
          <w:szCs w:val="28"/>
          <w:rtl/>
          <w:lang w:bidi="ar-DZ"/>
        </w:rPr>
        <w:t>یَقُومُ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یَتَخَبَّطُهُ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ٱلشَّیۡطَـٰنُ</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ٱلۡمَسِّ</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w:t>
      </w:r>
      <w:proofErr w:type="spellStart"/>
      <w:r w:rsidRPr="00906955">
        <w:rPr>
          <w:rFonts w:asciiTheme="minorBidi" w:hAnsiTheme="minorBidi"/>
          <w:sz w:val="28"/>
          <w:szCs w:val="28"/>
          <w:rtl/>
          <w:lang w:bidi="ar-DZ"/>
        </w:rPr>
        <w:t>بِأَنَّهُمۡ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قَالُوۤا</w:t>
      </w:r>
      <w:proofErr w:type="spellEnd"/>
      <w:r w:rsidRPr="00906955">
        <w:rPr>
          <w:rFonts w:asciiTheme="minorBidi" w:hAnsiTheme="minorBidi"/>
          <w:sz w:val="28"/>
          <w:szCs w:val="28"/>
          <w:rtl/>
          <w:lang w:bidi="ar-DZ"/>
        </w:rPr>
        <w:t xml:space="preserve">۟ إِنَّمَا </w:t>
      </w:r>
      <w:proofErr w:type="spellStart"/>
      <w:r w:rsidRPr="00906955">
        <w:rPr>
          <w:rFonts w:asciiTheme="minorBidi" w:hAnsiTheme="minorBidi"/>
          <w:sz w:val="28"/>
          <w:szCs w:val="28"/>
          <w:rtl/>
          <w:lang w:bidi="ar-DZ"/>
        </w:rPr>
        <w:t>ٱلۡبَیۡعُ</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مِثۡلُ</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وَأَحَلَّ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ٱلۡبَیۡعَ</w:t>
      </w:r>
      <w:proofErr w:type="spellEnd"/>
      <w:r w:rsidRPr="00906955">
        <w:rPr>
          <w:rFonts w:asciiTheme="minorBidi" w:hAnsiTheme="minorBidi"/>
          <w:sz w:val="28"/>
          <w:szCs w:val="28"/>
          <w:rtl/>
          <w:lang w:bidi="ar-DZ"/>
        </w:rPr>
        <w:t xml:space="preserve"> وَحَرَّمَ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فَمَن </w:t>
      </w:r>
      <w:proofErr w:type="spellStart"/>
      <w:r w:rsidRPr="00906955">
        <w:rPr>
          <w:rFonts w:asciiTheme="minorBidi" w:hAnsiTheme="minorBidi"/>
          <w:sz w:val="28"/>
          <w:szCs w:val="28"/>
          <w:rtl/>
          <w:lang w:bidi="ar-DZ"/>
        </w:rPr>
        <w:t>جَاۤءَهُۥ</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مَوۡعِظَة</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رَّبِّهِۦ</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فَٱنتَهَىٰ</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فَلَهُۥ</w:t>
      </w:r>
      <w:proofErr w:type="spellEnd"/>
      <w:r w:rsidRPr="00906955">
        <w:rPr>
          <w:rFonts w:asciiTheme="minorBidi" w:hAnsiTheme="minorBidi"/>
          <w:sz w:val="28"/>
          <w:szCs w:val="28"/>
          <w:rtl/>
          <w:lang w:bidi="ar-DZ"/>
        </w:rPr>
        <w:t xml:space="preserve"> مَا سَلَفَ </w:t>
      </w:r>
      <w:proofErr w:type="spellStart"/>
      <w:r w:rsidRPr="00906955">
        <w:rPr>
          <w:rFonts w:asciiTheme="minorBidi" w:hAnsiTheme="minorBidi"/>
          <w:sz w:val="28"/>
          <w:szCs w:val="28"/>
          <w:rtl/>
          <w:lang w:bidi="ar-DZ"/>
        </w:rPr>
        <w:t>وَأَمۡرُهُۥۤ</w:t>
      </w:r>
      <w:proofErr w:type="spellEnd"/>
      <w:r w:rsidRPr="00906955">
        <w:rPr>
          <w:rFonts w:asciiTheme="minorBidi" w:hAnsiTheme="minorBidi"/>
          <w:sz w:val="28"/>
          <w:szCs w:val="28"/>
          <w:rtl/>
          <w:lang w:bidi="ar-DZ"/>
        </w:rPr>
        <w:t xml:space="preserve"> إِلَى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وَمَنۡ</w:t>
      </w:r>
      <w:proofErr w:type="spellEnd"/>
      <w:r w:rsidRPr="00906955">
        <w:rPr>
          <w:rFonts w:asciiTheme="minorBidi" w:hAnsiTheme="minorBidi"/>
          <w:sz w:val="28"/>
          <w:szCs w:val="28"/>
          <w:rtl/>
          <w:lang w:bidi="ar-DZ"/>
        </w:rPr>
        <w:t xml:space="preserve"> عَادَ </w:t>
      </w:r>
      <w:proofErr w:type="spellStart"/>
      <w:r w:rsidRPr="00906955">
        <w:rPr>
          <w:rFonts w:asciiTheme="minorBidi" w:hAnsiTheme="minorBidi"/>
          <w:sz w:val="28"/>
          <w:szCs w:val="28"/>
          <w:rtl/>
          <w:lang w:bidi="ar-DZ"/>
        </w:rPr>
        <w:t>فَأُو۟لَـٰۤىِٕكَ</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أَصۡحَـٰبُ</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ٱلنَّارِۖ</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هُمۡ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خَـٰلِدُونَ</w:t>
      </w:r>
      <w:proofErr w:type="spellEnd"/>
      <w:r w:rsidRPr="00906955">
        <w:rPr>
          <w:rFonts w:asciiTheme="minorBidi" w:hAnsiTheme="minorBidi"/>
          <w:sz w:val="28"/>
          <w:szCs w:val="28"/>
          <w:rtl/>
          <w:lang w:bidi="ar-DZ"/>
        </w:rPr>
        <w:t>﴾ [البقرة ٢٧٥]</w:t>
      </w:r>
    </w:p>
    <w:p w14:paraId="3F5CC886"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ويقول في موضع آخر: قال تعالى: ﴿</w:t>
      </w:r>
      <w:proofErr w:type="spellStart"/>
      <w:r w:rsidRPr="00906955">
        <w:rPr>
          <w:rFonts w:asciiTheme="minorBidi" w:hAnsiTheme="minorBidi"/>
          <w:sz w:val="28"/>
          <w:szCs w:val="28"/>
          <w:rtl/>
          <w:lang w:bidi="ar-DZ"/>
        </w:rPr>
        <w:t>یَـٰۤأَیُّهَا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ٱلَّذِینَ</w:t>
      </w:r>
      <w:proofErr w:type="spellEnd"/>
      <w:r w:rsidRPr="00906955">
        <w:rPr>
          <w:rFonts w:asciiTheme="minorBidi" w:hAnsiTheme="minorBidi"/>
          <w:sz w:val="28"/>
          <w:szCs w:val="28"/>
          <w:rtl/>
          <w:lang w:bidi="ar-DZ"/>
        </w:rPr>
        <w:t xml:space="preserve"> ءَامَنُوا۟ </w:t>
      </w:r>
      <w:proofErr w:type="spellStart"/>
      <w:r w:rsidRPr="00906955">
        <w:rPr>
          <w:rFonts w:asciiTheme="minorBidi" w:hAnsiTheme="minorBidi"/>
          <w:sz w:val="28"/>
          <w:szCs w:val="28"/>
          <w:rtl/>
          <w:lang w:bidi="ar-DZ"/>
        </w:rPr>
        <w:t>ٱتَّقُوا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وَذَرُوا۟ مَا </w:t>
      </w:r>
      <w:proofErr w:type="spellStart"/>
      <w:r w:rsidRPr="00906955">
        <w:rPr>
          <w:rFonts w:asciiTheme="minorBidi" w:hAnsiTheme="minorBidi"/>
          <w:sz w:val="28"/>
          <w:szCs w:val="28"/>
          <w:rtl/>
          <w:lang w:bidi="ar-DZ"/>
        </w:rPr>
        <w:t>بَقِیَ</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إِن كُنتُم </w:t>
      </w:r>
      <w:proofErr w:type="spellStart"/>
      <w:r w:rsidRPr="00906955">
        <w:rPr>
          <w:rFonts w:asciiTheme="minorBidi" w:hAnsiTheme="minorBidi"/>
          <w:sz w:val="28"/>
          <w:szCs w:val="28"/>
          <w:rtl/>
          <w:lang w:bidi="ar-DZ"/>
        </w:rPr>
        <w:t>مُّؤۡمِنِینَ</w:t>
      </w:r>
      <w:proofErr w:type="spellEnd"/>
      <w:r w:rsidRPr="00906955">
        <w:rPr>
          <w:rFonts w:asciiTheme="minorBidi" w:hAnsiTheme="minorBidi"/>
          <w:sz w:val="28"/>
          <w:szCs w:val="28"/>
          <w:rtl/>
          <w:lang w:bidi="ar-DZ"/>
        </w:rPr>
        <w:t>﴾ [البقرة ٢٧٨].</w:t>
      </w:r>
    </w:p>
    <w:p w14:paraId="6585A295"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أما في مجال الأخبار فنجد ان الكتب اليهودية تنسب الى الله ورسله أشياء لا تنسب حتى الى البشر العاديين، أما القرآن الكريم نزه الله ورسله عن ذلك فقد قالت كتب اليهودية أن الله بخيل ويده مغلولة فرد سبحانه وتعالى: </w:t>
      </w:r>
    </w:p>
    <w:p w14:paraId="52BB092A"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اتهموا الأنبياء بتعاطي الفواحش والمنكرات والأخلاق الذميمة هو شأن في قصة إبراهيم عليه السلام مع النمرود وقصة لوط مع ابنتيه وقصة داود عليه السلام مع زوجة أحد جنوده ...</w:t>
      </w:r>
    </w:p>
    <w:p w14:paraId="6C5B84B2"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والذي يرجع الى القرآن الكريم يجد مفارقة عجيبة بين ذكرهم في ذكرهم في العهد القديم وبين ذكرهم القرآن الكريم.</w:t>
      </w:r>
    </w:p>
    <w:p w14:paraId="0DFE84D9" w14:textId="77777777" w:rsidR="00B51DE6" w:rsidRPr="004E053A" w:rsidRDefault="00B51DE6" w:rsidP="00B51DE6">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 xml:space="preserve">الرد على الافتراء الثالث: </w:t>
      </w:r>
    </w:p>
    <w:p w14:paraId="783B26C3"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ولعل أهم تلك الردود هي التي صدرت من علمائهم كالطبيب "</w:t>
      </w:r>
      <w:proofErr w:type="spellStart"/>
      <w:r w:rsidRPr="00906955">
        <w:rPr>
          <w:rFonts w:asciiTheme="minorBidi" w:hAnsiTheme="minorBidi"/>
          <w:sz w:val="28"/>
          <w:szCs w:val="28"/>
          <w:rtl/>
          <w:lang w:bidi="ar-DZ"/>
        </w:rPr>
        <w:t>أللبيدي</w:t>
      </w:r>
      <w:proofErr w:type="spellEnd"/>
      <w:r w:rsidRPr="00906955">
        <w:rPr>
          <w:rFonts w:asciiTheme="minorBidi" w:hAnsiTheme="minorBidi"/>
          <w:sz w:val="28"/>
          <w:szCs w:val="28"/>
          <w:rtl/>
          <w:lang w:bidi="ar-DZ"/>
        </w:rPr>
        <w:t>" والفرنسي "موريس بوكاي" فقد ألف هذا الأخير كتابا بعنوان "التوراة والانجيل والقرآن والعلم".</w:t>
      </w:r>
    </w:p>
    <w:p w14:paraId="104AEDF2"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حيث تناول فيه مقارنة بين النصوص الدينية التي تكلمت على الانسان والكون وبين ما انتهى اليه العلم:</w:t>
      </w:r>
    </w:p>
    <w:p w14:paraId="25970DFE"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فوجد أن القرآن الكريم هو الكتاب الوحيد الذي لا تتناقض آياته مع الاكتشافات العلمية بخلاف بقية الكتب وبين أمثلة حديث القرآن عن مراحل خلق الانسان وكذلك ان الكون خلق خلقا زوجيا</w:t>
      </w:r>
    </w:p>
    <w:p w14:paraId="2F00A224"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قال تعالى: ﴿وَمِن كُلِّ </w:t>
      </w:r>
      <w:proofErr w:type="spellStart"/>
      <w:r w:rsidRPr="00906955">
        <w:rPr>
          <w:rFonts w:asciiTheme="minorBidi" w:hAnsiTheme="minorBidi"/>
          <w:sz w:val="28"/>
          <w:szCs w:val="28"/>
          <w:rtl/>
          <w:lang w:bidi="ar-DZ"/>
        </w:rPr>
        <w:t>شَیۡءٍ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خَلَقۡنَا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زَوۡجَیۡنِ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لَعَلَّكُمۡ</w:t>
      </w:r>
      <w:proofErr w:type="spellEnd"/>
      <w:r w:rsidRPr="00906955">
        <w:rPr>
          <w:rFonts w:asciiTheme="minorBidi" w:hAnsiTheme="minorBidi"/>
          <w:sz w:val="28"/>
          <w:szCs w:val="28"/>
          <w:rtl/>
          <w:lang w:bidi="ar-DZ"/>
        </w:rPr>
        <w:t xml:space="preserve"> تَذَكَّرُونَ</w:t>
      </w:r>
      <w:bookmarkStart w:id="0" w:name="_Hlk165639525"/>
      <w:r w:rsidRPr="00906955">
        <w:rPr>
          <w:rFonts w:asciiTheme="minorBidi" w:hAnsiTheme="minorBidi"/>
          <w:sz w:val="28"/>
          <w:szCs w:val="28"/>
          <w:rtl/>
          <w:lang w:bidi="ar-DZ"/>
        </w:rPr>
        <w:t>﴾</w:t>
      </w:r>
      <w:bookmarkEnd w:id="0"/>
      <w:r w:rsidRPr="00906955">
        <w:rPr>
          <w:rFonts w:asciiTheme="minorBidi" w:hAnsiTheme="minorBidi"/>
          <w:sz w:val="28"/>
          <w:szCs w:val="28"/>
          <w:rtl/>
          <w:lang w:bidi="ar-DZ"/>
        </w:rPr>
        <w:t>.</w:t>
      </w:r>
    </w:p>
    <w:p w14:paraId="465902E3"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فقد انتهى العلم ان كل شيء مخلوق على الزوجية والتبعيض بحيث لن تجد جوهرا فردا في الأشياء: حتى الذرة التي كان الناس يعتقدون </w:t>
      </w:r>
      <w:r>
        <w:rPr>
          <w:rFonts w:asciiTheme="minorBidi" w:hAnsiTheme="minorBidi" w:hint="cs"/>
          <w:sz w:val="28"/>
          <w:szCs w:val="28"/>
          <w:rtl/>
          <w:lang w:bidi="ar-DZ"/>
        </w:rPr>
        <w:t xml:space="preserve">ما من جزء غير </w:t>
      </w:r>
      <w:r w:rsidRPr="00906955">
        <w:rPr>
          <w:rFonts w:asciiTheme="minorBidi" w:hAnsiTheme="minorBidi"/>
          <w:sz w:val="28"/>
          <w:szCs w:val="28"/>
          <w:rtl/>
          <w:lang w:bidi="ar-DZ"/>
        </w:rPr>
        <w:t>قابل للانقسام وسموه الجوهر الفرد اكتشف العلم يقول الدكتور "</w:t>
      </w:r>
      <w:proofErr w:type="spellStart"/>
      <w:r w:rsidRPr="00906955">
        <w:rPr>
          <w:rFonts w:asciiTheme="minorBidi" w:hAnsiTheme="minorBidi"/>
          <w:sz w:val="28"/>
          <w:szCs w:val="28"/>
          <w:rtl/>
          <w:lang w:bidi="ar-DZ"/>
        </w:rPr>
        <w:t>ألليبدي</w:t>
      </w:r>
      <w:proofErr w:type="spellEnd"/>
      <w:r w:rsidRPr="00906955">
        <w:rPr>
          <w:rFonts w:asciiTheme="minorBidi" w:hAnsiTheme="minorBidi"/>
          <w:sz w:val="28"/>
          <w:szCs w:val="28"/>
          <w:rtl/>
          <w:lang w:bidi="ar-DZ"/>
        </w:rPr>
        <w:t>": "لقد أثبت البحوث الدقيقة والتي بها علماء محايدون أن القرآن الكريم هو الكتاب الوحيد الذين بحثوا على كثير من الآيات العلمية الكونية في مجالات متعددة من الذرة الى المجرة ومن الجنين الى العقل الكامل فكانت هذه الإشارات العلمية أحد أخطر الأداة في عصر التقدم العلمي.</w:t>
      </w:r>
    </w:p>
    <w:p w14:paraId="5FD0A710"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أما الزعم ان فيه آيات يناقض بعضها بعضا فقد اورد في اورد في ذلك بعض الأمثلة فقالوا ان القران الكريم ذكر في عده آيات ان السماوات خلقت في سته ايام مثل ما جاء في سوره الأعراف قال تعالى:</w:t>
      </w:r>
    </w:p>
    <w:p w14:paraId="62A60087" w14:textId="77777777" w:rsidR="00B51DE6"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﴿إِنَّ رَبَّكُمُ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w:t>
      </w:r>
      <w:proofErr w:type="spellEnd"/>
      <w:r w:rsidRPr="00906955">
        <w:rPr>
          <w:rFonts w:asciiTheme="minorBidi" w:hAnsiTheme="minorBidi"/>
          <w:sz w:val="28"/>
          <w:szCs w:val="28"/>
          <w:rtl/>
          <w:lang w:bidi="ar-DZ"/>
        </w:rPr>
        <w:t xml:space="preserve"> خَلَقَ </w:t>
      </w:r>
      <w:proofErr w:type="spellStart"/>
      <w:r w:rsidRPr="00906955">
        <w:rPr>
          <w:rFonts w:asciiTheme="minorBidi" w:hAnsiTheme="minorBidi"/>
          <w:sz w:val="28"/>
          <w:szCs w:val="28"/>
          <w:rtl/>
          <w:lang w:bidi="ar-DZ"/>
        </w:rPr>
        <w:t>ٱلسَّمَـٰوَ</w:t>
      </w:r>
      <w:proofErr w:type="spellEnd"/>
      <w:r w:rsidRPr="00906955">
        <w:rPr>
          <w:rFonts w:asciiTheme="minorBidi" w:hAnsiTheme="minorBidi"/>
          <w:sz w:val="28"/>
          <w:szCs w:val="28"/>
          <w:rtl/>
          <w:lang w:bidi="ar-DZ"/>
        </w:rPr>
        <w:t xml:space="preserve">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تِ </w:t>
      </w:r>
      <w:proofErr w:type="spellStart"/>
      <w:r w:rsidRPr="00906955">
        <w:rPr>
          <w:rFonts w:asciiTheme="minorBidi" w:hAnsiTheme="minorBidi"/>
          <w:sz w:val="28"/>
          <w:szCs w:val="28"/>
          <w:rtl/>
          <w:lang w:bidi="ar-DZ"/>
        </w:rPr>
        <w:t>وَٱلۡأَرۡضَ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سِتَّةِ </w:t>
      </w:r>
      <w:proofErr w:type="spellStart"/>
      <w:r w:rsidRPr="00906955">
        <w:rPr>
          <w:rFonts w:asciiTheme="minorBidi" w:hAnsiTheme="minorBidi"/>
          <w:sz w:val="28"/>
          <w:szCs w:val="28"/>
          <w:rtl/>
          <w:lang w:bidi="ar-DZ"/>
        </w:rPr>
        <w:t>أَیَّام</w:t>
      </w:r>
      <w:proofErr w:type="spellEnd"/>
      <w:r w:rsidRPr="00906955">
        <w:rPr>
          <w:rFonts w:asciiTheme="minorBidi" w:hAnsiTheme="minorBidi"/>
          <w:sz w:val="28"/>
          <w:szCs w:val="28"/>
          <w:rtl/>
          <w:lang w:bidi="ar-DZ"/>
        </w:rPr>
        <w:t xml:space="preserve">ࣲ﴾ وفي سورة يونس –3- </w:t>
      </w:r>
      <w:proofErr w:type="gramStart"/>
      <w:r w:rsidRPr="00906955">
        <w:rPr>
          <w:rFonts w:asciiTheme="minorBidi" w:hAnsiTheme="minorBidi"/>
          <w:sz w:val="28"/>
          <w:szCs w:val="28"/>
          <w:rtl/>
          <w:lang w:bidi="ar-DZ"/>
        </w:rPr>
        <w:t>و الفرقان</w:t>
      </w:r>
      <w:proofErr w:type="gramEnd"/>
      <w:r w:rsidRPr="00906955">
        <w:rPr>
          <w:rFonts w:asciiTheme="minorBidi" w:hAnsiTheme="minorBidi"/>
          <w:sz w:val="28"/>
          <w:szCs w:val="28"/>
          <w:rtl/>
          <w:lang w:bidi="ar-DZ"/>
        </w:rPr>
        <w:t xml:space="preserve"> -59- .</w:t>
      </w:r>
    </w:p>
    <w:p w14:paraId="156F3494" w14:textId="77777777" w:rsidR="00B51DE6" w:rsidRDefault="00B51DE6" w:rsidP="00B51DE6">
      <w:pPr>
        <w:tabs>
          <w:tab w:val="left" w:pos="7770"/>
        </w:tabs>
        <w:bidi/>
        <w:spacing w:line="360" w:lineRule="auto"/>
        <w:rPr>
          <w:rFonts w:asciiTheme="minorBidi" w:hAnsiTheme="minorBidi"/>
          <w:sz w:val="28"/>
          <w:szCs w:val="28"/>
          <w:rtl/>
          <w:lang w:bidi="ar-DZ"/>
        </w:rPr>
      </w:pPr>
    </w:p>
    <w:p w14:paraId="6640DD11" w14:textId="77777777" w:rsidR="00B51DE6" w:rsidRDefault="00B51DE6" w:rsidP="00B51DE6">
      <w:pPr>
        <w:tabs>
          <w:tab w:val="left" w:pos="7770"/>
        </w:tabs>
        <w:bidi/>
        <w:spacing w:line="360" w:lineRule="auto"/>
        <w:rPr>
          <w:rFonts w:asciiTheme="minorBidi" w:hAnsiTheme="minorBidi"/>
          <w:sz w:val="28"/>
          <w:szCs w:val="28"/>
          <w:rtl/>
          <w:lang w:bidi="ar-DZ"/>
        </w:rPr>
      </w:pPr>
    </w:p>
    <w:p w14:paraId="616DC411" w14:textId="77777777" w:rsidR="00B51DE6" w:rsidRDefault="00B51DE6" w:rsidP="00B51DE6">
      <w:pPr>
        <w:tabs>
          <w:tab w:val="left" w:pos="7770"/>
        </w:tabs>
        <w:bidi/>
        <w:spacing w:line="360" w:lineRule="auto"/>
        <w:rPr>
          <w:rFonts w:asciiTheme="minorBidi" w:hAnsiTheme="minorBidi"/>
          <w:sz w:val="28"/>
          <w:szCs w:val="28"/>
          <w:rtl/>
          <w:lang w:bidi="ar-DZ"/>
        </w:rPr>
      </w:pPr>
    </w:p>
    <w:p w14:paraId="4B07B9C9" w14:textId="77777777" w:rsidR="00B51DE6" w:rsidRDefault="00B51DE6" w:rsidP="00B51DE6">
      <w:pPr>
        <w:tabs>
          <w:tab w:val="left" w:pos="7770"/>
        </w:tabs>
        <w:bidi/>
        <w:spacing w:line="360" w:lineRule="auto"/>
        <w:rPr>
          <w:rFonts w:asciiTheme="minorBidi" w:hAnsiTheme="minorBidi"/>
          <w:sz w:val="28"/>
          <w:szCs w:val="28"/>
          <w:rtl/>
          <w:lang w:bidi="ar-DZ"/>
        </w:rPr>
      </w:pPr>
    </w:p>
    <w:p w14:paraId="7D1CCFA7"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555733A7"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 xml:space="preserve">بينما في سورة فصلت يقول تعالى: </w:t>
      </w:r>
    </w:p>
    <w:p w14:paraId="0D657380"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قُلۡ</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أَىِٕنَّكُمۡ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لَتَكۡفُرُونَ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بِٱلَّذِی</w:t>
      </w:r>
      <w:proofErr w:type="spellEnd"/>
      <w:r w:rsidRPr="00906955">
        <w:rPr>
          <w:rFonts w:asciiTheme="minorBidi" w:hAnsiTheme="minorBidi"/>
          <w:sz w:val="28"/>
          <w:szCs w:val="28"/>
          <w:rtl/>
          <w:lang w:bidi="ar-DZ"/>
        </w:rPr>
        <w:t xml:space="preserve"> خَلَقَ </w:t>
      </w:r>
      <w:proofErr w:type="spellStart"/>
      <w:r w:rsidRPr="00906955">
        <w:rPr>
          <w:rFonts w:asciiTheme="minorBidi" w:hAnsiTheme="minorBidi"/>
          <w:sz w:val="28"/>
          <w:szCs w:val="28"/>
          <w:rtl/>
          <w:lang w:bidi="ar-DZ"/>
        </w:rPr>
        <w:t>ٱلۡأَرۡضَ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یَوۡمَیۡنِ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وَتَجۡعَلُونَ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لَهُۥۤ</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أَندَادࣰاۚ</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رَبُّ </w:t>
      </w:r>
      <w:proofErr w:type="spellStart"/>
      <w:r w:rsidRPr="00906955">
        <w:rPr>
          <w:rFonts w:asciiTheme="minorBidi" w:hAnsiTheme="minorBidi"/>
          <w:sz w:val="28"/>
          <w:szCs w:val="28"/>
          <w:rtl/>
          <w:lang w:bidi="ar-DZ"/>
        </w:rPr>
        <w:t>ٱلۡعَـٰلَمِینَ</w:t>
      </w:r>
      <w:proofErr w:type="spellEnd"/>
      <w:r w:rsidRPr="00906955">
        <w:rPr>
          <w:rFonts w:asciiTheme="minorBidi" w:hAnsiTheme="minorBidi"/>
          <w:sz w:val="28"/>
          <w:szCs w:val="28"/>
          <w:rtl/>
          <w:lang w:bidi="ar-DZ"/>
        </w:rPr>
        <w:t xml:space="preserve"> ۝٩ وَجَعَلَ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رَوَ </w:t>
      </w:r>
      <w:r w:rsidRPr="00906955">
        <w:rPr>
          <w:rFonts w:ascii="Tahoma" w:hAnsi="Tahoma" w:cs="Tahoma" w:hint="cs"/>
          <w:sz w:val="28"/>
          <w:szCs w:val="28"/>
          <w:rtl/>
          <w:lang w:bidi="ar-DZ"/>
        </w:rPr>
        <w:t>⁠</w:t>
      </w:r>
      <w:proofErr w:type="spellStart"/>
      <w:r w:rsidRPr="00906955">
        <w:rPr>
          <w:rFonts w:asciiTheme="minorBidi" w:hAnsiTheme="minorBidi"/>
          <w:sz w:val="28"/>
          <w:szCs w:val="28"/>
          <w:rtl/>
          <w:lang w:bidi="ar-DZ"/>
        </w:rPr>
        <w:t>سِیَ</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فَوۡقِهَا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وَبَـٰرَكَ</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وَقَدَّرَ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أَقۡوَ</w:t>
      </w:r>
      <w:proofErr w:type="spellEnd"/>
      <w:r w:rsidRPr="00906955">
        <w:rPr>
          <w:rFonts w:asciiTheme="minorBidi" w:hAnsiTheme="minorBidi"/>
          <w:sz w:val="28"/>
          <w:szCs w:val="28"/>
          <w:rtl/>
          <w:lang w:bidi="ar-DZ"/>
        </w:rPr>
        <w:t xml:space="preserve"> </w:t>
      </w:r>
      <w:r w:rsidRPr="00906955">
        <w:rPr>
          <w:rFonts w:ascii="Tahoma" w:hAnsi="Tahoma" w:cs="Tahoma" w:hint="cs"/>
          <w:sz w:val="28"/>
          <w:szCs w:val="28"/>
          <w:rtl/>
          <w:lang w:bidi="ar-DZ"/>
        </w:rPr>
        <w:t>⁠</w:t>
      </w:r>
      <w:proofErr w:type="spellStart"/>
      <w:r w:rsidRPr="00906955">
        <w:rPr>
          <w:rFonts w:asciiTheme="minorBidi" w:hAnsiTheme="minorBidi"/>
          <w:sz w:val="28"/>
          <w:szCs w:val="28"/>
          <w:rtl/>
          <w:lang w:bidi="ar-DZ"/>
        </w:rPr>
        <w:t>تَهَا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أَرۡبَعَةِ</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أَیَّام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سَوَاۤء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لِّلسَّاۤىِٕلِینَ</w:t>
      </w:r>
      <w:proofErr w:type="spellEnd"/>
      <w:r w:rsidRPr="00906955">
        <w:rPr>
          <w:rFonts w:asciiTheme="minorBidi" w:hAnsiTheme="minorBidi"/>
          <w:sz w:val="28"/>
          <w:szCs w:val="28"/>
          <w:rtl/>
          <w:lang w:bidi="ar-DZ"/>
        </w:rPr>
        <w:t xml:space="preserve"> ۝١٠ ثُمَّ </w:t>
      </w:r>
      <w:proofErr w:type="spellStart"/>
      <w:r w:rsidRPr="00906955">
        <w:rPr>
          <w:rFonts w:asciiTheme="minorBidi" w:hAnsiTheme="minorBidi"/>
          <w:sz w:val="28"/>
          <w:szCs w:val="28"/>
          <w:rtl/>
          <w:lang w:bidi="ar-DZ"/>
        </w:rPr>
        <w:t>ٱسۡتَوَىٰۤ</w:t>
      </w:r>
      <w:proofErr w:type="spellEnd"/>
      <w:r w:rsidRPr="00906955">
        <w:rPr>
          <w:rFonts w:asciiTheme="minorBidi" w:hAnsiTheme="minorBidi"/>
          <w:sz w:val="28"/>
          <w:szCs w:val="28"/>
          <w:rtl/>
          <w:lang w:bidi="ar-DZ"/>
        </w:rPr>
        <w:t xml:space="preserve"> إِلَى </w:t>
      </w:r>
      <w:proofErr w:type="spellStart"/>
      <w:r w:rsidRPr="00906955">
        <w:rPr>
          <w:rFonts w:asciiTheme="minorBidi" w:hAnsiTheme="minorBidi"/>
          <w:sz w:val="28"/>
          <w:szCs w:val="28"/>
          <w:rtl/>
          <w:lang w:bidi="ar-DZ"/>
        </w:rPr>
        <w:t>ٱلسَّمَاۤءِ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وَهِیَ</w:t>
      </w:r>
      <w:proofErr w:type="spellEnd"/>
      <w:r w:rsidRPr="00906955">
        <w:rPr>
          <w:rFonts w:asciiTheme="minorBidi" w:hAnsiTheme="minorBidi"/>
          <w:sz w:val="28"/>
          <w:szCs w:val="28"/>
          <w:rtl/>
          <w:lang w:bidi="ar-DZ"/>
        </w:rPr>
        <w:t xml:space="preserve"> دُخَانࣱ فَقَالَ لَهَا </w:t>
      </w:r>
      <w:proofErr w:type="spellStart"/>
      <w:r w:rsidRPr="00906955">
        <w:rPr>
          <w:rFonts w:asciiTheme="minorBidi" w:hAnsiTheme="minorBidi"/>
          <w:sz w:val="28"/>
          <w:szCs w:val="28"/>
          <w:rtl/>
          <w:lang w:bidi="ar-DZ"/>
        </w:rPr>
        <w:t>وَلِلۡأَرۡضِ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ٱئۡتِیَا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طَوۡعًا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أَوۡ</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كَرۡهࣰا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قَالَتَاۤ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أَتَیۡنَا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طَاۤىِٕعِینَ</w:t>
      </w:r>
      <w:proofErr w:type="spellEnd"/>
      <w:r w:rsidRPr="00906955">
        <w:rPr>
          <w:rFonts w:asciiTheme="minorBidi" w:hAnsiTheme="minorBidi"/>
          <w:sz w:val="28"/>
          <w:szCs w:val="28"/>
          <w:rtl/>
          <w:lang w:bidi="ar-DZ"/>
        </w:rPr>
        <w:t xml:space="preserve"> ۝١١ </w:t>
      </w:r>
      <w:proofErr w:type="spellStart"/>
      <w:r w:rsidRPr="00906955">
        <w:rPr>
          <w:rFonts w:asciiTheme="minorBidi" w:hAnsiTheme="minorBidi"/>
          <w:sz w:val="28"/>
          <w:szCs w:val="28"/>
          <w:rtl/>
          <w:lang w:bidi="ar-DZ"/>
        </w:rPr>
        <w:t>فَقَضَىٰهُنَّ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سَبۡعَ</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سَمَـٰوَات</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یَوۡمَیۡنِ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وَأَوۡحَىٰ</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كُلِّ </w:t>
      </w:r>
      <w:proofErr w:type="spellStart"/>
      <w:r w:rsidRPr="00906955">
        <w:rPr>
          <w:rFonts w:asciiTheme="minorBidi" w:hAnsiTheme="minorBidi"/>
          <w:sz w:val="28"/>
          <w:szCs w:val="28"/>
          <w:rtl/>
          <w:lang w:bidi="ar-DZ"/>
        </w:rPr>
        <w:t>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أَمۡرَهَاۚ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وَزَیَّنَّا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ٱلدُّنۡیَا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بِمَصَـٰبِیحَ</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وَحِفۡظࣰاۚ</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w:t>
      </w:r>
      <w:proofErr w:type="spellStart"/>
      <w:r w:rsidRPr="00906955">
        <w:rPr>
          <w:rFonts w:asciiTheme="minorBidi" w:hAnsiTheme="minorBidi"/>
          <w:sz w:val="28"/>
          <w:szCs w:val="28"/>
          <w:rtl/>
          <w:lang w:bidi="ar-DZ"/>
        </w:rPr>
        <w:t>تَقۡدِیرُ</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ٱلۡعَزِیزِ</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ٱلۡعَلِیمِ</w:t>
      </w:r>
      <w:proofErr w:type="spellEnd"/>
      <w:r w:rsidRPr="00906955">
        <w:rPr>
          <w:rFonts w:asciiTheme="minorBidi" w:hAnsiTheme="minorBidi"/>
          <w:sz w:val="28"/>
          <w:szCs w:val="28"/>
          <w:rtl/>
          <w:lang w:bidi="ar-DZ"/>
        </w:rPr>
        <w:t>﴾ فصلت.</w:t>
      </w:r>
    </w:p>
    <w:p w14:paraId="080CA336"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وهذا الامر يدل على جهل المستشرقين باللغة العربية ولهذا جعلهم يتعجلون في مثل هذه الافتراءات ذلك اننا نحن المسلمون نعتقد ان القرآن الكريم يفسر بعضه بعضا فالآيات الواردة في سورة الاعراف وغيرها ذكرت مدة خلق السماوات والارض على الاجمال بينما آيات فصلت جاءت توضيح مسألة الخلق على سبيل التفصيل فهي ان الارض خلقت في يومين ثم جعل فيها رواسي من فوقها وبارك فيها وقدر فيها اقواتها في يومين اخرين وبهذا اتم فيها أمرها في اربعة ايام لا ستة </w:t>
      </w:r>
    </w:p>
    <w:p w14:paraId="67DDFA73" w14:textId="77777777" w:rsidR="00B51DE6"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ذا الضمير يعود على الارض في كل ما ذكر فهو يقول سبحانه وتعالى</w:t>
      </w:r>
      <w:r w:rsidRPr="00906955">
        <w:rPr>
          <w:rFonts w:asciiTheme="minorBidi" w:hAnsiTheme="minorBidi"/>
          <w:sz w:val="28"/>
          <w:szCs w:val="28"/>
          <w:lang w:bidi="ar-DZ"/>
        </w:rPr>
        <w:t>:</w:t>
      </w:r>
      <w:r w:rsidRPr="00906955">
        <w:rPr>
          <w:rFonts w:asciiTheme="minorBidi" w:hAnsiTheme="minorBidi"/>
          <w:sz w:val="28"/>
          <w:szCs w:val="28"/>
          <w:rtl/>
          <w:lang w:bidi="ar-DZ"/>
        </w:rPr>
        <w:t xml:space="preserve"> </w:t>
      </w:r>
      <w:proofErr w:type="gramStart"/>
      <w:r w:rsidRPr="00906955">
        <w:rPr>
          <w:rFonts w:asciiTheme="minorBidi" w:hAnsiTheme="minorBidi"/>
          <w:sz w:val="28"/>
          <w:szCs w:val="28"/>
          <w:rtl/>
          <w:lang w:bidi="ar-DZ"/>
        </w:rPr>
        <w:t>( وبارك</w:t>
      </w:r>
      <w:proofErr w:type="gramEnd"/>
      <w:r w:rsidRPr="00906955">
        <w:rPr>
          <w:rFonts w:asciiTheme="minorBidi" w:hAnsiTheme="minorBidi"/>
          <w:sz w:val="28"/>
          <w:szCs w:val="28"/>
          <w:rtl/>
          <w:lang w:bidi="ar-DZ"/>
        </w:rPr>
        <w:t xml:space="preserve"> فيها ) (وجعل فيها) فالحديث ما زال عن الارض لا في غيرها ثم استوى الى السماء فأتم خلقها في يومين فيكون المجموع ستة لا ثمانية أيام.</w:t>
      </w:r>
    </w:p>
    <w:p w14:paraId="49DDF195" w14:textId="77777777" w:rsidR="00B51DE6" w:rsidRDefault="00B51DE6" w:rsidP="00B51DE6">
      <w:pPr>
        <w:tabs>
          <w:tab w:val="left" w:pos="7770"/>
        </w:tabs>
        <w:bidi/>
        <w:spacing w:line="360" w:lineRule="auto"/>
        <w:rPr>
          <w:rFonts w:asciiTheme="minorBidi" w:hAnsiTheme="minorBidi"/>
          <w:sz w:val="28"/>
          <w:szCs w:val="28"/>
          <w:rtl/>
          <w:lang w:bidi="ar-DZ"/>
        </w:rPr>
      </w:pPr>
    </w:p>
    <w:p w14:paraId="6289B8DE" w14:textId="77777777" w:rsidR="00B51DE6" w:rsidRDefault="00B51DE6" w:rsidP="00B51DE6">
      <w:pPr>
        <w:tabs>
          <w:tab w:val="left" w:pos="7770"/>
        </w:tabs>
        <w:bidi/>
        <w:spacing w:line="360" w:lineRule="auto"/>
        <w:rPr>
          <w:rFonts w:asciiTheme="minorBidi" w:hAnsiTheme="minorBidi"/>
          <w:sz w:val="28"/>
          <w:szCs w:val="28"/>
          <w:rtl/>
          <w:lang w:bidi="ar-DZ"/>
        </w:rPr>
      </w:pPr>
    </w:p>
    <w:p w14:paraId="58861163" w14:textId="77777777" w:rsidR="00B51DE6" w:rsidRDefault="00B51DE6" w:rsidP="00B51DE6">
      <w:pPr>
        <w:tabs>
          <w:tab w:val="left" w:pos="7770"/>
        </w:tabs>
        <w:bidi/>
        <w:spacing w:line="360" w:lineRule="auto"/>
        <w:rPr>
          <w:rFonts w:asciiTheme="minorBidi" w:hAnsiTheme="minorBidi"/>
          <w:sz w:val="28"/>
          <w:szCs w:val="28"/>
          <w:rtl/>
          <w:lang w:bidi="ar-DZ"/>
        </w:rPr>
      </w:pPr>
    </w:p>
    <w:p w14:paraId="2A55DCA8" w14:textId="77777777" w:rsidR="00B51DE6" w:rsidRDefault="00B51DE6" w:rsidP="00B51DE6">
      <w:pPr>
        <w:tabs>
          <w:tab w:val="left" w:pos="7770"/>
        </w:tabs>
        <w:bidi/>
        <w:spacing w:line="360" w:lineRule="auto"/>
        <w:rPr>
          <w:rFonts w:asciiTheme="minorBidi" w:hAnsiTheme="minorBidi"/>
          <w:sz w:val="28"/>
          <w:szCs w:val="28"/>
          <w:rtl/>
          <w:lang w:bidi="ar-DZ"/>
        </w:rPr>
      </w:pPr>
    </w:p>
    <w:p w14:paraId="3AFEDCC4" w14:textId="77777777" w:rsidR="00B51DE6" w:rsidRDefault="00B51DE6" w:rsidP="00B51DE6">
      <w:pPr>
        <w:tabs>
          <w:tab w:val="left" w:pos="7770"/>
        </w:tabs>
        <w:bidi/>
        <w:spacing w:line="360" w:lineRule="auto"/>
        <w:rPr>
          <w:rFonts w:asciiTheme="minorBidi" w:hAnsiTheme="minorBidi"/>
          <w:sz w:val="28"/>
          <w:szCs w:val="28"/>
          <w:rtl/>
          <w:lang w:bidi="ar-DZ"/>
        </w:rPr>
      </w:pPr>
    </w:p>
    <w:p w14:paraId="5E682CD5" w14:textId="77777777" w:rsidR="00B51DE6" w:rsidRDefault="00B51DE6" w:rsidP="00B51DE6">
      <w:pPr>
        <w:tabs>
          <w:tab w:val="left" w:pos="7770"/>
        </w:tabs>
        <w:bidi/>
        <w:spacing w:line="360" w:lineRule="auto"/>
        <w:rPr>
          <w:rFonts w:asciiTheme="minorBidi" w:hAnsiTheme="minorBidi"/>
          <w:sz w:val="28"/>
          <w:szCs w:val="28"/>
          <w:rtl/>
          <w:lang w:bidi="ar-DZ"/>
        </w:rPr>
      </w:pPr>
    </w:p>
    <w:p w14:paraId="5D8CDB37" w14:textId="77777777" w:rsidR="00B51DE6" w:rsidRDefault="00B51DE6" w:rsidP="00B51DE6">
      <w:pPr>
        <w:tabs>
          <w:tab w:val="left" w:pos="7770"/>
        </w:tabs>
        <w:bidi/>
        <w:spacing w:line="360" w:lineRule="auto"/>
        <w:rPr>
          <w:rFonts w:asciiTheme="minorBidi" w:hAnsiTheme="minorBidi"/>
          <w:sz w:val="28"/>
          <w:szCs w:val="28"/>
          <w:rtl/>
          <w:lang w:bidi="ar-DZ"/>
        </w:rPr>
      </w:pPr>
    </w:p>
    <w:p w14:paraId="7FC2C623" w14:textId="77777777" w:rsidR="00B51DE6" w:rsidRDefault="00B51DE6" w:rsidP="00B51DE6">
      <w:pPr>
        <w:tabs>
          <w:tab w:val="left" w:pos="7770"/>
        </w:tabs>
        <w:bidi/>
        <w:spacing w:line="360" w:lineRule="auto"/>
        <w:rPr>
          <w:rFonts w:asciiTheme="minorBidi" w:hAnsiTheme="minorBidi"/>
          <w:sz w:val="28"/>
          <w:szCs w:val="28"/>
          <w:rtl/>
          <w:lang w:bidi="ar-DZ"/>
        </w:rPr>
      </w:pPr>
    </w:p>
    <w:p w14:paraId="6E3821E6" w14:textId="77777777" w:rsidR="00B51DE6" w:rsidRDefault="00B51DE6" w:rsidP="00B51DE6">
      <w:pPr>
        <w:tabs>
          <w:tab w:val="left" w:pos="7770"/>
        </w:tabs>
        <w:bidi/>
        <w:spacing w:line="360" w:lineRule="auto"/>
        <w:rPr>
          <w:rFonts w:asciiTheme="minorBidi" w:hAnsiTheme="minorBidi"/>
          <w:sz w:val="28"/>
          <w:szCs w:val="28"/>
          <w:rtl/>
          <w:lang w:bidi="ar-DZ"/>
        </w:rPr>
      </w:pPr>
    </w:p>
    <w:p w14:paraId="7A79780D"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20FF8289" w14:textId="77777777" w:rsidR="00B51DE6" w:rsidRPr="004E053A" w:rsidRDefault="00B51DE6" w:rsidP="00B51DE6">
      <w:pPr>
        <w:tabs>
          <w:tab w:val="left" w:pos="7770"/>
        </w:tabs>
        <w:bidi/>
        <w:spacing w:line="360" w:lineRule="auto"/>
        <w:jc w:val="center"/>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lastRenderedPageBreak/>
        <w:t>المحاضرة السابعة: افتراءات المستشرقين على عقيدة الايمان برسالة الرسول صلى الله عليه وسلم والرد عليها:</w:t>
      </w:r>
    </w:p>
    <w:p w14:paraId="053F8655"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دأب عدد من المستشرقين على التشكيك في رسالته صلى الله عليه وسلم وقاموا بإثارة مجموعة من الشبهات حوله لنزع صفه النبوة والرسالة عليه وتتلخص هذه الافتراءات فيما يلي</w:t>
      </w:r>
      <w:r w:rsidRPr="00906955">
        <w:rPr>
          <w:rFonts w:asciiTheme="minorBidi" w:hAnsiTheme="minorBidi"/>
          <w:sz w:val="28"/>
          <w:szCs w:val="28"/>
          <w:lang w:bidi="ar-DZ"/>
        </w:rPr>
        <w:t>:</w:t>
      </w:r>
    </w:p>
    <w:p w14:paraId="71112612" w14:textId="77777777" w:rsidR="00B51DE6" w:rsidRPr="00906955" w:rsidRDefault="00B51DE6" w:rsidP="00B51DE6">
      <w:pPr>
        <w:pStyle w:val="Paragraphedeliste"/>
        <w:numPr>
          <w:ilvl w:val="0"/>
          <w:numId w:val="1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نفي ثبوت الوحي المنزل عليه صلى الله عليه وسلم</w:t>
      </w:r>
      <w:r w:rsidRPr="00906955">
        <w:rPr>
          <w:rFonts w:asciiTheme="minorBidi" w:hAnsiTheme="minorBidi"/>
          <w:sz w:val="28"/>
          <w:szCs w:val="28"/>
          <w:lang w:bidi="ar-DZ"/>
        </w:rPr>
        <w:t xml:space="preserve">. </w:t>
      </w:r>
    </w:p>
    <w:p w14:paraId="39EE6D69" w14:textId="77777777" w:rsidR="00B51DE6" w:rsidRPr="00906955" w:rsidRDefault="00B51DE6" w:rsidP="00B51DE6">
      <w:pPr>
        <w:pStyle w:val="Paragraphedeliste"/>
        <w:numPr>
          <w:ilvl w:val="0"/>
          <w:numId w:val="1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نفي عالمية الرسالة التي جاء بها</w:t>
      </w:r>
      <w:r w:rsidRPr="00906955">
        <w:rPr>
          <w:rFonts w:asciiTheme="minorBidi" w:hAnsiTheme="minorBidi"/>
          <w:sz w:val="28"/>
          <w:szCs w:val="28"/>
          <w:lang w:bidi="ar-DZ"/>
        </w:rPr>
        <w:t xml:space="preserve">. </w:t>
      </w:r>
    </w:p>
    <w:p w14:paraId="0AE82C24" w14:textId="77777777" w:rsidR="00B51DE6" w:rsidRPr="00906955" w:rsidRDefault="00B51DE6" w:rsidP="00B51DE6">
      <w:pPr>
        <w:pStyle w:val="Paragraphedeliste"/>
        <w:numPr>
          <w:ilvl w:val="0"/>
          <w:numId w:val="1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التشكيك في الآيات والمعجزات الدالة على صدق الرسالة</w:t>
      </w:r>
      <w:r w:rsidRPr="00906955">
        <w:rPr>
          <w:rFonts w:asciiTheme="minorBidi" w:hAnsiTheme="minorBidi"/>
          <w:sz w:val="28"/>
          <w:szCs w:val="28"/>
          <w:lang w:bidi="ar-DZ"/>
        </w:rPr>
        <w:t xml:space="preserve">. </w:t>
      </w:r>
    </w:p>
    <w:p w14:paraId="07F21023" w14:textId="77777777" w:rsidR="00B51DE6" w:rsidRPr="00906955" w:rsidRDefault="00B51DE6" w:rsidP="00B51DE6">
      <w:pPr>
        <w:pStyle w:val="Paragraphedeliste"/>
        <w:numPr>
          <w:ilvl w:val="0"/>
          <w:numId w:val="15"/>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التعرض لشخصه بإثاره بعض المسائل المتعلقة بحياته وعلاقاته واسرته.</w:t>
      </w:r>
    </w:p>
    <w:p w14:paraId="6C61C4E3" w14:textId="77777777" w:rsidR="00B51DE6" w:rsidRPr="004E053A" w:rsidRDefault="00B51DE6" w:rsidP="00B51DE6">
      <w:pPr>
        <w:tabs>
          <w:tab w:val="left" w:pos="7770"/>
        </w:tabs>
        <w:bidi/>
        <w:spacing w:line="360" w:lineRule="auto"/>
        <w:ind w:left="360"/>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الأولى:</w:t>
      </w:r>
      <w:r w:rsidRPr="004E053A">
        <w:rPr>
          <w:rFonts w:asciiTheme="minorBidi" w:hAnsiTheme="minorBidi"/>
          <w:b/>
          <w:bCs/>
          <w:sz w:val="28"/>
          <w:szCs w:val="28"/>
          <w:u w:val="single"/>
          <w:rtl/>
        </w:rPr>
        <w:t xml:space="preserve"> </w:t>
      </w:r>
    </w:p>
    <w:p w14:paraId="7DCB1ED0"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زعم المستشرقون ان محمدا صلى الله عليه وسلم ادعى ذلك الوحي </w:t>
      </w:r>
      <w:proofErr w:type="spellStart"/>
      <w:r w:rsidRPr="00906955">
        <w:rPr>
          <w:rFonts w:asciiTheme="minorBidi" w:hAnsiTheme="minorBidi"/>
          <w:sz w:val="28"/>
          <w:szCs w:val="28"/>
          <w:rtl/>
          <w:lang w:bidi="ar-DZ"/>
        </w:rPr>
        <w:t>ادعاءا</w:t>
      </w:r>
      <w:proofErr w:type="spellEnd"/>
      <w:r w:rsidRPr="00906955">
        <w:rPr>
          <w:rFonts w:asciiTheme="minorBidi" w:hAnsiTheme="minorBidi"/>
          <w:sz w:val="28"/>
          <w:szCs w:val="28"/>
          <w:rtl/>
          <w:lang w:bidi="ar-DZ"/>
        </w:rPr>
        <w:t xml:space="preserve"> وان ظاهرة الوحي بالنسبة لهم مسألة غير مرئية ومستحيلة وكل ما في الامر ان محمد على حد تعبير المستشرق جيب اعتقد انه يوحي اليه نتيجة الى بعض التأثيرات الخارجية كما يقولون ان الوحي انما كان ينزل عليه وهو في عزلته وانفراده</w:t>
      </w:r>
      <w:r w:rsidRPr="00906955">
        <w:rPr>
          <w:rFonts w:asciiTheme="minorBidi" w:hAnsiTheme="minorBidi"/>
          <w:sz w:val="28"/>
          <w:szCs w:val="28"/>
          <w:lang w:bidi="ar-DZ"/>
        </w:rPr>
        <w:t>.</w:t>
      </w:r>
    </w:p>
    <w:p w14:paraId="746A168F" w14:textId="77777777" w:rsidR="00B51DE6" w:rsidRPr="00906955" w:rsidRDefault="00B51DE6" w:rsidP="00B51DE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كما يزعم هؤلاء ان هذا ما هو الا نتيجة لنوبات صرع كما يزعم المستشرق الالماني </w:t>
      </w:r>
      <w:proofErr w:type="spellStart"/>
      <w:r w:rsidRPr="00906955">
        <w:rPr>
          <w:rFonts w:asciiTheme="minorBidi" w:hAnsiTheme="minorBidi"/>
          <w:sz w:val="28"/>
          <w:szCs w:val="28"/>
          <w:rtl/>
          <w:lang w:bidi="ar-DZ"/>
        </w:rPr>
        <w:t>نودلكي</w:t>
      </w:r>
      <w:proofErr w:type="spellEnd"/>
      <w:r w:rsidRPr="00906955">
        <w:rPr>
          <w:rFonts w:asciiTheme="minorBidi" w:hAnsiTheme="minorBidi"/>
          <w:sz w:val="28"/>
          <w:szCs w:val="28"/>
          <w:rtl/>
          <w:lang w:bidi="ar-DZ"/>
        </w:rPr>
        <w:t xml:space="preserve"> فبحسبه ان محمدا صلى الله عليه وسلم كانت تنتابه على فترات فمرة يقول ان هذا قرآن واخر يقول انه حديث قدسي وثالثة انه حديث نبوي وكون بذلك رسال</w:t>
      </w:r>
      <w:r>
        <w:rPr>
          <w:rFonts w:asciiTheme="minorBidi" w:hAnsiTheme="minorBidi" w:hint="cs"/>
          <w:sz w:val="28"/>
          <w:szCs w:val="28"/>
          <w:rtl/>
          <w:lang w:bidi="ar-DZ"/>
        </w:rPr>
        <w:t>ة</w:t>
      </w:r>
      <w:r w:rsidRPr="00906955">
        <w:rPr>
          <w:rFonts w:asciiTheme="minorBidi" w:hAnsiTheme="minorBidi"/>
          <w:sz w:val="28"/>
          <w:szCs w:val="28"/>
          <w:rtl/>
          <w:lang w:bidi="ar-DZ"/>
        </w:rPr>
        <w:t xml:space="preserve"> مليئة بالحكايات والاساطير ويزعم انها ربانية ويمكن مناقشة هذه الفرية على النحو التالي:</w:t>
      </w:r>
    </w:p>
    <w:p w14:paraId="24F055AD" w14:textId="77777777" w:rsidR="00B51DE6" w:rsidRPr="00906955" w:rsidRDefault="00B51DE6" w:rsidP="00B51DE6">
      <w:pPr>
        <w:pStyle w:val="Paragraphedeliste"/>
        <w:numPr>
          <w:ilvl w:val="0"/>
          <w:numId w:val="1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الوحي في حقيقة الامر اتصال بين الله واحد عباده </w:t>
      </w:r>
      <w:proofErr w:type="gramStart"/>
      <w:r w:rsidRPr="00906955">
        <w:rPr>
          <w:rFonts w:asciiTheme="minorBidi" w:hAnsiTheme="minorBidi"/>
          <w:sz w:val="28"/>
          <w:szCs w:val="28"/>
          <w:rtl/>
          <w:lang w:bidi="ar-DZ"/>
        </w:rPr>
        <w:t>واذا</w:t>
      </w:r>
      <w:proofErr w:type="gramEnd"/>
      <w:r w:rsidRPr="00906955">
        <w:rPr>
          <w:rFonts w:asciiTheme="minorBidi" w:hAnsiTheme="minorBidi"/>
          <w:sz w:val="28"/>
          <w:szCs w:val="28"/>
          <w:rtl/>
          <w:lang w:bidi="ar-DZ"/>
        </w:rPr>
        <w:t xml:space="preserve"> انكر الوحي الذي كان بين الله تعالى وبين محمد صلى الله عليه وسلم حتما يجب ان ينكروا الوحي الذي كان بين الانبياء المتقدمين من موسى وعيسى ومن هؤلاء المستشرقين لم يؤمنوا بهم وبرسالتهم</w:t>
      </w:r>
      <w:r w:rsidRPr="00906955">
        <w:rPr>
          <w:rFonts w:asciiTheme="minorBidi" w:hAnsiTheme="minorBidi"/>
          <w:sz w:val="28"/>
          <w:szCs w:val="28"/>
          <w:lang w:bidi="ar-DZ"/>
        </w:rPr>
        <w:t>.</w:t>
      </w:r>
    </w:p>
    <w:p w14:paraId="33138CB7" w14:textId="77777777" w:rsidR="00B51DE6" w:rsidRPr="00906955" w:rsidRDefault="00B51DE6" w:rsidP="00B51DE6">
      <w:pPr>
        <w:pStyle w:val="Paragraphedeliste"/>
        <w:numPr>
          <w:ilvl w:val="0"/>
          <w:numId w:val="1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الوحي حقيقه لا خيال ان القول ان كل شيء لا نراه فإننا لا يمكن ان نؤمن به قول مردود فكم من الحقائق نؤمن بها ونذعن  لها مع عدم رؤيتنا لها وقد استطاع العلم الحديث كما يقول وحيد الدين خان في كتابه الاسلام يتحدى ان يتيسر لنا ادراك بعضها عن طريق الأجهزة العلمية ومن امثلة ذلك ان هناك نوع خاص من الحشرات  يدعى الجندب يحق رجليه وجناحيه ويموت بطريقه غير عاديه ويستمع لمسافات بعيده ليتصل بأنثاه وهي ايضا ترسل رساله بلا حراك جوابا عليه كما اكتشف العلم الحديث ان هناك نوع من الحيتان الضخمة تتواصل فيما بينها عن </w:t>
      </w:r>
      <w:r w:rsidRPr="00906955">
        <w:rPr>
          <w:rFonts w:asciiTheme="minorBidi" w:hAnsiTheme="minorBidi"/>
          <w:sz w:val="28"/>
          <w:szCs w:val="28"/>
          <w:rtl/>
          <w:lang w:bidi="ar-DZ"/>
        </w:rPr>
        <w:lastRenderedPageBreak/>
        <w:t>طريق ارسال اصوات حقيقيه لمسافات تتحدث 7 آلاف كلم وغيرها من الامثلة فان كان هذا واقع بين عالم الحيوان فما بالك بالنبوة والانسان واعظم منه شأن ما يمكن ان يقنع بين الله وعباده</w:t>
      </w:r>
      <w:r w:rsidRPr="00906955">
        <w:rPr>
          <w:rFonts w:asciiTheme="minorBidi" w:hAnsiTheme="minorBidi"/>
          <w:sz w:val="28"/>
          <w:szCs w:val="28"/>
          <w:lang w:bidi="ar-DZ"/>
        </w:rPr>
        <w:t>.</w:t>
      </w:r>
    </w:p>
    <w:p w14:paraId="100A0B2B"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6C5B3D6C" w14:textId="77777777" w:rsidR="00B51DE6" w:rsidRPr="00906955" w:rsidRDefault="00B51DE6" w:rsidP="00B51DE6">
      <w:pPr>
        <w:pStyle w:val="Paragraphedeliste"/>
        <w:numPr>
          <w:ilvl w:val="0"/>
          <w:numId w:val="1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أما أكذوبة الصرع فيمكن ان يرد عليها ان المصروع بعد نوباته لا يتذكر شيء مما فعله او قاله وقد </w:t>
      </w:r>
      <w:proofErr w:type="gramStart"/>
      <w:r w:rsidRPr="00906955">
        <w:rPr>
          <w:rFonts w:asciiTheme="minorBidi" w:hAnsiTheme="minorBidi"/>
          <w:sz w:val="28"/>
          <w:szCs w:val="28"/>
          <w:rtl/>
          <w:lang w:bidi="ar-DZ"/>
        </w:rPr>
        <w:t>اكد</w:t>
      </w:r>
      <w:proofErr w:type="gramEnd"/>
      <w:r w:rsidRPr="00906955">
        <w:rPr>
          <w:rFonts w:asciiTheme="minorBidi" w:hAnsiTheme="minorBidi"/>
          <w:sz w:val="28"/>
          <w:szCs w:val="28"/>
          <w:rtl/>
          <w:lang w:bidi="ar-DZ"/>
        </w:rPr>
        <w:t xml:space="preserve"> هذه المسألة علماء النفس ان المصروع يفقد وعيه بل لا يكاد يشعر بها وقد يشعر بما وقع له وهو لا يتطابق على صاحب الرسالة الموقرة الذي كان يأتيه الوحي في منتهى الهدوء و كان اكثر يقظة اثناء اتصاله بالملك حتى اذا فارقه لم يفلت من امر الوحي شيء مصدق مصداقا لقوله تعالى: (سنقرئك فلا تنسى).</w:t>
      </w:r>
    </w:p>
    <w:p w14:paraId="0350390C"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37A9288C" w14:textId="77777777" w:rsidR="00B51DE6" w:rsidRPr="00906955" w:rsidRDefault="00B51DE6" w:rsidP="00B51DE6">
      <w:pPr>
        <w:pStyle w:val="Paragraphedeliste"/>
        <w:numPr>
          <w:ilvl w:val="0"/>
          <w:numId w:val="1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اما عن التغاير بين قول بين قولي محمد ان هذا قرانا وان هذا حديث قدسي وان هذا حديث نبوي رغم ان المصدر واحد فيرد عليه انه ولو كان المبلغ واحد لكن اسلوبكم من هذه الثلاثة مختلف فان لكل منها خصائص ومميزات وهذا دليل على انه حتى ولو كان الناقل واحد فان مصدر النقلي يختلف وقد يثبت العلماء فروق جوهريه بين هذه الثلاث لعل </w:t>
      </w:r>
      <w:proofErr w:type="gramStart"/>
      <w:r w:rsidRPr="00906955">
        <w:rPr>
          <w:rFonts w:asciiTheme="minorBidi" w:hAnsiTheme="minorBidi"/>
          <w:sz w:val="28"/>
          <w:szCs w:val="28"/>
          <w:rtl/>
          <w:lang w:bidi="ar-DZ"/>
        </w:rPr>
        <w:t>ابرزها</w:t>
      </w:r>
      <w:proofErr w:type="gramEnd"/>
      <w:r w:rsidRPr="00906955">
        <w:rPr>
          <w:rFonts w:asciiTheme="minorBidi" w:hAnsiTheme="minorBidi"/>
          <w:sz w:val="28"/>
          <w:szCs w:val="28"/>
          <w:rtl/>
          <w:lang w:bidi="ar-DZ"/>
        </w:rPr>
        <w:t xml:space="preserve"> في مساله التحدي في القران الكريم وتحدى به متعبد بتلاوته بخلاف الحديث النبوي والحديث القدسي</w:t>
      </w:r>
      <w:r w:rsidRPr="00906955">
        <w:rPr>
          <w:rFonts w:asciiTheme="minorBidi" w:hAnsiTheme="minorBidi"/>
          <w:sz w:val="28"/>
          <w:szCs w:val="28"/>
          <w:lang w:bidi="ar-DZ"/>
        </w:rPr>
        <w:t>.</w:t>
      </w:r>
    </w:p>
    <w:p w14:paraId="6F855CA0"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ان انكار رسالة محمد صلى الله عليه وسلم من قبل المستشرقين يؤدي حتما الى تكذيب النصوص الواردة في الكتاب المقدس عندهم التي اشارت الى اسم النبي وصفاته.</w:t>
      </w:r>
    </w:p>
    <w:p w14:paraId="6A3F47D4" w14:textId="77777777" w:rsidR="00B51DE6" w:rsidRPr="004E053A" w:rsidRDefault="00B51DE6" w:rsidP="00B51DE6">
      <w:pPr>
        <w:tabs>
          <w:tab w:val="left" w:pos="7770"/>
        </w:tabs>
        <w:bidi/>
        <w:spacing w:line="360" w:lineRule="auto"/>
        <w:rPr>
          <w:rFonts w:asciiTheme="minorBidi" w:hAnsiTheme="minorBidi"/>
          <w:b/>
          <w:bCs/>
          <w:sz w:val="28"/>
          <w:szCs w:val="28"/>
          <w:u w:val="single"/>
          <w:rtl/>
          <w:lang w:bidi="ar-DZ"/>
        </w:rPr>
      </w:pPr>
    </w:p>
    <w:p w14:paraId="18B38AD3" w14:textId="77777777" w:rsidR="00B51DE6" w:rsidRPr="004E053A" w:rsidRDefault="00B51DE6" w:rsidP="00B51DE6">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الثانية: عالمية الرسالة وافتراء المستشرقين عليها:</w:t>
      </w:r>
    </w:p>
    <w:p w14:paraId="3AE18F54"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تتلخص الشبهة في ان رسالة محمد صلى الله عليه وسلم خاصه بالعرب وقوم محمد فقط دون بقية الاجناس.</w:t>
      </w:r>
      <w:r w:rsidRPr="00906955">
        <w:rPr>
          <w:rFonts w:asciiTheme="minorBidi" w:hAnsiTheme="minorBidi"/>
          <w:sz w:val="28"/>
          <w:szCs w:val="28"/>
          <w:lang w:bidi="ar-DZ"/>
        </w:rPr>
        <w:t xml:space="preserve"> </w:t>
      </w:r>
    </w:p>
    <w:p w14:paraId="7A4458B6"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الرد:</w:t>
      </w:r>
    </w:p>
    <w:p w14:paraId="2B0C3E19" w14:textId="77777777" w:rsidR="00B51DE6" w:rsidRPr="00906955" w:rsidRDefault="00B51DE6" w:rsidP="00B51DE6">
      <w:pPr>
        <w:pStyle w:val="Paragraphedeliste"/>
        <w:numPr>
          <w:ilvl w:val="0"/>
          <w:numId w:val="2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لو كانت رسالة محمد صلى الله عليه وسلم خاصة ببني قومه لكانت الاحكام والتشريعات التي جاء بها اقتصرت على شؤونهم الخاصة فقط لكننا إذا نظرنا الى هذه الرسالة وجدنا ان فيها تشريعات عالمية كالمساواة بين الناس والغاء العنصرية ايضا في هذه الرسالة حديث عن الامم المجاورة للعرب كفارس والروم واليهود والنصارى</w:t>
      </w:r>
      <w:r w:rsidRPr="00906955">
        <w:rPr>
          <w:rFonts w:asciiTheme="minorBidi" w:hAnsiTheme="minorBidi"/>
          <w:sz w:val="28"/>
          <w:szCs w:val="28"/>
          <w:lang w:bidi="ar-DZ"/>
        </w:rPr>
        <w:t>.</w:t>
      </w:r>
    </w:p>
    <w:p w14:paraId="0FB701DA" w14:textId="77777777" w:rsidR="00B51DE6" w:rsidRPr="00906955" w:rsidRDefault="00B51DE6" w:rsidP="00B51DE6">
      <w:pPr>
        <w:pStyle w:val="Paragraphedeliste"/>
        <w:numPr>
          <w:ilvl w:val="0"/>
          <w:numId w:val="2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ايضا يرد على هذه الشبهة أن الذين امنوا برسالة محمد صلى الله عليه وسلم لم يكونوا من العرب فقط وانما من اجناس مختلفة فقد كان فيهم العربي والحبشي والنصراني</w:t>
      </w:r>
      <w:r w:rsidRPr="00906955">
        <w:rPr>
          <w:rFonts w:asciiTheme="minorBidi" w:hAnsiTheme="minorBidi"/>
          <w:sz w:val="28"/>
          <w:szCs w:val="28"/>
          <w:lang w:bidi="ar-DZ"/>
        </w:rPr>
        <w:t>.</w:t>
      </w:r>
    </w:p>
    <w:p w14:paraId="7ACEC795" w14:textId="77777777" w:rsidR="00B51DE6" w:rsidRPr="00906955" w:rsidRDefault="00B51DE6" w:rsidP="00B51DE6">
      <w:pPr>
        <w:pStyle w:val="Paragraphedeliste"/>
        <w:numPr>
          <w:ilvl w:val="0"/>
          <w:numId w:val="2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وايضا يرد على هذه الشبهة بالرسائل التي ارسلها محمد صلى الله عليه وسلم بعد صلح الحديبية 6 هجري الى الملوك الذين كانوا في زمنه كسرى عظيم الروم والنجاشي وعظيم الحبشة.</w:t>
      </w:r>
    </w:p>
    <w:p w14:paraId="69CB9297" w14:textId="77777777" w:rsidR="00B51DE6" w:rsidRPr="00906955" w:rsidRDefault="00B51DE6" w:rsidP="00B51DE6">
      <w:pPr>
        <w:tabs>
          <w:tab w:val="left" w:pos="7770"/>
        </w:tabs>
        <w:bidi/>
        <w:spacing w:line="360" w:lineRule="auto"/>
        <w:rPr>
          <w:rFonts w:asciiTheme="minorBidi" w:hAnsiTheme="minorBidi"/>
          <w:sz w:val="28"/>
          <w:szCs w:val="28"/>
          <w:u w:val="single"/>
          <w:rtl/>
          <w:lang w:bidi="ar-DZ"/>
        </w:rPr>
      </w:pPr>
    </w:p>
    <w:p w14:paraId="41C3A79C" w14:textId="77777777" w:rsidR="00B51DE6" w:rsidRPr="004E053A" w:rsidRDefault="00B51DE6" w:rsidP="00B51DE6">
      <w:pPr>
        <w:tabs>
          <w:tab w:val="left" w:pos="7770"/>
        </w:tabs>
        <w:bidi/>
        <w:spacing w:line="360" w:lineRule="auto"/>
        <w:rPr>
          <w:rFonts w:asciiTheme="minorBidi" w:hAnsiTheme="minorBidi"/>
          <w:b/>
          <w:bCs/>
          <w:sz w:val="28"/>
          <w:szCs w:val="28"/>
          <w:rtl/>
          <w:lang w:bidi="ar-DZ"/>
        </w:rPr>
      </w:pPr>
      <w:r w:rsidRPr="004E053A">
        <w:rPr>
          <w:rFonts w:asciiTheme="minorBidi" w:hAnsiTheme="minorBidi"/>
          <w:b/>
          <w:bCs/>
          <w:sz w:val="28"/>
          <w:szCs w:val="28"/>
          <w:u w:val="single"/>
          <w:rtl/>
          <w:lang w:bidi="ar-DZ"/>
        </w:rPr>
        <w:t>الشبهة الثالثة: افتراءات المستشرقين على المعجزات:</w:t>
      </w:r>
    </w:p>
    <w:p w14:paraId="0A01F613"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تعرف المعجزة على انها امر خارق للعادة يظهره الله على يد مدعي النبوة وقد وجهت بعض الافتراءات والتهمات اليها واهمها:</w:t>
      </w:r>
    </w:p>
    <w:p w14:paraId="0849E7AF" w14:textId="77777777" w:rsidR="00B51DE6" w:rsidRPr="00906955" w:rsidRDefault="00B51DE6" w:rsidP="00B51DE6">
      <w:pPr>
        <w:pStyle w:val="Paragraphedeliste"/>
        <w:numPr>
          <w:ilvl w:val="0"/>
          <w:numId w:val="2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زعم المستشرق</w:t>
      </w:r>
      <w:r>
        <w:rPr>
          <w:rFonts w:asciiTheme="minorBidi" w:hAnsiTheme="minorBidi" w:hint="cs"/>
          <w:sz w:val="28"/>
          <w:szCs w:val="28"/>
          <w:rtl/>
          <w:lang w:bidi="ar-DZ"/>
        </w:rPr>
        <w:t>"</w:t>
      </w:r>
      <w:r w:rsidRPr="00906955">
        <w:rPr>
          <w:rFonts w:asciiTheme="minorBidi" w:hAnsiTheme="minorBidi"/>
          <w:sz w:val="28"/>
          <w:szCs w:val="28"/>
          <w:rtl/>
          <w:lang w:bidi="ar-DZ"/>
        </w:rPr>
        <w:t xml:space="preserve"> </w:t>
      </w:r>
      <w:proofErr w:type="spellStart"/>
      <w:r>
        <w:rPr>
          <w:rFonts w:asciiTheme="minorBidi" w:hAnsiTheme="minorBidi" w:hint="cs"/>
          <w:sz w:val="28"/>
          <w:szCs w:val="28"/>
          <w:rtl/>
          <w:lang w:bidi="ar-DZ"/>
        </w:rPr>
        <w:t>نيكلسون</w:t>
      </w:r>
      <w:proofErr w:type="spellEnd"/>
      <w:r>
        <w:rPr>
          <w:rFonts w:asciiTheme="minorBidi" w:hAnsiTheme="minorBidi" w:hint="cs"/>
          <w:sz w:val="28"/>
          <w:szCs w:val="28"/>
          <w:rtl/>
          <w:lang w:bidi="ar-DZ"/>
        </w:rPr>
        <w:t xml:space="preserve">" </w:t>
      </w:r>
      <w:r w:rsidRPr="00906955">
        <w:rPr>
          <w:rFonts w:asciiTheme="minorBidi" w:hAnsiTheme="minorBidi"/>
          <w:sz w:val="28"/>
          <w:szCs w:val="28"/>
          <w:rtl/>
          <w:lang w:bidi="ar-DZ"/>
        </w:rPr>
        <w:t xml:space="preserve">ان محمدا صلى الله عليه وسلم اعترف بنفسه وبعدم قدرته وان الاسراء والمعراج </w:t>
      </w:r>
      <w:proofErr w:type="gramStart"/>
      <w:r w:rsidRPr="00906955">
        <w:rPr>
          <w:rFonts w:asciiTheme="minorBidi" w:hAnsiTheme="minorBidi"/>
          <w:sz w:val="28"/>
          <w:szCs w:val="28"/>
          <w:rtl/>
          <w:lang w:bidi="ar-DZ"/>
        </w:rPr>
        <w:t>رؤيه</w:t>
      </w:r>
      <w:proofErr w:type="gram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منامية</w:t>
      </w:r>
      <w:proofErr w:type="spellEnd"/>
      <w:r w:rsidRPr="00906955">
        <w:rPr>
          <w:rFonts w:asciiTheme="minorBidi" w:hAnsiTheme="minorBidi"/>
          <w:sz w:val="28"/>
          <w:szCs w:val="28"/>
          <w:rtl/>
          <w:lang w:bidi="ar-DZ"/>
        </w:rPr>
        <w:t xml:space="preserve"> لا واقع حقيقي</w:t>
      </w:r>
      <w:r w:rsidRPr="00906955">
        <w:rPr>
          <w:rFonts w:asciiTheme="minorBidi" w:hAnsiTheme="minorBidi"/>
          <w:sz w:val="28"/>
          <w:szCs w:val="28"/>
          <w:lang w:bidi="ar-DZ"/>
        </w:rPr>
        <w:t>.</w:t>
      </w:r>
    </w:p>
    <w:p w14:paraId="1649E192" w14:textId="77777777" w:rsidR="00B51DE6" w:rsidRPr="00906955" w:rsidRDefault="00B51DE6" w:rsidP="00B51DE6">
      <w:pPr>
        <w:pStyle w:val="Paragraphedeliste"/>
        <w:numPr>
          <w:ilvl w:val="0"/>
          <w:numId w:val="2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كما زعم المستشرق</w:t>
      </w:r>
      <w:r>
        <w:rPr>
          <w:rFonts w:asciiTheme="minorBidi" w:hAnsiTheme="minorBidi" w:hint="cs"/>
          <w:sz w:val="28"/>
          <w:szCs w:val="28"/>
          <w:rtl/>
          <w:lang w:bidi="ar-DZ"/>
        </w:rPr>
        <w:t>''</w:t>
      </w:r>
      <w:r w:rsidRPr="00906955">
        <w:rPr>
          <w:rFonts w:asciiTheme="minorBidi" w:hAnsiTheme="minorBidi"/>
          <w:sz w:val="28"/>
          <w:szCs w:val="28"/>
          <w:rtl/>
          <w:lang w:bidi="ar-DZ"/>
        </w:rPr>
        <w:t xml:space="preserve"> شريك </w:t>
      </w:r>
      <w:r>
        <w:rPr>
          <w:rFonts w:asciiTheme="minorBidi" w:hAnsiTheme="minorBidi" w:hint="cs"/>
          <w:sz w:val="28"/>
          <w:szCs w:val="28"/>
          <w:rtl/>
          <w:lang w:bidi="ar-DZ"/>
        </w:rPr>
        <w:t>"</w:t>
      </w:r>
      <w:r w:rsidRPr="00906955">
        <w:rPr>
          <w:rFonts w:asciiTheme="minorBidi" w:hAnsiTheme="minorBidi"/>
          <w:sz w:val="28"/>
          <w:szCs w:val="28"/>
          <w:rtl/>
          <w:lang w:bidi="ar-DZ"/>
        </w:rPr>
        <w:t>والذي كتب مقالات في دائرة المعارف الاسلامية ان سورة الاسراء ليست من القرآن وشكك ان نسبتها اليه.</w:t>
      </w:r>
    </w:p>
    <w:p w14:paraId="2B5F4BF9" w14:textId="77777777" w:rsidR="00B51DE6" w:rsidRPr="004E053A" w:rsidRDefault="00B51DE6" w:rsidP="00B51DE6">
      <w:pPr>
        <w:pStyle w:val="Paragraphedeliste"/>
        <w:numPr>
          <w:ilvl w:val="0"/>
          <w:numId w:val="2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شكك المستشرق </w:t>
      </w:r>
      <w:proofErr w:type="spellStart"/>
      <w:r w:rsidRPr="00906955">
        <w:rPr>
          <w:rFonts w:asciiTheme="minorBidi" w:hAnsiTheme="minorBidi"/>
          <w:sz w:val="28"/>
          <w:szCs w:val="28"/>
          <w:highlight w:val="yellow"/>
          <w:rtl/>
          <w:lang w:bidi="ar-DZ"/>
        </w:rPr>
        <w:t>كاراديو</w:t>
      </w:r>
      <w:proofErr w:type="spellEnd"/>
      <w:r w:rsidRPr="00906955">
        <w:rPr>
          <w:rFonts w:asciiTheme="minorBidi" w:hAnsiTheme="minorBidi"/>
          <w:sz w:val="28"/>
          <w:szCs w:val="28"/>
          <w:rtl/>
          <w:lang w:bidi="ar-DZ"/>
        </w:rPr>
        <w:t xml:space="preserve"> في رسالة في مسألة البراق الذي امتطاه الرسول ليلة الاسراء </w:t>
      </w:r>
      <w:proofErr w:type="gramStart"/>
      <w:r w:rsidRPr="00906955">
        <w:rPr>
          <w:rFonts w:asciiTheme="minorBidi" w:hAnsiTheme="minorBidi"/>
          <w:sz w:val="28"/>
          <w:szCs w:val="28"/>
          <w:rtl/>
          <w:lang w:bidi="ar-DZ"/>
        </w:rPr>
        <w:t>معراج  وزعم</w:t>
      </w:r>
      <w:proofErr w:type="gramEnd"/>
      <w:r w:rsidRPr="00906955">
        <w:rPr>
          <w:rFonts w:asciiTheme="minorBidi" w:hAnsiTheme="minorBidi"/>
          <w:sz w:val="28"/>
          <w:szCs w:val="28"/>
          <w:rtl/>
          <w:lang w:bidi="ar-DZ"/>
        </w:rPr>
        <w:t xml:space="preserve"> ان هذا الاسم كان موجودا ذاك الاساطير القديمة.</w:t>
      </w:r>
    </w:p>
    <w:p w14:paraId="01F25033"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4E053A">
        <w:rPr>
          <w:rFonts w:asciiTheme="minorBidi" w:hAnsiTheme="minorBidi"/>
          <w:b/>
          <w:bCs/>
          <w:sz w:val="28"/>
          <w:szCs w:val="28"/>
          <w:u w:val="single"/>
          <w:rtl/>
          <w:lang w:bidi="ar-DZ"/>
        </w:rPr>
        <w:t>الرد</w:t>
      </w:r>
      <w:r w:rsidRPr="00906955">
        <w:rPr>
          <w:rFonts w:asciiTheme="minorBidi" w:hAnsiTheme="minorBidi"/>
          <w:sz w:val="28"/>
          <w:szCs w:val="28"/>
          <w:rtl/>
          <w:lang w:bidi="ar-DZ"/>
        </w:rPr>
        <w:t>:</w:t>
      </w:r>
    </w:p>
    <w:p w14:paraId="47FB659B" w14:textId="77777777" w:rsidR="00B51DE6" w:rsidRDefault="00B51DE6" w:rsidP="00B51DE6">
      <w:pPr>
        <w:pStyle w:val="Paragraphedeliste"/>
        <w:numPr>
          <w:ilvl w:val="0"/>
          <w:numId w:val="2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شكك المستشرق "</w:t>
      </w:r>
      <w:proofErr w:type="spellStart"/>
      <w:r w:rsidRPr="00906955">
        <w:rPr>
          <w:rFonts w:asciiTheme="minorBidi" w:hAnsiTheme="minorBidi"/>
          <w:sz w:val="28"/>
          <w:szCs w:val="28"/>
          <w:rtl/>
          <w:lang w:bidi="ar-DZ"/>
        </w:rPr>
        <w:t>كاراديو</w:t>
      </w:r>
      <w:proofErr w:type="spellEnd"/>
      <w:r w:rsidRPr="00906955">
        <w:rPr>
          <w:rFonts w:asciiTheme="minorBidi" w:hAnsiTheme="minorBidi"/>
          <w:sz w:val="28"/>
          <w:szCs w:val="28"/>
          <w:rtl/>
          <w:lang w:bidi="ar-DZ"/>
        </w:rPr>
        <w:t>" في رسالة في مسألة البراق الذي امتطاه الرسول صلى الله عليه</w:t>
      </w:r>
    </w:p>
    <w:p w14:paraId="1275C42E" w14:textId="77777777" w:rsidR="00B51DE6" w:rsidRPr="0040701D" w:rsidRDefault="00B51DE6" w:rsidP="00B51DE6">
      <w:pPr>
        <w:tabs>
          <w:tab w:val="left" w:pos="7770"/>
        </w:tabs>
        <w:bidi/>
        <w:spacing w:line="360" w:lineRule="auto"/>
        <w:ind w:left="360"/>
        <w:rPr>
          <w:rFonts w:asciiTheme="minorBidi" w:hAnsiTheme="minorBidi"/>
          <w:sz w:val="28"/>
          <w:szCs w:val="28"/>
          <w:lang w:bidi="ar-DZ"/>
        </w:rPr>
      </w:pPr>
      <w:r w:rsidRPr="0040701D">
        <w:rPr>
          <w:rFonts w:asciiTheme="minorBidi" w:hAnsiTheme="minorBidi"/>
          <w:sz w:val="28"/>
          <w:szCs w:val="28"/>
          <w:rtl/>
          <w:lang w:bidi="ar-DZ"/>
        </w:rPr>
        <w:t xml:space="preserve"> </w:t>
      </w:r>
      <w:proofErr w:type="gramStart"/>
      <w:r w:rsidRPr="0040701D">
        <w:rPr>
          <w:rFonts w:asciiTheme="minorBidi" w:hAnsiTheme="minorBidi"/>
          <w:sz w:val="28"/>
          <w:szCs w:val="28"/>
          <w:rtl/>
          <w:lang w:bidi="ar-DZ"/>
        </w:rPr>
        <w:t>و سلم</w:t>
      </w:r>
      <w:proofErr w:type="gramEnd"/>
      <w:r w:rsidRPr="0040701D">
        <w:rPr>
          <w:rFonts w:asciiTheme="minorBidi" w:hAnsiTheme="minorBidi"/>
          <w:sz w:val="28"/>
          <w:szCs w:val="28"/>
          <w:rtl/>
          <w:lang w:bidi="ar-DZ"/>
        </w:rPr>
        <w:t xml:space="preserve"> و ليلة الاسراء و المعراج وزعم ان هذا الاسم كان موجودا ذاك الاساطير القديمة.</w:t>
      </w:r>
    </w:p>
    <w:p w14:paraId="4AF3CD29" w14:textId="77777777" w:rsidR="00B51DE6" w:rsidRPr="00906955" w:rsidRDefault="00B51DE6" w:rsidP="00B51DE6">
      <w:pPr>
        <w:tabs>
          <w:tab w:val="left" w:pos="7770"/>
        </w:tabs>
        <w:bidi/>
        <w:spacing w:line="360" w:lineRule="auto"/>
        <w:ind w:left="360"/>
        <w:rPr>
          <w:rFonts w:asciiTheme="minorBidi" w:hAnsiTheme="minorBidi"/>
          <w:sz w:val="28"/>
          <w:szCs w:val="28"/>
          <w:lang w:bidi="ar-DZ"/>
        </w:rPr>
      </w:pPr>
    </w:p>
    <w:p w14:paraId="06127D6F" w14:textId="77777777" w:rsidR="00B51DE6" w:rsidRPr="00906955" w:rsidRDefault="00B51DE6" w:rsidP="00B51DE6">
      <w:pPr>
        <w:pStyle w:val="Paragraphedeliste"/>
        <w:numPr>
          <w:ilvl w:val="0"/>
          <w:numId w:val="2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ان قول" </w:t>
      </w:r>
      <w:proofErr w:type="spellStart"/>
      <w:r w:rsidRPr="00906955">
        <w:rPr>
          <w:rFonts w:asciiTheme="minorBidi" w:hAnsiTheme="minorBidi"/>
          <w:sz w:val="28"/>
          <w:szCs w:val="28"/>
          <w:rtl/>
          <w:lang w:bidi="ar-DZ"/>
        </w:rPr>
        <w:t>نيكلس</w:t>
      </w:r>
      <w:proofErr w:type="spellEnd"/>
      <w:r w:rsidRPr="00906955">
        <w:rPr>
          <w:rFonts w:asciiTheme="minorBidi" w:hAnsiTheme="minorBidi"/>
          <w:sz w:val="28"/>
          <w:szCs w:val="28"/>
          <w:rtl/>
          <w:lang w:bidi="ar-DZ"/>
        </w:rPr>
        <w:t xml:space="preserve">" ان النبي صلى الله عليه وسلم اعترف بعدم قدرته على الاتيان بالمعجزات هو قول لا ينفي ان التي لم يأتي بمعجزه قط اما قوله تعالى :(ما عندي ما تستعجلون به) فالمقصود به هنا هو العذاب اي ان الله هو الذي يأتي بالعذاب ان شاء </w:t>
      </w:r>
      <w:proofErr w:type="spellStart"/>
      <w:r w:rsidRPr="00906955">
        <w:rPr>
          <w:rFonts w:asciiTheme="minorBidi" w:hAnsiTheme="minorBidi"/>
          <w:sz w:val="28"/>
          <w:szCs w:val="28"/>
          <w:rtl/>
          <w:lang w:bidi="ar-DZ"/>
        </w:rPr>
        <w:t>والايه</w:t>
      </w:r>
      <w:proofErr w:type="spellEnd"/>
      <w:r w:rsidRPr="00906955">
        <w:rPr>
          <w:rFonts w:asciiTheme="minorBidi" w:hAnsiTheme="minorBidi"/>
          <w:sz w:val="28"/>
          <w:szCs w:val="28"/>
          <w:rtl/>
          <w:lang w:bidi="ar-DZ"/>
        </w:rPr>
        <w:t xml:space="preserve"> التي اتى بها هذا المستشرق لا تدل على ان الرسول صلى الله عليه وسلم لا يأتي بمعجزه.</w:t>
      </w:r>
    </w:p>
    <w:p w14:paraId="0E62AF25" w14:textId="77777777" w:rsidR="00B51DE6" w:rsidRPr="00906955" w:rsidRDefault="00B51DE6" w:rsidP="00B51DE6">
      <w:pPr>
        <w:pStyle w:val="Paragraphedeliste"/>
        <w:numPr>
          <w:ilvl w:val="0"/>
          <w:numId w:val="2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لقد انفلق البحر في زمن موسى وعيسى عليه السلام وأحيا الله الموتى على يد عيسى عليه السلام غيرهم ولم تقدح رسالاتهم.</w:t>
      </w:r>
    </w:p>
    <w:p w14:paraId="7AE5CB2C"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 xml:space="preserve"> كما وقعت وثبتت معجزات كثيره لمحمد صلى الله عليه وسلم بحضور مشهد الكفار أنفسهم كانشقاق القمر اما معجزة الاسراء والمعراج فهي حقيقة لا خيالية كونها نقلت كونها نقلت الينا بالتواتر منذ 14 القرن من </w:t>
      </w:r>
      <w:proofErr w:type="gramStart"/>
      <w:r w:rsidRPr="00906955">
        <w:rPr>
          <w:rFonts w:asciiTheme="minorBidi" w:hAnsiTheme="minorBidi"/>
          <w:sz w:val="28"/>
          <w:szCs w:val="28"/>
          <w:rtl/>
          <w:lang w:bidi="ar-DZ"/>
        </w:rPr>
        <w:t>الزمن .</w:t>
      </w:r>
      <w:proofErr w:type="gramEnd"/>
    </w:p>
    <w:p w14:paraId="5CB041AE"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70D4A339" w14:textId="77777777" w:rsidR="00B51DE6" w:rsidRPr="004E053A" w:rsidRDefault="00B51DE6" w:rsidP="00B51DE6">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الرابعة: الرد على افتراءاتهم بخصوص شخص النبي</w:t>
      </w:r>
    </w:p>
    <w:p w14:paraId="2886BAF1" w14:textId="77777777" w:rsidR="00B51DE6" w:rsidRPr="00906955" w:rsidRDefault="00B51DE6" w:rsidP="00B51DE6">
      <w:pPr>
        <w:pStyle w:val="Paragraphedeliste"/>
        <w:tabs>
          <w:tab w:val="left" w:pos="7770"/>
        </w:tabs>
        <w:bidi/>
        <w:spacing w:line="360" w:lineRule="auto"/>
        <w:rPr>
          <w:rFonts w:asciiTheme="minorBidi" w:hAnsiTheme="minorBidi"/>
          <w:sz w:val="28"/>
          <w:szCs w:val="28"/>
          <w:u w:val="single"/>
          <w:rtl/>
          <w:lang w:bidi="ar-DZ"/>
        </w:rPr>
      </w:pPr>
      <w:r w:rsidRPr="00906955">
        <w:rPr>
          <w:rFonts w:asciiTheme="minorBidi" w:hAnsiTheme="minorBidi"/>
          <w:sz w:val="28"/>
          <w:szCs w:val="28"/>
          <w:rtl/>
          <w:lang w:bidi="ar-DZ"/>
        </w:rPr>
        <w:t>1-لم يكتفي المستشرقون من اثارة الشبهات حول الرسالة بل راحوا يريدون شبهات حول شخصه صلى الله عليه وسلم لتنفير الناس من رسالته ومن أبرز هذه الشبهات</w:t>
      </w:r>
      <w:r w:rsidRPr="00906955">
        <w:rPr>
          <w:rFonts w:asciiTheme="minorBidi" w:hAnsiTheme="minorBidi"/>
          <w:sz w:val="28"/>
          <w:szCs w:val="28"/>
          <w:lang w:bidi="ar-DZ"/>
        </w:rPr>
        <w:t xml:space="preserve">: </w:t>
      </w:r>
    </w:p>
    <w:p w14:paraId="53BE857E" w14:textId="77777777" w:rsidR="00B51DE6" w:rsidRPr="00906955" w:rsidRDefault="00B51DE6" w:rsidP="00B51DE6">
      <w:pPr>
        <w:pStyle w:val="Paragraphedeliste"/>
        <w:numPr>
          <w:ilvl w:val="0"/>
          <w:numId w:val="19"/>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التشكيك في اسمه وانه لم يكن اسمه محمد وقد زعم المستشرق </w:t>
      </w:r>
      <w:r w:rsidRPr="00906955">
        <w:rPr>
          <w:rFonts w:asciiTheme="minorBidi" w:hAnsiTheme="minorBidi"/>
          <w:sz w:val="28"/>
          <w:szCs w:val="28"/>
          <w:highlight w:val="yellow"/>
          <w:rtl/>
          <w:lang w:bidi="ar-DZ"/>
        </w:rPr>
        <w:t>"</w:t>
      </w:r>
      <w:proofErr w:type="spellStart"/>
      <w:r w:rsidRPr="00906955">
        <w:rPr>
          <w:rFonts w:asciiTheme="minorBidi" w:hAnsiTheme="minorBidi"/>
          <w:sz w:val="28"/>
          <w:szCs w:val="28"/>
          <w:highlight w:val="yellow"/>
          <w:rtl/>
          <w:lang w:bidi="ar-DZ"/>
        </w:rPr>
        <w:t>دورمنغه</w:t>
      </w:r>
      <w:proofErr w:type="spellEnd"/>
      <w:r w:rsidRPr="00906955">
        <w:rPr>
          <w:rFonts w:asciiTheme="minorBidi" w:hAnsiTheme="minorBidi"/>
          <w:sz w:val="28"/>
          <w:szCs w:val="28"/>
          <w:highlight w:val="yellow"/>
          <w:rtl/>
          <w:lang w:bidi="ar-DZ"/>
        </w:rPr>
        <w:t xml:space="preserve"> "ان</w:t>
      </w:r>
      <w:r w:rsidRPr="00906955">
        <w:rPr>
          <w:rFonts w:asciiTheme="minorBidi" w:hAnsiTheme="minorBidi"/>
          <w:sz w:val="28"/>
          <w:szCs w:val="28"/>
          <w:rtl/>
          <w:lang w:bidi="ar-DZ"/>
        </w:rPr>
        <w:t xml:space="preserve"> اسم محمد هو لقب نبوي وان اسمه الاصل قثم</w:t>
      </w:r>
      <w:r w:rsidRPr="00906955">
        <w:rPr>
          <w:rFonts w:asciiTheme="minorBidi" w:hAnsiTheme="minorBidi"/>
          <w:sz w:val="28"/>
          <w:szCs w:val="28"/>
          <w:lang w:bidi="ar-DZ"/>
        </w:rPr>
        <w:t xml:space="preserve"> </w:t>
      </w:r>
    </w:p>
    <w:p w14:paraId="4F1419B9" w14:textId="77777777" w:rsidR="00B51DE6" w:rsidRPr="00906955" w:rsidRDefault="00B51DE6" w:rsidP="00B51DE6">
      <w:pPr>
        <w:pStyle w:val="Paragraphedeliste"/>
        <w:numPr>
          <w:ilvl w:val="0"/>
          <w:numId w:val="19"/>
        </w:numPr>
        <w:tabs>
          <w:tab w:val="left" w:pos="7770"/>
        </w:tabs>
        <w:bidi/>
        <w:spacing w:line="360" w:lineRule="auto"/>
        <w:rPr>
          <w:rFonts w:asciiTheme="minorBidi" w:hAnsiTheme="minorBidi"/>
          <w:sz w:val="28"/>
          <w:szCs w:val="28"/>
          <w:rtl/>
        </w:rPr>
      </w:pPr>
      <w:r w:rsidRPr="00906955">
        <w:rPr>
          <w:rFonts w:asciiTheme="minorBidi" w:hAnsiTheme="minorBidi"/>
          <w:sz w:val="28"/>
          <w:szCs w:val="28"/>
          <w:rtl/>
          <w:lang w:bidi="ar-DZ"/>
        </w:rPr>
        <w:t xml:space="preserve">كما زعم مستشرق اخر اسمه </w:t>
      </w:r>
      <w:r w:rsidRPr="00906955">
        <w:rPr>
          <w:rFonts w:asciiTheme="minorBidi" w:hAnsiTheme="minorBidi"/>
          <w:sz w:val="28"/>
          <w:szCs w:val="28"/>
          <w:highlight w:val="yellow"/>
          <w:rtl/>
          <w:lang w:bidi="ar-DZ"/>
        </w:rPr>
        <w:t>"هواي"</w:t>
      </w:r>
      <w:r w:rsidRPr="00906955">
        <w:rPr>
          <w:rFonts w:asciiTheme="minorBidi" w:hAnsiTheme="minorBidi"/>
          <w:sz w:val="28"/>
          <w:szCs w:val="28"/>
          <w:rtl/>
          <w:lang w:bidi="ar-DZ"/>
        </w:rPr>
        <w:t> في كتابه تاريخ العرب بان اسمه لغز من الالغاز التي لا حل لها وانه كلمه محمد هو نعت له خاص لا اسم</w:t>
      </w:r>
      <w:r w:rsidRPr="00906955">
        <w:rPr>
          <w:rFonts w:asciiTheme="minorBidi" w:hAnsiTheme="minorBidi"/>
          <w:sz w:val="28"/>
          <w:szCs w:val="28"/>
          <w:rtl/>
        </w:rPr>
        <w:t>.</w:t>
      </w:r>
    </w:p>
    <w:p w14:paraId="512BBE13" w14:textId="77777777" w:rsidR="00B51DE6" w:rsidRPr="00906955" w:rsidRDefault="00B51DE6" w:rsidP="00B51DE6">
      <w:pPr>
        <w:pStyle w:val="Paragraphedeliste"/>
        <w:numPr>
          <w:ilvl w:val="0"/>
          <w:numId w:val="19"/>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كما زعم المستشرق </w:t>
      </w:r>
      <w:r w:rsidRPr="00906955">
        <w:rPr>
          <w:rFonts w:asciiTheme="minorBidi" w:hAnsiTheme="minorBidi"/>
          <w:sz w:val="28"/>
          <w:szCs w:val="28"/>
          <w:highlight w:val="yellow"/>
          <w:rtl/>
          <w:lang w:bidi="ar-DZ"/>
        </w:rPr>
        <w:t>"</w:t>
      </w:r>
      <w:proofErr w:type="spellStart"/>
      <w:r w:rsidRPr="00906955">
        <w:rPr>
          <w:rFonts w:asciiTheme="minorBidi" w:hAnsiTheme="minorBidi"/>
          <w:sz w:val="28"/>
          <w:szCs w:val="28"/>
          <w:highlight w:val="yellow"/>
          <w:rtl/>
          <w:lang w:bidi="ar-DZ"/>
        </w:rPr>
        <w:t>بودلي</w:t>
      </w:r>
      <w:proofErr w:type="spellEnd"/>
      <w:r w:rsidRPr="00906955">
        <w:rPr>
          <w:rFonts w:asciiTheme="minorBidi" w:hAnsiTheme="minorBidi"/>
          <w:sz w:val="28"/>
          <w:szCs w:val="28"/>
          <w:rtl/>
          <w:lang w:bidi="ar-DZ"/>
        </w:rPr>
        <w:t>" ان اسم محمد لفظه تستعمل بمعنى اصنام واشتقت من كلمة لها دلالات بمعنى مجنون، ويقول المستشرق جون ان كلمة محمد محمدية اسماء بغيضة</w:t>
      </w:r>
      <w:r w:rsidRPr="00906955">
        <w:rPr>
          <w:rFonts w:asciiTheme="minorBidi" w:hAnsiTheme="minorBidi"/>
          <w:sz w:val="28"/>
          <w:szCs w:val="28"/>
          <w:lang w:bidi="ar-DZ"/>
        </w:rPr>
        <w:t xml:space="preserve">. </w:t>
      </w:r>
    </w:p>
    <w:p w14:paraId="1627C003" w14:textId="77777777" w:rsidR="00B51DE6" w:rsidRPr="00906955" w:rsidRDefault="00B51DE6" w:rsidP="00B51DE6">
      <w:pPr>
        <w:tabs>
          <w:tab w:val="left" w:pos="7770"/>
        </w:tabs>
        <w:bidi/>
        <w:spacing w:line="360" w:lineRule="auto"/>
        <w:rPr>
          <w:rFonts w:asciiTheme="minorBidi" w:hAnsiTheme="minorBidi"/>
          <w:sz w:val="28"/>
          <w:szCs w:val="28"/>
          <w:u w:val="single"/>
          <w:rtl/>
          <w:lang w:bidi="ar-DZ"/>
        </w:rPr>
      </w:pPr>
      <w:r w:rsidRPr="004E053A">
        <w:rPr>
          <w:rFonts w:asciiTheme="minorBidi" w:hAnsiTheme="minorBidi"/>
          <w:b/>
          <w:bCs/>
          <w:sz w:val="28"/>
          <w:szCs w:val="28"/>
          <w:u w:val="single"/>
          <w:rtl/>
          <w:lang w:bidi="ar-DZ"/>
        </w:rPr>
        <w:t>الرد</w:t>
      </w:r>
      <w:r w:rsidRPr="00906955">
        <w:rPr>
          <w:rFonts w:asciiTheme="minorBidi" w:hAnsiTheme="minorBidi"/>
          <w:sz w:val="28"/>
          <w:szCs w:val="28"/>
          <w:u w:val="single"/>
          <w:lang w:bidi="ar-DZ"/>
        </w:rPr>
        <w:t xml:space="preserve">: </w:t>
      </w:r>
    </w:p>
    <w:p w14:paraId="0DFDF627"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ان اسم محمد هو الاسم المعروف الذي عرف به عليه الصلاة والسلام قبل البعثة وبعد البعثة ولو كان الامر كما يزعم هؤلاء المستشرقون لانتقده به مشركي العرب وقد كانوا يبحثون عن كل ما يشوه دينه</w:t>
      </w:r>
    </w:p>
    <w:p w14:paraId="62D8FF72" w14:textId="77777777" w:rsidR="00B51DE6" w:rsidRPr="00906955" w:rsidRDefault="00B51DE6" w:rsidP="00B51DE6">
      <w:pPr>
        <w:pStyle w:val="Paragraphedeliste"/>
        <w:numPr>
          <w:ilvl w:val="0"/>
          <w:numId w:val="20"/>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اما عن اشتقاق اسمه من الاصنام فلم يعرف ان صنما من اصنام العرب كانت تسمى باسمه ولا حتى قريب منه، </w:t>
      </w:r>
    </w:p>
    <w:p w14:paraId="39CCAAFB"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u w:val="single"/>
          <w:rtl/>
          <w:lang w:bidi="ar-DZ"/>
        </w:rPr>
        <w:t>ويمكن الرد عليهم</w:t>
      </w:r>
      <w:r w:rsidRPr="00906955">
        <w:rPr>
          <w:rFonts w:asciiTheme="minorBidi" w:hAnsiTheme="minorBidi"/>
          <w:sz w:val="28"/>
          <w:szCs w:val="28"/>
          <w:rtl/>
          <w:lang w:bidi="ar-DZ"/>
        </w:rPr>
        <w:t xml:space="preserve"> بان محمد صلى الله عليه وسلم قد ذكر باسمه ووصفه في الكتاب المقدس فقد جاء في انجيل يوحنا بانه </w:t>
      </w:r>
      <w:r w:rsidRPr="00906955">
        <w:rPr>
          <w:rFonts w:asciiTheme="minorBidi" w:hAnsiTheme="minorBidi"/>
          <w:sz w:val="28"/>
          <w:szCs w:val="28"/>
          <w:highlight w:val="yellow"/>
          <w:rtl/>
          <w:lang w:bidi="ar-DZ"/>
        </w:rPr>
        <w:t xml:space="preserve">العز </w:t>
      </w:r>
      <w:proofErr w:type="spellStart"/>
      <w:r w:rsidRPr="00906955">
        <w:rPr>
          <w:rFonts w:asciiTheme="minorBidi" w:hAnsiTheme="minorBidi"/>
          <w:sz w:val="28"/>
          <w:szCs w:val="28"/>
          <w:highlight w:val="yellow"/>
          <w:rtl/>
          <w:lang w:bidi="ar-DZ"/>
        </w:rPr>
        <w:t>قلسيط</w:t>
      </w:r>
      <w:proofErr w:type="spellEnd"/>
      <w:r w:rsidRPr="00906955">
        <w:rPr>
          <w:rFonts w:asciiTheme="minorBidi" w:hAnsiTheme="minorBidi"/>
          <w:sz w:val="28"/>
          <w:szCs w:val="28"/>
          <w:highlight w:val="yellow"/>
          <w:rtl/>
          <w:lang w:bidi="ar-DZ"/>
        </w:rPr>
        <w:t xml:space="preserve"> اي الحماد او الحامد او</w:t>
      </w:r>
      <w:r w:rsidRPr="00906955">
        <w:rPr>
          <w:rFonts w:asciiTheme="minorBidi" w:hAnsiTheme="minorBidi"/>
          <w:sz w:val="28"/>
          <w:szCs w:val="28"/>
          <w:rtl/>
          <w:lang w:bidi="ar-DZ"/>
        </w:rPr>
        <w:t xml:space="preserve"> المعز وهو كثير الحمد وهو يلتقي بمعنى محمد واحمد، كما جاء اسم محمد صلى الله عليه وسلم في التوراة وقد ذكر ذلك كعب الأحبار واكده ابن القيم وحققه قائلا بقوله </w:t>
      </w:r>
      <w:proofErr w:type="gramStart"/>
      <w:r w:rsidRPr="00906955">
        <w:rPr>
          <w:rFonts w:asciiTheme="minorBidi" w:hAnsiTheme="minorBidi"/>
          <w:sz w:val="28"/>
          <w:szCs w:val="28"/>
          <w:rtl/>
          <w:lang w:bidi="ar-DZ"/>
        </w:rPr>
        <w:t>« ان</w:t>
      </w:r>
      <w:proofErr w:type="gramEnd"/>
      <w:r w:rsidRPr="00906955">
        <w:rPr>
          <w:rFonts w:asciiTheme="minorBidi" w:hAnsiTheme="minorBidi"/>
          <w:sz w:val="28"/>
          <w:szCs w:val="28"/>
          <w:rtl/>
          <w:lang w:bidi="ar-DZ"/>
        </w:rPr>
        <w:t xml:space="preserve"> تسميته بمحمد سبق تسميته بأحمد لأنه سمي بمحمد في التوراة وسمي احمد في الانجيل.</w:t>
      </w:r>
    </w:p>
    <w:p w14:paraId="7BC82E9B"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من الشبهات الاخرى التي اثيرت حول النبي صلى الله عليه وسلم انه لم يكن أمِّي فقد جاء في دائرة المعارف الاسلامية للمستشرق الذي زعم ان أُمّي لقب محمد في القران هو لقب يرجع الى في الوجوه الى كلمة امة كما يزعم ان لفظ امّي التي تفيد انه لا يقرا ولا يكتب تجعل من الصعب </w:t>
      </w:r>
      <w:r w:rsidRPr="00906955">
        <w:rPr>
          <w:rFonts w:asciiTheme="minorBidi" w:hAnsiTheme="minorBidi"/>
          <w:sz w:val="28"/>
          <w:szCs w:val="28"/>
          <w:rtl/>
          <w:lang w:bidi="ar-DZ"/>
        </w:rPr>
        <w:lastRenderedPageBreak/>
        <w:t xml:space="preserve">تقبل ذلك وقد وافقه المستشرق </w:t>
      </w:r>
      <w:proofErr w:type="spellStart"/>
      <w:r w:rsidRPr="00906955">
        <w:rPr>
          <w:rFonts w:asciiTheme="minorBidi" w:hAnsiTheme="minorBidi"/>
          <w:sz w:val="28"/>
          <w:szCs w:val="28"/>
          <w:rtl/>
          <w:lang w:bidi="ar-DZ"/>
        </w:rPr>
        <w:t>نيكلون</w:t>
      </w:r>
      <w:proofErr w:type="spellEnd"/>
      <w:r w:rsidRPr="00906955">
        <w:rPr>
          <w:rFonts w:asciiTheme="minorBidi" w:hAnsiTheme="minorBidi"/>
          <w:sz w:val="28"/>
          <w:szCs w:val="28"/>
          <w:rtl/>
          <w:lang w:bidi="ar-DZ"/>
        </w:rPr>
        <w:t xml:space="preserve"> الذي زعم هو الاخر ان الامية المنتسبة الى الرسول تعني جهة جملة بالقراءة والكتابة بل تعني انه مطّلِع على الكتب السماوية وأنه على العكس كان قارئ لأنه كان تاجر والتاجر لابد ان يراجع حساباته وقد خاطبه الله تعالى باقرا</w:t>
      </w:r>
      <w:r w:rsidRPr="00906955">
        <w:rPr>
          <w:rFonts w:asciiTheme="minorBidi" w:hAnsiTheme="minorBidi"/>
          <w:sz w:val="28"/>
          <w:szCs w:val="28"/>
          <w:lang w:bidi="ar-DZ"/>
        </w:rPr>
        <w:t xml:space="preserve">. </w:t>
      </w:r>
    </w:p>
    <w:p w14:paraId="49B0DED4"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w:t>
      </w:r>
      <w:r w:rsidRPr="00906955">
        <w:rPr>
          <w:rFonts w:asciiTheme="minorBidi" w:hAnsiTheme="minorBidi"/>
          <w:sz w:val="28"/>
          <w:szCs w:val="28"/>
          <w:u w:val="single"/>
          <w:rtl/>
          <w:lang w:bidi="ar-DZ"/>
        </w:rPr>
        <w:t>رد</w:t>
      </w:r>
      <w:r w:rsidRPr="00906955">
        <w:rPr>
          <w:rFonts w:asciiTheme="minorBidi" w:hAnsiTheme="minorBidi"/>
          <w:sz w:val="28"/>
          <w:szCs w:val="28"/>
          <w:lang w:bidi="ar-DZ"/>
        </w:rPr>
        <w:t xml:space="preserve">: </w:t>
      </w:r>
    </w:p>
    <w:p w14:paraId="216141DC"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اهم ما يُردُّ على هذه الشبهة ان كلمة امي ليست دخيلة على اللغة العربية بل هي اصيلة فيها ومعروفة في لغة العرب وهو الذي لا يقرأ ولا يكتب نسبة الى الامّ فهو على الحالة التي ولدته بها امه، اما الزعم بان كل تاجر متعلم فهو زعم باطل ودليله واقع الناس فكم من تاجر يملك اموال طائلة لا يحسن حتى كتابة اسمه</w:t>
      </w:r>
      <w:r w:rsidRPr="00906955">
        <w:rPr>
          <w:rFonts w:asciiTheme="minorBidi" w:hAnsiTheme="minorBidi"/>
          <w:sz w:val="28"/>
          <w:szCs w:val="28"/>
          <w:lang w:bidi="ar-DZ"/>
        </w:rPr>
        <w:t>.</w:t>
      </w:r>
      <w:r w:rsidRPr="00906955">
        <w:rPr>
          <w:rFonts w:asciiTheme="minorBidi" w:hAnsiTheme="minorBidi"/>
          <w:sz w:val="28"/>
          <w:szCs w:val="28"/>
          <w:rtl/>
          <w:lang w:bidi="ar-DZ"/>
        </w:rPr>
        <w:t xml:space="preserve"> أما حجتهم بان الله تعالى خاطبه </w:t>
      </w:r>
      <w:proofErr w:type="spellStart"/>
      <w:r w:rsidRPr="00906955">
        <w:rPr>
          <w:rFonts w:asciiTheme="minorBidi" w:hAnsiTheme="minorBidi"/>
          <w:sz w:val="28"/>
          <w:szCs w:val="28"/>
          <w:rtl/>
          <w:lang w:bidi="ar-DZ"/>
        </w:rPr>
        <w:t>باقرأ</w:t>
      </w:r>
      <w:proofErr w:type="spellEnd"/>
      <w:r w:rsidRPr="00906955">
        <w:rPr>
          <w:rFonts w:asciiTheme="minorBidi" w:hAnsiTheme="minorBidi"/>
          <w:sz w:val="28"/>
          <w:szCs w:val="28"/>
          <w:rtl/>
          <w:lang w:bidi="ar-DZ"/>
        </w:rPr>
        <w:t xml:space="preserve"> فهو صحيح ولكن النبي صلى الله عليه وسلم اجاب بانه ليس بقارئ ولم يقل ماذا اقرا</w:t>
      </w:r>
      <w:r w:rsidRPr="00906955">
        <w:rPr>
          <w:rFonts w:asciiTheme="minorBidi" w:hAnsiTheme="minorBidi"/>
          <w:sz w:val="28"/>
          <w:szCs w:val="28"/>
          <w:lang w:bidi="ar-DZ"/>
        </w:rPr>
        <w:t>.</w:t>
      </w:r>
    </w:p>
    <w:p w14:paraId="2B285C68"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زعم المستشرقون ايضا ان النبي صلى الله عليه وسلم لم يكن زاهدا ابدا وكان من الطماعين في الدنيا العاشقين لها فقد قال </w:t>
      </w:r>
      <w:proofErr w:type="spellStart"/>
      <w:r w:rsidRPr="00906955">
        <w:rPr>
          <w:rFonts w:asciiTheme="minorBidi" w:hAnsiTheme="minorBidi"/>
          <w:sz w:val="28"/>
          <w:szCs w:val="28"/>
          <w:highlight w:val="yellow"/>
          <w:rtl/>
          <w:lang w:bidi="ar-DZ"/>
        </w:rPr>
        <w:t>ڨولد</w:t>
      </w:r>
      <w:proofErr w:type="spellEnd"/>
      <w:r w:rsidRPr="00906955">
        <w:rPr>
          <w:rFonts w:asciiTheme="minorBidi" w:hAnsiTheme="minorBidi"/>
          <w:sz w:val="28"/>
          <w:szCs w:val="28"/>
          <w:highlight w:val="yellow"/>
          <w:rtl/>
          <w:lang w:bidi="ar-DZ"/>
        </w:rPr>
        <w:t xml:space="preserve"> سهير</w:t>
      </w:r>
      <w:r w:rsidRPr="00906955">
        <w:rPr>
          <w:rFonts w:asciiTheme="minorBidi" w:hAnsiTheme="minorBidi"/>
          <w:sz w:val="28"/>
          <w:szCs w:val="28"/>
          <w:rtl/>
          <w:lang w:bidi="ar-DZ"/>
        </w:rPr>
        <w:t xml:space="preserve"> ان محمدًا تحول من الزهد في بداية دعوته في مكة الى الطمع في المدينة وترك مبدأ التأسي بالأنبياء كما تابعه المستشرق </w:t>
      </w:r>
      <w:proofErr w:type="spellStart"/>
      <w:r w:rsidRPr="00906955">
        <w:rPr>
          <w:rFonts w:asciiTheme="minorBidi" w:hAnsiTheme="minorBidi"/>
          <w:sz w:val="28"/>
          <w:szCs w:val="28"/>
          <w:highlight w:val="yellow"/>
          <w:rtl/>
          <w:lang w:bidi="ar-DZ"/>
        </w:rPr>
        <w:t>نيكولن</w:t>
      </w:r>
      <w:proofErr w:type="spellEnd"/>
      <w:r w:rsidRPr="00906955">
        <w:rPr>
          <w:rFonts w:asciiTheme="minorBidi" w:hAnsiTheme="minorBidi"/>
          <w:sz w:val="28"/>
          <w:szCs w:val="28"/>
          <w:rtl/>
          <w:lang w:bidi="ar-DZ"/>
        </w:rPr>
        <w:t xml:space="preserve"> الذي ردد نفس النتيجة وقتا ان محمدا بعد هجرته تحول الى سلطان ومنح عدة سلطات لنفسه فأصبح اميرا ومُشرعًا، ودبلوماسيا، وسياسيا.</w:t>
      </w:r>
    </w:p>
    <w:p w14:paraId="466DC032"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u w:val="single"/>
          <w:rtl/>
        </w:rPr>
        <w:t>ويرد على</w:t>
      </w:r>
      <w:r w:rsidRPr="00906955">
        <w:rPr>
          <w:rFonts w:asciiTheme="minorBidi" w:hAnsiTheme="minorBidi"/>
          <w:sz w:val="28"/>
          <w:szCs w:val="28"/>
          <w:rtl/>
        </w:rPr>
        <w:t xml:space="preserve"> هذه الشبهة ان النبي صلى الله عليه وسلم كما جاء في سيرته انه ما شبع محمد واله منذ قدم المدينة من طعام مدة ثلاث ليال اتباعا حتى يقبض.</w:t>
      </w:r>
    </w:p>
    <w:p w14:paraId="7B7323C3" w14:textId="77777777" w:rsidR="00B51DE6"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ايضا قوله صلى الله عليه وسلم حينما كان يطلب منه اصحابه ان يصنعوا له فراش وكان يرد عليهم </w:t>
      </w:r>
    </w:p>
    <w:p w14:paraId="0B2FFBBC" w14:textId="77777777" w:rsidR="00B51DE6" w:rsidRPr="00906955" w:rsidRDefault="00B51DE6" w:rsidP="00B51DE6">
      <w:pPr>
        <w:tabs>
          <w:tab w:val="left" w:pos="7770"/>
        </w:tabs>
        <w:bidi/>
        <w:spacing w:line="360" w:lineRule="auto"/>
        <w:rPr>
          <w:rFonts w:asciiTheme="minorBidi" w:hAnsiTheme="minorBidi"/>
          <w:sz w:val="28"/>
          <w:szCs w:val="28"/>
          <w:rtl/>
        </w:rPr>
      </w:pPr>
      <w:r>
        <w:rPr>
          <w:rFonts w:asciiTheme="minorBidi" w:hAnsiTheme="minorBidi" w:hint="cs"/>
          <w:sz w:val="28"/>
          <w:szCs w:val="28"/>
          <w:rtl/>
        </w:rPr>
        <w:t xml:space="preserve">'' </w:t>
      </w:r>
      <w:r w:rsidRPr="00906955">
        <w:rPr>
          <w:rFonts w:asciiTheme="minorBidi" w:hAnsiTheme="minorBidi"/>
          <w:sz w:val="28"/>
          <w:szCs w:val="28"/>
          <w:rtl/>
        </w:rPr>
        <w:t>مالي وما الدنيا</w:t>
      </w:r>
      <w:r>
        <w:rPr>
          <w:rFonts w:asciiTheme="minorBidi" w:hAnsiTheme="minorBidi" w:hint="cs"/>
          <w:sz w:val="28"/>
          <w:szCs w:val="28"/>
          <w:rtl/>
        </w:rPr>
        <w:t xml:space="preserve"> ''</w:t>
      </w:r>
      <w:r w:rsidRPr="00906955">
        <w:rPr>
          <w:rFonts w:asciiTheme="minorBidi" w:hAnsiTheme="minorBidi"/>
          <w:sz w:val="28"/>
          <w:szCs w:val="28"/>
          <w:rtl/>
        </w:rPr>
        <w:t>.</w:t>
      </w:r>
      <w:r w:rsidRPr="00906955">
        <w:rPr>
          <w:rFonts w:asciiTheme="minorBidi" w:hAnsiTheme="minorBidi"/>
          <w:sz w:val="28"/>
          <w:szCs w:val="28"/>
        </w:rPr>
        <w:t xml:space="preserve"> </w:t>
      </w:r>
    </w:p>
    <w:p w14:paraId="4AD91391"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كما يرد على هؤلاء ان النبي صلى الله عليه وسلم يوم مات لم يترك شيئا لورثته بل قد ترك ذرعه مرهونة عند يهودي فلو كان كما يقولون سلطانا او رجلا غنيا على الاقل لترك اموالا ضخمه وقصور مشيدة كعادة السلاطين والاغنياء</w:t>
      </w:r>
      <w:r w:rsidRPr="00906955">
        <w:rPr>
          <w:rFonts w:asciiTheme="minorBidi" w:hAnsiTheme="minorBidi"/>
          <w:sz w:val="28"/>
          <w:szCs w:val="28"/>
        </w:rPr>
        <w:t>.</w:t>
      </w:r>
    </w:p>
    <w:p w14:paraId="04D08B54"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الزعم بأن النبي كان رجلا شهوانيا، يقول المستشرق -</w:t>
      </w:r>
      <w:r w:rsidRPr="00906955">
        <w:rPr>
          <w:rFonts w:asciiTheme="minorBidi" w:hAnsiTheme="minorBidi"/>
          <w:sz w:val="28"/>
          <w:szCs w:val="28"/>
          <w:highlight w:val="yellow"/>
          <w:rtl/>
        </w:rPr>
        <w:t xml:space="preserve">اميل </w:t>
      </w:r>
      <w:proofErr w:type="spellStart"/>
      <w:r w:rsidRPr="00906955">
        <w:rPr>
          <w:rFonts w:asciiTheme="minorBidi" w:hAnsiTheme="minorBidi"/>
          <w:sz w:val="28"/>
          <w:szCs w:val="28"/>
          <w:highlight w:val="yellow"/>
          <w:rtl/>
        </w:rPr>
        <w:t>مينغا</w:t>
      </w:r>
      <w:proofErr w:type="spellEnd"/>
      <w:r w:rsidRPr="00906955">
        <w:rPr>
          <w:rFonts w:asciiTheme="minorBidi" w:hAnsiTheme="minorBidi"/>
          <w:sz w:val="28"/>
          <w:szCs w:val="28"/>
          <w:highlight w:val="yellow"/>
          <w:rtl/>
        </w:rPr>
        <w:t>-</w:t>
      </w:r>
      <w:r w:rsidRPr="00906955">
        <w:rPr>
          <w:rFonts w:asciiTheme="minorBidi" w:hAnsiTheme="minorBidi"/>
          <w:sz w:val="28"/>
          <w:szCs w:val="28"/>
          <w:rtl/>
        </w:rPr>
        <w:t xml:space="preserve"> في كتابه" محمد" ان محمد شعر في العقد الاخير من عمره بميل كبير للنساء، كما زعم المستشرق-</w:t>
      </w:r>
      <w:proofErr w:type="spellStart"/>
      <w:r w:rsidRPr="00906955">
        <w:rPr>
          <w:rFonts w:asciiTheme="minorBidi" w:hAnsiTheme="minorBidi"/>
          <w:sz w:val="28"/>
          <w:szCs w:val="28"/>
          <w:highlight w:val="yellow"/>
          <w:rtl/>
        </w:rPr>
        <w:t>غوستا</w:t>
      </w:r>
      <w:proofErr w:type="spellEnd"/>
      <w:r w:rsidRPr="00906955">
        <w:rPr>
          <w:rFonts w:asciiTheme="minorBidi" w:hAnsiTheme="minorBidi"/>
          <w:sz w:val="28"/>
          <w:szCs w:val="28"/>
          <w:highlight w:val="yellow"/>
          <w:rtl/>
        </w:rPr>
        <w:t xml:space="preserve"> فلغون</w:t>
      </w:r>
      <w:r w:rsidRPr="00906955">
        <w:rPr>
          <w:rFonts w:asciiTheme="minorBidi" w:hAnsiTheme="minorBidi"/>
          <w:sz w:val="28"/>
          <w:szCs w:val="28"/>
          <w:rtl/>
        </w:rPr>
        <w:t>- يقول (ان ضعف محمد الوحيد هو حبه الكارثي للنساء)</w:t>
      </w:r>
      <w:r w:rsidRPr="00906955">
        <w:rPr>
          <w:rFonts w:asciiTheme="minorBidi" w:hAnsiTheme="minorBidi"/>
          <w:sz w:val="28"/>
          <w:szCs w:val="28"/>
        </w:rPr>
        <w:t xml:space="preserve"> </w:t>
      </w:r>
    </w:p>
    <w:p w14:paraId="4F7DCD56"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الرد</w:t>
      </w:r>
      <w:r w:rsidRPr="00906955">
        <w:rPr>
          <w:rFonts w:asciiTheme="minorBidi" w:hAnsiTheme="minorBidi"/>
          <w:sz w:val="28"/>
          <w:szCs w:val="28"/>
        </w:rPr>
        <w:t>:</w:t>
      </w:r>
    </w:p>
    <w:p w14:paraId="283B4272" w14:textId="77777777" w:rsidR="00B51DE6" w:rsidRPr="00906955" w:rsidRDefault="00B51DE6" w:rsidP="00B51DE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lastRenderedPageBreak/>
        <w:t>ويرد على هذه الشبهة ان محمد صلى الله عليه وسلم لم يتزوج غير خديجة ولو كان كذلك لتزوج امرأة صغيرة في عز شبابه لا امرأة تكبره بخمسة عشر سنة كما ان زواجه الثاني لم يحدث الا بعد ان تجاوز 50 سنة وقد كان برغبة من أحد عجائز المسلمين.</w:t>
      </w:r>
    </w:p>
    <w:p w14:paraId="0470DFF7" w14:textId="77777777" w:rsidR="00B51DE6" w:rsidRPr="00906955" w:rsidRDefault="00B51DE6" w:rsidP="00B51DE6">
      <w:pPr>
        <w:tabs>
          <w:tab w:val="left" w:pos="7770"/>
        </w:tabs>
        <w:bidi/>
        <w:spacing w:line="360" w:lineRule="auto"/>
        <w:rPr>
          <w:rFonts w:asciiTheme="minorBidi" w:hAnsiTheme="minorBidi"/>
          <w:sz w:val="28"/>
          <w:szCs w:val="28"/>
          <w:rtl/>
        </w:rPr>
      </w:pPr>
    </w:p>
    <w:p w14:paraId="794CC451" w14:textId="77777777" w:rsidR="00B51DE6" w:rsidRPr="00906955" w:rsidRDefault="00B51DE6" w:rsidP="00B51DE6">
      <w:pPr>
        <w:tabs>
          <w:tab w:val="left" w:pos="7770"/>
        </w:tabs>
        <w:bidi/>
        <w:spacing w:line="360" w:lineRule="auto"/>
        <w:rPr>
          <w:rFonts w:asciiTheme="minorBidi" w:hAnsiTheme="minorBidi"/>
          <w:sz w:val="28"/>
          <w:szCs w:val="28"/>
          <w:rtl/>
        </w:rPr>
      </w:pPr>
    </w:p>
    <w:p w14:paraId="11146378" w14:textId="77777777" w:rsidR="00B51DE6" w:rsidRPr="00906955" w:rsidRDefault="00B51DE6" w:rsidP="00B51DE6">
      <w:pPr>
        <w:tabs>
          <w:tab w:val="left" w:pos="7770"/>
        </w:tabs>
        <w:bidi/>
        <w:spacing w:line="360" w:lineRule="auto"/>
        <w:rPr>
          <w:rFonts w:asciiTheme="minorBidi" w:hAnsiTheme="minorBidi"/>
          <w:sz w:val="28"/>
          <w:szCs w:val="28"/>
          <w:rtl/>
        </w:rPr>
      </w:pPr>
    </w:p>
    <w:p w14:paraId="5638B8CD" w14:textId="77777777" w:rsidR="00B51DE6" w:rsidRPr="00906955" w:rsidRDefault="00B51DE6" w:rsidP="00B51DE6">
      <w:pPr>
        <w:tabs>
          <w:tab w:val="left" w:pos="7770"/>
        </w:tabs>
        <w:bidi/>
        <w:spacing w:line="360" w:lineRule="auto"/>
        <w:rPr>
          <w:rFonts w:asciiTheme="minorBidi" w:hAnsiTheme="minorBidi"/>
          <w:sz w:val="28"/>
          <w:szCs w:val="28"/>
          <w:rtl/>
        </w:rPr>
      </w:pPr>
    </w:p>
    <w:p w14:paraId="591671E1" w14:textId="77777777" w:rsidR="00B51DE6" w:rsidRPr="00906955" w:rsidRDefault="00B51DE6" w:rsidP="00B51DE6">
      <w:pPr>
        <w:tabs>
          <w:tab w:val="left" w:pos="7770"/>
        </w:tabs>
        <w:bidi/>
        <w:spacing w:line="360" w:lineRule="auto"/>
        <w:rPr>
          <w:rFonts w:asciiTheme="minorBidi" w:hAnsiTheme="minorBidi"/>
          <w:sz w:val="28"/>
          <w:szCs w:val="28"/>
          <w:rtl/>
        </w:rPr>
      </w:pPr>
    </w:p>
    <w:p w14:paraId="4D1BA3AC" w14:textId="77777777" w:rsidR="00B51DE6" w:rsidRPr="00906955" w:rsidRDefault="00B51DE6" w:rsidP="00B51DE6">
      <w:pPr>
        <w:tabs>
          <w:tab w:val="left" w:pos="7770"/>
        </w:tabs>
        <w:bidi/>
        <w:spacing w:line="360" w:lineRule="auto"/>
        <w:rPr>
          <w:rFonts w:asciiTheme="minorBidi" w:hAnsiTheme="minorBidi"/>
          <w:sz w:val="28"/>
          <w:szCs w:val="28"/>
          <w:rtl/>
        </w:rPr>
      </w:pPr>
    </w:p>
    <w:p w14:paraId="3862DCA5" w14:textId="77777777" w:rsidR="00B51DE6" w:rsidRPr="00906955" w:rsidRDefault="00B51DE6" w:rsidP="00B51DE6">
      <w:pPr>
        <w:tabs>
          <w:tab w:val="left" w:pos="7770"/>
        </w:tabs>
        <w:bidi/>
        <w:spacing w:line="360" w:lineRule="auto"/>
        <w:rPr>
          <w:rFonts w:asciiTheme="minorBidi" w:hAnsiTheme="minorBidi"/>
          <w:sz w:val="28"/>
          <w:szCs w:val="28"/>
          <w:rtl/>
        </w:rPr>
      </w:pPr>
    </w:p>
    <w:p w14:paraId="43B773A4" w14:textId="77777777" w:rsidR="00B51DE6" w:rsidRPr="00906955" w:rsidRDefault="00B51DE6" w:rsidP="00B51DE6">
      <w:pPr>
        <w:tabs>
          <w:tab w:val="left" w:pos="7770"/>
        </w:tabs>
        <w:bidi/>
        <w:spacing w:line="360" w:lineRule="auto"/>
        <w:rPr>
          <w:rFonts w:asciiTheme="minorBidi" w:hAnsiTheme="minorBidi"/>
          <w:sz w:val="28"/>
          <w:szCs w:val="28"/>
          <w:rtl/>
        </w:rPr>
      </w:pPr>
    </w:p>
    <w:p w14:paraId="6FDC4247" w14:textId="77777777" w:rsidR="00B51DE6" w:rsidRPr="00906955" w:rsidRDefault="00B51DE6" w:rsidP="00B51DE6">
      <w:pPr>
        <w:tabs>
          <w:tab w:val="left" w:pos="7770"/>
        </w:tabs>
        <w:bidi/>
        <w:spacing w:line="360" w:lineRule="auto"/>
        <w:rPr>
          <w:rFonts w:asciiTheme="minorBidi" w:hAnsiTheme="minorBidi"/>
          <w:sz w:val="28"/>
          <w:szCs w:val="28"/>
          <w:rtl/>
        </w:rPr>
      </w:pPr>
    </w:p>
    <w:p w14:paraId="6FE7869D" w14:textId="77777777" w:rsidR="00B51DE6" w:rsidRPr="00906955" w:rsidRDefault="00B51DE6" w:rsidP="00B51DE6">
      <w:pPr>
        <w:tabs>
          <w:tab w:val="left" w:pos="7770"/>
        </w:tabs>
        <w:bidi/>
        <w:spacing w:line="360" w:lineRule="auto"/>
        <w:rPr>
          <w:rFonts w:asciiTheme="minorBidi" w:hAnsiTheme="minorBidi"/>
          <w:sz w:val="28"/>
          <w:szCs w:val="28"/>
          <w:rtl/>
        </w:rPr>
      </w:pPr>
    </w:p>
    <w:p w14:paraId="202439BC" w14:textId="77777777" w:rsidR="00B51DE6" w:rsidRDefault="00B51DE6" w:rsidP="00B51DE6">
      <w:pPr>
        <w:tabs>
          <w:tab w:val="left" w:pos="7770"/>
        </w:tabs>
        <w:bidi/>
        <w:spacing w:line="360" w:lineRule="auto"/>
        <w:rPr>
          <w:rFonts w:asciiTheme="minorBidi" w:hAnsiTheme="minorBidi"/>
          <w:sz w:val="28"/>
          <w:szCs w:val="28"/>
          <w:rtl/>
        </w:rPr>
      </w:pPr>
    </w:p>
    <w:p w14:paraId="28C7AF26" w14:textId="77777777" w:rsidR="00B51DE6" w:rsidRDefault="00B51DE6" w:rsidP="00B51DE6">
      <w:pPr>
        <w:tabs>
          <w:tab w:val="left" w:pos="7770"/>
        </w:tabs>
        <w:bidi/>
        <w:spacing w:line="360" w:lineRule="auto"/>
        <w:rPr>
          <w:rFonts w:asciiTheme="minorBidi" w:hAnsiTheme="minorBidi"/>
          <w:b/>
          <w:bCs/>
          <w:sz w:val="28"/>
          <w:szCs w:val="28"/>
          <w:rtl/>
        </w:rPr>
      </w:pPr>
    </w:p>
    <w:p w14:paraId="0F971415" w14:textId="77777777" w:rsidR="00B51DE6" w:rsidRDefault="00B51DE6" w:rsidP="00B51DE6">
      <w:pPr>
        <w:tabs>
          <w:tab w:val="left" w:pos="7770"/>
        </w:tabs>
        <w:bidi/>
        <w:spacing w:line="360" w:lineRule="auto"/>
        <w:rPr>
          <w:rFonts w:asciiTheme="minorBidi" w:hAnsiTheme="minorBidi"/>
          <w:b/>
          <w:bCs/>
          <w:sz w:val="28"/>
          <w:szCs w:val="28"/>
          <w:rtl/>
        </w:rPr>
      </w:pPr>
    </w:p>
    <w:p w14:paraId="31EA23D9" w14:textId="77777777" w:rsidR="00B51DE6" w:rsidRDefault="00B51DE6" w:rsidP="00B51DE6">
      <w:pPr>
        <w:tabs>
          <w:tab w:val="left" w:pos="7770"/>
        </w:tabs>
        <w:bidi/>
        <w:spacing w:line="360" w:lineRule="auto"/>
        <w:rPr>
          <w:rFonts w:asciiTheme="minorBidi" w:hAnsiTheme="minorBidi"/>
          <w:b/>
          <w:bCs/>
          <w:sz w:val="28"/>
          <w:szCs w:val="28"/>
          <w:rtl/>
        </w:rPr>
      </w:pPr>
    </w:p>
    <w:p w14:paraId="7E6E1AD6" w14:textId="77777777" w:rsidR="00B51DE6" w:rsidRDefault="00B51DE6" w:rsidP="00B51DE6">
      <w:pPr>
        <w:tabs>
          <w:tab w:val="left" w:pos="7770"/>
        </w:tabs>
        <w:bidi/>
        <w:spacing w:line="360" w:lineRule="auto"/>
        <w:rPr>
          <w:rFonts w:asciiTheme="minorBidi" w:hAnsiTheme="minorBidi"/>
          <w:b/>
          <w:bCs/>
          <w:sz w:val="28"/>
          <w:szCs w:val="28"/>
          <w:rtl/>
        </w:rPr>
      </w:pPr>
    </w:p>
    <w:p w14:paraId="6108903B" w14:textId="77777777" w:rsidR="00B51DE6" w:rsidRDefault="00B51DE6" w:rsidP="00B51DE6">
      <w:pPr>
        <w:tabs>
          <w:tab w:val="left" w:pos="7770"/>
        </w:tabs>
        <w:bidi/>
        <w:spacing w:line="360" w:lineRule="auto"/>
        <w:rPr>
          <w:rFonts w:asciiTheme="minorBidi" w:hAnsiTheme="minorBidi"/>
          <w:b/>
          <w:bCs/>
          <w:sz w:val="28"/>
          <w:szCs w:val="28"/>
          <w:rtl/>
        </w:rPr>
      </w:pPr>
    </w:p>
    <w:p w14:paraId="20921774" w14:textId="77777777" w:rsidR="00B51DE6" w:rsidRDefault="00B51DE6" w:rsidP="00B51DE6">
      <w:pPr>
        <w:tabs>
          <w:tab w:val="left" w:pos="7770"/>
        </w:tabs>
        <w:bidi/>
        <w:spacing w:line="360" w:lineRule="auto"/>
        <w:rPr>
          <w:rFonts w:asciiTheme="minorBidi" w:hAnsiTheme="minorBidi"/>
          <w:b/>
          <w:bCs/>
          <w:sz w:val="28"/>
          <w:szCs w:val="28"/>
          <w:rtl/>
        </w:rPr>
      </w:pPr>
    </w:p>
    <w:p w14:paraId="1F9A85D3" w14:textId="77777777" w:rsidR="00B51DE6" w:rsidRDefault="00B51DE6" w:rsidP="00B51DE6">
      <w:pPr>
        <w:tabs>
          <w:tab w:val="left" w:pos="7770"/>
        </w:tabs>
        <w:bidi/>
        <w:spacing w:line="360" w:lineRule="auto"/>
        <w:rPr>
          <w:rFonts w:asciiTheme="minorBidi" w:hAnsiTheme="minorBidi"/>
          <w:b/>
          <w:bCs/>
          <w:sz w:val="28"/>
          <w:szCs w:val="28"/>
          <w:rtl/>
        </w:rPr>
      </w:pPr>
    </w:p>
    <w:p w14:paraId="2EF4ADFD" w14:textId="77777777" w:rsidR="00B51DE6" w:rsidRPr="00AB77EA" w:rsidRDefault="00B51DE6" w:rsidP="00B51DE6">
      <w:pPr>
        <w:tabs>
          <w:tab w:val="left" w:pos="7770"/>
        </w:tabs>
        <w:bidi/>
        <w:spacing w:line="360" w:lineRule="auto"/>
        <w:rPr>
          <w:rFonts w:asciiTheme="minorBidi" w:hAnsiTheme="minorBidi"/>
          <w:b/>
          <w:bCs/>
          <w:sz w:val="28"/>
          <w:szCs w:val="28"/>
        </w:rPr>
      </w:pPr>
    </w:p>
    <w:p w14:paraId="7BC38811" w14:textId="5C5B98D3" w:rsidR="00B51DE6" w:rsidRPr="00AB77EA" w:rsidRDefault="00B51DE6" w:rsidP="00B51DE6">
      <w:pPr>
        <w:tabs>
          <w:tab w:val="left" w:pos="7770"/>
        </w:tabs>
        <w:bidi/>
        <w:spacing w:line="360" w:lineRule="auto"/>
        <w:jc w:val="center"/>
        <w:rPr>
          <w:rFonts w:asciiTheme="minorBidi" w:hAnsiTheme="minorBidi"/>
          <w:b/>
          <w:bCs/>
          <w:sz w:val="28"/>
          <w:szCs w:val="28"/>
          <w:u w:val="single"/>
          <w:rtl/>
          <w:lang w:bidi="ar-DZ"/>
        </w:rPr>
      </w:pPr>
      <w:r w:rsidRPr="00AB77EA">
        <w:rPr>
          <w:rFonts w:asciiTheme="minorBidi" w:hAnsiTheme="minorBidi"/>
          <w:b/>
          <w:bCs/>
          <w:sz w:val="28"/>
          <w:szCs w:val="28"/>
          <w:u w:val="single"/>
          <w:rtl/>
          <w:lang w:bidi="ar-DZ"/>
        </w:rPr>
        <w:lastRenderedPageBreak/>
        <w:t>المحاضرة ال</w:t>
      </w:r>
      <w:r>
        <w:rPr>
          <w:rFonts w:asciiTheme="minorBidi" w:hAnsiTheme="minorBidi" w:hint="cs"/>
          <w:b/>
          <w:bCs/>
          <w:sz w:val="28"/>
          <w:szCs w:val="28"/>
          <w:u w:val="single"/>
          <w:rtl/>
          <w:lang w:bidi="ar-DZ"/>
        </w:rPr>
        <w:t>ثامنة</w:t>
      </w:r>
      <w:r w:rsidRPr="00AB77EA">
        <w:rPr>
          <w:rFonts w:asciiTheme="minorBidi" w:hAnsiTheme="minorBidi"/>
          <w:b/>
          <w:bCs/>
          <w:sz w:val="28"/>
          <w:szCs w:val="28"/>
          <w:u w:val="single"/>
          <w:rtl/>
          <w:lang w:bidi="ar-DZ"/>
        </w:rPr>
        <w:t>: دراسات وافتراءات المستشرقين حول ح</w:t>
      </w:r>
      <w:r w:rsidR="006446C1">
        <w:rPr>
          <w:rFonts w:asciiTheme="minorBidi" w:hAnsiTheme="minorBidi" w:hint="cs"/>
          <w:b/>
          <w:bCs/>
          <w:sz w:val="28"/>
          <w:szCs w:val="28"/>
          <w:u w:val="single"/>
          <w:rtl/>
        </w:rPr>
        <w:t>قيق</w:t>
      </w:r>
      <w:r w:rsidRPr="00AB77EA">
        <w:rPr>
          <w:rFonts w:asciiTheme="minorBidi" w:hAnsiTheme="minorBidi"/>
          <w:b/>
          <w:bCs/>
          <w:sz w:val="28"/>
          <w:szCs w:val="28"/>
          <w:u w:val="single"/>
          <w:rtl/>
          <w:lang w:bidi="ar-DZ"/>
        </w:rPr>
        <w:t>ة الايمان باليوم الآخر:</w:t>
      </w:r>
    </w:p>
    <w:p w14:paraId="1747E71E" w14:textId="77777777" w:rsidR="00B51DE6" w:rsidRDefault="00B51DE6" w:rsidP="00B51DE6">
      <w:pPr>
        <w:tabs>
          <w:tab w:val="left" w:pos="7770"/>
        </w:tabs>
        <w:bidi/>
        <w:spacing w:line="360" w:lineRule="auto"/>
        <w:rPr>
          <w:rFonts w:asciiTheme="minorBidi" w:hAnsiTheme="minorBidi"/>
          <w:sz w:val="28"/>
          <w:szCs w:val="28"/>
          <w:rtl/>
          <w:lang w:bidi="ar-DZ"/>
        </w:rPr>
      </w:pPr>
    </w:p>
    <w:p w14:paraId="3C7A35F4" w14:textId="77777777" w:rsidR="00B51DE6" w:rsidRPr="00AB77EA"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يعد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الايمان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باليوم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الاخر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الركن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الخامس</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اركان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العقيدة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وقد</w:t>
      </w:r>
      <w:r>
        <w:rPr>
          <w:rFonts w:asciiTheme="minorBidi" w:hAnsiTheme="minorBidi" w:cs="Arial" w:hint="cs"/>
          <w:sz w:val="28"/>
          <w:szCs w:val="28"/>
          <w:rtl/>
          <w:lang w:bidi="ar-DZ"/>
        </w:rPr>
        <w:t xml:space="preserve"> </w:t>
      </w:r>
      <w:r w:rsidRPr="00AB77EA">
        <w:rPr>
          <w:rFonts w:asciiTheme="minorBidi" w:hAnsiTheme="minorBidi" w:cs="Arial" w:hint="cs"/>
          <w:sz w:val="28"/>
          <w:szCs w:val="28"/>
          <w:rtl/>
          <w:lang w:bidi="ar-DZ"/>
        </w:rPr>
        <w:t>سعى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المستشرقون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زلزلة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هذا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الاعتقاد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قلوب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المؤمنين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وقد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روجوا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بشأنه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مجموعة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الشبهات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وسنوردها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النحو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التالي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ثم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نناقشها</w:t>
      </w:r>
      <w:r w:rsidRPr="00AB77EA">
        <w:rPr>
          <w:rFonts w:asciiTheme="minorBidi" w:hAnsiTheme="minorBidi"/>
          <w:sz w:val="28"/>
          <w:szCs w:val="28"/>
          <w:lang w:bidi="ar-DZ"/>
        </w:rPr>
        <w:t xml:space="preserve">. </w:t>
      </w:r>
    </w:p>
    <w:p w14:paraId="37749321" w14:textId="77777777" w:rsidR="00B51DE6" w:rsidRPr="002351CB" w:rsidRDefault="00B51DE6" w:rsidP="00B51DE6">
      <w:pPr>
        <w:tabs>
          <w:tab w:val="left" w:pos="7770"/>
        </w:tabs>
        <w:bidi/>
        <w:spacing w:line="360" w:lineRule="auto"/>
        <w:rPr>
          <w:rFonts w:asciiTheme="minorBidi" w:hAnsiTheme="minorBidi"/>
          <w:sz w:val="28"/>
          <w:szCs w:val="28"/>
          <w:u w:val="single"/>
          <w:rtl/>
          <w:lang w:bidi="ar-DZ"/>
        </w:rPr>
      </w:pPr>
      <w:r w:rsidRPr="002351CB">
        <w:rPr>
          <w:rFonts w:asciiTheme="minorBidi" w:hAnsiTheme="minorBidi" w:cs="Arial" w:hint="cs"/>
          <w:sz w:val="28"/>
          <w:szCs w:val="28"/>
          <w:u w:val="single"/>
          <w:rtl/>
          <w:lang w:bidi="ar-DZ"/>
        </w:rPr>
        <w:t>شبهات</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المستشرقين</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حول</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عقيده</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الايمان</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باليوم</w:t>
      </w:r>
      <w:r w:rsidRPr="002351CB">
        <w:rPr>
          <w:rFonts w:asciiTheme="minorBidi" w:hAnsiTheme="minorBidi" w:cs="Arial"/>
          <w:sz w:val="28"/>
          <w:szCs w:val="28"/>
          <w:u w:val="single"/>
          <w:rtl/>
          <w:lang w:bidi="ar-DZ"/>
        </w:rPr>
        <w:t xml:space="preserve"> </w:t>
      </w:r>
      <w:r w:rsidRPr="002351CB">
        <w:rPr>
          <w:rFonts w:asciiTheme="minorBidi" w:hAnsiTheme="minorBidi" w:cs="Arial" w:hint="cs"/>
          <w:sz w:val="28"/>
          <w:szCs w:val="28"/>
          <w:u w:val="single"/>
          <w:rtl/>
          <w:lang w:bidi="ar-DZ"/>
        </w:rPr>
        <w:t>الاخ</w:t>
      </w:r>
      <w:r>
        <w:rPr>
          <w:rFonts w:asciiTheme="minorBidi" w:hAnsiTheme="minorBidi" w:cs="Arial" w:hint="cs"/>
          <w:sz w:val="28"/>
          <w:szCs w:val="28"/>
          <w:u w:val="single"/>
          <w:rtl/>
          <w:lang w:bidi="ar-DZ"/>
        </w:rPr>
        <w:t>ر</w:t>
      </w:r>
      <w:r w:rsidRPr="002351CB">
        <w:rPr>
          <w:rFonts w:asciiTheme="minorBidi" w:hAnsiTheme="minorBidi"/>
          <w:sz w:val="28"/>
          <w:szCs w:val="28"/>
          <w:u w:val="single"/>
          <w:lang w:bidi="ar-DZ"/>
        </w:rPr>
        <w:t>:</w:t>
      </w:r>
    </w:p>
    <w:p w14:paraId="0E3D2964" w14:textId="77777777" w:rsidR="00B51DE6" w:rsidRDefault="00B51DE6" w:rsidP="00B51DE6">
      <w:pPr>
        <w:tabs>
          <w:tab w:val="left" w:pos="7770"/>
        </w:tabs>
        <w:bidi/>
        <w:spacing w:line="360" w:lineRule="auto"/>
        <w:rPr>
          <w:rFonts w:asciiTheme="minorBidi" w:hAnsiTheme="minorBidi" w:cs="Arial"/>
          <w:sz w:val="28"/>
          <w:szCs w:val="28"/>
          <w:rtl/>
          <w:lang w:bidi="ar-DZ"/>
        </w:rPr>
      </w:pPr>
      <w:r w:rsidRPr="00AB77EA">
        <w:rPr>
          <w:rFonts w:asciiTheme="minorBidi" w:hAnsiTheme="minorBidi" w:cs="Arial"/>
          <w:sz w:val="28"/>
          <w:szCs w:val="28"/>
          <w:rtl/>
          <w:lang w:bidi="ar-DZ"/>
        </w:rPr>
        <w:t>1</w:t>
      </w:r>
      <w:r w:rsidRPr="00AB77EA">
        <w:rPr>
          <w:rFonts w:asciiTheme="minorBidi" w:hAnsiTheme="minorBidi"/>
          <w:b/>
          <w:bCs/>
          <w:sz w:val="28"/>
          <w:szCs w:val="28"/>
          <w:u w:val="single"/>
          <w:lang w:bidi="ar-DZ"/>
        </w:rPr>
        <w:t>/</w:t>
      </w:r>
      <w:r w:rsidRPr="00AB77EA">
        <w:rPr>
          <w:rFonts w:asciiTheme="minorBidi" w:hAnsiTheme="minorBidi" w:cs="Arial" w:hint="cs"/>
          <w:b/>
          <w:bCs/>
          <w:sz w:val="28"/>
          <w:szCs w:val="28"/>
          <w:u w:val="single"/>
          <w:rtl/>
          <w:lang w:bidi="ar-DZ"/>
        </w:rPr>
        <w:t>هنري</w:t>
      </w:r>
      <w:r w:rsidRPr="00AB77EA">
        <w:rPr>
          <w:rFonts w:asciiTheme="minorBidi" w:hAnsiTheme="minorBidi" w:cs="Arial"/>
          <w:b/>
          <w:bCs/>
          <w:sz w:val="28"/>
          <w:szCs w:val="28"/>
          <w:u w:val="single"/>
          <w:rtl/>
          <w:lang w:bidi="ar-DZ"/>
        </w:rPr>
        <w:t xml:space="preserve"> </w:t>
      </w:r>
      <w:r w:rsidRPr="00AB77EA">
        <w:rPr>
          <w:rFonts w:asciiTheme="minorBidi" w:hAnsiTheme="minorBidi" w:cs="Arial" w:hint="cs"/>
          <w:b/>
          <w:bCs/>
          <w:sz w:val="28"/>
          <w:szCs w:val="28"/>
          <w:u w:val="single"/>
          <w:rtl/>
          <w:lang w:bidi="ar-DZ"/>
        </w:rPr>
        <w:t>ماسيه</w:t>
      </w:r>
      <w:r w:rsidRPr="00AB77EA">
        <w:rPr>
          <w:rFonts w:asciiTheme="minorBidi" w:hAnsiTheme="minorBidi" w:cs="Arial"/>
          <w:b/>
          <w:bCs/>
          <w:sz w:val="28"/>
          <w:szCs w:val="28"/>
          <w:u w:val="single"/>
          <w:rtl/>
          <w:lang w:bidi="ar-DZ"/>
        </w:rPr>
        <w:t>:</w:t>
      </w:r>
      <w:r w:rsidRPr="00AB77EA">
        <w:rPr>
          <w:rFonts w:asciiTheme="minorBidi" w:hAnsiTheme="minorBidi" w:cs="Arial"/>
          <w:sz w:val="28"/>
          <w:szCs w:val="28"/>
          <w:rtl/>
          <w:lang w:bidi="ar-DZ"/>
        </w:rPr>
        <w:t xml:space="preserve"> </w:t>
      </w:r>
    </w:p>
    <w:p w14:paraId="5B6990FB" w14:textId="77777777" w:rsidR="00B51DE6" w:rsidRPr="00AB77EA"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زعم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اخذ</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بعض</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تعالمه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المتعلقة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باليوم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الاخر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مصادر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خارجية،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فمفهوم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عذاب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القبر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أخذه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النصرانية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واخذ</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اسم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الفردوس</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الفارسية،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اما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واثارها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المذكورة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القران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فهي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تذكارات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لانهار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اليهودية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والمسيحية</w:t>
      </w:r>
      <w:r>
        <w:rPr>
          <w:rFonts w:asciiTheme="minorBidi" w:hAnsiTheme="minorBidi" w:cs="Arial" w:hint="cs"/>
          <w:sz w:val="28"/>
          <w:szCs w:val="28"/>
          <w:rtl/>
          <w:lang w:bidi="ar-DZ"/>
        </w:rPr>
        <w:t>.</w:t>
      </w:r>
    </w:p>
    <w:p w14:paraId="7BEBDB1A" w14:textId="77777777" w:rsidR="00B51DE6" w:rsidRPr="00AB77EA" w:rsidRDefault="00B51DE6" w:rsidP="00B51DE6">
      <w:pPr>
        <w:pStyle w:val="Paragraphedeliste"/>
        <w:numPr>
          <w:ilvl w:val="0"/>
          <w:numId w:val="5"/>
        </w:num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الدليل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صدق</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الكتاب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هو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الاعجاز، ع</w:t>
      </w:r>
      <w:r>
        <w:rPr>
          <w:rFonts w:asciiTheme="minorBidi" w:hAnsiTheme="minorBidi" w:cs="Arial" w:hint="cs"/>
          <w:sz w:val="28"/>
          <w:szCs w:val="28"/>
          <w:rtl/>
          <w:lang w:bidi="ar-DZ"/>
        </w:rPr>
        <w:t>ج</w:t>
      </w:r>
      <w:r w:rsidRPr="00AB77EA">
        <w:rPr>
          <w:rFonts w:asciiTheme="minorBidi" w:hAnsiTheme="minorBidi" w:cs="Arial" w:hint="cs"/>
          <w:sz w:val="28"/>
          <w:szCs w:val="28"/>
          <w:rtl/>
          <w:lang w:bidi="ar-DZ"/>
        </w:rPr>
        <w:t>زك</w:t>
      </w:r>
      <w:r w:rsidRPr="00AB77EA">
        <w:rPr>
          <w:rFonts w:asciiTheme="minorBidi" w:hAnsiTheme="minorBidi" w:cs="Arial" w:hint="eastAsia"/>
          <w:sz w:val="28"/>
          <w:szCs w:val="28"/>
          <w:rtl/>
          <w:lang w:bidi="ar-DZ"/>
        </w:rPr>
        <w:t> </w:t>
      </w:r>
      <w:r w:rsidRPr="00AB77EA">
        <w:rPr>
          <w:rFonts w:asciiTheme="minorBidi" w:hAnsiTheme="minorBidi" w:cs="Arial" w:hint="cs"/>
          <w:sz w:val="28"/>
          <w:szCs w:val="28"/>
          <w:rtl/>
          <w:lang w:bidi="ar-DZ"/>
        </w:rPr>
        <w:t>إذا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منك</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دل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صدقك</w:t>
      </w:r>
    </w:p>
    <w:p w14:paraId="22416032" w14:textId="77777777" w:rsidR="00B51DE6" w:rsidRPr="00AB77EA" w:rsidRDefault="00B51DE6" w:rsidP="00B51DE6">
      <w:pPr>
        <w:pStyle w:val="Paragraphedeliste"/>
        <w:numPr>
          <w:ilvl w:val="0"/>
          <w:numId w:val="5"/>
        </w:num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الايمان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يوم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الاخر</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هونقلي</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لذلك</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هو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فرع</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الايمان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بالله،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الاصل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الذي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يتأتى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بالعقل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والنقل</w:t>
      </w:r>
      <w:r w:rsidRPr="00AB77EA">
        <w:rPr>
          <w:rFonts w:asciiTheme="minorBidi" w:hAnsiTheme="minorBidi"/>
          <w:sz w:val="28"/>
          <w:szCs w:val="28"/>
          <w:lang w:bidi="ar-DZ"/>
        </w:rPr>
        <w:t>.</w:t>
      </w:r>
    </w:p>
    <w:p w14:paraId="4114196F" w14:textId="77777777" w:rsidR="00B51DE6" w:rsidRPr="00AB77EA" w:rsidRDefault="00B51DE6" w:rsidP="00B51DE6">
      <w:pPr>
        <w:tabs>
          <w:tab w:val="left" w:pos="7770"/>
        </w:tabs>
        <w:bidi/>
        <w:spacing w:line="360" w:lineRule="auto"/>
        <w:rPr>
          <w:rFonts w:asciiTheme="minorBidi" w:hAnsiTheme="minorBidi"/>
          <w:sz w:val="28"/>
          <w:szCs w:val="28"/>
          <w:rtl/>
          <w:lang w:bidi="ar-DZ"/>
        </w:rPr>
      </w:pPr>
      <w:proofErr w:type="spellStart"/>
      <w:r w:rsidRPr="00AB77EA">
        <w:rPr>
          <w:rFonts w:asciiTheme="minorBidi" w:hAnsiTheme="minorBidi" w:cs="Arial" w:hint="cs"/>
          <w:sz w:val="28"/>
          <w:szCs w:val="28"/>
          <w:rtl/>
          <w:lang w:bidi="ar-DZ"/>
        </w:rPr>
        <w:t>ويوافقه</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هذا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الافتراء</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كاردي</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فو</w:t>
      </w:r>
      <w:r w:rsidRPr="00AB77EA">
        <w:rPr>
          <w:rFonts w:asciiTheme="minorBidi" w:hAnsiTheme="minorBidi" w:cs="Arial"/>
          <w:sz w:val="28"/>
          <w:szCs w:val="28"/>
          <w:rtl/>
          <w:lang w:bidi="ar-DZ"/>
        </w:rPr>
        <w:t xml:space="preserve">" </w:t>
      </w:r>
      <w:r w:rsidRPr="00C431E9">
        <w:rPr>
          <w:rFonts w:asciiTheme="minorBidi" w:hAnsiTheme="minorBidi" w:cs="Arial" w:hint="cs"/>
          <w:b/>
          <w:bCs/>
          <w:sz w:val="28"/>
          <w:szCs w:val="28"/>
          <w:rtl/>
          <w:lang w:bidi="ar-DZ"/>
        </w:rPr>
        <w:t>ي</w:t>
      </w:r>
      <w:r w:rsidRPr="00C431E9">
        <w:rPr>
          <w:rFonts w:asciiTheme="minorBidi" w:hAnsiTheme="minorBidi" w:cs="Arial" w:hint="cs"/>
          <w:b/>
          <w:bCs/>
          <w:color w:val="000000" w:themeColor="text1"/>
          <w:sz w:val="28"/>
          <w:szCs w:val="28"/>
          <w:rtl/>
          <w:lang w:bidi="ar-DZ"/>
        </w:rPr>
        <w:t>قول</w:t>
      </w:r>
      <w:r w:rsidRPr="00C431E9">
        <w:rPr>
          <w:rFonts w:asciiTheme="minorBidi" w:hAnsiTheme="minorBidi" w:cs="Arial"/>
          <w:b/>
          <w:bCs/>
          <w:color w:val="000000" w:themeColor="text1"/>
          <w:sz w:val="28"/>
          <w:szCs w:val="28"/>
          <w:rtl/>
          <w:lang w:bidi="ar-DZ"/>
        </w:rPr>
        <w:t xml:space="preserve"> </w:t>
      </w:r>
      <w:r w:rsidRPr="00C431E9">
        <w:rPr>
          <w:rFonts w:asciiTheme="minorBidi" w:hAnsiTheme="minorBidi" w:cs="Arial" w:hint="cs"/>
          <w:b/>
          <w:bCs/>
          <w:color w:val="000000" w:themeColor="text1"/>
          <w:sz w:val="28"/>
          <w:szCs w:val="28"/>
          <w:rtl/>
          <w:lang w:bidi="ar-DZ"/>
        </w:rPr>
        <w:t>في</w:t>
      </w:r>
      <w:r w:rsidRPr="00C431E9">
        <w:rPr>
          <w:rFonts w:asciiTheme="minorBidi" w:hAnsiTheme="minorBidi" w:cs="Arial"/>
          <w:b/>
          <w:bCs/>
          <w:color w:val="000000" w:themeColor="text1"/>
          <w:sz w:val="28"/>
          <w:szCs w:val="28"/>
          <w:rtl/>
          <w:lang w:bidi="ar-DZ"/>
        </w:rPr>
        <w:t xml:space="preserve"> </w:t>
      </w:r>
      <w:r w:rsidRPr="00C431E9">
        <w:rPr>
          <w:rFonts w:asciiTheme="minorBidi" w:hAnsiTheme="minorBidi" w:cs="Arial" w:hint="cs"/>
          <w:b/>
          <w:bCs/>
          <w:color w:val="000000" w:themeColor="text1"/>
          <w:sz w:val="28"/>
          <w:szCs w:val="28"/>
          <w:rtl/>
          <w:lang w:bidi="ar-DZ"/>
        </w:rPr>
        <w:t>دائرة</w:t>
      </w:r>
      <w:r w:rsidRPr="00C431E9">
        <w:rPr>
          <w:rFonts w:asciiTheme="minorBidi" w:hAnsiTheme="minorBidi" w:cs="Arial"/>
          <w:b/>
          <w:bCs/>
          <w:color w:val="000000" w:themeColor="text1"/>
          <w:sz w:val="28"/>
          <w:szCs w:val="28"/>
          <w:rtl/>
          <w:lang w:bidi="ar-DZ"/>
        </w:rPr>
        <w:t xml:space="preserve"> </w:t>
      </w:r>
      <w:r w:rsidRPr="00C431E9">
        <w:rPr>
          <w:rFonts w:asciiTheme="minorBidi" w:hAnsiTheme="minorBidi" w:cs="Arial" w:hint="cs"/>
          <w:b/>
          <w:bCs/>
          <w:color w:val="000000" w:themeColor="text1"/>
          <w:sz w:val="28"/>
          <w:szCs w:val="28"/>
          <w:rtl/>
          <w:lang w:bidi="ar-DZ"/>
        </w:rPr>
        <w:t>المعارف</w:t>
      </w:r>
      <w:r w:rsidRPr="00C431E9">
        <w:rPr>
          <w:rFonts w:asciiTheme="minorBidi" w:hAnsiTheme="minorBidi" w:cs="Arial"/>
          <w:b/>
          <w:bCs/>
          <w:color w:val="000000" w:themeColor="text1"/>
          <w:sz w:val="28"/>
          <w:szCs w:val="28"/>
          <w:rtl/>
          <w:lang w:bidi="ar-DZ"/>
        </w:rPr>
        <w:t xml:space="preserve"> </w:t>
      </w:r>
      <w:r w:rsidRPr="00C431E9">
        <w:rPr>
          <w:rFonts w:asciiTheme="minorBidi" w:hAnsiTheme="minorBidi" w:cs="Arial" w:hint="cs"/>
          <w:b/>
          <w:bCs/>
          <w:color w:val="000000" w:themeColor="text1"/>
          <w:sz w:val="28"/>
          <w:szCs w:val="28"/>
          <w:rtl/>
          <w:lang w:bidi="ar-DZ"/>
        </w:rPr>
        <w:t>الإسلامية</w:t>
      </w:r>
      <w:r>
        <w:rPr>
          <w:rFonts w:asciiTheme="minorBidi" w:hAnsiTheme="minorBidi" w:cs="Arial" w:hint="cs"/>
          <w:sz w:val="28"/>
          <w:szCs w:val="28"/>
          <w:rtl/>
          <w:lang w:bidi="ar-DZ"/>
        </w:rPr>
        <w:t xml:space="preserve"> </w:t>
      </w:r>
      <w:r w:rsidRPr="00AB77EA">
        <w:rPr>
          <w:rFonts w:asciiTheme="minorBidi" w:hAnsiTheme="minorBidi" w:cs="Arial" w:hint="eastAsia"/>
          <w:sz w:val="28"/>
          <w:szCs w:val="28"/>
          <w:rtl/>
          <w:lang w:bidi="ar-DZ"/>
        </w:rPr>
        <w:t>«</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الرسول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صلى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الله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عليه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وسلم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استعار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كلمة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جهنم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اللفظ</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العبري</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جيمنوم</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والذي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واديًا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بالقرب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بيت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المقدس</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تقدم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القرابين</w:t>
      </w:r>
      <w:r w:rsidRPr="00AB77EA">
        <w:rPr>
          <w:rFonts w:asciiTheme="minorBidi" w:hAnsiTheme="minorBidi" w:hint="eastAsia"/>
          <w:sz w:val="28"/>
          <w:szCs w:val="28"/>
          <w:lang w:bidi="ar-DZ"/>
        </w:rPr>
        <w:t>»</w:t>
      </w:r>
    </w:p>
    <w:p w14:paraId="3B2084CD" w14:textId="77777777" w:rsidR="00B51DE6" w:rsidRPr="00AB77EA"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اما</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ڨول</w:t>
      </w:r>
      <w:proofErr w:type="spellEnd"/>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زيهر</w:t>
      </w:r>
      <w:proofErr w:type="spellEnd"/>
      <w:r w:rsidRPr="00AB77EA">
        <w:rPr>
          <w:rFonts w:asciiTheme="minorBidi" w:hAnsiTheme="minorBidi" w:cs="Arial" w:hint="cs"/>
          <w:sz w:val="28"/>
          <w:szCs w:val="28"/>
          <w:rtl/>
          <w:lang w:bidi="ar-DZ"/>
        </w:rPr>
        <w:t>"</w:t>
      </w:r>
      <w:r>
        <w:rPr>
          <w:rFonts w:asciiTheme="minorBidi" w:hAnsiTheme="minorBidi" w:cs="Arial" w:hint="cs"/>
          <w:sz w:val="28"/>
          <w:szCs w:val="28"/>
          <w:rtl/>
          <w:lang w:bidi="ar-DZ"/>
        </w:rPr>
        <w:t xml:space="preserve"> </w:t>
      </w:r>
      <w:r w:rsidRPr="00AB77EA">
        <w:rPr>
          <w:rFonts w:asciiTheme="minorBidi" w:hAnsiTheme="minorBidi" w:cs="Arial" w:hint="cs"/>
          <w:sz w:val="28"/>
          <w:szCs w:val="28"/>
          <w:rtl/>
          <w:lang w:bidi="ar-DZ"/>
        </w:rPr>
        <w:t>فيقول</w:t>
      </w:r>
      <w:r>
        <w:rPr>
          <w:rFonts w:asciiTheme="minorBidi" w:hAnsiTheme="minorBidi" w:cs="Arial" w:hint="cs"/>
          <w:sz w:val="28"/>
          <w:szCs w:val="28"/>
          <w:rtl/>
          <w:lang w:bidi="ar-DZ"/>
        </w:rPr>
        <w:t xml:space="preserve"> " </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ما</w:t>
      </w:r>
      <w:r>
        <w:rPr>
          <w:rFonts w:asciiTheme="minorBidi" w:hAnsiTheme="minorBidi" w:cs="Arial" w:hint="cs"/>
          <w:sz w:val="28"/>
          <w:szCs w:val="28"/>
          <w:rtl/>
          <w:lang w:bidi="ar-DZ"/>
        </w:rPr>
        <w:t xml:space="preserve"> </w:t>
      </w:r>
      <w:r w:rsidRPr="00AB77EA">
        <w:rPr>
          <w:rFonts w:asciiTheme="minorBidi" w:hAnsiTheme="minorBidi" w:cs="Arial" w:hint="cs"/>
          <w:sz w:val="28"/>
          <w:szCs w:val="28"/>
          <w:rtl/>
          <w:lang w:bidi="ar-DZ"/>
        </w:rPr>
        <w:t>كان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يبشر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محمد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صلى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الله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عليه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وسلم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بالدار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الاخرة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ليس</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مجموعة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مواد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استقاها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بصراحة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الخارج</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يقينا،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واقام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عليها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هذا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التبشير</w:t>
      </w:r>
      <w:r>
        <w:rPr>
          <w:rFonts w:asciiTheme="minorBidi" w:hAnsiTheme="minorBidi" w:cs="Arial" w:hint="cs"/>
          <w:sz w:val="28"/>
          <w:szCs w:val="28"/>
          <w:rtl/>
          <w:lang w:bidi="ar-DZ"/>
        </w:rPr>
        <w:t xml:space="preserve">" </w:t>
      </w:r>
    </w:p>
    <w:p w14:paraId="69937F44" w14:textId="77777777" w:rsidR="00B51DE6" w:rsidRPr="00AB77EA"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اما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المستشرق</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نيكلسون</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فيقول</w:t>
      </w:r>
      <w:r w:rsidRPr="00AB77EA">
        <w:rPr>
          <w:rFonts w:asciiTheme="minorBidi" w:hAnsiTheme="minorBidi" w:cs="Arial"/>
          <w:sz w:val="28"/>
          <w:szCs w:val="28"/>
          <w:rtl/>
          <w:lang w:bidi="ar-DZ"/>
        </w:rPr>
        <w:t>:</w:t>
      </w:r>
      <w:r>
        <w:rPr>
          <w:rFonts w:asciiTheme="minorBidi" w:hAnsiTheme="minorBidi" w:cs="Arial" w:hint="cs"/>
          <w:sz w:val="28"/>
          <w:szCs w:val="28"/>
          <w:rtl/>
          <w:lang w:bidi="ar-DZ"/>
        </w:rPr>
        <w:t xml:space="preserve"> </w:t>
      </w:r>
      <w:r w:rsidRPr="00AB77EA">
        <w:rPr>
          <w:rFonts w:asciiTheme="minorBidi" w:hAnsiTheme="minorBidi" w:cs="Arial"/>
          <w:sz w:val="28"/>
          <w:szCs w:val="28"/>
          <w:rtl/>
          <w:lang w:bidi="ar-DZ"/>
        </w:rPr>
        <w:t>«</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الدين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قد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أفرط</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التصوير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الحسي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مما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ادى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اغواء</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المسلمين</w:t>
      </w:r>
      <w:r>
        <w:rPr>
          <w:rFonts w:asciiTheme="minorBidi" w:hAnsiTheme="minorBidi" w:hint="cs"/>
          <w:sz w:val="28"/>
          <w:szCs w:val="28"/>
          <w:rtl/>
          <w:lang w:bidi="ar-DZ"/>
        </w:rPr>
        <w:t>"</w:t>
      </w:r>
    </w:p>
    <w:p w14:paraId="64E7E81A" w14:textId="41C51276" w:rsidR="00B51DE6" w:rsidRPr="00AB77EA" w:rsidRDefault="00B51DE6" w:rsidP="005973A7">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النقد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صفحه</w:t>
      </w:r>
      <w:r w:rsidRPr="00AB77EA">
        <w:rPr>
          <w:rFonts w:asciiTheme="minorBidi" w:hAnsiTheme="minorBidi" w:cs="Arial"/>
          <w:sz w:val="28"/>
          <w:szCs w:val="28"/>
          <w:rtl/>
          <w:lang w:bidi="ar-DZ"/>
        </w:rPr>
        <w:t xml:space="preserve"> </w:t>
      </w:r>
      <w:proofErr w:type="gramStart"/>
      <w:r w:rsidRPr="00AB77EA">
        <w:rPr>
          <w:rFonts w:asciiTheme="minorBidi" w:hAnsiTheme="minorBidi" w:cs="Arial"/>
          <w:sz w:val="28"/>
          <w:szCs w:val="28"/>
          <w:rtl/>
          <w:lang w:bidi="ar-DZ"/>
        </w:rPr>
        <w:t>227</w:t>
      </w:r>
      <w:r w:rsidRPr="00AB77EA">
        <w:rPr>
          <w:rFonts w:asciiTheme="minorBidi" w:hAnsiTheme="minorBidi"/>
          <w:sz w:val="28"/>
          <w:szCs w:val="28"/>
          <w:lang w:bidi="ar-DZ"/>
        </w:rPr>
        <w:t xml:space="preserve"> </w:t>
      </w:r>
      <w:r>
        <w:rPr>
          <w:rFonts w:asciiTheme="minorBidi" w:hAnsiTheme="minorBidi" w:hint="cs"/>
          <w:sz w:val="28"/>
          <w:szCs w:val="28"/>
          <w:rtl/>
          <w:lang w:bidi="ar-DZ"/>
        </w:rPr>
        <w:t xml:space="preserve"> "</w:t>
      </w:r>
      <w:proofErr w:type="gramEnd"/>
      <w:r>
        <w:rPr>
          <w:rFonts w:asciiTheme="minorBidi" w:hAnsiTheme="minorBidi" w:hint="cs"/>
          <w:sz w:val="28"/>
          <w:szCs w:val="28"/>
          <w:rtl/>
          <w:lang w:bidi="ar-DZ"/>
        </w:rPr>
        <w:t>كتاب افتراءات المستشرقين لعبد المنعم فؤاد.''</w:t>
      </w:r>
    </w:p>
    <w:p w14:paraId="2FC0117A" w14:textId="77777777" w:rsidR="00B51DE6" w:rsidRPr="00B92D54" w:rsidRDefault="00B51DE6" w:rsidP="00B51DE6">
      <w:pPr>
        <w:tabs>
          <w:tab w:val="left" w:pos="7770"/>
        </w:tabs>
        <w:bidi/>
        <w:spacing w:line="360" w:lineRule="auto"/>
        <w:rPr>
          <w:rFonts w:asciiTheme="minorBidi" w:hAnsiTheme="minorBidi" w:cs="Arial"/>
          <w:sz w:val="28"/>
          <w:szCs w:val="28"/>
          <w:rtl/>
          <w:lang w:bidi="ar-DZ"/>
        </w:rPr>
      </w:pP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الزعم</w:t>
      </w:r>
      <w:r w:rsidRPr="00AB77EA">
        <w:rPr>
          <w:rFonts w:asciiTheme="minorBidi" w:hAnsiTheme="minorBidi" w:cs="Arial"/>
          <w:sz w:val="28"/>
          <w:szCs w:val="28"/>
          <w:rtl/>
          <w:lang w:bidi="ar-DZ"/>
        </w:rPr>
        <w:t xml:space="preserve"> </w:t>
      </w:r>
      <w:proofErr w:type="spellStart"/>
      <w:r w:rsidRPr="00AB77EA">
        <w:rPr>
          <w:rFonts w:asciiTheme="minorBidi" w:hAnsiTheme="minorBidi" w:cs="Arial" w:hint="cs"/>
          <w:sz w:val="28"/>
          <w:szCs w:val="28"/>
          <w:rtl/>
          <w:lang w:bidi="ar-DZ"/>
        </w:rPr>
        <w:t>الاستشراقي</w:t>
      </w:r>
      <w:proofErr w:type="spellEnd"/>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اقتبس</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تعاليمه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مصادر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خارجية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فهو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كذب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وبهتان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ودليل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ذلك</w:t>
      </w:r>
      <w:r w:rsidRPr="00AB77EA">
        <w:rPr>
          <w:rFonts w:asciiTheme="minorBidi" w:hAnsiTheme="minorBidi" w:cs="Arial"/>
          <w:sz w:val="28"/>
          <w:szCs w:val="28"/>
          <w:rtl/>
          <w:lang w:bidi="ar-DZ"/>
        </w:rPr>
        <w:t xml:space="preserve"> </w:t>
      </w:r>
      <w:r>
        <w:rPr>
          <w:rFonts w:asciiTheme="minorBidi" w:hAnsiTheme="minorBidi" w:cs="Arial" w:hint="cs"/>
          <w:sz w:val="28"/>
          <w:szCs w:val="28"/>
          <w:rtl/>
          <w:lang w:bidi="ar-DZ"/>
        </w:rPr>
        <w:t xml:space="preserve">      </w:t>
      </w:r>
      <w:r w:rsidRPr="00AB77EA">
        <w:rPr>
          <w:rFonts w:asciiTheme="minorBidi" w:hAnsiTheme="minorBidi" w:cs="Arial" w:hint="cs"/>
          <w:sz w:val="28"/>
          <w:szCs w:val="28"/>
          <w:rtl/>
          <w:lang w:bidi="ar-DZ"/>
        </w:rPr>
        <w:t>ما يلي</w:t>
      </w:r>
      <w:r w:rsidRPr="00AB77EA">
        <w:rPr>
          <w:rFonts w:asciiTheme="minorBidi" w:hAnsiTheme="minorBidi"/>
          <w:sz w:val="28"/>
          <w:szCs w:val="28"/>
          <w:lang w:bidi="ar-DZ"/>
        </w:rPr>
        <w:t>:</w:t>
      </w:r>
    </w:p>
    <w:p w14:paraId="766B3B9A" w14:textId="77777777" w:rsidR="00B51DE6" w:rsidRPr="00B92D54" w:rsidRDefault="00B51DE6" w:rsidP="00B51DE6">
      <w:pPr>
        <w:pStyle w:val="Paragraphedeliste"/>
        <w:numPr>
          <w:ilvl w:val="0"/>
          <w:numId w:val="31"/>
        </w:numPr>
        <w:tabs>
          <w:tab w:val="left" w:pos="7770"/>
        </w:tabs>
        <w:bidi/>
        <w:spacing w:line="360" w:lineRule="auto"/>
        <w:rPr>
          <w:rFonts w:asciiTheme="minorBidi" w:hAnsiTheme="minorBidi"/>
          <w:sz w:val="28"/>
          <w:szCs w:val="28"/>
          <w:rtl/>
          <w:lang w:bidi="ar-DZ"/>
        </w:rPr>
      </w:pPr>
      <w:r w:rsidRPr="00B92D54">
        <w:rPr>
          <w:rFonts w:asciiTheme="minorBidi" w:hAnsiTheme="minorBidi" w:cs="Arial" w:hint="cs"/>
          <w:sz w:val="28"/>
          <w:szCs w:val="28"/>
          <w:rtl/>
          <w:lang w:bidi="ar-DZ"/>
        </w:rPr>
        <w:t>انه</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بالعودة</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الى</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كتب</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اليهود</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والنصارى</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فإننا</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نجد</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خلاف</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ما</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ادّعاه</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هؤلاء</w:t>
      </w:r>
      <w:r w:rsidRPr="00B92D54">
        <w:rPr>
          <w:rFonts w:asciiTheme="minorBidi" w:hAnsiTheme="minorBidi" w:cs="Arial"/>
          <w:sz w:val="28"/>
          <w:szCs w:val="28"/>
          <w:rtl/>
          <w:lang w:bidi="ar-DZ"/>
        </w:rPr>
        <w:t xml:space="preserve"> </w:t>
      </w:r>
      <w:r w:rsidRPr="00B92D54">
        <w:rPr>
          <w:rFonts w:asciiTheme="minorBidi" w:hAnsiTheme="minorBidi" w:cs="Arial" w:hint="cs"/>
          <w:sz w:val="28"/>
          <w:szCs w:val="28"/>
          <w:rtl/>
          <w:lang w:bidi="ar-DZ"/>
        </w:rPr>
        <w:t>المستشرقون</w:t>
      </w:r>
    </w:p>
    <w:p w14:paraId="0ADA6B53" w14:textId="77777777" w:rsidR="00B51DE6" w:rsidRPr="00AB77EA"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lastRenderedPageBreak/>
        <w:t>فالقول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مادة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اليوم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الاخر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اخذها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اليهودية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والنصرانية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كذب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وزور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سبيل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المثال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نكاد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نعصر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كتبهم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مادة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تفصيلية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تتحدث</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عذاب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القبر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ونعيمه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النصرانية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يذكر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القبر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مرة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واحدة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دون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بيان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تفصيلي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عذاب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نعيم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وما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احوال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ومشاهد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وهذا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بخلاف</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الذي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تحدث</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القبر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بشكل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تفصيلي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لحظه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خروج</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الروح</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واخذ</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الميت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قبره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يبشر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الميت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النار</w:t>
      </w:r>
      <w:r>
        <w:rPr>
          <w:rFonts w:asciiTheme="minorBidi" w:hAnsiTheme="minorBidi" w:cs="Arial" w:hint="cs"/>
          <w:sz w:val="28"/>
          <w:szCs w:val="28"/>
          <w:rtl/>
          <w:lang w:bidi="ar-DZ"/>
        </w:rPr>
        <w:t>.</w:t>
      </w:r>
    </w:p>
    <w:p w14:paraId="785403AD"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AB77EA">
        <w:rPr>
          <w:rFonts w:asciiTheme="minorBidi" w:hAnsiTheme="minorBidi" w:cs="Arial" w:hint="cs"/>
          <w:sz w:val="28"/>
          <w:szCs w:val="28"/>
          <w:rtl/>
          <w:lang w:bidi="ar-DZ"/>
        </w:rPr>
        <w:t>وكذلك</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الامر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بالنسبة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لكتب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اليهود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فهي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ايضا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نكاد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نعثر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نصوص</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تتكلم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احوال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الميت</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قبره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تفاصيل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اسفارهم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الموجودة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بين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ايديهم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تتكلم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على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وجهنم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المتعلقان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بدار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الدنيا،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وهذا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بخلاف</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الاسلام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الذي</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حدثنا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والنار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بشكل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مفصل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فقد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حدثنا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اسمائها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ابوابها،</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وعن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نعيم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اهل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الجنة</w:t>
      </w:r>
      <w:r>
        <w:rPr>
          <w:rFonts w:asciiTheme="minorBidi" w:hAnsiTheme="minorBidi" w:cs="Arial" w:hint="cs"/>
          <w:sz w:val="28"/>
          <w:szCs w:val="28"/>
          <w:rtl/>
          <w:lang w:bidi="ar-DZ"/>
        </w:rPr>
        <w:t xml:space="preserve"> </w:t>
      </w:r>
      <w:r w:rsidRPr="00AB77EA">
        <w:rPr>
          <w:rFonts w:asciiTheme="minorBidi" w:hAnsiTheme="minorBidi" w:cs="Arial" w:hint="cs"/>
          <w:sz w:val="28"/>
          <w:szCs w:val="28"/>
          <w:rtl/>
          <w:lang w:bidi="ar-DZ"/>
        </w:rPr>
        <w:t>وعذاب</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اهل</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النار</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لحظة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بلحظة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وخطوة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بخطوة،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حتى</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لكأن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السامع</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او</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القارئ</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للقران</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الكريم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والسنة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النبوية</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ليجد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نفسه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امام</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المشهد</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ك</w:t>
      </w:r>
      <w:r>
        <w:rPr>
          <w:rFonts w:asciiTheme="minorBidi" w:hAnsiTheme="minorBidi" w:cs="Arial" w:hint="cs"/>
          <w:sz w:val="28"/>
          <w:szCs w:val="28"/>
          <w:rtl/>
          <w:lang w:bidi="ar-DZ"/>
        </w:rPr>
        <w:t>أ</w:t>
      </w:r>
      <w:r w:rsidRPr="00AB77EA">
        <w:rPr>
          <w:rFonts w:asciiTheme="minorBidi" w:hAnsiTheme="minorBidi" w:cs="Arial" w:hint="cs"/>
          <w:sz w:val="28"/>
          <w:szCs w:val="28"/>
          <w:rtl/>
          <w:lang w:bidi="ar-DZ"/>
        </w:rPr>
        <w:t>نه</w:t>
      </w:r>
      <w:r w:rsidRPr="00AB77EA">
        <w:rPr>
          <w:rFonts w:asciiTheme="minorBidi" w:hAnsiTheme="minorBidi" w:cs="Arial"/>
          <w:sz w:val="28"/>
          <w:szCs w:val="28"/>
          <w:rtl/>
          <w:lang w:bidi="ar-DZ"/>
        </w:rPr>
        <w:t xml:space="preserve"> </w:t>
      </w:r>
      <w:r w:rsidRPr="00AB77EA">
        <w:rPr>
          <w:rFonts w:asciiTheme="minorBidi" w:hAnsiTheme="minorBidi" w:cs="Arial" w:hint="cs"/>
          <w:sz w:val="28"/>
          <w:szCs w:val="28"/>
          <w:rtl/>
          <w:lang w:bidi="ar-DZ"/>
        </w:rPr>
        <w:t>يراه</w:t>
      </w:r>
      <w:r w:rsidRPr="00AB77EA">
        <w:rPr>
          <w:rFonts w:asciiTheme="minorBidi" w:hAnsiTheme="minorBidi" w:cs="Arial"/>
          <w:sz w:val="28"/>
          <w:szCs w:val="28"/>
          <w:rtl/>
          <w:lang w:bidi="ar-DZ"/>
        </w:rPr>
        <w:t>.</w:t>
      </w:r>
    </w:p>
    <w:p w14:paraId="4A1DEA59"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78B444C0"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36BE7396"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43650275"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151C087D"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6F7E6FE9"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609828F1"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48678396"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462FE9C2"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37279044" w14:textId="406215DA" w:rsidR="00B51DE6" w:rsidRDefault="00B51DE6" w:rsidP="00B51DE6">
      <w:pPr>
        <w:tabs>
          <w:tab w:val="left" w:pos="7770"/>
        </w:tabs>
        <w:bidi/>
        <w:spacing w:line="360" w:lineRule="auto"/>
        <w:rPr>
          <w:rFonts w:asciiTheme="minorBidi" w:hAnsiTheme="minorBidi"/>
          <w:sz w:val="28"/>
          <w:szCs w:val="28"/>
          <w:rtl/>
          <w:lang w:bidi="ar-DZ"/>
        </w:rPr>
      </w:pPr>
    </w:p>
    <w:p w14:paraId="0DED35FF" w14:textId="603D3D65" w:rsidR="005973A7" w:rsidRDefault="005973A7" w:rsidP="005973A7">
      <w:pPr>
        <w:tabs>
          <w:tab w:val="left" w:pos="7770"/>
        </w:tabs>
        <w:bidi/>
        <w:spacing w:line="360" w:lineRule="auto"/>
        <w:rPr>
          <w:rFonts w:asciiTheme="minorBidi" w:hAnsiTheme="minorBidi"/>
          <w:sz w:val="28"/>
          <w:szCs w:val="28"/>
          <w:rtl/>
          <w:lang w:bidi="ar-DZ"/>
        </w:rPr>
      </w:pPr>
    </w:p>
    <w:p w14:paraId="286929A7" w14:textId="656FBCF7" w:rsidR="005973A7" w:rsidRDefault="005973A7" w:rsidP="005973A7">
      <w:pPr>
        <w:tabs>
          <w:tab w:val="left" w:pos="7770"/>
        </w:tabs>
        <w:bidi/>
        <w:spacing w:line="360" w:lineRule="auto"/>
        <w:rPr>
          <w:rFonts w:asciiTheme="minorBidi" w:hAnsiTheme="minorBidi"/>
          <w:sz w:val="28"/>
          <w:szCs w:val="28"/>
          <w:rtl/>
          <w:lang w:bidi="ar-DZ"/>
        </w:rPr>
      </w:pPr>
    </w:p>
    <w:p w14:paraId="0AB12CA5" w14:textId="77777777" w:rsidR="005973A7" w:rsidRPr="00906955" w:rsidRDefault="005973A7" w:rsidP="005973A7">
      <w:pPr>
        <w:tabs>
          <w:tab w:val="left" w:pos="7770"/>
        </w:tabs>
        <w:bidi/>
        <w:spacing w:line="360" w:lineRule="auto"/>
        <w:rPr>
          <w:rFonts w:asciiTheme="minorBidi" w:hAnsiTheme="minorBidi"/>
          <w:sz w:val="28"/>
          <w:szCs w:val="28"/>
          <w:rtl/>
          <w:lang w:bidi="ar-DZ"/>
        </w:rPr>
      </w:pPr>
    </w:p>
    <w:p w14:paraId="03D663EA"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52C3A800" w14:textId="77777777" w:rsidR="00B51DE6" w:rsidRDefault="00B51DE6" w:rsidP="00B51DE6">
      <w:pPr>
        <w:tabs>
          <w:tab w:val="left" w:pos="7770"/>
        </w:tabs>
        <w:bidi/>
        <w:spacing w:line="360" w:lineRule="auto"/>
        <w:jc w:val="center"/>
        <w:rPr>
          <w:rFonts w:asciiTheme="minorBidi" w:hAnsiTheme="minorBidi"/>
          <w:b/>
          <w:bCs/>
          <w:sz w:val="28"/>
          <w:szCs w:val="28"/>
          <w:u w:val="single"/>
          <w:rtl/>
          <w:lang w:bidi="ar-DZ"/>
        </w:rPr>
      </w:pPr>
      <w:r w:rsidRPr="00AB77EA">
        <w:rPr>
          <w:rFonts w:asciiTheme="minorBidi" w:hAnsiTheme="minorBidi"/>
          <w:b/>
          <w:bCs/>
          <w:sz w:val="28"/>
          <w:szCs w:val="28"/>
          <w:u w:val="single"/>
          <w:rtl/>
          <w:lang w:bidi="ar-DZ"/>
        </w:rPr>
        <w:lastRenderedPageBreak/>
        <w:t>المحاضرة ال</w:t>
      </w:r>
      <w:r>
        <w:rPr>
          <w:rFonts w:asciiTheme="minorBidi" w:hAnsiTheme="minorBidi" w:hint="cs"/>
          <w:b/>
          <w:bCs/>
          <w:sz w:val="28"/>
          <w:szCs w:val="28"/>
          <w:u w:val="single"/>
          <w:rtl/>
          <w:lang w:bidi="ar-DZ"/>
        </w:rPr>
        <w:t>تاسعة</w:t>
      </w:r>
      <w:r w:rsidRPr="00AB77EA">
        <w:rPr>
          <w:rFonts w:asciiTheme="minorBidi" w:hAnsiTheme="minorBidi"/>
          <w:b/>
          <w:bCs/>
          <w:sz w:val="28"/>
          <w:szCs w:val="28"/>
          <w:u w:val="single"/>
          <w:rtl/>
          <w:lang w:bidi="ar-DZ"/>
        </w:rPr>
        <w:t>: افتراءات المستشرقين على عقيدة القضاء والقدر:</w:t>
      </w:r>
    </w:p>
    <w:p w14:paraId="3710F758" w14:textId="77777777" w:rsidR="00B51DE6" w:rsidRPr="00AB77EA" w:rsidRDefault="00B51DE6" w:rsidP="00B51DE6">
      <w:pPr>
        <w:tabs>
          <w:tab w:val="left" w:pos="7770"/>
        </w:tabs>
        <w:bidi/>
        <w:spacing w:line="360" w:lineRule="auto"/>
        <w:jc w:val="center"/>
        <w:rPr>
          <w:rFonts w:asciiTheme="minorBidi" w:hAnsiTheme="minorBidi"/>
          <w:b/>
          <w:bCs/>
          <w:sz w:val="28"/>
          <w:szCs w:val="28"/>
          <w:u w:val="single"/>
          <w:rtl/>
          <w:lang w:bidi="ar-DZ"/>
        </w:rPr>
      </w:pPr>
    </w:p>
    <w:p w14:paraId="20EDC1AA" w14:textId="77777777" w:rsidR="00B51DE6" w:rsidRDefault="00B51DE6" w:rsidP="00B51DE6">
      <w:pPr>
        <w:tabs>
          <w:tab w:val="left" w:pos="7770"/>
        </w:tabs>
        <w:bidi/>
        <w:spacing w:line="360" w:lineRule="auto"/>
        <w:rPr>
          <w:rFonts w:asciiTheme="minorBidi" w:hAnsiTheme="minorBidi" w:cs="Arial"/>
          <w:sz w:val="28"/>
          <w:szCs w:val="28"/>
          <w:rtl/>
          <w:lang w:bidi="ar-DZ"/>
        </w:rPr>
      </w:pPr>
      <w:r w:rsidRPr="002351CB">
        <w:rPr>
          <w:rFonts w:asciiTheme="minorBidi" w:hAnsiTheme="minorBidi" w:cs="Arial" w:hint="cs"/>
          <w:sz w:val="28"/>
          <w:szCs w:val="28"/>
          <w:rtl/>
          <w:lang w:bidi="ar-DZ"/>
        </w:rPr>
        <w:t>يعترف</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المستشرقون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هذه</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العقيدة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فكرة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اسلامية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خاصة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بهم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ولكنهم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مع</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ذلك</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راحوا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يثيرون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حول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هذه</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العقيدة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بعد</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المغالطات</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وعلى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رأسهم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المستشرق</w:t>
      </w:r>
      <w:r>
        <w:rPr>
          <w:rFonts w:asciiTheme="minorBidi" w:hAnsiTheme="minorBidi" w:cs="Arial" w:hint="cs"/>
          <w:sz w:val="28"/>
          <w:szCs w:val="28"/>
          <w:rtl/>
          <w:lang w:bidi="ar-DZ"/>
        </w:rPr>
        <w:t xml:space="preserve">: </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جبتيه</w:t>
      </w:r>
      <w:r>
        <w:rPr>
          <w:rFonts w:asciiTheme="minorBidi" w:hAnsiTheme="minorBidi" w:cs="Arial" w:hint="cs"/>
          <w:sz w:val="28"/>
          <w:szCs w:val="28"/>
          <w:rtl/>
          <w:lang w:bidi="ar-DZ"/>
        </w:rPr>
        <w:t xml:space="preserve">'' </w:t>
      </w:r>
    </w:p>
    <w:p w14:paraId="5C2B504D" w14:textId="77777777" w:rsidR="00B51DE6" w:rsidRPr="002351CB" w:rsidRDefault="00B51DE6" w:rsidP="00B51DE6">
      <w:pPr>
        <w:tabs>
          <w:tab w:val="left" w:pos="7770"/>
        </w:tabs>
        <w:bidi/>
        <w:spacing w:line="360" w:lineRule="auto"/>
        <w:rPr>
          <w:rFonts w:asciiTheme="minorBidi" w:hAnsiTheme="minorBidi"/>
          <w:sz w:val="28"/>
          <w:szCs w:val="28"/>
          <w:rtl/>
          <w:lang w:bidi="ar-DZ"/>
        </w:rPr>
      </w:pPr>
      <w:r w:rsidRPr="002351CB">
        <w:rPr>
          <w:rFonts w:asciiTheme="minorBidi" w:hAnsiTheme="minorBidi" w:cs="Arial" w:hint="cs"/>
          <w:sz w:val="28"/>
          <w:szCs w:val="28"/>
          <w:rtl/>
          <w:lang w:bidi="ar-DZ"/>
        </w:rPr>
        <w:t>الذي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زعم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هذه</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العقيدة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كانت</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سبب</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في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تخلف</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المسلمين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عن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ركب</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الحضارة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حيث</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انها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تدعو</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التواكل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والكسل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وعدم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السعي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العمل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اعتمادا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الله</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قدر</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عليهم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كل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شيء</w:t>
      </w:r>
    </w:p>
    <w:p w14:paraId="04B486FF" w14:textId="77777777" w:rsidR="00B51DE6" w:rsidRPr="002351CB" w:rsidRDefault="00B51DE6" w:rsidP="00B51DE6">
      <w:pPr>
        <w:tabs>
          <w:tab w:val="left" w:pos="7770"/>
        </w:tabs>
        <w:bidi/>
        <w:spacing w:line="360" w:lineRule="auto"/>
        <w:rPr>
          <w:rFonts w:asciiTheme="minorBidi" w:hAnsiTheme="minorBidi"/>
          <w:sz w:val="28"/>
          <w:szCs w:val="28"/>
          <w:rtl/>
          <w:lang w:bidi="ar-DZ"/>
        </w:rPr>
      </w:pPr>
      <w:r w:rsidRPr="002351CB">
        <w:rPr>
          <w:rFonts w:asciiTheme="minorBidi" w:hAnsiTheme="minorBidi" w:cs="Arial" w:hint="cs"/>
          <w:sz w:val="28"/>
          <w:szCs w:val="28"/>
          <w:rtl/>
          <w:lang w:bidi="ar-DZ"/>
        </w:rPr>
        <w:t>كما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زعم</w:t>
      </w:r>
      <w:r w:rsidRPr="002351CB">
        <w:rPr>
          <w:rFonts w:asciiTheme="minorBidi" w:hAnsiTheme="minorBidi" w:cs="Arial"/>
          <w:sz w:val="28"/>
          <w:szCs w:val="28"/>
          <w:rtl/>
          <w:lang w:bidi="ar-DZ"/>
        </w:rPr>
        <w:t xml:space="preserve"> "</w:t>
      </w:r>
      <w:proofErr w:type="spellStart"/>
      <w:r w:rsidRPr="002351CB">
        <w:rPr>
          <w:rFonts w:asciiTheme="minorBidi" w:hAnsiTheme="minorBidi" w:cs="Arial" w:hint="cs"/>
          <w:sz w:val="28"/>
          <w:szCs w:val="28"/>
          <w:rtl/>
          <w:lang w:bidi="ar-DZ"/>
        </w:rPr>
        <w:t>ڨولد</w:t>
      </w:r>
      <w:proofErr w:type="spellEnd"/>
      <w:r w:rsidRPr="002351CB">
        <w:rPr>
          <w:rFonts w:asciiTheme="minorBidi" w:hAnsiTheme="minorBidi" w:cs="Arial"/>
          <w:sz w:val="28"/>
          <w:szCs w:val="28"/>
          <w:rtl/>
          <w:lang w:bidi="ar-DZ"/>
        </w:rPr>
        <w:t xml:space="preserve"> </w:t>
      </w:r>
      <w:proofErr w:type="spellStart"/>
      <w:r w:rsidRPr="002351CB">
        <w:rPr>
          <w:rFonts w:asciiTheme="minorBidi" w:hAnsiTheme="minorBidi" w:cs="Arial" w:hint="cs"/>
          <w:sz w:val="28"/>
          <w:szCs w:val="28"/>
          <w:rtl/>
          <w:lang w:bidi="ar-DZ"/>
        </w:rPr>
        <w:t>زيهر</w:t>
      </w:r>
      <w:proofErr w:type="spellEnd"/>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آيات</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القضاء</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والقدر</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فيها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تناقض</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وتنافر</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وهي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سبب</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وجود</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المذاهب</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المتعارضة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في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الاسلام</w:t>
      </w:r>
    </w:p>
    <w:p w14:paraId="1CABA321" w14:textId="77777777" w:rsidR="00B51DE6" w:rsidRPr="002351CB" w:rsidRDefault="00B51DE6" w:rsidP="00B51DE6">
      <w:pPr>
        <w:tabs>
          <w:tab w:val="left" w:pos="7770"/>
        </w:tabs>
        <w:bidi/>
        <w:spacing w:line="360" w:lineRule="auto"/>
        <w:rPr>
          <w:rFonts w:asciiTheme="minorBidi" w:hAnsiTheme="minorBidi"/>
          <w:sz w:val="28"/>
          <w:szCs w:val="28"/>
          <w:rtl/>
          <w:lang w:bidi="ar-DZ"/>
        </w:rPr>
      </w:pPr>
      <w:r w:rsidRPr="002351CB">
        <w:rPr>
          <w:rFonts w:asciiTheme="minorBidi" w:hAnsiTheme="minorBidi" w:cs="Arial" w:hint="cs"/>
          <w:sz w:val="28"/>
          <w:szCs w:val="28"/>
          <w:rtl/>
          <w:lang w:bidi="ar-DZ"/>
        </w:rPr>
        <w:t>ويمكن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الرد</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على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هذه</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الاقوال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بما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يلي</w:t>
      </w:r>
      <w:r w:rsidRPr="002351CB">
        <w:rPr>
          <w:rFonts w:asciiTheme="minorBidi" w:hAnsiTheme="minorBidi"/>
          <w:sz w:val="28"/>
          <w:szCs w:val="28"/>
          <w:lang w:bidi="ar-DZ"/>
        </w:rPr>
        <w:t>:</w:t>
      </w:r>
    </w:p>
    <w:p w14:paraId="7F9DEF31" w14:textId="77777777" w:rsidR="00B51DE6" w:rsidRPr="000068CE" w:rsidRDefault="00B51DE6" w:rsidP="00B51DE6">
      <w:pPr>
        <w:pStyle w:val="Paragraphedeliste"/>
        <w:numPr>
          <w:ilvl w:val="0"/>
          <w:numId w:val="31"/>
        </w:numPr>
        <w:tabs>
          <w:tab w:val="left" w:pos="7770"/>
        </w:tabs>
        <w:bidi/>
        <w:spacing w:line="360" w:lineRule="auto"/>
        <w:rPr>
          <w:rFonts w:asciiTheme="minorBidi" w:hAnsiTheme="minorBidi"/>
          <w:sz w:val="28"/>
          <w:szCs w:val="28"/>
          <w:rtl/>
          <w:lang w:bidi="ar-DZ"/>
        </w:rPr>
      </w:pPr>
      <w:r w:rsidRPr="000068CE">
        <w:rPr>
          <w:rFonts w:asciiTheme="minorBidi" w:hAnsiTheme="minorBidi" w:cs="Arial" w:hint="cs"/>
          <w:sz w:val="28"/>
          <w:szCs w:val="28"/>
          <w:rtl/>
          <w:lang w:bidi="ar-DZ"/>
        </w:rPr>
        <w:t>ان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القول</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عقيدة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القضاء</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والقدر</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كانت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مدعاة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للكسل</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والتراخي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ليس</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بصحيح</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حيث</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نظر</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هؤلاء</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المستشرقين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حال</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المسلمين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فترات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تخلفهم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وغفلوا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عمد</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تاريخ</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المسلمين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عهودهم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الاولى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حيث</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كانت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عقيدة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المسلمين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أنفسهم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حية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كما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كانت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عقيدة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القضاء</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والقدر</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معلومة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على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الوجه</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الصحيح،</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فقد</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كانت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دافعا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لهم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الفتوحات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الاسلامية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والى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نشر</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الاسلام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مشارق</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الارض</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ومغاربها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حيث</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أصبحوا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فترة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من</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فترات</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تاريخهم</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الحضارة</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الاولى</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التي</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لا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تقهر</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ولا</w:t>
      </w:r>
      <w:r w:rsidRPr="000068CE">
        <w:rPr>
          <w:rFonts w:asciiTheme="minorBidi" w:hAnsiTheme="minorBidi" w:cs="Arial"/>
          <w:sz w:val="28"/>
          <w:szCs w:val="28"/>
          <w:rtl/>
          <w:lang w:bidi="ar-DZ"/>
        </w:rPr>
        <w:t xml:space="preserve"> </w:t>
      </w:r>
      <w:r w:rsidRPr="000068CE">
        <w:rPr>
          <w:rFonts w:asciiTheme="minorBidi" w:hAnsiTheme="minorBidi" w:cs="Arial" w:hint="cs"/>
          <w:sz w:val="28"/>
          <w:szCs w:val="28"/>
          <w:rtl/>
          <w:lang w:bidi="ar-DZ"/>
        </w:rPr>
        <w:t>تغلب</w:t>
      </w:r>
      <w:r w:rsidRPr="000068CE">
        <w:rPr>
          <w:rFonts w:asciiTheme="minorBidi" w:hAnsiTheme="minorBidi"/>
          <w:sz w:val="28"/>
          <w:szCs w:val="28"/>
          <w:lang w:bidi="ar-DZ"/>
        </w:rPr>
        <w:t>.</w:t>
      </w:r>
    </w:p>
    <w:p w14:paraId="68EE3292" w14:textId="77777777" w:rsidR="00B51DE6" w:rsidRPr="000068CE" w:rsidRDefault="00B51DE6" w:rsidP="00B51DE6">
      <w:pPr>
        <w:tabs>
          <w:tab w:val="left" w:pos="7770"/>
        </w:tabs>
        <w:bidi/>
        <w:spacing w:line="360" w:lineRule="auto"/>
        <w:rPr>
          <w:rFonts w:asciiTheme="minorBidi" w:hAnsiTheme="minorBidi"/>
          <w:sz w:val="28"/>
          <w:szCs w:val="28"/>
          <w:rtl/>
          <w:lang w:bidi="ar-DZ"/>
        </w:rPr>
      </w:pPr>
      <w:r w:rsidRPr="002351CB">
        <w:rPr>
          <w:rFonts w:asciiTheme="minorBidi" w:hAnsiTheme="minorBidi" w:cs="Arial" w:hint="cs"/>
          <w:sz w:val="28"/>
          <w:szCs w:val="28"/>
          <w:rtl/>
          <w:lang w:bidi="ar-DZ"/>
        </w:rPr>
        <w:t>ولكن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بعد</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غفل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المسلمون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على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دينهم</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وتسربت</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بعض</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العقائد</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المنحرفة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للملل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الاخرى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الى</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ثقافة</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المسلمين</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سادت</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فيها</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روح</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الانعزال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والتواكل</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والتي</w:t>
      </w:r>
      <w:r w:rsidRPr="002351CB">
        <w:rPr>
          <w:rFonts w:asciiTheme="minorBidi" w:hAnsiTheme="minorBidi" w:cs="Arial"/>
          <w:sz w:val="28"/>
          <w:szCs w:val="28"/>
          <w:rtl/>
          <w:lang w:bidi="ar-DZ"/>
        </w:rPr>
        <w:t xml:space="preserve"> </w:t>
      </w:r>
      <w:r w:rsidRPr="002351CB">
        <w:rPr>
          <w:rFonts w:asciiTheme="minorBidi" w:hAnsiTheme="minorBidi" w:cs="Arial" w:hint="cs"/>
          <w:sz w:val="28"/>
          <w:szCs w:val="28"/>
          <w:rtl/>
          <w:lang w:bidi="ar-DZ"/>
        </w:rPr>
        <w:t>كان</w:t>
      </w:r>
      <w:r>
        <w:rPr>
          <w:rFonts w:asciiTheme="minorBidi" w:hAnsiTheme="minorBidi" w:hint="cs"/>
          <w:sz w:val="28"/>
          <w:szCs w:val="28"/>
          <w:rtl/>
          <w:lang w:bidi="ar-DZ"/>
        </w:rPr>
        <w:t xml:space="preserve"> </w:t>
      </w:r>
      <w:r w:rsidRPr="00F261FB">
        <w:rPr>
          <w:rFonts w:hint="cs"/>
          <w:sz w:val="28"/>
          <w:szCs w:val="28"/>
          <w:rtl/>
        </w:rPr>
        <w:t>مبعثها الأساس "</w:t>
      </w:r>
      <w:r w:rsidRPr="000068CE">
        <w:rPr>
          <w:rFonts w:hint="cs"/>
          <w:color w:val="000000" w:themeColor="text1"/>
          <w:sz w:val="28"/>
          <w:szCs w:val="28"/>
          <w:rtl/>
        </w:rPr>
        <w:t xml:space="preserve">التصوف السلبي" </w:t>
      </w:r>
      <w:r w:rsidRPr="00F261FB">
        <w:rPr>
          <w:rFonts w:hint="cs"/>
          <w:sz w:val="28"/>
          <w:szCs w:val="28"/>
          <w:rtl/>
        </w:rPr>
        <w:t>الذي أخده بعض المسلمين من الديانات الشرقية.</w:t>
      </w:r>
    </w:p>
    <w:p w14:paraId="1516E9FA" w14:textId="77777777" w:rsidR="00B51DE6" w:rsidRPr="000068CE" w:rsidRDefault="00B51DE6" w:rsidP="00B51DE6">
      <w:pPr>
        <w:pStyle w:val="Paragraphedeliste"/>
        <w:numPr>
          <w:ilvl w:val="0"/>
          <w:numId w:val="31"/>
        </w:numPr>
        <w:tabs>
          <w:tab w:val="left" w:pos="7770"/>
        </w:tabs>
        <w:bidi/>
        <w:spacing w:line="360" w:lineRule="auto"/>
        <w:rPr>
          <w:rFonts w:asciiTheme="minorBidi" w:hAnsiTheme="minorBidi"/>
          <w:sz w:val="28"/>
          <w:szCs w:val="28"/>
          <w:rtl/>
          <w:lang w:bidi="ar-DZ"/>
        </w:rPr>
      </w:pPr>
      <w:r w:rsidRPr="000068CE">
        <w:rPr>
          <w:rFonts w:hint="cs"/>
          <w:sz w:val="28"/>
          <w:szCs w:val="28"/>
          <w:rtl/>
        </w:rPr>
        <w:t xml:space="preserve">أما الزعم أن هذه العقيدة كانت سببا في ظهور الفرق أو التيارات الفكرية فهو أيضا كلام مردود، ذلك أن سبب إخلاف المسلمين يعود بالأساس في </w:t>
      </w:r>
      <w:proofErr w:type="spellStart"/>
      <w:r w:rsidRPr="000068CE">
        <w:rPr>
          <w:rFonts w:hint="cs"/>
          <w:sz w:val="28"/>
          <w:szCs w:val="28"/>
          <w:rtl/>
        </w:rPr>
        <w:t>منطلقه</w:t>
      </w:r>
      <w:proofErr w:type="spellEnd"/>
      <w:r w:rsidRPr="000068CE">
        <w:rPr>
          <w:rFonts w:hint="cs"/>
          <w:sz w:val="28"/>
          <w:szCs w:val="28"/>
          <w:rtl/>
        </w:rPr>
        <w:t xml:space="preserve"> الأول إلى اختلافهم حول قضايا الحكم والسياسة وليس اختلافهم في مسائل العقيدة أو القضاء والقدر.</w:t>
      </w:r>
    </w:p>
    <w:p w14:paraId="2B1AD49E" w14:textId="77777777" w:rsidR="00B51DE6" w:rsidRDefault="00B51DE6" w:rsidP="00B51DE6">
      <w:pPr>
        <w:tabs>
          <w:tab w:val="left" w:pos="7770"/>
        </w:tabs>
        <w:bidi/>
        <w:spacing w:line="360" w:lineRule="auto"/>
        <w:rPr>
          <w:rFonts w:asciiTheme="minorBidi" w:hAnsiTheme="minorBidi"/>
          <w:sz w:val="28"/>
          <w:szCs w:val="28"/>
          <w:rtl/>
          <w:lang w:bidi="ar-DZ"/>
        </w:rPr>
      </w:pPr>
    </w:p>
    <w:p w14:paraId="3F5B7F19" w14:textId="77777777" w:rsidR="00B51DE6" w:rsidRDefault="00B51DE6" w:rsidP="00B51DE6">
      <w:pPr>
        <w:tabs>
          <w:tab w:val="left" w:pos="7770"/>
        </w:tabs>
        <w:bidi/>
        <w:spacing w:line="360" w:lineRule="auto"/>
        <w:rPr>
          <w:rFonts w:asciiTheme="minorBidi" w:hAnsiTheme="minorBidi"/>
          <w:sz w:val="28"/>
          <w:szCs w:val="28"/>
          <w:rtl/>
          <w:lang w:bidi="ar-DZ"/>
        </w:rPr>
      </w:pPr>
    </w:p>
    <w:p w14:paraId="3427C9C9" w14:textId="77777777" w:rsidR="00B51DE6" w:rsidRDefault="00B51DE6" w:rsidP="00B51DE6">
      <w:pPr>
        <w:tabs>
          <w:tab w:val="left" w:pos="7770"/>
        </w:tabs>
        <w:bidi/>
        <w:spacing w:line="360" w:lineRule="auto"/>
        <w:rPr>
          <w:rFonts w:asciiTheme="minorBidi" w:hAnsiTheme="minorBidi"/>
          <w:sz w:val="28"/>
          <w:szCs w:val="28"/>
          <w:rtl/>
          <w:lang w:bidi="ar-DZ"/>
        </w:rPr>
      </w:pPr>
    </w:p>
    <w:p w14:paraId="20BADAF2"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3B6E3CDF" w14:textId="77777777" w:rsidR="00B51DE6" w:rsidRDefault="00B51DE6" w:rsidP="00B51DE6">
      <w:pPr>
        <w:tabs>
          <w:tab w:val="left" w:pos="7770"/>
        </w:tabs>
        <w:bidi/>
        <w:spacing w:line="360" w:lineRule="auto"/>
        <w:jc w:val="center"/>
        <w:rPr>
          <w:rFonts w:asciiTheme="minorBidi" w:hAnsiTheme="minorBidi"/>
          <w:b/>
          <w:bCs/>
          <w:sz w:val="28"/>
          <w:szCs w:val="28"/>
          <w:u w:val="single"/>
          <w:rtl/>
          <w:lang w:bidi="ar-DZ"/>
        </w:rPr>
      </w:pPr>
      <w:r w:rsidRPr="00BA458E">
        <w:rPr>
          <w:rFonts w:asciiTheme="minorBidi" w:hAnsiTheme="minorBidi"/>
          <w:b/>
          <w:bCs/>
          <w:sz w:val="28"/>
          <w:szCs w:val="28"/>
          <w:u w:val="single"/>
          <w:rtl/>
          <w:lang w:bidi="ar-DZ"/>
        </w:rPr>
        <w:lastRenderedPageBreak/>
        <w:t xml:space="preserve">المحاضرة </w:t>
      </w:r>
      <w:proofErr w:type="gramStart"/>
      <w:r w:rsidRPr="00BA458E">
        <w:rPr>
          <w:rFonts w:asciiTheme="minorBidi" w:hAnsiTheme="minorBidi"/>
          <w:b/>
          <w:bCs/>
          <w:sz w:val="28"/>
          <w:szCs w:val="28"/>
          <w:u w:val="single"/>
          <w:rtl/>
          <w:lang w:bidi="ar-DZ"/>
        </w:rPr>
        <w:t>العاشرة :</w:t>
      </w:r>
      <w:proofErr w:type="gramEnd"/>
      <w:r w:rsidRPr="00BA458E">
        <w:rPr>
          <w:rFonts w:asciiTheme="minorBidi" w:hAnsiTheme="minorBidi"/>
          <w:b/>
          <w:bCs/>
          <w:sz w:val="28"/>
          <w:szCs w:val="28"/>
          <w:u w:val="single"/>
          <w:rtl/>
          <w:lang w:bidi="ar-DZ"/>
        </w:rPr>
        <w:t xml:space="preserve"> العقيدة في الدراسات الحداثية </w:t>
      </w:r>
      <w:r>
        <w:rPr>
          <w:rFonts w:asciiTheme="minorBidi" w:hAnsiTheme="minorBidi" w:hint="cs"/>
          <w:b/>
          <w:bCs/>
          <w:sz w:val="28"/>
          <w:szCs w:val="28"/>
          <w:u w:val="single"/>
          <w:rtl/>
          <w:lang w:bidi="ar-DZ"/>
        </w:rPr>
        <w:t>:</w:t>
      </w:r>
    </w:p>
    <w:p w14:paraId="0F221161" w14:textId="77777777" w:rsidR="00B51DE6" w:rsidRPr="00BA458E" w:rsidRDefault="00B51DE6" w:rsidP="00B51DE6">
      <w:pPr>
        <w:tabs>
          <w:tab w:val="left" w:pos="7770"/>
        </w:tabs>
        <w:bidi/>
        <w:spacing w:line="360" w:lineRule="auto"/>
        <w:jc w:val="center"/>
        <w:rPr>
          <w:rFonts w:asciiTheme="minorBidi" w:hAnsiTheme="minorBidi"/>
          <w:b/>
          <w:bCs/>
          <w:sz w:val="28"/>
          <w:szCs w:val="28"/>
          <w:u w:val="single"/>
          <w:rtl/>
          <w:lang w:bidi="ar-DZ"/>
        </w:rPr>
      </w:pPr>
    </w:p>
    <w:p w14:paraId="29016BF7" w14:textId="77777777" w:rsidR="00B51DE6" w:rsidRPr="00F261FB" w:rsidRDefault="00B51DE6" w:rsidP="00B51DE6">
      <w:pPr>
        <w:bidi/>
        <w:spacing w:line="360" w:lineRule="auto"/>
        <w:rPr>
          <w:sz w:val="28"/>
          <w:szCs w:val="28"/>
          <w:rtl/>
        </w:rPr>
      </w:pPr>
      <w:r w:rsidRPr="00F261FB">
        <w:rPr>
          <w:rFonts w:hint="cs"/>
          <w:sz w:val="28"/>
          <w:szCs w:val="28"/>
          <w:rtl/>
        </w:rPr>
        <w:t xml:space="preserve">إن حديث الحداثيين العرب عن قضايا العقيدة الإسلامية حديث عرضي حيث أنهم حينما يتناولون قضايا الإسلامية إنما يتناولونها بشيء غير مباشر وإن كانت نتائجهم في ذلك خطيرة كما أن حديثهم عن قضايا العقيدة يتشابه إلى حد ما مع ما خلص إليه الفكر </w:t>
      </w:r>
      <w:proofErr w:type="spellStart"/>
      <w:r w:rsidRPr="00F261FB">
        <w:rPr>
          <w:rFonts w:hint="cs"/>
          <w:sz w:val="28"/>
          <w:szCs w:val="28"/>
          <w:rtl/>
        </w:rPr>
        <w:t>الاستشراقي</w:t>
      </w:r>
      <w:proofErr w:type="spellEnd"/>
      <w:r w:rsidRPr="00F261FB">
        <w:rPr>
          <w:rFonts w:hint="cs"/>
          <w:sz w:val="28"/>
          <w:szCs w:val="28"/>
          <w:rtl/>
        </w:rPr>
        <w:t xml:space="preserve"> من مواقف ولهذا لا نكاد نعثر لهم ـ الحداثيين ـ عن كتب مستقلة أو مقالات معينة يتحدثون فيها بشكل تفصيلي عن قضايا العقيدة الستة.</w:t>
      </w:r>
    </w:p>
    <w:p w14:paraId="36979F46" w14:textId="77777777" w:rsidR="00B51DE6" w:rsidRPr="00F261FB" w:rsidRDefault="00B51DE6" w:rsidP="00B51DE6">
      <w:pPr>
        <w:bidi/>
        <w:spacing w:line="360" w:lineRule="auto"/>
        <w:rPr>
          <w:sz w:val="28"/>
          <w:szCs w:val="28"/>
          <w:rtl/>
        </w:rPr>
      </w:pPr>
      <w:r w:rsidRPr="00F261FB">
        <w:rPr>
          <w:rFonts w:hint="cs"/>
          <w:sz w:val="28"/>
          <w:szCs w:val="28"/>
          <w:rtl/>
        </w:rPr>
        <w:t>ولكن هذا لا يمنع من أن نورد بعض الفقرات التي قالوها بشأنها والتي من خلالها يمكننا تصور موقفهم منها:</w:t>
      </w:r>
    </w:p>
    <w:p w14:paraId="71C61146" w14:textId="77777777" w:rsidR="00B51DE6" w:rsidRPr="00FC1399" w:rsidRDefault="00B51DE6" w:rsidP="00B51DE6">
      <w:pPr>
        <w:pStyle w:val="Paragraphedeliste"/>
        <w:numPr>
          <w:ilvl w:val="0"/>
          <w:numId w:val="27"/>
        </w:numPr>
        <w:bidi/>
        <w:spacing w:line="360" w:lineRule="auto"/>
        <w:rPr>
          <w:b/>
          <w:bCs/>
          <w:sz w:val="28"/>
          <w:szCs w:val="28"/>
          <w:u w:val="single"/>
          <w:rtl/>
        </w:rPr>
      </w:pPr>
      <w:r w:rsidRPr="00FC1399">
        <w:rPr>
          <w:rFonts w:hint="cs"/>
          <w:b/>
          <w:bCs/>
          <w:sz w:val="28"/>
          <w:szCs w:val="28"/>
          <w:u w:val="single"/>
          <w:rtl/>
        </w:rPr>
        <w:t xml:space="preserve"> قضية الألوهية في الدراسات الحداثية:</w:t>
      </w:r>
    </w:p>
    <w:p w14:paraId="5691AA42" w14:textId="77777777" w:rsidR="00B51DE6" w:rsidRPr="00F261FB" w:rsidRDefault="00B51DE6" w:rsidP="00B51DE6">
      <w:pPr>
        <w:bidi/>
        <w:spacing w:line="360" w:lineRule="auto"/>
        <w:rPr>
          <w:sz w:val="28"/>
          <w:szCs w:val="28"/>
          <w:rtl/>
        </w:rPr>
      </w:pPr>
      <w:r w:rsidRPr="00F261FB">
        <w:rPr>
          <w:rFonts w:hint="cs"/>
          <w:sz w:val="28"/>
          <w:szCs w:val="28"/>
          <w:rtl/>
        </w:rPr>
        <w:t>" تنطلق الرؤية الحداثية من تصور خاطئ لقضية الألوهية، باعتبار أن الله تعالى من اعتقادهم خلق الكون و الإنسان و بقية المخلوقات و اعتزل كصانع الساعة الذي صنعها و ترك أمرها لله و لا تتدخل إرادته في شيء من أمورها. يقول محمد أركون في كتابه قضايا في نقد العقل الديني: " ليس من السهل أن نجعل (الله) حاضرا في كل مكان من الأمكنة العامة في المجتمع..." و يقول في مواضع آخر من الكتاب " يصعب أن نفرض على الروح بطريقة قصرية ذلك التصور القديم عن وجود الله بصفته المرجعية المطلقة...هذا مالا يستطيع المسلمون المعاصرون أن يفهموه".</w:t>
      </w:r>
    </w:p>
    <w:p w14:paraId="2D3D7B52" w14:textId="77777777" w:rsidR="00B51DE6" w:rsidRPr="00F261FB" w:rsidRDefault="00B51DE6" w:rsidP="00B51DE6">
      <w:pPr>
        <w:bidi/>
        <w:spacing w:line="360" w:lineRule="auto"/>
        <w:rPr>
          <w:sz w:val="28"/>
          <w:szCs w:val="28"/>
          <w:rtl/>
        </w:rPr>
      </w:pPr>
      <w:proofErr w:type="spellStart"/>
      <w:r w:rsidRPr="00F261FB">
        <w:rPr>
          <w:rFonts w:hint="cs"/>
          <w:sz w:val="28"/>
          <w:szCs w:val="28"/>
          <w:rtl/>
        </w:rPr>
        <w:t>وال</w:t>
      </w:r>
      <w:r>
        <w:rPr>
          <w:rFonts w:hint="cs"/>
          <w:sz w:val="28"/>
          <w:szCs w:val="28"/>
          <w:rtl/>
        </w:rPr>
        <w:t>بد</w:t>
      </w:r>
      <w:r w:rsidRPr="00F261FB">
        <w:rPr>
          <w:rFonts w:hint="cs"/>
          <w:sz w:val="28"/>
          <w:szCs w:val="28"/>
          <w:rtl/>
        </w:rPr>
        <w:t>ليل</w:t>
      </w:r>
      <w:proofErr w:type="spellEnd"/>
      <w:r w:rsidRPr="00F261FB">
        <w:rPr>
          <w:rFonts w:hint="cs"/>
          <w:sz w:val="28"/>
          <w:szCs w:val="28"/>
          <w:rtl/>
        </w:rPr>
        <w:t xml:space="preserve"> الذي تطرحه الحداثة عن التصور الإسلامي القديم هو كما يقول أركون في نفس الكتاب هو " إعادة تأويله" أي ـ تأويل وجود الله ـ تأويله بشكل مخالف لما ساد في العصور الوسطى، لماذا؟ لأن تصور العصور الوسطى مرعب ومخيف يُشل طاقة الإنسان</w:t>
      </w:r>
      <w:r>
        <w:rPr>
          <w:rFonts w:hint="cs"/>
          <w:sz w:val="28"/>
          <w:szCs w:val="28"/>
          <w:rtl/>
        </w:rPr>
        <w:t xml:space="preserve"> </w:t>
      </w:r>
      <w:r w:rsidRPr="00F261FB">
        <w:rPr>
          <w:rFonts w:hint="cs"/>
          <w:sz w:val="28"/>
          <w:szCs w:val="28"/>
          <w:rtl/>
        </w:rPr>
        <w:t>... ولذلك فإني أكاد أقول بأن تحرير الأرض مرتبط بتحرير السماء".</w:t>
      </w:r>
    </w:p>
    <w:p w14:paraId="2AB0CE5C" w14:textId="77777777" w:rsidR="00B51DE6" w:rsidRPr="00F261FB" w:rsidRDefault="00B51DE6" w:rsidP="00B51DE6">
      <w:pPr>
        <w:bidi/>
        <w:spacing w:line="360" w:lineRule="auto"/>
        <w:rPr>
          <w:sz w:val="28"/>
          <w:szCs w:val="28"/>
          <w:rtl/>
        </w:rPr>
      </w:pPr>
      <w:r w:rsidRPr="00F261FB">
        <w:rPr>
          <w:rFonts w:hint="cs"/>
          <w:sz w:val="28"/>
          <w:szCs w:val="28"/>
          <w:rtl/>
        </w:rPr>
        <w:t xml:space="preserve">أما ناصر حامد أبو زيد فيذهب هو الآخر إلى ضرورة تأويل عقيدة الألوهية محاولة منه من أجل تجاوز كما يقول في كتابه (نقد الخطاب الديني) تجاوز اغتراب الإنسان في العالم و تخليصه من ضعفه بلوغا به نحو الكمال و المثالية يقول في هذا </w:t>
      </w:r>
      <w:r w:rsidRPr="00CB5E8B">
        <w:rPr>
          <w:rFonts w:hint="cs"/>
          <w:color w:val="000000" w:themeColor="text1"/>
          <w:sz w:val="28"/>
          <w:szCs w:val="28"/>
          <w:rtl/>
        </w:rPr>
        <w:t xml:space="preserve">" الأهم في تأويل اليسار الإسلامي للعقائد الإسلامية الإصرار على التعامل معها بوصفها تصورات ذهنية </w:t>
      </w:r>
      <w:r w:rsidRPr="00F261FB">
        <w:rPr>
          <w:rFonts w:hint="cs"/>
          <w:sz w:val="28"/>
          <w:szCs w:val="28"/>
          <w:rtl/>
        </w:rPr>
        <w:t>تمثل موجهات للسلوك أكثر من كونها عقائد دالة على وجود الله، إنّ (الله) في مثل هذا التأويل ليس ذاتا مشخصة لها وجود مفارق للوعي الإنساني بل هو (مبدأ معرفي) خالص...أي أن الاعتقاد الصحيح بوجود الإله وجودا حقيقيا، و أن وظيفة الاعتقاد ينبغي ألا تتعدى أهميته</w:t>
      </w:r>
      <w:r>
        <w:rPr>
          <w:rFonts w:hint="cs"/>
          <w:sz w:val="28"/>
          <w:szCs w:val="28"/>
          <w:rtl/>
        </w:rPr>
        <w:t xml:space="preserve"> </w:t>
      </w:r>
      <w:r w:rsidRPr="00F261FB">
        <w:rPr>
          <w:rFonts w:hint="cs"/>
          <w:sz w:val="28"/>
          <w:szCs w:val="28"/>
          <w:rtl/>
        </w:rPr>
        <w:t>في الجانب الأخلاقي ".</w:t>
      </w:r>
    </w:p>
    <w:p w14:paraId="5BE96388" w14:textId="77777777" w:rsidR="00B51DE6" w:rsidRPr="00F261FB" w:rsidRDefault="00B51DE6" w:rsidP="00B51DE6">
      <w:pPr>
        <w:bidi/>
        <w:spacing w:line="360" w:lineRule="auto"/>
        <w:rPr>
          <w:sz w:val="28"/>
          <w:szCs w:val="28"/>
          <w:rtl/>
        </w:rPr>
      </w:pPr>
      <w:r w:rsidRPr="00F261FB">
        <w:rPr>
          <w:rFonts w:hint="cs"/>
          <w:sz w:val="28"/>
          <w:szCs w:val="28"/>
          <w:rtl/>
        </w:rPr>
        <w:lastRenderedPageBreak/>
        <w:t xml:space="preserve">أما حسن حنفي فيطرح فكرة أخرى </w:t>
      </w:r>
      <w:proofErr w:type="gramStart"/>
      <w:r w:rsidRPr="00F261FB">
        <w:rPr>
          <w:rFonts w:hint="cs"/>
          <w:sz w:val="28"/>
          <w:szCs w:val="28"/>
          <w:rtl/>
        </w:rPr>
        <w:t>و هي</w:t>
      </w:r>
      <w:proofErr w:type="gramEnd"/>
      <w:r w:rsidRPr="00F261FB">
        <w:rPr>
          <w:rFonts w:hint="cs"/>
          <w:sz w:val="28"/>
          <w:szCs w:val="28"/>
          <w:rtl/>
        </w:rPr>
        <w:t xml:space="preserve"> أن يصبح الإنسان هو محور الحقيقة في الكون و ليس الله يقول في كتابه (التراث و التجديد): " يمكن نقل عصرنا من مرحلة التمركز حول الله و هي المرحلة القديمة إلى مرحلة التمركز حول الإنسان و هي المرحلة الحالية " و يلاحظ أن القراءة الحداثية للذات الإلاهية قراءة عبثية حيث يريد أن يسلب الذات الإلاهية من قداستها و </w:t>
      </w:r>
      <w:proofErr w:type="spellStart"/>
      <w:r w:rsidRPr="00F261FB">
        <w:rPr>
          <w:rFonts w:hint="cs"/>
          <w:sz w:val="28"/>
          <w:szCs w:val="28"/>
          <w:rtl/>
        </w:rPr>
        <w:t>مركزيتها</w:t>
      </w:r>
      <w:proofErr w:type="spellEnd"/>
      <w:r w:rsidRPr="00F261FB">
        <w:rPr>
          <w:rFonts w:hint="cs"/>
          <w:sz w:val="28"/>
          <w:szCs w:val="28"/>
          <w:rtl/>
        </w:rPr>
        <w:t xml:space="preserve"> و يلصقها بالإنسان كإله مقدس في الكون. </w:t>
      </w:r>
      <w:proofErr w:type="gramStart"/>
      <w:r w:rsidRPr="00F261FB">
        <w:rPr>
          <w:rFonts w:hint="cs"/>
          <w:sz w:val="28"/>
          <w:szCs w:val="28"/>
          <w:rtl/>
        </w:rPr>
        <w:t>و يذهب</w:t>
      </w:r>
      <w:proofErr w:type="gramEnd"/>
      <w:r w:rsidRPr="00F261FB">
        <w:rPr>
          <w:rFonts w:hint="cs"/>
          <w:sz w:val="28"/>
          <w:szCs w:val="28"/>
          <w:rtl/>
        </w:rPr>
        <w:t xml:space="preserve"> حسن حنفي بعيدا حينما يعتقد قائلا " و لما كان (الله) لا يمكن تصوره فكيف يمكن التعبير عنه بلغة قائمة على التصور" و يلاحظ أن حسن حنفي متأثر في تصوراته لقضية الألوهية بالفلسفة الماركسية التي لا تأمن بإله أو دين.</w:t>
      </w:r>
    </w:p>
    <w:p w14:paraId="239C3685" w14:textId="77777777" w:rsidR="00B51DE6" w:rsidRPr="00F261FB" w:rsidRDefault="00B51DE6" w:rsidP="00B51DE6">
      <w:pPr>
        <w:bidi/>
        <w:spacing w:line="276" w:lineRule="auto"/>
        <w:rPr>
          <w:sz w:val="28"/>
          <w:szCs w:val="28"/>
          <w:rtl/>
        </w:rPr>
      </w:pPr>
      <w:r w:rsidRPr="00F261FB">
        <w:rPr>
          <w:rFonts w:hint="cs"/>
          <w:sz w:val="28"/>
          <w:szCs w:val="28"/>
          <w:rtl/>
        </w:rPr>
        <w:t xml:space="preserve">ومن </w:t>
      </w:r>
      <w:proofErr w:type="spellStart"/>
      <w:r w:rsidRPr="00F261FB">
        <w:rPr>
          <w:rFonts w:hint="cs"/>
          <w:sz w:val="28"/>
          <w:szCs w:val="28"/>
          <w:rtl/>
        </w:rPr>
        <w:t>الإنتقادات</w:t>
      </w:r>
      <w:proofErr w:type="spellEnd"/>
      <w:r w:rsidRPr="00F261FB">
        <w:rPr>
          <w:rFonts w:hint="cs"/>
          <w:sz w:val="28"/>
          <w:szCs w:val="28"/>
          <w:rtl/>
        </w:rPr>
        <w:t xml:space="preserve"> التي يمكن توجيهها أن التصور الحداثي لقضية الألوهية متأثرة بشكل كبير بالفلسفات الإلحادية التي تنكر أصل الدين كالوجودية والماركسية </w:t>
      </w:r>
      <w:proofErr w:type="gramStart"/>
      <w:r w:rsidRPr="00F261FB">
        <w:rPr>
          <w:rFonts w:hint="cs"/>
          <w:sz w:val="28"/>
          <w:szCs w:val="28"/>
          <w:rtl/>
        </w:rPr>
        <w:t>و المادية</w:t>
      </w:r>
      <w:proofErr w:type="gramEnd"/>
      <w:r w:rsidRPr="00F261FB">
        <w:rPr>
          <w:rFonts w:hint="cs"/>
          <w:sz w:val="28"/>
          <w:szCs w:val="28"/>
          <w:rtl/>
        </w:rPr>
        <w:t>.</w:t>
      </w:r>
    </w:p>
    <w:p w14:paraId="3AE44530" w14:textId="77777777" w:rsidR="00B51DE6" w:rsidRPr="00F261FB" w:rsidRDefault="00B51DE6" w:rsidP="00B51DE6">
      <w:pPr>
        <w:bidi/>
        <w:spacing w:line="276" w:lineRule="auto"/>
        <w:rPr>
          <w:sz w:val="28"/>
          <w:szCs w:val="28"/>
          <w:rtl/>
        </w:rPr>
      </w:pPr>
    </w:p>
    <w:p w14:paraId="623F171B" w14:textId="77777777" w:rsidR="00B51DE6" w:rsidRPr="00FC1399" w:rsidRDefault="00B51DE6" w:rsidP="00B51DE6">
      <w:pPr>
        <w:pStyle w:val="Paragraphedeliste"/>
        <w:numPr>
          <w:ilvl w:val="0"/>
          <w:numId w:val="27"/>
        </w:numPr>
        <w:bidi/>
        <w:spacing w:line="276" w:lineRule="auto"/>
        <w:rPr>
          <w:sz w:val="28"/>
          <w:szCs w:val="28"/>
          <w:u w:val="single"/>
          <w:rtl/>
        </w:rPr>
      </w:pPr>
      <w:r w:rsidRPr="00FC1399">
        <w:rPr>
          <w:rFonts w:hint="cs"/>
          <w:b/>
          <w:bCs/>
          <w:sz w:val="28"/>
          <w:szCs w:val="28"/>
          <w:rtl/>
        </w:rPr>
        <w:t xml:space="preserve"> </w:t>
      </w:r>
      <w:r w:rsidRPr="00FC1399">
        <w:rPr>
          <w:rFonts w:hint="cs"/>
          <w:b/>
          <w:bCs/>
          <w:sz w:val="28"/>
          <w:szCs w:val="28"/>
          <w:u w:val="single"/>
          <w:rtl/>
        </w:rPr>
        <w:t>قضية النبوة في الدراسات الحداثية:</w:t>
      </w:r>
    </w:p>
    <w:p w14:paraId="29664A64" w14:textId="77777777" w:rsidR="00B51DE6" w:rsidRPr="00F261FB" w:rsidRDefault="00B51DE6" w:rsidP="00B51DE6">
      <w:pPr>
        <w:bidi/>
        <w:spacing w:line="276" w:lineRule="auto"/>
        <w:rPr>
          <w:sz w:val="28"/>
          <w:szCs w:val="28"/>
          <w:rtl/>
        </w:rPr>
      </w:pPr>
      <w:r w:rsidRPr="00F261FB">
        <w:rPr>
          <w:rFonts w:hint="cs"/>
          <w:sz w:val="28"/>
          <w:szCs w:val="28"/>
          <w:rtl/>
        </w:rPr>
        <w:t xml:space="preserve">جاء الخطاب الحداثي العربي في قضية النبوة هو الآخر متأثرا بالخطاب </w:t>
      </w:r>
      <w:proofErr w:type="spellStart"/>
      <w:r w:rsidRPr="00F261FB">
        <w:rPr>
          <w:rFonts w:hint="cs"/>
          <w:sz w:val="28"/>
          <w:szCs w:val="28"/>
          <w:rtl/>
        </w:rPr>
        <w:t>الاستشراقي</w:t>
      </w:r>
      <w:proofErr w:type="spellEnd"/>
      <w:r w:rsidRPr="00F261FB">
        <w:rPr>
          <w:rFonts w:hint="cs"/>
          <w:sz w:val="28"/>
          <w:szCs w:val="28"/>
          <w:rtl/>
        </w:rPr>
        <w:t xml:space="preserve"> </w:t>
      </w:r>
    </w:p>
    <w:p w14:paraId="5440A12A" w14:textId="77777777" w:rsidR="00B51DE6" w:rsidRPr="00F261FB" w:rsidRDefault="00B51DE6" w:rsidP="00B51DE6">
      <w:pPr>
        <w:bidi/>
        <w:spacing w:line="276" w:lineRule="auto"/>
        <w:rPr>
          <w:b/>
          <w:bCs/>
          <w:sz w:val="28"/>
          <w:szCs w:val="28"/>
          <w:rtl/>
        </w:rPr>
      </w:pPr>
      <w:r w:rsidRPr="00F261FB">
        <w:rPr>
          <w:rFonts w:hint="cs"/>
          <w:sz w:val="28"/>
          <w:szCs w:val="28"/>
          <w:rtl/>
        </w:rPr>
        <w:t>حيث نجد أنه يتقاطع معه في كثير من النتائج كالاعتقاد أن الوحي نوع من التخيل الإيحاء وحديث النفس.</w:t>
      </w:r>
    </w:p>
    <w:p w14:paraId="4E73A2FF" w14:textId="77777777" w:rsidR="00B51DE6" w:rsidRPr="00FC1399" w:rsidRDefault="00B51DE6" w:rsidP="00B51DE6">
      <w:pPr>
        <w:pStyle w:val="Paragraphedeliste"/>
        <w:numPr>
          <w:ilvl w:val="0"/>
          <w:numId w:val="27"/>
        </w:numPr>
        <w:bidi/>
        <w:spacing w:line="276" w:lineRule="auto"/>
        <w:rPr>
          <w:sz w:val="28"/>
          <w:szCs w:val="28"/>
          <w:rtl/>
        </w:rPr>
      </w:pPr>
      <w:r w:rsidRPr="00FC1399">
        <w:rPr>
          <w:rFonts w:hint="cs"/>
          <w:b/>
          <w:bCs/>
          <w:sz w:val="28"/>
          <w:szCs w:val="28"/>
          <w:u w:val="single"/>
          <w:rtl/>
        </w:rPr>
        <w:t>الغيبيات</w:t>
      </w:r>
      <w:r w:rsidRPr="00FC1399">
        <w:rPr>
          <w:rFonts w:hint="cs"/>
          <w:sz w:val="28"/>
          <w:szCs w:val="28"/>
          <w:u w:val="single"/>
          <w:rtl/>
        </w:rPr>
        <w:t>:</w:t>
      </w:r>
      <w:r w:rsidRPr="00FC1399">
        <w:rPr>
          <w:rFonts w:hint="cs"/>
          <w:sz w:val="28"/>
          <w:szCs w:val="28"/>
          <w:rtl/>
        </w:rPr>
        <w:t xml:space="preserve"> أساطير.</w:t>
      </w:r>
    </w:p>
    <w:p w14:paraId="4540E934" w14:textId="77777777" w:rsidR="00B51DE6" w:rsidRDefault="00B51DE6" w:rsidP="00B51DE6">
      <w:pPr>
        <w:tabs>
          <w:tab w:val="left" w:pos="7770"/>
        </w:tabs>
        <w:bidi/>
        <w:spacing w:line="360" w:lineRule="auto"/>
        <w:jc w:val="center"/>
        <w:rPr>
          <w:rFonts w:asciiTheme="minorBidi" w:hAnsiTheme="minorBidi"/>
          <w:sz w:val="28"/>
          <w:szCs w:val="28"/>
          <w:u w:val="single"/>
          <w:rtl/>
          <w:lang w:bidi="ar-DZ"/>
        </w:rPr>
      </w:pPr>
    </w:p>
    <w:p w14:paraId="663F3E30" w14:textId="77777777" w:rsidR="00B51DE6" w:rsidRDefault="00B51DE6" w:rsidP="00B51DE6">
      <w:pPr>
        <w:tabs>
          <w:tab w:val="left" w:pos="7770"/>
        </w:tabs>
        <w:bidi/>
        <w:spacing w:line="360" w:lineRule="auto"/>
        <w:jc w:val="center"/>
        <w:rPr>
          <w:rFonts w:asciiTheme="minorBidi" w:hAnsiTheme="minorBidi"/>
          <w:sz w:val="28"/>
          <w:szCs w:val="28"/>
          <w:u w:val="single"/>
          <w:rtl/>
          <w:lang w:bidi="ar-DZ"/>
        </w:rPr>
      </w:pPr>
    </w:p>
    <w:p w14:paraId="2341B086" w14:textId="77777777" w:rsidR="00B51DE6" w:rsidRDefault="00B51DE6" w:rsidP="00B51DE6">
      <w:pPr>
        <w:tabs>
          <w:tab w:val="left" w:pos="7770"/>
        </w:tabs>
        <w:bidi/>
        <w:spacing w:line="360" w:lineRule="auto"/>
        <w:jc w:val="center"/>
        <w:rPr>
          <w:rFonts w:asciiTheme="minorBidi" w:hAnsiTheme="minorBidi"/>
          <w:sz w:val="28"/>
          <w:szCs w:val="28"/>
          <w:u w:val="single"/>
          <w:rtl/>
          <w:lang w:bidi="ar-DZ"/>
        </w:rPr>
      </w:pPr>
    </w:p>
    <w:p w14:paraId="2A1DCC8A" w14:textId="77777777" w:rsidR="00B51DE6" w:rsidRDefault="00B51DE6" w:rsidP="00B51DE6">
      <w:pPr>
        <w:tabs>
          <w:tab w:val="left" w:pos="7770"/>
        </w:tabs>
        <w:bidi/>
        <w:spacing w:line="360" w:lineRule="auto"/>
        <w:jc w:val="center"/>
        <w:rPr>
          <w:rFonts w:asciiTheme="minorBidi" w:hAnsiTheme="minorBidi"/>
          <w:sz w:val="28"/>
          <w:szCs w:val="28"/>
          <w:u w:val="single"/>
          <w:rtl/>
          <w:lang w:bidi="ar-DZ"/>
        </w:rPr>
      </w:pPr>
    </w:p>
    <w:p w14:paraId="543C8507" w14:textId="77777777" w:rsidR="00B51DE6" w:rsidRDefault="00B51DE6" w:rsidP="00B51DE6">
      <w:pPr>
        <w:tabs>
          <w:tab w:val="left" w:pos="7770"/>
        </w:tabs>
        <w:bidi/>
        <w:spacing w:line="360" w:lineRule="auto"/>
        <w:jc w:val="center"/>
        <w:rPr>
          <w:rFonts w:asciiTheme="minorBidi" w:hAnsiTheme="minorBidi"/>
          <w:sz w:val="28"/>
          <w:szCs w:val="28"/>
          <w:u w:val="single"/>
          <w:rtl/>
          <w:lang w:bidi="ar-DZ"/>
        </w:rPr>
      </w:pPr>
    </w:p>
    <w:p w14:paraId="30C82E8B" w14:textId="77777777" w:rsidR="00B51DE6" w:rsidRDefault="00B51DE6" w:rsidP="00B51DE6">
      <w:pPr>
        <w:tabs>
          <w:tab w:val="left" w:pos="7770"/>
        </w:tabs>
        <w:bidi/>
        <w:spacing w:line="360" w:lineRule="auto"/>
        <w:rPr>
          <w:rFonts w:asciiTheme="minorBidi" w:hAnsiTheme="minorBidi"/>
          <w:b/>
          <w:bCs/>
          <w:sz w:val="28"/>
          <w:szCs w:val="28"/>
          <w:u w:val="single"/>
          <w:rtl/>
          <w:lang w:bidi="ar-DZ"/>
        </w:rPr>
      </w:pPr>
    </w:p>
    <w:p w14:paraId="0AAE4B8A" w14:textId="77777777" w:rsidR="00B51DE6" w:rsidRDefault="00B51DE6" w:rsidP="00B51DE6">
      <w:pPr>
        <w:tabs>
          <w:tab w:val="left" w:pos="7770"/>
        </w:tabs>
        <w:bidi/>
        <w:spacing w:line="360" w:lineRule="auto"/>
        <w:rPr>
          <w:rFonts w:asciiTheme="minorBidi" w:hAnsiTheme="minorBidi"/>
          <w:b/>
          <w:bCs/>
          <w:sz w:val="28"/>
          <w:szCs w:val="28"/>
          <w:u w:val="single"/>
          <w:rtl/>
          <w:lang w:bidi="ar-DZ"/>
        </w:rPr>
      </w:pPr>
    </w:p>
    <w:p w14:paraId="5B9493B8" w14:textId="4A0A7269" w:rsidR="00B51DE6" w:rsidRDefault="00B51DE6" w:rsidP="00B51DE6">
      <w:pPr>
        <w:tabs>
          <w:tab w:val="left" w:pos="7770"/>
        </w:tabs>
        <w:bidi/>
        <w:spacing w:line="360" w:lineRule="auto"/>
        <w:rPr>
          <w:rFonts w:asciiTheme="minorBidi" w:hAnsiTheme="minorBidi"/>
          <w:b/>
          <w:bCs/>
          <w:sz w:val="28"/>
          <w:szCs w:val="28"/>
          <w:u w:val="single"/>
          <w:rtl/>
          <w:lang w:bidi="ar-DZ"/>
        </w:rPr>
      </w:pPr>
    </w:p>
    <w:p w14:paraId="0DD3F007" w14:textId="16ABF3C5" w:rsidR="005973A7" w:rsidRDefault="005973A7" w:rsidP="005973A7">
      <w:pPr>
        <w:tabs>
          <w:tab w:val="left" w:pos="7770"/>
        </w:tabs>
        <w:bidi/>
        <w:spacing w:line="360" w:lineRule="auto"/>
        <w:rPr>
          <w:rFonts w:asciiTheme="minorBidi" w:hAnsiTheme="minorBidi"/>
          <w:b/>
          <w:bCs/>
          <w:sz w:val="28"/>
          <w:szCs w:val="28"/>
          <w:u w:val="single"/>
          <w:rtl/>
          <w:lang w:bidi="ar-DZ"/>
        </w:rPr>
      </w:pPr>
    </w:p>
    <w:p w14:paraId="5DB37B05" w14:textId="77777777" w:rsidR="005973A7" w:rsidRPr="00A7127A" w:rsidRDefault="005973A7" w:rsidP="005973A7">
      <w:pPr>
        <w:tabs>
          <w:tab w:val="left" w:pos="7770"/>
        </w:tabs>
        <w:bidi/>
        <w:spacing w:line="360" w:lineRule="auto"/>
        <w:rPr>
          <w:rFonts w:asciiTheme="minorBidi" w:hAnsiTheme="minorBidi"/>
          <w:b/>
          <w:bCs/>
          <w:sz w:val="28"/>
          <w:szCs w:val="28"/>
          <w:u w:val="single"/>
          <w:rtl/>
          <w:lang w:bidi="ar-DZ"/>
        </w:rPr>
      </w:pPr>
    </w:p>
    <w:p w14:paraId="6DF3E896" w14:textId="621448DD" w:rsidR="00B51DE6" w:rsidRPr="00A7127A" w:rsidRDefault="005973A7" w:rsidP="00B51DE6">
      <w:pPr>
        <w:tabs>
          <w:tab w:val="left" w:pos="7770"/>
        </w:tabs>
        <w:bidi/>
        <w:spacing w:line="360" w:lineRule="auto"/>
        <w:jc w:val="center"/>
        <w:rPr>
          <w:rFonts w:asciiTheme="minorBidi" w:hAnsiTheme="minorBidi"/>
          <w:b/>
          <w:bCs/>
          <w:sz w:val="28"/>
          <w:szCs w:val="28"/>
          <w:u w:val="single"/>
          <w:rtl/>
          <w:lang w:bidi="ar-DZ"/>
        </w:rPr>
      </w:pPr>
      <w:r>
        <w:rPr>
          <w:rFonts w:asciiTheme="minorBidi" w:hAnsiTheme="minorBidi" w:hint="cs"/>
          <w:b/>
          <w:bCs/>
          <w:sz w:val="28"/>
          <w:szCs w:val="28"/>
          <w:u w:val="single"/>
          <w:rtl/>
          <w:lang w:bidi="ar-DZ"/>
        </w:rPr>
        <w:lastRenderedPageBreak/>
        <w:t xml:space="preserve">المحاضرة </w:t>
      </w:r>
      <w:proofErr w:type="gramStart"/>
      <w:r>
        <w:rPr>
          <w:rFonts w:asciiTheme="minorBidi" w:hAnsiTheme="minorBidi" w:hint="cs"/>
          <w:b/>
          <w:bCs/>
          <w:sz w:val="28"/>
          <w:szCs w:val="28"/>
          <w:u w:val="single"/>
          <w:rtl/>
          <w:lang w:bidi="ar-DZ"/>
        </w:rPr>
        <w:t>11 :</w:t>
      </w:r>
      <w:proofErr w:type="gramEnd"/>
      <w:r>
        <w:rPr>
          <w:rFonts w:asciiTheme="minorBidi" w:hAnsiTheme="minorBidi" w:hint="cs"/>
          <w:b/>
          <w:bCs/>
          <w:sz w:val="28"/>
          <w:szCs w:val="28"/>
          <w:u w:val="single"/>
          <w:rtl/>
          <w:lang w:bidi="ar-DZ"/>
        </w:rPr>
        <w:t xml:space="preserve"> </w:t>
      </w:r>
      <w:r w:rsidR="00B51DE6" w:rsidRPr="00A7127A">
        <w:rPr>
          <w:rFonts w:asciiTheme="minorBidi" w:hAnsiTheme="minorBidi" w:hint="cs"/>
          <w:b/>
          <w:bCs/>
          <w:sz w:val="28"/>
          <w:szCs w:val="28"/>
          <w:u w:val="single"/>
          <w:rtl/>
          <w:lang w:bidi="ar-DZ"/>
        </w:rPr>
        <w:t>الفقرات التالية مأخوذة من كتاب القراء الحداثية للنص القرآني وأثرها على قضايا العقيدة للدكتور محمد سالم النعيمي.:</w:t>
      </w:r>
    </w:p>
    <w:p w14:paraId="412EAE2A" w14:textId="77777777" w:rsidR="00B51DE6" w:rsidRPr="00B14C2F" w:rsidRDefault="00B51DE6" w:rsidP="00B51DE6">
      <w:pPr>
        <w:tabs>
          <w:tab w:val="left" w:pos="7770"/>
        </w:tabs>
        <w:bidi/>
        <w:spacing w:line="360" w:lineRule="auto"/>
        <w:rPr>
          <w:rFonts w:asciiTheme="minorBidi" w:hAnsiTheme="minorBidi"/>
          <w:b/>
          <w:bCs/>
          <w:sz w:val="28"/>
          <w:szCs w:val="28"/>
          <w:u w:val="single"/>
          <w:rtl/>
          <w:lang w:bidi="ar-DZ"/>
        </w:rPr>
      </w:pPr>
      <w:r w:rsidRPr="00B14C2F">
        <w:rPr>
          <w:rFonts w:asciiTheme="minorBidi" w:hAnsiTheme="minorBidi" w:hint="cs"/>
          <w:b/>
          <w:bCs/>
          <w:sz w:val="28"/>
          <w:szCs w:val="28"/>
          <w:u w:val="single"/>
          <w:rtl/>
          <w:lang w:bidi="ar-DZ"/>
        </w:rPr>
        <w:t xml:space="preserve">تعقيب: </w:t>
      </w:r>
    </w:p>
    <w:p w14:paraId="36DC5BD9"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انطلق الخطاب الحداثي العربي في قراءته للقضايا العقدية مستنداً على مبادئ الفلسفة الحداثية، فجاء مبدأ محورية الإنسان الذاتية أو </w:t>
      </w:r>
      <w:proofErr w:type="spellStart"/>
      <w:r w:rsidRPr="00906955">
        <w:rPr>
          <w:rFonts w:asciiTheme="minorBidi" w:hAnsiTheme="minorBidi"/>
          <w:sz w:val="28"/>
          <w:szCs w:val="28"/>
          <w:rtl/>
          <w:lang w:bidi="ar-DZ"/>
        </w:rPr>
        <w:t>الأنسنة</w:t>
      </w:r>
      <w:proofErr w:type="spellEnd"/>
      <w:r w:rsidRPr="00906955">
        <w:rPr>
          <w:rFonts w:asciiTheme="minorBidi" w:hAnsiTheme="minorBidi"/>
          <w:sz w:val="28"/>
          <w:szCs w:val="28"/>
          <w:rtl/>
          <w:lang w:bidi="ar-DZ"/>
        </w:rPr>
        <w:t xml:space="preserve">) ليقصي محورية الله تعالى في هذا الوجود، فأصبح الإنسان هو الإله ومصدر كل حقيقة، فجاء العقل ليقصي الوحي، ويكون هو وحده مصدر المعرفة، وجاءت العدمية التي تقول إنه لا عقل ولا هدف ولا حكمة ولا تدبير </w:t>
      </w:r>
      <w:proofErr w:type="spellStart"/>
      <w:r w:rsidRPr="00906955">
        <w:rPr>
          <w:rFonts w:asciiTheme="minorBidi" w:hAnsiTheme="minorBidi"/>
          <w:sz w:val="28"/>
          <w:szCs w:val="28"/>
          <w:rtl/>
          <w:lang w:bidi="ar-DZ"/>
        </w:rPr>
        <w:t>ولاغاية</w:t>
      </w:r>
      <w:proofErr w:type="spellEnd"/>
      <w:r w:rsidRPr="00906955">
        <w:rPr>
          <w:rFonts w:asciiTheme="minorBidi" w:hAnsiTheme="minorBidi"/>
          <w:sz w:val="28"/>
          <w:szCs w:val="28"/>
          <w:rtl/>
          <w:lang w:bidi="ar-DZ"/>
        </w:rPr>
        <w:t>، تقف وراء هذا الوجود، لتقصي المعاد أو اليوم الآخر بكل ما أخبر به الوحي من أحداث ومشاهد وغيبيات لحياة أبدية سيعيشها الإنسان في ذلك العالم الآخر المنتظر، وعلى ذلك فإن هذه الأسس تلغي سلطة الحقيقة الدينية، ولا تعترف بحقائق العقيدة الثابتة ومسلماتها. فالحداثة عنوانها التغيير المستمر في كل شيء.</w:t>
      </w:r>
    </w:p>
    <w:p w14:paraId="3EBC5E76" w14:textId="77777777" w:rsidR="00B51DE6"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لذلك لا مكان للعقيدة في حياة الإنسان، أو هي قضية هامشية ليس لها أثر في مسيرته. فالإيمان والكفر لا فرق بينهما، أي أن تكون مؤمناً، أو أن تكون كافراً من هنا جاءت الآثار الخطيرة التي شكلتها القراءة الحداثية لقضايا العقيدة من خلال إقصاء المقدس، والقدح فيه، والإنكار والتشكيك في الأصول والثوابت العقدية، وإحلال الإنساني بدل كل ما هو إلهي مقدس، من خلال التصورات التالية: </w:t>
      </w:r>
    </w:p>
    <w:p w14:paraId="5B80AB68" w14:textId="77777777" w:rsidR="00B51DE6" w:rsidRPr="00906955" w:rsidRDefault="00B51DE6" w:rsidP="00B51DE6">
      <w:pPr>
        <w:tabs>
          <w:tab w:val="left" w:pos="7770"/>
        </w:tabs>
        <w:bidi/>
        <w:spacing w:line="360" w:lineRule="auto"/>
        <w:rPr>
          <w:rFonts w:asciiTheme="minorBidi" w:hAnsiTheme="minorBidi"/>
          <w:sz w:val="28"/>
          <w:szCs w:val="28"/>
          <w:rtl/>
          <w:lang w:bidi="ar-DZ"/>
        </w:rPr>
      </w:pPr>
    </w:p>
    <w:p w14:paraId="723CAD1D" w14:textId="77777777" w:rsidR="00B51DE6" w:rsidRPr="00B14C2F" w:rsidRDefault="00B51DE6" w:rsidP="00B51DE6">
      <w:pPr>
        <w:tabs>
          <w:tab w:val="left" w:pos="7770"/>
        </w:tabs>
        <w:bidi/>
        <w:spacing w:line="360" w:lineRule="auto"/>
        <w:rPr>
          <w:rFonts w:asciiTheme="minorBidi" w:hAnsiTheme="minorBidi"/>
          <w:b/>
          <w:bCs/>
          <w:sz w:val="28"/>
          <w:szCs w:val="28"/>
          <w:u w:val="single"/>
          <w:rtl/>
          <w:lang w:bidi="ar-DZ"/>
        </w:rPr>
      </w:pPr>
      <w:r w:rsidRPr="00B14C2F">
        <w:rPr>
          <w:rFonts w:asciiTheme="minorBidi" w:hAnsiTheme="minorBidi"/>
          <w:b/>
          <w:bCs/>
          <w:sz w:val="28"/>
          <w:szCs w:val="28"/>
          <w:u w:val="single"/>
          <w:rtl/>
          <w:lang w:bidi="ar-DZ"/>
        </w:rPr>
        <w:t xml:space="preserve">المسألة الأولى: قضية الألوهية: </w:t>
      </w:r>
    </w:p>
    <w:p w14:paraId="1CCA26CD" w14:textId="77777777" w:rsidR="00B51DE6" w:rsidRPr="00B14C2F"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الله ما هو إلا فكرة في أذهاننا تعني السعي للوصول إلى المثال الأخلاقي، ولا يمكن تصور وجود الله وفرضه على الإنسان المعاصر.</w:t>
      </w:r>
    </w:p>
    <w:p w14:paraId="123F444B" w14:textId="77777777" w:rsidR="00B51DE6" w:rsidRPr="00B14C2F"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حقيقة الله المطلق لا يمكن تصورها، ويمكن تأويلها بأن الله عند الجائع هو الرغيف، وعند المستعبد هو الحرية، وعند المظلوم هو العدل... إلخ.</w:t>
      </w:r>
    </w:p>
    <w:p w14:paraId="202B9F1B" w14:textId="77777777" w:rsidR="00B51DE6" w:rsidRPr="00B14C2F"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 xml:space="preserve">تحرير الأرض مرتبط بتحرير السماء، ومعنى هذا إقصاء الله تعالى عن الكون والإنسان الترويج لفكرة (موت الإله كما جاءت عند نيتشه بمعناها التاريخي، أي القطيعة مع كل ما هو إلهي. </w:t>
      </w:r>
    </w:p>
    <w:p w14:paraId="44838894" w14:textId="77777777" w:rsidR="00B51DE6"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B14C2F">
        <w:rPr>
          <w:rFonts w:asciiTheme="minorBidi" w:hAnsiTheme="minorBidi"/>
          <w:sz w:val="28"/>
          <w:szCs w:val="28"/>
          <w:rtl/>
          <w:lang w:bidi="ar-DZ"/>
        </w:rPr>
        <w:t xml:space="preserve">ومن خلال مبدأ </w:t>
      </w:r>
      <w:proofErr w:type="spellStart"/>
      <w:r w:rsidRPr="00B14C2F">
        <w:rPr>
          <w:rFonts w:asciiTheme="minorBidi" w:hAnsiTheme="minorBidi"/>
          <w:sz w:val="28"/>
          <w:szCs w:val="28"/>
          <w:rtl/>
          <w:lang w:bidi="ar-DZ"/>
        </w:rPr>
        <w:t>الأنسنة</w:t>
      </w:r>
      <w:proofErr w:type="spellEnd"/>
      <w:r w:rsidRPr="00B14C2F">
        <w:rPr>
          <w:rFonts w:asciiTheme="minorBidi" w:hAnsiTheme="minorBidi"/>
          <w:sz w:val="28"/>
          <w:szCs w:val="28"/>
          <w:rtl/>
          <w:lang w:bidi="ar-DZ"/>
        </w:rPr>
        <w:t xml:space="preserve"> وتطبيقه على قضية الألوهية تصبح المحورية في الكون للإنسان</w:t>
      </w:r>
      <w:r>
        <w:rPr>
          <w:rFonts w:asciiTheme="minorBidi" w:hAnsiTheme="minorBidi" w:hint="cs"/>
          <w:sz w:val="28"/>
          <w:szCs w:val="28"/>
          <w:rtl/>
          <w:lang w:bidi="ar-DZ"/>
        </w:rPr>
        <w:t xml:space="preserve"> </w:t>
      </w:r>
      <w:r w:rsidRPr="00B14C2F">
        <w:rPr>
          <w:rFonts w:asciiTheme="minorBidi" w:hAnsiTheme="minorBidi"/>
          <w:sz w:val="28"/>
          <w:szCs w:val="28"/>
          <w:rtl/>
          <w:lang w:bidi="ar-DZ"/>
        </w:rPr>
        <w:t>وإقصاء الله عن الكون</w:t>
      </w:r>
      <w:r>
        <w:rPr>
          <w:rFonts w:asciiTheme="minorBidi" w:hAnsiTheme="minorBidi" w:hint="cs"/>
          <w:sz w:val="28"/>
          <w:szCs w:val="28"/>
          <w:rtl/>
          <w:lang w:bidi="ar-DZ"/>
        </w:rPr>
        <w:t xml:space="preserve"> </w:t>
      </w:r>
    </w:p>
    <w:p w14:paraId="051B7155" w14:textId="77777777" w:rsidR="00B51DE6" w:rsidRPr="00B14C2F"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 xml:space="preserve">القول بتعدد الحق فالله وبوذا وتاو...إلخ. كل هؤلاء </w:t>
      </w:r>
      <w:proofErr w:type="spellStart"/>
      <w:r w:rsidRPr="00B14C2F">
        <w:rPr>
          <w:rFonts w:asciiTheme="minorBidi" w:hAnsiTheme="minorBidi"/>
          <w:sz w:val="28"/>
          <w:szCs w:val="28"/>
          <w:rtl/>
          <w:lang w:bidi="ar-DZ"/>
        </w:rPr>
        <w:t>مؤلهون</w:t>
      </w:r>
      <w:proofErr w:type="spellEnd"/>
      <w:r w:rsidRPr="00B14C2F">
        <w:rPr>
          <w:rFonts w:asciiTheme="minorBidi" w:hAnsiTheme="minorBidi"/>
          <w:sz w:val="28"/>
          <w:szCs w:val="28"/>
          <w:rtl/>
          <w:lang w:bidi="ar-DZ"/>
        </w:rPr>
        <w:t xml:space="preserve"> أفاضل أصحاب حقائق</w:t>
      </w:r>
      <w:r>
        <w:rPr>
          <w:rFonts w:asciiTheme="minorBidi" w:hAnsiTheme="minorBidi" w:hint="cs"/>
          <w:sz w:val="28"/>
          <w:szCs w:val="28"/>
          <w:rtl/>
          <w:lang w:bidi="ar-DZ"/>
        </w:rPr>
        <w:t>.</w:t>
      </w:r>
    </w:p>
    <w:p w14:paraId="08D77C02" w14:textId="77777777" w:rsidR="00B51DE6" w:rsidRPr="00B14C2F"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صفات الله لا تدل على شيء موجود، ولا تشير إلى واقع فعلي، بل هي عبارة عن أمنيات</w:t>
      </w:r>
    </w:p>
    <w:p w14:paraId="4DBD200F"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للذات، وانفعالات نفسية، وشهادات وجدانية، أو صفات للإنسان الكامل</w:t>
      </w:r>
      <w:r>
        <w:rPr>
          <w:rFonts w:asciiTheme="minorBidi" w:hAnsiTheme="minorBidi" w:hint="cs"/>
          <w:sz w:val="28"/>
          <w:szCs w:val="28"/>
          <w:rtl/>
          <w:lang w:bidi="ar-DZ"/>
        </w:rPr>
        <w:t>.</w:t>
      </w:r>
    </w:p>
    <w:p w14:paraId="6B83B64A" w14:textId="77777777" w:rsidR="00B51DE6" w:rsidRDefault="00B51DE6" w:rsidP="00B51DE6">
      <w:pPr>
        <w:pStyle w:val="Paragraphedeliste"/>
        <w:numPr>
          <w:ilvl w:val="0"/>
          <w:numId w:val="26"/>
        </w:numPr>
        <w:tabs>
          <w:tab w:val="left" w:pos="7770"/>
        </w:tabs>
        <w:bidi/>
        <w:spacing w:line="360" w:lineRule="auto"/>
        <w:rPr>
          <w:rFonts w:asciiTheme="minorBidi" w:hAnsiTheme="minorBidi"/>
          <w:sz w:val="28"/>
          <w:szCs w:val="28"/>
          <w:lang w:bidi="ar-DZ"/>
        </w:rPr>
      </w:pPr>
      <w:r w:rsidRPr="00E70DC9">
        <w:rPr>
          <w:rFonts w:asciiTheme="minorBidi" w:hAnsiTheme="minorBidi"/>
          <w:sz w:val="28"/>
          <w:szCs w:val="28"/>
          <w:rtl/>
          <w:lang w:bidi="ar-DZ"/>
        </w:rPr>
        <w:t>لذلك أنكروا صفات الله مثل صفة البقاء والأزلية والعلم. إلخ.</w:t>
      </w:r>
    </w:p>
    <w:p w14:paraId="36F522BB" w14:textId="77777777" w:rsidR="00B51DE6" w:rsidRPr="00F9455A" w:rsidRDefault="00B51DE6" w:rsidP="00B51DE6">
      <w:pPr>
        <w:tabs>
          <w:tab w:val="left" w:pos="7770"/>
        </w:tabs>
        <w:bidi/>
        <w:spacing w:line="360" w:lineRule="auto"/>
        <w:rPr>
          <w:rFonts w:asciiTheme="minorBidi" w:hAnsiTheme="minorBidi"/>
          <w:sz w:val="28"/>
          <w:szCs w:val="28"/>
          <w:rtl/>
          <w:lang w:bidi="ar-DZ"/>
        </w:rPr>
      </w:pPr>
    </w:p>
    <w:p w14:paraId="75421E7F" w14:textId="77777777" w:rsidR="00B51DE6" w:rsidRPr="00E70DC9" w:rsidRDefault="00B51DE6" w:rsidP="00B51DE6">
      <w:pPr>
        <w:tabs>
          <w:tab w:val="left" w:pos="7770"/>
        </w:tabs>
        <w:bidi/>
        <w:spacing w:line="360" w:lineRule="auto"/>
        <w:rPr>
          <w:rFonts w:asciiTheme="minorBidi" w:hAnsiTheme="minorBidi"/>
          <w:b/>
          <w:bCs/>
          <w:sz w:val="28"/>
          <w:szCs w:val="28"/>
          <w:u w:val="single"/>
          <w:rtl/>
          <w:lang w:bidi="ar-DZ"/>
        </w:rPr>
      </w:pPr>
      <w:r>
        <w:rPr>
          <w:rFonts w:asciiTheme="minorBidi" w:hAnsiTheme="minorBidi" w:hint="cs"/>
          <w:b/>
          <w:bCs/>
          <w:sz w:val="28"/>
          <w:szCs w:val="28"/>
          <w:u w:val="single"/>
          <w:rtl/>
          <w:lang w:bidi="ar-DZ"/>
        </w:rPr>
        <w:t>ال</w:t>
      </w:r>
      <w:r w:rsidRPr="00E70DC9">
        <w:rPr>
          <w:rFonts w:asciiTheme="minorBidi" w:hAnsiTheme="minorBidi"/>
          <w:b/>
          <w:bCs/>
          <w:sz w:val="28"/>
          <w:szCs w:val="28"/>
          <w:u w:val="single"/>
          <w:rtl/>
          <w:lang w:bidi="ar-DZ"/>
        </w:rPr>
        <w:t>مسألة الثانية: قضية النبوة:</w:t>
      </w:r>
    </w:p>
    <w:p w14:paraId="0498E1AE"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إنكار النبوة ولا يمكن التحقق منها ومعرفتها</w:t>
      </w:r>
      <w:r>
        <w:rPr>
          <w:rFonts w:asciiTheme="minorBidi" w:hAnsiTheme="minorBidi" w:hint="cs"/>
          <w:sz w:val="28"/>
          <w:szCs w:val="28"/>
          <w:rtl/>
          <w:lang w:bidi="ar-DZ"/>
        </w:rPr>
        <w:t>.</w:t>
      </w:r>
    </w:p>
    <w:p w14:paraId="78168748"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lang w:bidi="ar-DZ"/>
        </w:rPr>
        <w:t xml:space="preserve"> </w:t>
      </w:r>
      <w:r w:rsidRPr="00906955">
        <w:rPr>
          <w:rFonts w:asciiTheme="minorBidi" w:hAnsiTheme="minorBidi"/>
          <w:sz w:val="28"/>
          <w:szCs w:val="28"/>
          <w:rtl/>
          <w:lang w:bidi="ar-DZ"/>
        </w:rPr>
        <w:t>نبوة محمد ما هي إلا توهم ناتج عن حديث النفس، والتخيل، والأحلام، والإيحاء</w:t>
      </w:r>
      <w:r>
        <w:rPr>
          <w:rFonts w:asciiTheme="minorBidi" w:hAnsiTheme="minorBidi" w:hint="cs"/>
          <w:sz w:val="28"/>
          <w:szCs w:val="28"/>
          <w:rtl/>
          <w:lang w:bidi="ar-DZ"/>
        </w:rPr>
        <w:t>.</w:t>
      </w:r>
    </w:p>
    <w:p w14:paraId="1350C268"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اكتفاء العقل الإنساني دون حاجة إلى مصدر خارجي للمعرفة، ومن ثم فلا حاجة للنبوة</w:t>
      </w:r>
      <w:r>
        <w:rPr>
          <w:rFonts w:asciiTheme="minorBidi" w:hAnsiTheme="minorBidi" w:hint="cs"/>
          <w:sz w:val="28"/>
          <w:szCs w:val="28"/>
          <w:rtl/>
          <w:lang w:bidi="ar-DZ"/>
        </w:rPr>
        <w:t>.</w:t>
      </w:r>
    </w:p>
    <w:p w14:paraId="1C3EBCF7"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النبوة تجربة فاشلة عبر تاريخها، والدليل فشل الأنبياء في اقناع أقوامهم برسالة الوحي</w:t>
      </w:r>
      <w:r w:rsidRPr="00906955">
        <w:rPr>
          <w:rFonts w:asciiTheme="minorBidi" w:hAnsiTheme="minorBidi"/>
          <w:sz w:val="28"/>
          <w:szCs w:val="28"/>
          <w:lang w:bidi="ar-DZ"/>
        </w:rPr>
        <w:t>.</w:t>
      </w:r>
    </w:p>
    <w:p w14:paraId="2DE41783"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إنكار معجزات الأنبياء، واعتبارها قدحاً في العقل أو إنكاراً </w:t>
      </w:r>
      <w:proofErr w:type="spellStart"/>
      <w:r w:rsidRPr="00906955">
        <w:rPr>
          <w:rFonts w:asciiTheme="minorBidi" w:hAnsiTheme="minorBidi"/>
          <w:sz w:val="28"/>
          <w:szCs w:val="28"/>
          <w:rtl/>
          <w:lang w:bidi="ar-DZ"/>
        </w:rPr>
        <w:t>لبدهيات</w:t>
      </w:r>
      <w:proofErr w:type="spellEnd"/>
      <w:r w:rsidRPr="00906955">
        <w:rPr>
          <w:rFonts w:asciiTheme="minorBidi" w:hAnsiTheme="minorBidi"/>
          <w:sz w:val="28"/>
          <w:szCs w:val="28"/>
          <w:rtl/>
          <w:lang w:bidi="ar-DZ"/>
        </w:rPr>
        <w:t xml:space="preserve"> العقول، لأن البرهان العقلي والعلمي لا يمكنه إثباتها، ومن ثم فما هي إلا نوع من مظاهر الطبيعة، أو نوع من الإبداع الفكري.</w:t>
      </w:r>
    </w:p>
    <w:p w14:paraId="2266D6E1"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وفي مجال الوحي فالقرآن نص أدبي، تأنسن منذ تلقاه الإنسان في لحظته الأولى من الرسول فالحالة الشفهية التي تلفظ بها الرسول القرآن ضاعت وإلى الأبد. </w:t>
      </w:r>
    </w:p>
    <w:p w14:paraId="5E4E4ADB" w14:textId="77777777" w:rsidR="00B51DE6" w:rsidRPr="00906955" w:rsidRDefault="00B51DE6" w:rsidP="00B51DE6">
      <w:pPr>
        <w:pStyle w:val="Paragraphedeliste"/>
        <w:numPr>
          <w:ilvl w:val="0"/>
          <w:numId w:val="18"/>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التمييز بين القرآن الشفهي والقرآن المكتوب في المصحف، واعتبار الأول هو الأصل، ولكنه</w:t>
      </w:r>
    </w:p>
    <w:p w14:paraId="7C9A9A95"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ضاع إلى الأبد مع موت الرسول صلى الله عليه وسلم والتمييز أيضاً بين القرآن المكي والقرآن المدني. </w:t>
      </w:r>
    </w:p>
    <w:p w14:paraId="52293CF7" w14:textId="77777777" w:rsidR="00B51DE6" w:rsidRPr="00906955" w:rsidRDefault="00B51DE6" w:rsidP="00B51DE6">
      <w:pPr>
        <w:pStyle w:val="Paragraphedeliste"/>
        <w:numPr>
          <w:ilvl w:val="0"/>
          <w:numId w:val="2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قراءة القرآن وفق مناهج الحداثة وآلياتها وتطبيقها لفهم النص، مثل اللسانيات، وموت المؤلف والتاريخية، </w:t>
      </w:r>
      <w:proofErr w:type="spellStart"/>
      <w:r w:rsidRPr="00906955">
        <w:rPr>
          <w:rFonts w:asciiTheme="minorBidi" w:hAnsiTheme="minorBidi"/>
          <w:sz w:val="28"/>
          <w:szCs w:val="28"/>
          <w:rtl/>
          <w:lang w:bidi="ar-DZ"/>
        </w:rPr>
        <w:t>والتناص</w:t>
      </w:r>
      <w:proofErr w:type="spellEnd"/>
      <w:r w:rsidRPr="00906955">
        <w:rPr>
          <w:rFonts w:asciiTheme="minorBidi" w:hAnsiTheme="minorBidi"/>
          <w:sz w:val="28"/>
          <w:szCs w:val="28"/>
          <w:rtl/>
          <w:lang w:bidi="ar-DZ"/>
        </w:rPr>
        <w:t xml:space="preserve"> والقراءة غير البريئة، وغيرها من هذه المناهج التي لا تفرق بين نص إلهي وآخر بشري</w:t>
      </w:r>
      <w:r w:rsidRPr="00906955">
        <w:rPr>
          <w:rFonts w:asciiTheme="minorBidi" w:hAnsiTheme="minorBidi"/>
          <w:sz w:val="28"/>
          <w:szCs w:val="28"/>
          <w:lang w:bidi="ar-DZ"/>
        </w:rPr>
        <w:t>.</w:t>
      </w:r>
    </w:p>
    <w:p w14:paraId="1314ACDF" w14:textId="77777777" w:rsidR="00B51DE6" w:rsidRPr="00906955" w:rsidRDefault="00B51DE6" w:rsidP="00B51DE6">
      <w:pPr>
        <w:pStyle w:val="Paragraphedeliste"/>
        <w:numPr>
          <w:ilvl w:val="0"/>
          <w:numId w:val="2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الزعم بأن محمداً</w:t>
      </w:r>
      <w:r>
        <w:rPr>
          <w:rFonts w:asciiTheme="minorBidi" w:hAnsiTheme="minorBidi" w:hint="cs"/>
          <w:sz w:val="28"/>
          <w:szCs w:val="28"/>
          <w:rtl/>
          <w:lang w:bidi="ar-DZ"/>
        </w:rPr>
        <w:t xml:space="preserve"> "صلى الله عليه وسلم"</w:t>
      </w:r>
      <w:r w:rsidRPr="00906955">
        <w:rPr>
          <w:rFonts w:asciiTheme="minorBidi" w:hAnsiTheme="minorBidi"/>
          <w:sz w:val="28"/>
          <w:szCs w:val="28"/>
          <w:rtl/>
          <w:lang w:bidi="ar-DZ"/>
        </w:rPr>
        <w:t xml:space="preserve"> تأثر في نبوته بمصادر خارجية مثل اليهودية والمسيحية.</w:t>
      </w:r>
    </w:p>
    <w:p w14:paraId="1B389206" w14:textId="77777777" w:rsidR="00B51DE6" w:rsidRPr="00906955" w:rsidRDefault="00B51DE6" w:rsidP="00B51DE6">
      <w:pPr>
        <w:pStyle w:val="Paragraphedeliste"/>
        <w:numPr>
          <w:ilvl w:val="0"/>
          <w:numId w:val="24"/>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الزعم بأن محمداً</w:t>
      </w:r>
      <w:r>
        <w:rPr>
          <w:rFonts w:asciiTheme="minorBidi" w:hAnsiTheme="minorBidi" w:hint="cs"/>
          <w:sz w:val="28"/>
          <w:szCs w:val="28"/>
          <w:rtl/>
          <w:lang w:bidi="ar-DZ"/>
        </w:rPr>
        <w:t xml:space="preserve"> "صلى الله عليه وسلم"</w:t>
      </w:r>
      <w:r w:rsidRPr="00906955">
        <w:rPr>
          <w:rFonts w:asciiTheme="minorBidi" w:hAnsiTheme="minorBidi"/>
          <w:sz w:val="28"/>
          <w:szCs w:val="28"/>
          <w:rtl/>
          <w:lang w:bidi="ar-DZ"/>
        </w:rPr>
        <w:t xml:space="preserve"> كان يقرأ ويكتب للتشكيك والقول بأن القرآن من تأليفه. </w:t>
      </w:r>
    </w:p>
    <w:p w14:paraId="6446ADB2" w14:textId="77777777" w:rsidR="00B51DE6" w:rsidRPr="00E70DC9" w:rsidRDefault="00B51DE6" w:rsidP="00B51DE6">
      <w:pPr>
        <w:pStyle w:val="Paragraphedeliste"/>
        <w:numPr>
          <w:ilvl w:val="0"/>
          <w:numId w:val="2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إنكار القصص القرآني واعتباره من التراث الشعبي الأسطوري والخرافي.</w:t>
      </w:r>
    </w:p>
    <w:p w14:paraId="06826461" w14:textId="77777777" w:rsidR="00B51DE6" w:rsidRPr="00BA458E" w:rsidRDefault="00B51DE6" w:rsidP="00B51DE6">
      <w:pPr>
        <w:pStyle w:val="Paragraphedeliste"/>
        <w:numPr>
          <w:ilvl w:val="0"/>
          <w:numId w:val="2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التشكيك في جمع القرآن وترتيبه وتدوينه، وأن محمداً كان يعتريه النسيان، وكان يغير في القرآن ويزيد فيه وينقص، وأن مصحف عثمان تم حرقه من قبل الحجاج بن يوسف الثقفي وأن هذا الأخير كتب مصحفاً جديداً حذف منه كثيراً مما جاء في مصحف عثمان، ونسخ منه ست نسخ وزعها على الأمصار الإسلامية</w:t>
      </w:r>
      <w:r w:rsidRPr="00906955">
        <w:rPr>
          <w:rFonts w:asciiTheme="minorBidi" w:hAnsiTheme="minorBidi"/>
          <w:sz w:val="28"/>
          <w:szCs w:val="28"/>
          <w:lang w:bidi="ar-DZ"/>
        </w:rPr>
        <w:t>.</w:t>
      </w:r>
    </w:p>
    <w:p w14:paraId="53518121" w14:textId="77777777" w:rsidR="00B51DE6" w:rsidRPr="008A06B4" w:rsidRDefault="00B51DE6" w:rsidP="00B51DE6">
      <w:pPr>
        <w:tabs>
          <w:tab w:val="left" w:pos="7770"/>
        </w:tabs>
        <w:bidi/>
        <w:spacing w:line="360" w:lineRule="auto"/>
        <w:rPr>
          <w:rFonts w:asciiTheme="minorBidi" w:hAnsiTheme="minorBidi"/>
          <w:b/>
          <w:bCs/>
          <w:sz w:val="28"/>
          <w:szCs w:val="28"/>
          <w:u w:val="single"/>
          <w:rtl/>
          <w:lang w:bidi="ar-DZ"/>
        </w:rPr>
      </w:pPr>
      <w:r w:rsidRPr="008A06B4">
        <w:rPr>
          <w:rFonts w:asciiTheme="minorBidi" w:hAnsiTheme="minorBidi"/>
          <w:b/>
          <w:bCs/>
          <w:sz w:val="28"/>
          <w:szCs w:val="28"/>
          <w:u w:val="single"/>
          <w:rtl/>
          <w:lang w:bidi="ar-DZ"/>
        </w:rPr>
        <w:lastRenderedPageBreak/>
        <w:t>المسألة الثالثة: قضية الغيبيات:</w:t>
      </w:r>
    </w:p>
    <w:p w14:paraId="78D3A90D" w14:textId="77777777" w:rsidR="00B51DE6" w:rsidRPr="00906955" w:rsidRDefault="00B51DE6" w:rsidP="00B51DE6">
      <w:pPr>
        <w:pStyle w:val="Paragraphedeliste"/>
        <w:numPr>
          <w:ilvl w:val="0"/>
          <w:numId w:val="25"/>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كل العقائد التي تتكلم عما وراء الحس (الميتافيزيقا) هي مجرد هراء وهذيان وأساطير. ويعني ذلك إسقاط جميع ما أورده الوحي عن اليوم الآخر أو المعاد بكل أحداثه ومواقفه. </w:t>
      </w:r>
    </w:p>
    <w:p w14:paraId="6B093E4C" w14:textId="77777777" w:rsidR="00B51DE6" w:rsidRPr="00906955" w:rsidRDefault="00B51DE6" w:rsidP="00B51DE6">
      <w:pPr>
        <w:pStyle w:val="Paragraphedeliste"/>
        <w:numPr>
          <w:ilvl w:val="0"/>
          <w:numId w:val="25"/>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إنكار الغيب، وتأويل حقائق الغيب التي ذكرها الوحي القرآني تأويلاً يسقطه على واقع الإنسان، فالغيب عبارة عن عالم التمني يقوم به الخيال تعويضاً عن الخبز والحرية، فهو تعويض للإنسان عن نقص حاجته في الدنيويات. </w:t>
      </w:r>
    </w:p>
    <w:p w14:paraId="5CA7DD13" w14:textId="77777777" w:rsidR="00B51DE6" w:rsidRDefault="00B51DE6" w:rsidP="00B51DE6">
      <w:pPr>
        <w:pStyle w:val="Paragraphedeliste"/>
        <w:numPr>
          <w:ilvl w:val="0"/>
          <w:numId w:val="25"/>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أيضاً تعريفه بأنه عالم المستقبل. لأن المستقبل هو العالم الوحيد الغائب عن الإنسان</w:t>
      </w:r>
    </w:p>
    <w:p w14:paraId="2ED8F84C" w14:textId="77777777" w:rsidR="00B51DE6" w:rsidRPr="00906955" w:rsidRDefault="00B51DE6" w:rsidP="00B51DE6">
      <w:pPr>
        <w:pStyle w:val="Paragraphedeliste"/>
        <w:numPr>
          <w:ilvl w:val="0"/>
          <w:numId w:val="2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عالم الغيب هو فكرة من اختراع الكهنة والسحرة.</w:t>
      </w:r>
    </w:p>
    <w:p w14:paraId="54BA3FA5" w14:textId="77777777" w:rsidR="00B51DE6" w:rsidRPr="00906955" w:rsidRDefault="00B51DE6" w:rsidP="00B51DE6">
      <w:pPr>
        <w:pStyle w:val="Paragraphedeliste"/>
        <w:numPr>
          <w:ilvl w:val="0"/>
          <w:numId w:val="2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إنكار وجود عالم الجن، وقصة خلق آدم، وقصة الإسراء والمعراج، وحياة البرزخ وعذاب القبر ومنكر ونكير، وعلامات الساعة وبأجوج ومأجوج، والبعث بعد الموت، والجنة والنار واعتبارهما رمزاً لنعيم الإنسان وعذابه في هذه الحياة الدنيا، وأن هذه الغيبيات من اختراع الذهنية الأسطورية</w:t>
      </w:r>
      <w:r w:rsidRPr="00906955">
        <w:rPr>
          <w:rFonts w:asciiTheme="minorBidi" w:hAnsiTheme="minorBidi"/>
          <w:sz w:val="28"/>
          <w:szCs w:val="28"/>
          <w:lang w:bidi="ar-DZ"/>
        </w:rPr>
        <w:t>.</w:t>
      </w:r>
    </w:p>
    <w:p w14:paraId="08287416" w14:textId="77777777" w:rsidR="00B51DE6" w:rsidRPr="00906955"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وهكذا يبدو الأثر الخطير الذي تمارسه القراءة الحداثية العربية على قضايا العقيدة الإسلامية. من خلال تأليه الإنسان بدلاً من الله تعالى، وإقصاء الوحي بوصفه مصدراً للمعرفة وإحلال العقل بدلاً منه، والترويج للعبثية والعدمية بدلاً من الإيمان بالغيبيات، والغاية هي نفسها الغاية التي روج إليها أقطاب الحداثة الغربية من خلال نقد الكتاب المقدس وإقصاء كل ما هو ديني عن مسرح الحياة، فجاءت الحداثة العربية ورموزها لتروج في الساحة الثقافية والفكرية نسخة مشوهة ومبتورة من أفكار الحداثة الغربية ومبادئها، تحاول بها القضاء على كل معتقدات الدين الإسلامي </w:t>
      </w:r>
      <w:proofErr w:type="spellStart"/>
      <w:r w:rsidRPr="00906955">
        <w:rPr>
          <w:rFonts w:asciiTheme="minorBidi" w:hAnsiTheme="minorBidi"/>
          <w:sz w:val="28"/>
          <w:szCs w:val="28"/>
          <w:rtl/>
          <w:lang w:bidi="ar-DZ"/>
        </w:rPr>
        <w:t>وثوابته</w:t>
      </w:r>
      <w:proofErr w:type="spellEnd"/>
      <w:r w:rsidRPr="00906955">
        <w:rPr>
          <w:rFonts w:asciiTheme="minorBidi" w:hAnsiTheme="minorBidi"/>
          <w:sz w:val="28"/>
          <w:szCs w:val="28"/>
          <w:rtl/>
          <w:lang w:bidi="ar-DZ"/>
        </w:rPr>
        <w:t xml:space="preserve"> وأصوله.    </w:t>
      </w:r>
    </w:p>
    <w:p w14:paraId="12FA2CFD" w14:textId="77777777" w:rsidR="00B51DE6" w:rsidRDefault="00B51DE6" w:rsidP="00B51DE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وفي نهاية تعقيبي على هذا الفصل لا أجد كلمات أبلغ وأشد إيجازاً في هذا الموضوع من كلمات الدكتورة عائشة عبد الرحمن </w:t>
      </w:r>
      <w:proofErr w:type="gramStart"/>
      <w:r w:rsidRPr="00906955">
        <w:rPr>
          <w:rFonts w:asciiTheme="minorBidi" w:hAnsiTheme="minorBidi"/>
          <w:sz w:val="28"/>
          <w:szCs w:val="28"/>
          <w:rtl/>
          <w:lang w:bidi="ar-DZ"/>
        </w:rPr>
        <w:t>( بنت</w:t>
      </w:r>
      <w:proofErr w:type="gramEnd"/>
      <w:r w:rsidRPr="00906955">
        <w:rPr>
          <w:rFonts w:asciiTheme="minorBidi" w:hAnsiTheme="minorBidi"/>
          <w:sz w:val="28"/>
          <w:szCs w:val="28"/>
          <w:rtl/>
          <w:lang w:bidi="ar-DZ"/>
        </w:rPr>
        <w:t xml:space="preserve"> الشاطئ)، تقول: "راج في أمتي كلام كثير عن نقد الفكر الديني وأفيون الشعوب المستضعفة، وتهافت متهافتون على ما بهرهم من بضاعة مستوردة، فمنهم من فتن عن دينه وكفر به جهلاً بعطاء قيمه وأصيل مبادئه وعالي مثله. ولكن هيهات أن يعلو سلطان الإنسان أو العقل على سلطان الدين، فالفرق شاسع بين الإلهي والبشري، بين الخالق والمخلوق، قال تعالى: (يُرِيدُونَ أَن يُطْفِئُوا نُورَ اللهِ بِأَفْوَاهِهِمْ وَيَأْبَى اللَّهُ إِلَّا أَن يُتِمَّ نُورَهُ وَلَوْ كَرِهَ الْكَافِرُونَ) (التوبة (32).</w:t>
      </w:r>
    </w:p>
    <w:p w14:paraId="229C93D8" w14:textId="77777777" w:rsidR="00B51DE6" w:rsidRDefault="00B51DE6" w:rsidP="00B51DE6">
      <w:pPr>
        <w:tabs>
          <w:tab w:val="left" w:pos="7770"/>
        </w:tabs>
        <w:bidi/>
        <w:spacing w:line="360" w:lineRule="auto"/>
        <w:rPr>
          <w:rFonts w:asciiTheme="minorBidi" w:hAnsiTheme="minorBidi"/>
          <w:sz w:val="28"/>
          <w:szCs w:val="28"/>
          <w:rtl/>
          <w:lang w:bidi="ar-DZ"/>
        </w:rPr>
      </w:pPr>
    </w:p>
    <w:p w14:paraId="6BE08634" w14:textId="77777777" w:rsidR="00B51DE6" w:rsidRPr="00BA458E" w:rsidRDefault="00B51DE6" w:rsidP="00B51DE6">
      <w:pPr>
        <w:pStyle w:val="Paragraphedeliste"/>
        <w:numPr>
          <w:ilvl w:val="0"/>
          <w:numId w:val="5"/>
        </w:numPr>
        <w:tabs>
          <w:tab w:val="left" w:pos="7770"/>
        </w:tabs>
        <w:bidi/>
        <w:spacing w:line="360" w:lineRule="auto"/>
        <w:jc w:val="center"/>
        <w:rPr>
          <w:rFonts w:asciiTheme="minorBidi" w:hAnsiTheme="minorBidi"/>
          <w:sz w:val="28"/>
          <w:szCs w:val="28"/>
          <w:rtl/>
          <w:lang w:bidi="ar-DZ"/>
        </w:rPr>
      </w:pPr>
      <w:r w:rsidRPr="00BA458E">
        <w:rPr>
          <w:rFonts w:asciiTheme="minorBidi" w:hAnsiTheme="minorBidi" w:hint="cs"/>
          <w:sz w:val="28"/>
          <w:szCs w:val="28"/>
          <w:rtl/>
          <w:lang w:bidi="ar-DZ"/>
        </w:rPr>
        <w:t>الحمد لله الذي بنعمته تتم الصالحات</w:t>
      </w:r>
      <w:r>
        <w:rPr>
          <w:rFonts w:asciiTheme="minorBidi" w:hAnsiTheme="minorBidi" w:hint="cs"/>
          <w:sz w:val="28"/>
          <w:szCs w:val="28"/>
          <w:rtl/>
          <w:lang w:bidi="ar-DZ"/>
        </w:rPr>
        <w:t xml:space="preserve"> </w:t>
      </w:r>
      <w:r w:rsidRPr="00BA458E">
        <w:rPr>
          <w:rFonts w:asciiTheme="minorBidi" w:hAnsiTheme="minorBidi" w:hint="cs"/>
          <w:sz w:val="28"/>
          <w:szCs w:val="28"/>
          <w:rtl/>
          <w:lang w:bidi="ar-DZ"/>
        </w:rPr>
        <w:t>-</w:t>
      </w:r>
    </w:p>
    <w:p w14:paraId="267F84B2" w14:textId="77777777" w:rsidR="00A20EF0" w:rsidRDefault="00A20EF0" w:rsidP="00B51DE6">
      <w:pPr>
        <w:bidi/>
        <w:rPr>
          <w:lang w:bidi="ar-DZ"/>
        </w:rPr>
      </w:pPr>
    </w:p>
    <w:sectPr w:rsidR="00A20EF0" w:rsidSect="001E5C2D">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6547" w14:textId="77777777" w:rsidR="00310BA2" w:rsidRDefault="00310BA2">
      <w:pPr>
        <w:spacing w:after="0" w:line="240" w:lineRule="auto"/>
      </w:pPr>
      <w:r>
        <w:separator/>
      </w:r>
    </w:p>
  </w:endnote>
  <w:endnote w:type="continuationSeparator" w:id="0">
    <w:p w14:paraId="100B7371" w14:textId="77777777" w:rsidR="00310BA2" w:rsidRDefault="0031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6608"/>
      <w:docPartObj>
        <w:docPartGallery w:val="Page Numbers (Bottom of Page)"/>
        <w:docPartUnique/>
      </w:docPartObj>
    </w:sdtPr>
    <w:sdtEndPr/>
    <w:sdtContent>
      <w:p w14:paraId="1F8976B3" w14:textId="77777777" w:rsidR="00906955" w:rsidRDefault="00B51DE6">
        <w:pPr>
          <w:pStyle w:val="Pieddepage"/>
          <w:jc w:val="center"/>
        </w:pPr>
        <w:r>
          <w:fldChar w:fldCharType="begin"/>
        </w:r>
        <w:r>
          <w:instrText>PAGE   \* MERGEFORMAT</w:instrText>
        </w:r>
        <w:r>
          <w:fldChar w:fldCharType="separate"/>
        </w:r>
        <w:r>
          <w:t>2</w:t>
        </w:r>
        <w:r>
          <w:fldChar w:fldCharType="end"/>
        </w:r>
      </w:p>
    </w:sdtContent>
  </w:sdt>
  <w:p w14:paraId="779B639A" w14:textId="77777777" w:rsidR="0040255E" w:rsidRDefault="00310B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B7B3" w14:textId="77777777" w:rsidR="00310BA2" w:rsidRDefault="00310BA2">
      <w:pPr>
        <w:spacing w:after="0" w:line="240" w:lineRule="auto"/>
      </w:pPr>
      <w:r>
        <w:separator/>
      </w:r>
    </w:p>
  </w:footnote>
  <w:footnote w:type="continuationSeparator" w:id="0">
    <w:p w14:paraId="0073629A" w14:textId="77777777" w:rsidR="00310BA2" w:rsidRDefault="00310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15"/>
    <w:multiLevelType w:val="hybridMultilevel"/>
    <w:tmpl w:val="DE8E6A50"/>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E3C1A"/>
    <w:multiLevelType w:val="hybridMultilevel"/>
    <w:tmpl w:val="09348372"/>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050A7F2D"/>
    <w:multiLevelType w:val="hybridMultilevel"/>
    <w:tmpl w:val="789462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C456A9"/>
    <w:multiLevelType w:val="hybridMultilevel"/>
    <w:tmpl w:val="D47AD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083E27"/>
    <w:multiLevelType w:val="hybridMultilevel"/>
    <w:tmpl w:val="2308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5256B"/>
    <w:multiLevelType w:val="hybridMultilevel"/>
    <w:tmpl w:val="6DCC98C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9313292"/>
    <w:multiLevelType w:val="hybridMultilevel"/>
    <w:tmpl w:val="DFA0B352"/>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673FC3"/>
    <w:multiLevelType w:val="hybridMultilevel"/>
    <w:tmpl w:val="E2DE0B7E"/>
    <w:lvl w:ilvl="0" w:tplc="71F436C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1200FE"/>
    <w:multiLevelType w:val="hybridMultilevel"/>
    <w:tmpl w:val="97EE2C30"/>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8F1CC2"/>
    <w:multiLevelType w:val="hybridMultilevel"/>
    <w:tmpl w:val="E218652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08F5421"/>
    <w:multiLevelType w:val="hybridMultilevel"/>
    <w:tmpl w:val="57D63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4B1A4B"/>
    <w:multiLevelType w:val="hybridMultilevel"/>
    <w:tmpl w:val="BFFA9292"/>
    <w:lvl w:ilvl="0" w:tplc="D56623E8">
      <w:start w:val="2023"/>
      <w:numFmt w:val="bullet"/>
      <w:lvlText w:val="-"/>
      <w:lvlJc w:val="left"/>
      <w:pPr>
        <w:ind w:left="2385" w:hanging="360"/>
      </w:pPr>
      <w:rPr>
        <w:rFonts w:ascii="Arial" w:eastAsiaTheme="minorHAnsi" w:hAnsi="Arial" w:cs="Arial"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12" w15:restartNumberingAfterBreak="0">
    <w:nsid w:val="28A61BEA"/>
    <w:multiLevelType w:val="hybridMultilevel"/>
    <w:tmpl w:val="3400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3F19FE"/>
    <w:multiLevelType w:val="hybridMultilevel"/>
    <w:tmpl w:val="C63A1476"/>
    <w:lvl w:ilvl="0" w:tplc="CE96E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B757BE"/>
    <w:multiLevelType w:val="hybridMultilevel"/>
    <w:tmpl w:val="24D8C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50ABF"/>
    <w:multiLevelType w:val="hybridMultilevel"/>
    <w:tmpl w:val="DEE49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E1AE0"/>
    <w:multiLevelType w:val="hybridMultilevel"/>
    <w:tmpl w:val="6128923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15:restartNumberingAfterBreak="0">
    <w:nsid w:val="3DFD6128"/>
    <w:multiLevelType w:val="hybridMultilevel"/>
    <w:tmpl w:val="C270EDA2"/>
    <w:lvl w:ilvl="0" w:tplc="B2EEE460">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F5616"/>
    <w:multiLevelType w:val="hybridMultilevel"/>
    <w:tmpl w:val="61E4D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3E7442"/>
    <w:multiLevelType w:val="hybridMultilevel"/>
    <w:tmpl w:val="9C1C4EAA"/>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15:restartNumberingAfterBreak="0">
    <w:nsid w:val="444B270A"/>
    <w:multiLevelType w:val="hybridMultilevel"/>
    <w:tmpl w:val="36303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227D8F"/>
    <w:multiLevelType w:val="hybridMultilevel"/>
    <w:tmpl w:val="42BC874E"/>
    <w:lvl w:ilvl="0" w:tplc="4C2A706C">
      <w:start w:val="1"/>
      <w:numFmt w:val="decimal"/>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A93B80"/>
    <w:multiLevelType w:val="hybridMultilevel"/>
    <w:tmpl w:val="92428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C34B35"/>
    <w:multiLevelType w:val="hybridMultilevel"/>
    <w:tmpl w:val="052A63F0"/>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E243BF"/>
    <w:multiLevelType w:val="hybridMultilevel"/>
    <w:tmpl w:val="82CE7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C2ABD"/>
    <w:multiLevelType w:val="hybridMultilevel"/>
    <w:tmpl w:val="67826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7384F"/>
    <w:multiLevelType w:val="hybridMultilevel"/>
    <w:tmpl w:val="F588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DB1CF9"/>
    <w:multiLevelType w:val="hybridMultilevel"/>
    <w:tmpl w:val="12083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7C117A"/>
    <w:multiLevelType w:val="hybridMultilevel"/>
    <w:tmpl w:val="AF80495A"/>
    <w:lvl w:ilvl="0" w:tplc="5E3C841C">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934583"/>
    <w:multiLevelType w:val="hybridMultilevel"/>
    <w:tmpl w:val="0BEE0E18"/>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0" w15:restartNumberingAfterBreak="0">
    <w:nsid w:val="6698252A"/>
    <w:multiLevelType w:val="hybridMultilevel"/>
    <w:tmpl w:val="46EC2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6F35B9"/>
    <w:multiLevelType w:val="hybridMultilevel"/>
    <w:tmpl w:val="8B1C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777586"/>
    <w:multiLevelType w:val="hybridMultilevel"/>
    <w:tmpl w:val="6CD8F336"/>
    <w:lvl w:ilvl="0" w:tplc="38D235A4">
      <w:start w:val="1"/>
      <w:numFmt w:val="decimal"/>
      <w:lvlText w:val="%1-"/>
      <w:lvlJc w:val="left"/>
      <w:pPr>
        <w:ind w:left="786"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74349F"/>
    <w:multiLevelType w:val="hybridMultilevel"/>
    <w:tmpl w:val="4EE2B2FC"/>
    <w:lvl w:ilvl="0" w:tplc="6F569B54">
      <w:start w:val="1"/>
      <w:numFmt w:val="decimal"/>
      <w:lvlText w:val="%1-"/>
      <w:lvlJc w:val="left"/>
      <w:pPr>
        <w:ind w:left="1440" w:hanging="72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F537505"/>
    <w:multiLevelType w:val="hybridMultilevel"/>
    <w:tmpl w:val="ACDE2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5"/>
  </w:num>
  <w:num w:numId="4">
    <w:abstractNumId w:val="9"/>
  </w:num>
  <w:num w:numId="5">
    <w:abstractNumId w:val="30"/>
  </w:num>
  <w:num w:numId="6">
    <w:abstractNumId w:val="12"/>
  </w:num>
  <w:num w:numId="7">
    <w:abstractNumId w:val="2"/>
  </w:num>
  <w:num w:numId="8">
    <w:abstractNumId w:val="8"/>
  </w:num>
  <w:num w:numId="9">
    <w:abstractNumId w:val="23"/>
  </w:num>
  <w:num w:numId="10">
    <w:abstractNumId w:val="0"/>
  </w:num>
  <w:num w:numId="11">
    <w:abstractNumId w:val="6"/>
  </w:num>
  <w:num w:numId="12">
    <w:abstractNumId w:val="28"/>
  </w:num>
  <w:num w:numId="13">
    <w:abstractNumId w:val="33"/>
  </w:num>
  <w:num w:numId="14">
    <w:abstractNumId w:val="21"/>
  </w:num>
  <w:num w:numId="15">
    <w:abstractNumId w:val="31"/>
  </w:num>
  <w:num w:numId="16">
    <w:abstractNumId w:val="32"/>
  </w:num>
  <w:num w:numId="17">
    <w:abstractNumId w:val="14"/>
  </w:num>
  <w:num w:numId="18">
    <w:abstractNumId w:val="18"/>
  </w:num>
  <w:num w:numId="19">
    <w:abstractNumId w:val="25"/>
  </w:num>
  <w:num w:numId="20">
    <w:abstractNumId w:val="10"/>
  </w:num>
  <w:num w:numId="21">
    <w:abstractNumId w:val="26"/>
  </w:num>
  <w:num w:numId="22">
    <w:abstractNumId w:val="24"/>
  </w:num>
  <w:num w:numId="23">
    <w:abstractNumId w:val="15"/>
  </w:num>
  <w:num w:numId="24">
    <w:abstractNumId w:val="27"/>
  </w:num>
  <w:num w:numId="25">
    <w:abstractNumId w:val="22"/>
  </w:num>
  <w:num w:numId="26">
    <w:abstractNumId w:val="3"/>
  </w:num>
  <w:num w:numId="27">
    <w:abstractNumId w:val="13"/>
  </w:num>
  <w:num w:numId="28">
    <w:abstractNumId w:val="17"/>
  </w:num>
  <w:num w:numId="29">
    <w:abstractNumId w:val="11"/>
  </w:num>
  <w:num w:numId="30">
    <w:abstractNumId w:val="19"/>
  </w:num>
  <w:num w:numId="31">
    <w:abstractNumId w:val="34"/>
  </w:num>
  <w:num w:numId="32">
    <w:abstractNumId w:val="1"/>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6"/>
    <w:rsid w:val="00310BA2"/>
    <w:rsid w:val="005973A7"/>
    <w:rsid w:val="006446C1"/>
    <w:rsid w:val="00760CE3"/>
    <w:rsid w:val="00A20EF0"/>
    <w:rsid w:val="00A515FD"/>
    <w:rsid w:val="00B51DE6"/>
    <w:rsid w:val="00B60C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FE2C"/>
  <w15:chartTrackingRefBased/>
  <w15:docId w15:val="{FFF5A024-8790-4AC1-B2B3-679415C0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E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DE6"/>
    <w:pPr>
      <w:ind w:left="720"/>
      <w:contextualSpacing/>
    </w:pPr>
  </w:style>
  <w:style w:type="character" w:styleId="Marquedecommentaire">
    <w:name w:val="annotation reference"/>
    <w:basedOn w:val="Policepardfaut"/>
    <w:uiPriority w:val="99"/>
    <w:semiHidden/>
    <w:unhideWhenUsed/>
    <w:rsid w:val="00B51DE6"/>
    <w:rPr>
      <w:sz w:val="16"/>
      <w:szCs w:val="16"/>
    </w:rPr>
  </w:style>
  <w:style w:type="paragraph" w:styleId="Commentaire">
    <w:name w:val="annotation text"/>
    <w:basedOn w:val="Normal"/>
    <w:link w:val="CommentaireCar"/>
    <w:uiPriority w:val="99"/>
    <w:semiHidden/>
    <w:unhideWhenUsed/>
    <w:rsid w:val="00B51DE6"/>
    <w:pPr>
      <w:spacing w:line="240" w:lineRule="auto"/>
    </w:pPr>
    <w:rPr>
      <w:sz w:val="20"/>
      <w:szCs w:val="20"/>
    </w:rPr>
  </w:style>
  <w:style w:type="character" w:customStyle="1" w:styleId="CommentaireCar">
    <w:name w:val="Commentaire Car"/>
    <w:basedOn w:val="Policepardfaut"/>
    <w:link w:val="Commentaire"/>
    <w:uiPriority w:val="99"/>
    <w:semiHidden/>
    <w:rsid w:val="00B51DE6"/>
    <w:rPr>
      <w:sz w:val="20"/>
      <w:szCs w:val="20"/>
    </w:rPr>
  </w:style>
  <w:style w:type="paragraph" w:styleId="Objetducommentaire">
    <w:name w:val="annotation subject"/>
    <w:basedOn w:val="Commentaire"/>
    <w:next w:val="Commentaire"/>
    <w:link w:val="ObjetducommentaireCar"/>
    <w:uiPriority w:val="99"/>
    <w:semiHidden/>
    <w:unhideWhenUsed/>
    <w:rsid w:val="00B51DE6"/>
    <w:rPr>
      <w:b/>
      <w:bCs/>
    </w:rPr>
  </w:style>
  <w:style w:type="character" w:customStyle="1" w:styleId="ObjetducommentaireCar">
    <w:name w:val="Objet du commentaire Car"/>
    <w:basedOn w:val="CommentaireCar"/>
    <w:link w:val="Objetducommentaire"/>
    <w:uiPriority w:val="99"/>
    <w:semiHidden/>
    <w:rsid w:val="00B51DE6"/>
    <w:rPr>
      <w:b/>
      <w:bCs/>
      <w:sz w:val="20"/>
      <w:szCs w:val="20"/>
    </w:rPr>
  </w:style>
  <w:style w:type="paragraph" w:styleId="Textedebulles">
    <w:name w:val="Balloon Text"/>
    <w:basedOn w:val="Normal"/>
    <w:link w:val="TextedebullesCar"/>
    <w:uiPriority w:val="99"/>
    <w:semiHidden/>
    <w:unhideWhenUsed/>
    <w:rsid w:val="00B51D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DE6"/>
    <w:rPr>
      <w:rFonts w:ascii="Segoe UI" w:hAnsi="Segoe UI" w:cs="Segoe UI"/>
      <w:sz w:val="18"/>
      <w:szCs w:val="18"/>
    </w:rPr>
  </w:style>
  <w:style w:type="paragraph" w:styleId="En-tte">
    <w:name w:val="header"/>
    <w:basedOn w:val="Normal"/>
    <w:link w:val="En-tteCar"/>
    <w:uiPriority w:val="99"/>
    <w:unhideWhenUsed/>
    <w:rsid w:val="00B51DE6"/>
    <w:pPr>
      <w:tabs>
        <w:tab w:val="center" w:pos="4536"/>
        <w:tab w:val="right" w:pos="9072"/>
      </w:tabs>
      <w:spacing w:after="0" w:line="240" w:lineRule="auto"/>
    </w:pPr>
  </w:style>
  <w:style w:type="character" w:customStyle="1" w:styleId="En-tteCar">
    <w:name w:val="En-tête Car"/>
    <w:basedOn w:val="Policepardfaut"/>
    <w:link w:val="En-tte"/>
    <w:uiPriority w:val="99"/>
    <w:rsid w:val="00B51DE6"/>
  </w:style>
  <w:style w:type="paragraph" w:styleId="Pieddepage">
    <w:name w:val="footer"/>
    <w:basedOn w:val="Normal"/>
    <w:link w:val="PieddepageCar"/>
    <w:uiPriority w:val="99"/>
    <w:unhideWhenUsed/>
    <w:rsid w:val="00B51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6958</Words>
  <Characters>38269</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4</cp:revision>
  <dcterms:created xsi:type="dcterms:W3CDTF">2025-03-07T21:26:00Z</dcterms:created>
  <dcterms:modified xsi:type="dcterms:W3CDTF">2025-03-08T02:18:00Z</dcterms:modified>
</cp:coreProperties>
</file>