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Systèmes embarqués et Télécom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BABA AHMED.M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Signaux aléatoires et Processus stochastiques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IRID.S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RadioComm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ABRI.M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RadioComm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ABRI.M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Circuitsprogr FPGA (Field Programmable Gate Arrays)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BABA AHMED.M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Signaux aléatoires et Processus stochastiques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IRID.S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numériques avancées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BAHRI.S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numériques avancées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BAHRI.S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Circuitsprogr FPGA (Field Programmable Gate Arrays)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BABA AHMED.M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numériques avancées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BAHRI.S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Programmation avancée Python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SEDJELMACI.A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Compatibilité electromagnétique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KAMECHE.S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Comm numériques avancées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LMC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Programmation avancée Python
                <w:br/>
                TP : TP Signaux aléatoires et Processus stochastiques    
          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SEDJELMACI.A
                <w:br/>
                <w:br/>
                IRID.S    
          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LRT 
                <w:br/>
                DSPFPGA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Circuitsprogr FPGA (Field Programmable Gate Arrays)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BABA AHMED.M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DSPFPGA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Normes et protocoles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Comm numériques avancées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LMC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Programmation avancée Python
                <w:br/>
                TP : TP Signaux aléatoires et Processus stochastiques    
          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SEDJELMACI.A
                <w:br/>
                <w:br/>
                IRID.S    
          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LRT 
                <w:br/>
                DSPFPGA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Circuitsprogr FPGA (Field Programmable Gate Arrays)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BABA AHMED.M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DSPFPGA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tech et term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HADJOUDJ.K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